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noProof/>
          <w:sz w:val="16"/>
          <w:szCs w:val="16"/>
        </w:rPr>
        <w:id w:val="-158931838"/>
        <w:docPartObj>
          <w:docPartGallery w:val="Page Numbers (Top of Page)"/>
          <w:docPartUnique/>
        </w:docPartObj>
      </w:sdtPr>
      <w:sdtEndPr>
        <w:rPr>
          <w:sz w:val="24"/>
          <w:szCs w:val="24"/>
        </w:rPr>
      </w:sdtEndPr>
      <w:sdtContent>
        <w:p w14:paraId="407BE338" w14:textId="77777777" w:rsidR="00DF26A8" w:rsidRDefault="00DF26A8" w:rsidP="00DF26A8">
          <w:pPr>
            <w:spacing w:after="0" w:line="360" w:lineRule="auto"/>
            <w:jc w:val="center"/>
            <w:rPr>
              <w:rFonts w:ascii="Times New Roman" w:hAnsi="Times New Roman" w:cs="Times New Roman"/>
              <w:noProof/>
              <w:sz w:val="16"/>
              <w:szCs w:val="16"/>
            </w:rPr>
          </w:pPr>
        </w:p>
        <w:p w14:paraId="0392E807" w14:textId="0DF3FFD1" w:rsidR="00CE1D2E" w:rsidRPr="00260B2F" w:rsidRDefault="00000000" w:rsidP="00426181">
          <w:pPr>
            <w:pStyle w:val="Header"/>
            <w:spacing w:line="480" w:lineRule="auto"/>
            <w:jc w:val="center"/>
            <w:rPr>
              <w:rFonts w:ascii="Times New Roman" w:hAnsi="Times New Roman" w:cs="Times New Roman"/>
              <w:sz w:val="24"/>
              <w:szCs w:val="24"/>
            </w:rPr>
          </w:pPr>
        </w:p>
      </w:sdtContent>
    </w:sdt>
    <w:p w14:paraId="7E72EE74" w14:textId="31F86FFF" w:rsidR="00426181" w:rsidRPr="00DC74D0" w:rsidRDefault="00426181" w:rsidP="003750EE">
      <w:pPr>
        <w:spacing w:after="0" w:line="480" w:lineRule="auto"/>
        <w:jc w:val="center"/>
        <w:rPr>
          <w:rFonts w:ascii="Times New Roman" w:eastAsia="Times New Roman" w:hAnsi="Times New Roman" w:cs="Times New Roman"/>
          <w:b/>
          <w:bCs/>
          <w:color w:val="0E101A"/>
          <w:kern w:val="0"/>
          <w:sz w:val="24"/>
          <w:szCs w:val="24"/>
          <w14:ligatures w14:val="none"/>
        </w:rPr>
      </w:pPr>
    </w:p>
    <w:p w14:paraId="76DA9642" w14:textId="77777777" w:rsidR="000E2B45" w:rsidRPr="00DC74D0" w:rsidRDefault="003750EE" w:rsidP="003750EE">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 xml:space="preserve">TO OVERCOME THE ANTICIPATED INSOLVENCY IN THE </w:t>
      </w:r>
    </w:p>
    <w:p w14:paraId="4DD2B9B1" w14:textId="02A8AEC6" w:rsidR="000E2B45" w:rsidRPr="00DC74D0" w:rsidRDefault="003750EE" w:rsidP="003750EE">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U.S. SOCIAL SECURITY TRUST FUNDS, SSTF</w:t>
      </w:r>
    </w:p>
    <w:p w14:paraId="2BA279B8" w14:textId="4BD6170E" w:rsidR="00426181" w:rsidRPr="00DC74D0" w:rsidRDefault="003750EE" w:rsidP="003750EE">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 xml:space="preserve">2034 </w:t>
      </w:r>
      <w:r w:rsidR="00803587" w:rsidRPr="00DC74D0">
        <w:rPr>
          <w:rFonts w:ascii="Times New Roman" w:eastAsia="Times New Roman" w:hAnsi="Times New Roman" w:cs="Times New Roman"/>
          <w:b/>
          <w:bCs/>
          <w:color w:val="0E101A"/>
          <w:kern w:val="0"/>
          <w:sz w:val="24"/>
          <w:szCs w:val="24"/>
          <w14:ligatures w14:val="none"/>
        </w:rPr>
        <w:t>–</w:t>
      </w:r>
      <w:r w:rsidRPr="00DC74D0">
        <w:rPr>
          <w:rFonts w:ascii="Times New Roman" w:eastAsia="Times New Roman" w:hAnsi="Times New Roman" w:cs="Times New Roman"/>
          <w:b/>
          <w:bCs/>
          <w:color w:val="0E101A"/>
          <w:kern w:val="0"/>
          <w:sz w:val="24"/>
          <w:szCs w:val="24"/>
          <w14:ligatures w14:val="none"/>
        </w:rPr>
        <w:t xml:space="preserve"> 2097</w:t>
      </w:r>
    </w:p>
    <w:p w14:paraId="7F154696" w14:textId="77777777" w:rsidR="00B40613" w:rsidRPr="00DC74D0" w:rsidRDefault="00B40613" w:rsidP="003750EE">
      <w:pPr>
        <w:spacing w:after="0" w:line="480" w:lineRule="auto"/>
        <w:jc w:val="center"/>
        <w:rPr>
          <w:rFonts w:ascii="Times New Roman" w:eastAsia="Times New Roman" w:hAnsi="Times New Roman" w:cs="Times New Roman"/>
          <w:b/>
          <w:bCs/>
          <w:color w:val="0E101A"/>
          <w:kern w:val="0"/>
          <w:sz w:val="24"/>
          <w:szCs w:val="24"/>
          <w14:ligatures w14:val="none"/>
        </w:rPr>
      </w:pPr>
    </w:p>
    <w:p w14:paraId="1F02CA54" w14:textId="77777777" w:rsidR="00B40613" w:rsidRPr="00DC74D0" w:rsidRDefault="00B40613" w:rsidP="003750EE">
      <w:pPr>
        <w:spacing w:after="0" w:line="480" w:lineRule="auto"/>
        <w:jc w:val="center"/>
        <w:rPr>
          <w:rFonts w:ascii="Times New Roman" w:eastAsia="Times New Roman" w:hAnsi="Times New Roman" w:cs="Times New Roman"/>
          <w:b/>
          <w:bCs/>
          <w:color w:val="0E101A"/>
          <w:kern w:val="0"/>
          <w:sz w:val="24"/>
          <w:szCs w:val="24"/>
          <w14:ligatures w14:val="none"/>
        </w:rPr>
      </w:pPr>
    </w:p>
    <w:p w14:paraId="3B9EA777" w14:textId="3905A2EA" w:rsidR="002E5344" w:rsidRDefault="002E5344" w:rsidP="002E5344">
      <w:pPr>
        <w:spacing w:after="0" w:line="360" w:lineRule="auto"/>
        <w:jc w:val="center"/>
        <w:rPr>
          <w:rFonts w:ascii="Times New Roman" w:eastAsia="Times New Roman" w:hAnsi="Times New Roman" w:cs="Times New Roman"/>
          <w:b/>
          <w:bCs/>
          <w:color w:val="0E101A"/>
          <w:kern w:val="0"/>
          <w:sz w:val="32"/>
          <w:szCs w:val="32"/>
          <w14:ligatures w14:val="none"/>
        </w:rPr>
      </w:pPr>
      <w:r w:rsidRPr="00DC74D0">
        <w:rPr>
          <w:rFonts w:ascii="Times New Roman" w:eastAsia="Times New Roman" w:hAnsi="Times New Roman" w:cs="Times New Roman"/>
          <w:b/>
          <w:bCs/>
          <w:color w:val="0E101A"/>
          <w:kern w:val="0"/>
          <w:sz w:val="32"/>
          <w:szCs w:val="32"/>
          <w14:ligatures w14:val="none"/>
        </w:rPr>
        <w:t xml:space="preserve">FORUM </w:t>
      </w:r>
      <w:r w:rsidR="00911ACF" w:rsidRPr="00DC74D0">
        <w:rPr>
          <w:rFonts w:ascii="Times New Roman" w:eastAsia="Times New Roman" w:hAnsi="Times New Roman" w:cs="Times New Roman"/>
          <w:b/>
          <w:bCs/>
          <w:color w:val="0E101A"/>
          <w:kern w:val="0"/>
          <w:sz w:val="32"/>
          <w:szCs w:val="32"/>
          <w14:ligatures w14:val="none"/>
        </w:rPr>
        <w:t xml:space="preserve">PAPER </w:t>
      </w:r>
      <w:r w:rsidRPr="00DC74D0">
        <w:rPr>
          <w:rFonts w:ascii="Times New Roman" w:eastAsia="Times New Roman" w:hAnsi="Times New Roman" w:cs="Times New Roman"/>
          <w:b/>
          <w:bCs/>
          <w:color w:val="0E101A"/>
          <w:kern w:val="0"/>
          <w:sz w:val="32"/>
          <w:szCs w:val="32"/>
          <w14:ligatures w14:val="none"/>
        </w:rPr>
        <w:t>PRESENTATION</w:t>
      </w:r>
    </w:p>
    <w:p w14:paraId="5C3549F3" w14:textId="77777777" w:rsidR="00257123" w:rsidRDefault="00257123" w:rsidP="002E5344">
      <w:pPr>
        <w:spacing w:after="0" w:line="360" w:lineRule="auto"/>
        <w:jc w:val="center"/>
        <w:rPr>
          <w:rFonts w:ascii="Times New Roman" w:eastAsia="Times New Roman" w:hAnsi="Times New Roman" w:cs="Times New Roman"/>
          <w:b/>
          <w:bCs/>
          <w:color w:val="0E101A"/>
          <w:kern w:val="0"/>
          <w:sz w:val="32"/>
          <w:szCs w:val="32"/>
          <w14:ligatures w14:val="none"/>
        </w:rPr>
      </w:pPr>
    </w:p>
    <w:p w14:paraId="0509099F" w14:textId="77777777" w:rsidR="00D07E82" w:rsidRDefault="00D07E82" w:rsidP="00D07E82">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PETER ABRAHAM AIREWELE</w:t>
      </w:r>
    </w:p>
    <w:p w14:paraId="54AFB94C" w14:textId="2690B048" w:rsidR="00257123" w:rsidRPr="00DC74D0" w:rsidRDefault="00257123" w:rsidP="00D07E82">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OMEGA GRADUATE SCHOOL</w:t>
      </w:r>
    </w:p>
    <w:p w14:paraId="6AA4B024" w14:textId="77777777" w:rsidR="004C4318" w:rsidRPr="00DC74D0" w:rsidRDefault="004C4318" w:rsidP="004C4318">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 xml:space="preserve">OCTOBER 26, 2023  </w:t>
      </w:r>
    </w:p>
    <w:p w14:paraId="00E6BAF8" w14:textId="77777777" w:rsidR="00447863" w:rsidRDefault="00447863" w:rsidP="002E5344">
      <w:pPr>
        <w:spacing w:after="0" w:line="360" w:lineRule="auto"/>
        <w:jc w:val="center"/>
        <w:rPr>
          <w:rFonts w:ascii="Times New Roman" w:eastAsia="Times New Roman" w:hAnsi="Times New Roman" w:cs="Times New Roman"/>
          <w:b/>
          <w:bCs/>
          <w:color w:val="0E101A"/>
          <w:kern w:val="0"/>
          <w:sz w:val="32"/>
          <w:szCs w:val="32"/>
          <w14:ligatures w14:val="none"/>
        </w:rPr>
      </w:pPr>
    </w:p>
    <w:p w14:paraId="3B3F1E6B" w14:textId="77777777" w:rsidR="00571BE1" w:rsidRPr="00DC74D0" w:rsidRDefault="00571BE1" w:rsidP="002E5344">
      <w:pPr>
        <w:spacing w:after="0" w:line="360" w:lineRule="auto"/>
        <w:jc w:val="center"/>
        <w:rPr>
          <w:rFonts w:ascii="Times New Roman" w:eastAsia="Times New Roman" w:hAnsi="Times New Roman" w:cs="Times New Roman"/>
          <w:b/>
          <w:bCs/>
          <w:color w:val="0E101A"/>
          <w:kern w:val="0"/>
          <w:sz w:val="32"/>
          <w:szCs w:val="32"/>
          <w14:ligatures w14:val="none"/>
        </w:rPr>
      </w:pPr>
    </w:p>
    <w:p w14:paraId="2F699956" w14:textId="4A1E1616" w:rsidR="00634FC0" w:rsidRPr="00DC74D0" w:rsidRDefault="00CC20E7" w:rsidP="00CC20E7">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 xml:space="preserve">PERSUASIVE COMMUNICATION </w:t>
      </w:r>
    </w:p>
    <w:p w14:paraId="03D75814" w14:textId="090F58B8" w:rsidR="00634FC0" w:rsidRPr="00DC74D0" w:rsidRDefault="002D571D" w:rsidP="00634FC0">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COM 822-42 DS</w:t>
      </w:r>
      <w:r w:rsidR="00651E04">
        <w:rPr>
          <w:rFonts w:ascii="Times New Roman" w:eastAsia="Times New Roman" w:hAnsi="Times New Roman" w:cs="Times New Roman"/>
          <w:b/>
          <w:bCs/>
          <w:color w:val="0E101A"/>
          <w:kern w:val="0"/>
          <w:sz w:val="24"/>
          <w:szCs w:val="24"/>
          <w14:ligatures w14:val="none"/>
        </w:rPr>
        <w:t>L</w:t>
      </w:r>
      <w:r w:rsidR="0021012B">
        <w:rPr>
          <w:rFonts w:ascii="Times New Roman" w:eastAsia="Times New Roman" w:hAnsi="Times New Roman" w:cs="Times New Roman"/>
          <w:b/>
          <w:bCs/>
          <w:color w:val="0E101A"/>
          <w:kern w:val="0"/>
          <w:sz w:val="24"/>
          <w:szCs w:val="24"/>
          <w14:ligatures w14:val="none"/>
        </w:rPr>
        <w:t xml:space="preserve">,  </w:t>
      </w:r>
      <w:r w:rsidR="00634FC0" w:rsidRPr="00DC74D0">
        <w:rPr>
          <w:rFonts w:ascii="Times New Roman" w:eastAsia="Times New Roman" w:hAnsi="Times New Roman" w:cs="Times New Roman"/>
          <w:b/>
          <w:bCs/>
          <w:color w:val="0E101A"/>
          <w:kern w:val="0"/>
          <w:sz w:val="24"/>
          <w:szCs w:val="24"/>
          <w14:ligatures w14:val="none"/>
        </w:rPr>
        <w:t>FALL 2023</w:t>
      </w:r>
    </w:p>
    <w:p w14:paraId="5F30CD25" w14:textId="775AA741" w:rsidR="003603CD" w:rsidRPr="00DC74D0" w:rsidRDefault="003603CD" w:rsidP="003603CD">
      <w:pPr>
        <w:spacing w:after="0" w:line="360" w:lineRule="auto"/>
        <w:jc w:val="center"/>
        <w:rPr>
          <w:rFonts w:ascii="Times New Roman" w:eastAsia="Times New Roman" w:hAnsi="Times New Roman" w:cs="Times New Roman"/>
          <w:b/>
          <w:bCs/>
          <w:color w:val="0E101A"/>
          <w:kern w:val="0"/>
          <w:sz w:val="24"/>
          <w:szCs w:val="24"/>
          <w14:ligatures w14:val="none"/>
        </w:rPr>
      </w:pPr>
    </w:p>
    <w:p w14:paraId="130C942D" w14:textId="77777777" w:rsidR="00B40613" w:rsidRPr="00DC74D0" w:rsidRDefault="00B40613" w:rsidP="002D50D3">
      <w:pPr>
        <w:spacing w:after="0" w:line="360" w:lineRule="auto"/>
        <w:jc w:val="center"/>
        <w:rPr>
          <w:rFonts w:ascii="Times New Roman" w:eastAsia="Times New Roman" w:hAnsi="Times New Roman" w:cs="Times New Roman"/>
          <w:b/>
          <w:bCs/>
          <w:color w:val="0E101A"/>
          <w:kern w:val="0"/>
          <w:sz w:val="24"/>
          <w:szCs w:val="24"/>
          <w14:ligatures w14:val="none"/>
        </w:rPr>
      </w:pPr>
    </w:p>
    <w:p w14:paraId="5E8FA2BB" w14:textId="77777777" w:rsidR="002D50D3" w:rsidRPr="00DC74D0" w:rsidRDefault="002D50D3" w:rsidP="002D50D3">
      <w:pPr>
        <w:spacing w:after="0" w:line="360" w:lineRule="auto"/>
        <w:jc w:val="center"/>
        <w:rPr>
          <w:rFonts w:ascii="Times New Roman" w:eastAsia="Times New Roman" w:hAnsi="Times New Roman" w:cs="Times New Roman"/>
          <w:b/>
          <w:bCs/>
          <w:color w:val="0E101A"/>
          <w:kern w:val="0"/>
          <w:sz w:val="24"/>
          <w:szCs w:val="24"/>
          <w14:ligatures w14:val="none"/>
        </w:rPr>
      </w:pPr>
    </w:p>
    <w:p w14:paraId="139CE668" w14:textId="1159DFB6" w:rsidR="00426181" w:rsidRPr="00DC74D0" w:rsidRDefault="000E6908" w:rsidP="00F07BF6">
      <w:pPr>
        <w:spacing w:after="0" w:line="480" w:lineRule="auto"/>
        <w:jc w:val="center"/>
        <w:rPr>
          <w:rFonts w:ascii="Times New Roman" w:eastAsia="Times New Roman" w:hAnsi="Times New Roman" w:cs="Times New Roman"/>
          <w:b/>
          <w:bCs/>
          <w:color w:val="0E101A"/>
          <w:kern w:val="0"/>
          <w:sz w:val="24"/>
          <w:szCs w:val="24"/>
          <w14:ligatures w14:val="none"/>
        </w:rPr>
      </w:pPr>
      <w:r w:rsidRPr="00DC74D0">
        <w:rPr>
          <w:rFonts w:ascii="Times New Roman" w:eastAsia="Times New Roman" w:hAnsi="Times New Roman" w:cs="Times New Roman"/>
          <w:b/>
          <w:bCs/>
          <w:color w:val="0E101A"/>
          <w:kern w:val="0"/>
          <w:sz w:val="24"/>
          <w:szCs w:val="24"/>
          <w14:ligatures w14:val="none"/>
        </w:rPr>
        <w:t>PROFESSOR:  DR. CURTIS MCCLANE, PH.D.</w:t>
      </w:r>
    </w:p>
    <w:p w14:paraId="053FF2D6" w14:textId="77777777" w:rsidR="00426181" w:rsidRPr="00DC74D0" w:rsidRDefault="00426181" w:rsidP="00F07BF6">
      <w:pPr>
        <w:spacing w:after="0" w:line="480" w:lineRule="auto"/>
        <w:jc w:val="center"/>
        <w:rPr>
          <w:rFonts w:ascii="Times New Roman" w:eastAsia="Times New Roman" w:hAnsi="Times New Roman" w:cs="Times New Roman"/>
          <w:b/>
          <w:bCs/>
          <w:color w:val="0E101A"/>
          <w:kern w:val="0"/>
          <w:sz w:val="24"/>
          <w:szCs w:val="24"/>
          <w14:ligatures w14:val="none"/>
        </w:rPr>
      </w:pPr>
    </w:p>
    <w:p w14:paraId="0153A110" w14:textId="77777777" w:rsidR="00426181" w:rsidRPr="00DC74D0" w:rsidRDefault="00426181" w:rsidP="000E6908">
      <w:pPr>
        <w:spacing w:after="0" w:line="480" w:lineRule="auto"/>
        <w:jc w:val="center"/>
        <w:rPr>
          <w:rFonts w:ascii="Times New Roman" w:eastAsia="Times New Roman" w:hAnsi="Times New Roman" w:cs="Times New Roman"/>
          <w:b/>
          <w:bCs/>
          <w:color w:val="0E101A"/>
          <w:kern w:val="0"/>
          <w:sz w:val="24"/>
          <w:szCs w:val="24"/>
          <w14:ligatures w14:val="none"/>
        </w:rPr>
      </w:pPr>
    </w:p>
    <w:p w14:paraId="00568176" w14:textId="77777777" w:rsidR="00426181" w:rsidRPr="00DC74D0" w:rsidRDefault="00426181" w:rsidP="00426181">
      <w:pPr>
        <w:spacing w:after="0" w:line="240" w:lineRule="auto"/>
        <w:jc w:val="center"/>
        <w:rPr>
          <w:rFonts w:ascii="Times New Roman" w:eastAsia="Times New Roman" w:hAnsi="Times New Roman" w:cs="Times New Roman"/>
          <w:b/>
          <w:bCs/>
          <w:color w:val="0E101A"/>
          <w:kern w:val="0"/>
          <w:sz w:val="24"/>
          <w:szCs w:val="24"/>
          <w14:ligatures w14:val="none"/>
        </w:rPr>
      </w:pPr>
    </w:p>
    <w:p w14:paraId="11B14A83" w14:textId="77777777" w:rsidR="00426181" w:rsidRPr="00DC74D0" w:rsidRDefault="00426181" w:rsidP="00426181">
      <w:pPr>
        <w:spacing w:after="0" w:line="240" w:lineRule="auto"/>
        <w:jc w:val="center"/>
        <w:rPr>
          <w:rFonts w:ascii="Times New Roman" w:eastAsia="Times New Roman" w:hAnsi="Times New Roman" w:cs="Times New Roman"/>
          <w:b/>
          <w:bCs/>
          <w:color w:val="0E101A"/>
          <w:kern w:val="0"/>
          <w:sz w:val="24"/>
          <w:szCs w:val="24"/>
          <w14:ligatures w14:val="none"/>
        </w:rPr>
      </w:pPr>
    </w:p>
    <w:p w14:paraId="6A50E1D5" w14:textId="77777777" w:rsidR="006E0931" w:rsidRPr="00DC74D0" w:rsidRDefault="006E0931" w:rsidP="00426181">
      <w:pPr>
        <w:spacing w:after="0" w:line="240" w:lineRule="auto"/>
        <w:jc w:val="center"/>
        <w:rPr>
          <w:rFonts w:ascii="Times New Roman" w:eastAsia="Times New Roman" w:hAnsi="Times New Roman" w:cs="Times New Roman"/>
          <w:b/>
          <w:bCs/>
          <w:color w:val="0E101A"/>
          <w:kern w:val="0"/>
          <w:sz w:val="24"/>
          <w:szCs w:val="24"/>
          <w14:ligatures w14:val="none"/>
        </w:rPr>
      </w:pPr>
    </w:p>
    <w:p w14:paraId="430C214D" w14:textId="7A7C9891" w:rsidR="00426181" w:rsidRPr="00CE7AF6" w:rsidRDefault="00426181" w:rsidP="00230DE9">
      <w:pPr>
        <w:spacing w:after="0" w:line="480" w:lineRule="auto"/>
        <w:jc w:val="center"/>
        <w:rPr>
          <w:rFonts w:ascii="Times New Roman" w:eastAsia="Times New Roman" w:hAnsi="Times New Roman" w:cs="Times New Roman"/>
          <w:b/>
          <w:bCs/>
          <w:color w:val="0E101A"/>
          <w:kern w:val="0"/>
          <w:sz w:val="24"/>
          <w:szCs w:val="24"/>
          <w14:ligatures w14:val="none"/>
        </w:rPr>
      </w:pPr>
      <w:r w:rsidRPr="00CE7AF6">
        <w:rPr>
          <w:rFonts w:ascii="Times New Roman" w:eastAsia="Times New Roman" w:hAnsi="Times New Roman" w:cs="Times New Roman"/>
          <w:b/>
          <w:bCs/>
          <w:color w:val="0E101A"/>
          <w:kern w:val="0"/>
          <w:sz w:val="24"/>
          <w:szCs w:val="24"/>
          <w14:ligatures w14:val="none"/>
        </w:rPr>
        <w:lastRenderedPageBreak/>
        <w:t>Thesis</w:t>
      </w:r>
    </w:p>
    <w:p w14:paraId="0E4651D7" w14:textId="4606D63F" w:rsidR="009114A9" w:rsidRDefault="007C69BF" w:rsidP="00230DE9">
      <w:pPr>
        <w:spacing w:after="0" w:line="480" w:lineRule="auto"/>
        <w:rPr>
          <w:rFonts w:ascii="Times New Roman" w:eastAsia="Times New Roman" w:hAnsi="Times New Roman" w:cs="Times New Roman"/>
          <w:color w:val="0E101A"/>
          <w:kern w:val="0"/>
          <w:sz w:val="24"/>
          <w:szCs w:val="24"/>
          <w14:ligatures w14:val="none"/>
        </w:rPr>
      </w:pPr>
      <w:bookmarkStart w:id="0" w:name="_Hlk142357296"/>
      <w:r w:rsidRPr="00D71456">
        <w:rPr>
          <w:rFonts w:ascii="Times New Roman" w:eastAsia="Times New Roman" w:hAnsi="Times New Roman" w:cs="Times New Roman"/>
          <w:color w:val="0E101A"/>
          <w:kern w:val="0"/>
          <w:sz w:val="24"/>
          <w:szCs w:val="24"/>
          <w:highlight w:val="cyan"/>
          <w14:ligatures w14:val="none"/>
        </w:rPr>
        <w:t xml:space="preserve">The </w:t>
      </w:r>
      <w:r w:rsidR="00426181" w:rsidRPr="00D71456">
        <w:rPr>
          <w:rFonts w:ascii="Times New Roman" w:eastAsia="Times New Roman" w:hAnsi="Times New Roman" w:cs="Times New Roman"/>
          <w:color w:val="0E101A"/>
          <w:kern w:val="0"/>
          <w:sz w:val="24"/>
          <w:szCs w:val="24"/>
          <w:highlight w:val="cyan"/>
          <w14:ligatures w14:val="none"/>
        </w:rPr>
        <w:t xml:space="preserve">recent actuarial reports and publications by </w:t>
      </w:r>
      <w:r w:rsidR="006D3CAF" w:rsidRPr="00D71456">
        <w:rPr>
          <w:rFonts w:ascii="Times New Roman" w:eastAsia="Times New Roman" w:hAnsi="Times New Roman" w:cs="Times New Roman"/>
          <w:color w:val="0E101A"/>
          <w:kern w:val="0"/>
          <w:sz w:val="24"/>
          <w:szCs w:val="24"/>
          <w:highlight w:val="cyan"/>
          <w14:ligatures w14:val="none"/>
        </w:rPr>
        <w:t xml:space="preserve">the Social Security Administration, SSA, the </w:t>
      </w:r>
      <w:r w:rsidR="00C4232E" w:rsidRPr="00D71456">
        <w:rPr>
          <w:rFonts w:ascii="Times New Roman" w:eastAsia="Times New Roman" w:hAnsi="Times New Roman" w:cs="Times New Roman"/>
          <w:color w:val="0E101A"/>
          <w:kern w:val="0"/>
          <w:sz w:val="24"/>
          <w:szCs w:val="24"/>
          <w:highlight w:val="cyan"/>
          <w14:ligatures w14:val="none"/>
        </w:rPr>
        <w:t>Center on Budget</w:t>
      </w:r>
      <w:r w:rsidR="002B512B" w:rsidRPr="00D71456">
        <w:rPr>
          <w:rFonts w:ascii="Times New Roman" w:eastAsia="Times New Roman" w:hAnsi="Times New Roman" w:cs="Times New Roman"/>
          <w:color w:val="0E101A"/>
          <w:kern w:val="0"/>
          <w:sz w:val="24"/>
          <w:szCs w:val="24"/>
          <w:highlight w:val="cyan"/>
          <w14:ligatures w14:val="none"/>
        </w:rPr>
        <w:t xml:space="preserve"> and P</w:t>
      </w:r>
      <w:r w:rsidR="009F35FF" w:rsidRPr="00D71456">
        <w:rPr>
          <w:rFonts w:ascii="Times New Roman" w:eastAsia="Times New Roman" w:hAnsi="Times New Roman" w:cs="Times New Roman"/>
          <w:color w:val="0E101A"/>
          <w:kern w:val="0"/>
          <w:sz w:val="24"/>
          <w:szCs w:val="24"/>
          <w:highlight w:val="cyan"/>
          <w14:ligatures w14:val="none"/>
        </w:rPr>
        <w:t>olicy</w:t>
      </w:r>
      <w:r w:rsidR="002B512B" w:rsidRPr="00D71456">
        <w:rPr>
          <w:rFonts w:ascii="Times New Roman" w:eastAsia="Times New Roman" w:hAnsi="Times New Roman" w:cs="Times New Roman"/>
          <w:color w:val="0E101A"/>
          <w:kern w:val="0"/>
          <w:sz w:val="24"/>
          <w:szCs w:val="24"/>
          <w:highlight w:val="cyan"/>
          <w14:ligatures w14:val="none"/>
        </w:rPr>
        <w:t xml:space="preserve"> Priorities, </w:t>
      </w:r>
      <w:r w:rsidR="001F5463" w:rsidRPr="00D71456">
        <w:rPr>
          <w:rFonts w:ascii="Times New Roman" w:eastAsia="Times New Roman" w:hAnsi="Times New Roman" w:cs="Times New Roman"/>
          <w:color w:val="0E101A"/>
          <w:kern w:val="0"/>
          <w:sz w:val="24"/>
          <w:szCs w:val="24"/>
          <w:highlight w:val="cyan"/>
          <w14:ligatures w14:val="none"/>
        </w:rPr>
        <w:t>CBPP</w:t>
      </w:r>
      <w:r w:rsidR="002B512B" w:rsidRPr="00D71456">
        <w:rPr>
          <w:rFonts w:ascii="Times New Roman" w:eastAsia="Times New Roman" w:hAnsi="Times New Roman" w:cs="Times New Roman"/>
          <w:color w:val="0E101A"/>
          <w:kern w:val="0"/>
          <w:sz w:val="24"/>
          <w:szCs w:val="24"/>
          <w:highlight w:val="cyan"/>
          <w14:ligatures w14:val="none"/>
        </w:rPr>
        <w:t>,</w:t>
      </w:r>
      <w:r w:rsidR="001F5463" w:rsidRPr="00D71456">
        <w:rPr>
          <w:rFonts w:ascii="Times New Roman" w:eastAsia="Times New Roman" w:hAnsi="Times New Roman" w:cs="Times New Roman"/>
          <w:color w:val="0E101A"/>
          <w:kern w:val="0"/>
          <w:sz w:val="24"/>
          <w:szCs w:val="24"/>
          <w:highlight w:val="cyan"/>
          <w14:ligatures w14:val="none"/>
        </w:rPr>
        <w:t xml:space="preserve"> </w:t>
      </w:r>
      <w:r w:rsidR="006D3CAF" w:rsidRPr="00D71456">
        <w:rPr>
          <w:rFonts w:ascii="Times New Roman" w:eastAsia="Times New Roman" w:hAnsi="Times New Roman" w:cs="Times New Roman"/>
          <w:color w:val="0E101A"/>
          <w:kern w:val="0"/>
          <w:sz w:val="24"/>
          <w:szCs w:val="24"/>
          <w:highlight w:val="cyan"/>
          <w14:ligatures w14:val="none"/>
        </w:rPr>
        <w:t xml:space="preserve"> and </w:t>
      </w:r>
      <w:r w:rsidR="00426181" w:rsidRPr="00D71456">
        <w:rPr>
          <w:rFonts w:ascii="Times New Roman" w:eastAsia="Times New Roman" w:hAnsi="Times New Roman" w:cs="Times New Roman"/>
          <w:color w:val="0E101A"/>
          <w:kern w:val="0"/>
          <w:sz w:val="24"/>
          <w:szCs w:val="24"/>
          <w:highlight w:val="cyan"/>
          <w14:ligatures w14:val="none"/>
        </w:rPr>
        <w:t>the U.S. Treasury</w:t>
      </w:r>
      <w:r w:rsidR="0076607C" w:rsidRPr="00D71456">
        <w:rPr>
          <w:rFonts w:ascii="Times New Roman" w:eastAsia="Times New Roman" w:hAnsi="Times New Roman" w:cs="Times New Roman"/>
          <w:color w:val="0E101A"/>
          <w:kern w:val="0"/>
          <w:sz w:val="24"/>
          <w:szCs w:val="24"/>
          <w:highlight w:val="cyan"/>
          <w14:ligatures w14:val="none"/>
        </w:rPr>
        <w:t xml:space="preserve"> </w:t>
      </w:r>
      <w:r w:rsidR="005A4E3F" w:rsidRPr="00D71456">
        <w:rPr>
          <w:rFonts w:ascii="Times New Roman" w:eastAsia="Times New Roman" w:hAnsi="Times New Roman" w:cs="Times New Roman"/>
          <w:color w:val="0E101A"/>
          <w:kern w:val="0"/>
          <w:sz w:val="24"/>
          <w:szCs w:val="24"/>
          <w:highlight w:val="cyan"/>
          <w14:ligatures w14:val="none"/>
        </w:rPr>
        <w:t>Department</w:t>
      </w:r>
      <w:r w:rsidR="006B292F" w:rsidRPr="00D71456">
        <w:rPr>
          <w:rFonts w:ascii="Times New Roman" w:eastAsia="Times New Roman" w:hAnsi="Times New Roman" w:cs="Times New Roman"/>
          <w:color w:val="0E101A"/>
          <w:kern w:val="0"/>
          <w:sz w:val="24"/>
          <w:szCs w:val="24"/>
          <w:highlight w:val="cyan"/>
          <w14:ligatures w14:val="none"/>
        </w:rPr>
        <w:t xml:space="preserve"> </w:t>
      </w:r>
      <w:r w:rsidR="00AE3D44" w:rsidRPr="00D71456">
        <w:rPr>
          <w:rFonts w:ascii="Times New Roman" w:eastAsia="Times New Roman" w:hAnsi="Times New Roman" w:cs="Times New Roman"/>
          <w:color w:val="0E101A"/>
          <w:kern w:val="0"/>
          <w:sz w:val="24"/>
          <w:szCs w:val="24"/>
          <w:highlight w:val="cyan"/>
          <w14:ligatures w14:val="none"/>
        </w:rPr>
        <w:t xml:space="preserve">have </w:t>
      </w:r>
      <w:r w:rsidRPr="00D71456">
        <w:rPr>
          <w:rFonts w:ascii="Times New Roman" w:eastAsia="Times New Roman" w:hAnsi="Times New Roman" w:cs="Times New Roman"/>
          <w:color w:val="0E101A"/>
          <w:kern w:val="0"/>
          <w:sz w:val="24"/>
          <w:szCs w:val="24"/>
          <w:highlight w:val="cyan"/>
          <w14:ligatures w14:val="none"/>
        </w:rPr>
        <w:t>project</w:t>
      </w:r>
      <w:r w:rsidR="00EC3B52" w:rsidRPr="00D71456">
        <w:rPr>
          <w:rFonts w:ascii="Times New Roman" w:eastAsia="Times New Roman" w:hAnsi="Times New Roman" w:cs="Times New Roman"/>
          <w:color w:val="0E101A"/>
          <w:kern w:val="0"/>
          <w:sz w:val="24"/>
          <w:szCs w:val="24"/>
          <w:highlight w:val="cyan"/>
          <w14:ligatures w14:val="none"/>
        </w:rPr>
        <w:t xml:space="preserve">ed </w:t>
      </w:r>
      <w:r w:rsidRPr="00D71456">
        <w:rPr>
          <w:rFonts w:ascii="Times New Roman" w:eastAsia="Times New Roman" w:hAnsi="Times New Roman" w:cs="Times New Roman"/>
          <w:color w:val="0E101A"/>
          <w:kern w:val="0"/>
          <w:sz w:val="24"/>
          <w:szCs w:val="24"/>
          <w:highlight w:val="cyan"/>
          <w14:ligatures w14:val="none"/>
        </w:rPr>
        <w:t xml:space="preserve">that </w:t>
      </w:r>
      <w:r w:rsidR="00426181" w:rsidRPr="00D71456">
        <w:rPr>
          <w:rFonts w:ascii="Times New Roman" w:eastAsia="Times New Roman" w:hAnsi="Times New Roman" w:cs="Times New Roman"/>
          <w:color w:val="0E101A"/>
          <w:kern w:val="0"/>
          <w:sz w:val="24"/>
          <w:szCs w:val="24"/>
          <w:highlight w:val="cyan"/>
          <w14:ligatures w14:val="none"/>
        </w:rPr>
        <w:t>the Social Security Trust Funds, SSTF will be insolvent between 2034 and 2097</w:t>
      </w:r>
      <w:r w:rsidR="00426181" w:rsidRPr="00260B2F">
        <w:rPr>
          <w:rFonts w:ascii="Times New Roman" w:eastAsia="Times New Roman" w:hAnsi="Times New Roman" w:cs="Times New Roman"/>
          <w:color w:val="0E101A"/>
          <w:kern w:val="0"/>
          <w:sz w:val="24"/>
          <w:szCs w:val="24"/>
          <w14:ligatures w14:val="none"/>
        </w:rPr>
        <w:t xml:space="preserve">. </w:t>
      </w:r>
      <w:commentRangeStart w:id="1"/>
      <w:r w:rsidR="008D1623">
        <w:rPr>
          <w:rFonts w:ascii="Times New Roman" w:eastAsia="Times New Roman" w:hAnsi="Times New Roman" w:cs="Times New Roman"/>
          <w:color w:val="0E101A"/>
          <w:kern w:val="0"/>
          <w:sz w:val="24"/>
          <w:szCs w:val="24"/>
          <w14:ligatures w14:val="none"/>
        </w:rPr>
        <w:t xml:space="preserve">Goss </w:t>
      </w:r>
      <w:commentRangeEnd w:id="1"/>
      <w:r w:rsidR="00D71456">
        <w:rPr>
          <w:rStyle w:val="CommentReference"/>
        </w:rPr>
        <w:commentReference w:id="1"/>
      </w:r>
      <w:r w:rsidR="008D1623">
        <w:rPr>
          <w:rFonts w:ascii="Times New Roman" w:eastAsia="Times New Roman" w:hAnsi="Times New Roman" w:cs="Times New Roman"/>
          <w:color w:val="0E101A"/>
          <w:kern w:val="0"/>
          <w:sz w:val="24"/>
          <w:szCs w:val="24"/>
          <w14:ligatures w14:val="none"/>
        </w:rPr>
        <w:t xml:space="preserve">argues </w:t>
      </w:r>
      <w:r w:rsidR="008B108F">
        <w:rPr>
          <w:rFonts w:ascii="Times New Roman" w:eastAsia="Times New Roman" w:hAnsi="Times New Roman" w:cs="Times New Roman"/>
          <w:color w:val="0E101A"/>
          <w:kern w:val="0"/>
          <w:sz w:val="24"/>
          <w:szCs w:val="24"/>
          <w14:ligatures w14:val="none"/>
        </w:rPr>
        <w:t>that</w:t>
      </w:r>
      <w:r w:rsidR="008D1623">
        <w:rPr>
          <w:rFonts w:ascii="Times New Roman" w:eastAsia="Times New Roman" w:hAnsi="Times New Roman" w:cs="Times New Roman"/>
          <w:color w:val="0E101A"/>
          <w:kern w:val="0"/>
          <w:sz w:val="24"/>
          <w:szCs w:val="24"/>
          <w14:ligatures w14:val="none"/>
        </w:rPr>
        <w:t xml:space="preserve"> </w:t>
      </w:r>
      <w:r w:rsidR="008B108F">
        <w:rPr>
          <w:rFonts w:ascii="Times New Roman" w:eastAsia="Times New Roman" w:hAnsi="Times New Roman" w:cs="Times New Roman"/>
          <w:color w:val="0E101A"/>
          <w:kern w:val="0"/>
          <w:sz w:val="24"/>
          <w:szCs w:val="24"/>
          <w14:ligatures w14:val="none"/>
        </w:rPr>
        <w:t xml:space="preserve">the </w:t>
      </w:r>
      <w:r w:rsidR="00426181" w:rsidRPr="00260B2F">
        <w:rPr>
          <w:rFonts w:ascii="Times New Roman" w:eastAsia="Times New Roman" w:hAnsi="Times New Roman" w:cs="Times New Roman"/>
          <w:color w:val="0E101A"/>
          <w:kern w:val="0"/>
          <w:sz w:val="24"/>
          <w:szCs w:val="24"/>
          <w14:ligatures w14:val="none"/>
        </w:rPr>
        <w:t xml:space="preserve">concepts of solvency, sustainability, and </w:t>
      </w:r>
      <w:r w:rsidR="005A4E3F">
        <w:rPr>
          <w:rFonts w:ascii="Times New Roman" w:eastAsia="Times New Roman" w:hAnsi="Times New Roman" w:cs="Times New Roman"/>
          <w:color w:val="0E101A"/>
          <w:kern w:val="0"/>
          <w:sz w:val="24"/>
          <w:szCs w:val="24"/>
          <w14:ligatures w14:val="none"/>
        </w:rPr>
        <w:t>budget of</w:t>
      </w:r>
      <w:r w:rsidR="00426181" w:rsidRPr="00260B2F">
        <w:rPr>
          <w:rFonts w:ascii="Times New Roman" w:eastAsia="Times New Roman" w:hAnsi="Times New Roman" w:cs="Times New Roman"/>
          <w:color w:val="0E101A"/>
          <w:kern w:val="0"/>
          <w:sz w:val="24"/>
          <w:szCs w:val="24"/>
          <w14:ligatures w14:val="none"/>
        </w:rPr>
        <w:t xml:space="preserve"> Social Security </w:t>
      </w:r>
      <w:r w:rsidR="007F7389">
        <w:rPr>
          <w:rFonts w:ascii="Times New Roman" w:eastAsia="Times New Roman" w:hAnsi="Times New Roman" w:cs="Times New Roman"/>
          <w:color w:val="0E101A"/>
          <w:kern w:val="0"/>
          <w:sz w:val="24"/>
          <w:szCs w:val="24"/>
          <w14:ligatures w14:val="none"/>
        </w:rPr>
        <w:t>need to be better</w:t>
      </w:r>
      <w:r w:rsidR="00426181" w:rsidRPr="00260B2F">
        <w:rPr>
          <w:rFonts w:ascii="Times New Roman" w:eastAsia="Times New Roman" w:hAnsi="Times New Roman" w:cs="Times New Roman"/>
          <w:color w:val="0E101A"/>
          <w:kern w:val="0"/>
          <w:sz w:val="24"/>
          <w:szCs w:val="24"/>
          <w14:ligatures w14:val="none"/>
        </w:rPr>
        <w:t xml:space="preserve"> understood. The Social Security Board of Trustees project</w:t>
      </w:r>
      <w:r w:rsidR="00EC3B52">
        <w:rPr>
          <w:rFonts w:ascii="Times New Roman" w:eastAsia="Times New Roman" w:hAnsi="Times New Roman" w:cs="Times New Roman"/>
          <w:color w:val="0E101A"/>
          <w:kern w:val="0"/>
          <w:sz w:val="24"/>
          <w:szCs w:val="24"/>
          <w14:ligatures w14:val="none"/>
        </w:rPr>
        <w:t>ed</w:t>
      </w:r>
      <w:r w:rsidR="00426181" w:rsidRPr="00260B2F">
        <w:rPr>
          <w:rFonts w:ascii="Times New Roman" w:eastAsia="Times New Roman" w:hAnsi="Times New Roman" w:cs="Times New Roman"/>
          <w:color w:val="0E101A"/>
          <w:kern w:val="0"/>
          <w:sz w:val="24"/>
          <w:szCs w:val="24"/>
          <w14:ligatures w14:val="none"/>
        </w:rPr>
        <w:t xml:space="preserve"> that program costs will rise by 2034, so taxes will be enough to pay for only </w:t>
      </w:r>
      <w:r w:rsidR="006D3CAF">
        <w:rPr>
          <w:rFonts w:ascii="Times New Roman" w:eastAsia="Times New Roman" w:hAnsi="Times New Roman" w:cs="Times New Roman"/>
          <w:color w:val="0E101A"/>
          <w:kern w:val="0"/>
          <w:sz w:val="24"/>
          <w:szCs w:val="24"/>
          <w14:ligatures w14:val="none"/>
        </w:rPr>
        <w:t xml:space="preserve">75% </w:t>
      </w:r>
      <w:r w:rsidR="00426181" w:rsidRPr="00260B2F">
        <w:rPr>
          <w:rFonts w:ascii="Times New Roman" w:eastAsia="Times New Roman" w:hAnsi="Times New Roman" w:cs="Times New Roman"/>
          <w:color w:val="0E101A"/>
          <w:kern w:val="0"/>
          <w:sz w:val="24"/>
          <w:szCs w:val="24"/>
          <w14:ligatures w14:val="none"/>
        </w:rPr>
        <w:t>of scheduled benefits. This increase in cost results from the population because birthrates dropped from three to two children per woman</w:t>
      </w:r>
      <w:r w:rsidR="00BD46E2" w:rsidRPr="00260B2F">
        <w:rPr>
          <w:rFonts w:ascii="Times New Roman" w:eastAsia="Times New Roman" w:hAnsi="Times New Roman" w:cs="Times New Roman"/>
          <w:color w:val="0E101A"/>
          <w:kern w:val="0"/>
          <w:sz w:val="24"/>
          <w:szCs w:val="24"/>
          <w14:ligatures w14:val="none"/>
        </w:rPr>
        <w:t xml:space="preserve">. </w:t>
      </w:r>
      <w:r w:rsidR="005A4E3F">
        <w:rPr>
          <w:rFonts w:ascii="Times New Roman" w:eastAsia="Times New Roman" w:hAnsi="Times New Roman" w:cs="Times New Roman"/>
          <w:color w:val="0E101A"/>
          <w:kern w:val="0"/>
          <w:sz w:val="24"/>
          <w:szCs w:val="24"/>
          <w14:ligatures w14:val="none"/>
        </w:rPr>
        <w:t>Adjusting</w:t>
      </w:r>
      <w:r w:rsidR="00426181" w:rsidRPr="00260B2F">
        <w:rPr>
          <w:rFonts w:ascii="Times New Roman" w:eastAsia="Times New Roman" w:hAnsi="Times New Roman" w:cs="Times New Roman"/>
          <w:color w:val="0E101A"/>
          <w:kern w:val="0"/>
          <w:sz w:val="24"/>
          <w:szCs w:val="24"/>
          <w14:ligatures w14:val="none"/>
        </w:rPr>
        <w:t xml:space="preserve"> taxes or benefits that offset the effects of the lower birth rates may restore solvency</w:t>
      </w:r>
      <w:r w:rsidR="00567157">
        <w:rPr>
          <w:rFonts w:ascii="Times New Roman" w:eastAsia="Times New Roman" w:hAnsi="Times New Roman" w:cs="Times New Roman"/>
          <w:color w:val="0E101A"/>
          <w:kern w:val="0"/>
          <w:sz w:val="24"/>
          <w:szCs w:val="24"/>
          <w14:ligatures w14:val="none"/>
        </w:rPr>
        <w:t xml:space="preserve"> </w:t>
      </w:r>
      <w:r w:rsidR="00426181" w:rsidRPr="00260B2F">
        <w:rPr>
          <w:rFonts w:ascii="Times New Roman" w:eastAsia="Times New Roman" w:hAnsi="Times New Roman" w:cs="Times New Roman"/>
          <w:color w:val="0E101A"/>
          <w:kern w:val="0"/>
          <w:sz w:val="24"/>
          <w:szCs w:val="24"/>
          <w14:ligatures w14:val="none"/>
        </w:rPr>
        <w:t>(2010</w:t>
      </w:r>
      <w:r w:rsidR="0047138D">
        <w:rPr>
          <w:rFonts w:ascii="Times New Roman" w:eastAsia="Times New Roman" w:hAnsi="Times New Roman" w:cs="Times New Roman"/>
          <w:color w:val="0E101A"/>
          <w:kern w:val="0"/>
          <w:sz w:val="24"/>
          <w:szCs w:val="24"/>
          <w14:ligatures w14:val="none"/>
        </w:rPr>
        <w:t>)</w:t>
      </w:r>
      <w:r w:rsidR="00C63A64">
        <w:rPr>
          <w:rFonts w:ascii="Times New Roman" w:eastAsia="Times New Roman" w:hAnsi="Times New Roman" w:cs="Times New Roman"/>
          <w:color w:val="0E101A"/>
          <w:kern w:val="0"/>
          <w:sz w:val="24"/>
          <w:szCs w:val="24"/>
          <w14:ligatures w14:val="none"/>
        </w:rPr>
        <w:t>,</w:t>
      </w:r>
      <w:r w:rsidR="0047138D">
        <w:rPr>
          <w:rFonts w:ascii="Times New Roman" w:eastAsia="Times New Roman" w:hAnsi="Times New Roman" w:cs="Times New Roman"/>
          <w:color w:val="0E101A"/>
          <w:kern w:val="0"/>
          <w:sz w:val="24"/>
          <w:szCs w:val="24"/>
          <w14:ligatures w14:val="none"/>
        </w:rPr>
        <w:t xml:space="preserve"> </w:t>
      </w:r>
      <w:r w:rsidR="006D3CAF">
        <w:rPr>
          <w:rFonts w:ascii="Times New Roman" w:eastAsia="Times New Roman" w:hAnsi="Times New Roman" w:cs="Times New Roman"/>
          <w:color w:val="0E101A"/>
          <w:kern w:val="0"/>
          <w:sz w:val="24"/>
          <w:szCs w:val="24"/>
          <w14:ligatures w14:val="none"/>
        </w:rPr>
        <w:t>Abstract</w:t>
      </w:r>
      <w:r w:rsidR="00426181" w:rsidRPr="00260B2F">
        <w:rPr>
          <w:rFonts w:ascii="Times New Roman" w:eastAsia="Times New Roman" w:hAnsi="Times New Roman" w:cs="Times New Roman"/>
          <w:color w:val="0E101A"/>
          <w:kern w:val="0"/>
          <w:sz w:val="24"/>
          <w:szCs w:val="24"/>
          <w14:ligatures w14:val="none"/>
        </w:rPr>
        <w:t xml:space="preserve">. However, the </w:t>
      </w:r>
      <w:r w:rsidR="006D3CAF" w:rsidRPr="00260B2F">
        <w:rPr>
          <w:rFonts w:ascii="Times New Roman" w:eastAsia="Times New Roman" w:hAnsi="Times New Roman" w:cs="Times New Roman"/>
          <w:color w:val="0E101A"/>
          <w:kern w:val="0"/>
          <w:sz w:val="24"/>
          <w:szCs w:val="24"/>
          <w14:ligatures w14:val="none"/>
        </w:rPr>
        <w:t>academia, the US</w:t>
      </w:r>
      <w:r w:rsidR="006D3CAF">
        <w:rPr>
          <w:rFonts w:ascii="Times New Roman" w:eastAsia="Times New Roman" w:hAnsi="Times New Roman" w:cs="Times New Roman"/>
          <w:color w:val="0E101A"/>
          <w:kern w:val="0"/>
          <w:sz w:val="24"/>
          <w:szCs w:val="24"/>
          <w14:ligatures w14:val="none"/>
        </w:rPr>
        <w:t xml:space="preserve"> </w:t>
      </w:r>
      <w:r w:rsidR="00426181" w:rsidRPr="00260B2F">
        <w:rPr>
          <w:rFonts w:ascii="Times New Roman" w:eastAsia="Times New Roman" w:hAnsi="Times New Roman" w:cs="Times New Roman"/>
          <w:color w:val="0E101A"/>
          <w:kern w:val="0"/>
          <w:sz w:val="24"/>
          <w:szCs w:val="24"/>
          <w14:ligatures w14:val="none"/>
        </w:rPr>
        <w:t>Congress</w:t>
      </w:r>
      <w:r w:rsidR="000F33FA" w:rsidRPr="00260B2F">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 xml:space="preserve"> and the executive branch share different opinions about SSTF insolvency. </w:t>
      </w:r>
      <w:r w:rsidR="006D3CAF">
        <w:rPr>
          <w:rFonts w:ascii="Times New Roman" w:eastAsia="Times New Roman" w:hAnsi="Times New Roman" w:cs="Times New Roman"/>
          <w:color w:val="0E101A"/>
          <w:kern w:val="0"/>
          <w:sz w:val="24"/>
          <w:szCs w:val="24"/>
          <w14:ligatures w14:val="none"/>
        </w:rPr>
        <w:t xml:space="preserve"> </w:t>
      </w:r>
      <w:r w:rsidR="00E50657">
        <w:rPr>
          <w:rFonts w:ascii="Times New Roman" w:eastAsia="Times New Roman" w:hAnsi="Times New Roman" w:cs="Times New Roman"/>
          <w:color w:val="0E101A"/>
          <w:kern w:val="0"/>
          <w:sz w:val="24"/>
          <w:szCs w:val="24"/>
          <w14:ligatures w14:val="none"/>
        </w:rPr>
        <w:t xml:space="preserve">No major Social Security reforms have occurred </w:t>
      </w:r>
      <w:r w:rsidR="00426181" w:rsidRPr="00260B2F">
        <w:rPr>
          <w:rFonts w:ascii="Times New Roman" w:eastAsia="Times New Roman" w:hAnsi="Times New Roman" w:cs="Times New Roman"/>
          <w:color w:val="0E101A"/>
          <w:kern w:val="0"/>
          <w:sz w:val="24"/>
          <w:szCs w:val="24"/>
          <w14:ligatures w14:val="none"/>
        </w:rPr>
        <w:t>since 1983</w:t>
      </w:r>
      <w:r w:rsidR="006D3CAF">
        <w:rPr>
          <w:rFonts w:ascii="Times New Roman" w:eastAsia="Times New Roman" w:hAnsi="Times New Roman" w:cs="Times New Roman"/>
          <w:color w:val="0E101A"/>
          <w:kern w:val="0"/>
          <w:sz w:val="24"/>
          <w:szCs w:val="24"/>
          <w14:ligatures w14:val="none"/>
        </w:rPr>
        <w:t xml:space="preserve"> (SSA.gov, 2023; </w:t>
      </w:r>
      <w:proofErr w:type="spellStart"/>
      <w:r w:rsidR="006D3CAF">
        <w:rPr>
          <w:rFonts w:ascii="Times New Roman" w:eastAsia="Times New Roman" w:hAnsi="Times New Roman" w:cs="Times New Roman"/>
          <w:color w:val="0E101A"/>
          <w:kern w:val="0"/>
          <w:sz w:val="24"/>
          <w:szCs w:val="24"/>
          <w14:ligatures w14:val="none"/>
        </w:rPr>
        <w:t>Achenbaum</w:t>
      </w:r>
      <w:proofErr w:type="spellEnd"/>
      <w:r w:rsidR="00A75A62">
        <w:rPr>
          <w:rFonts w:ascii="Times New Roman" w:eastAsia="Times New Roman" w:hAnsi="Times New Roman" w:cs="Times New Roman"/>
          <w:color w:val="0E101A"/>
          <w:kern w:val="0"/>
          <w:sz w:val="24"/>
          <w:szCs w:val="24"/>
          <w14:ligatures w14:val="none"/>
        </w:rPr>
        <w:t>, 2023</w:t>
      </w:r>
      <w:r w:rsidR="006D3CAF">
        <w:rPr>
          <w:rFonts w:ascii="Times New Roman" w:eastAsia="Times New Roman" w:hAnsi="Times New Roman" w:cs="Times New Roman"/>
          <w:color w:val="0E101A"/>
          <w:kern w:val="0"/>
          <w:sz w:val="24"/>
          <w:szCs w:val="24"/>
          <w14:ligatures w14:val="none"/>
        </w:rPr>
        <w:t xml:space="preserve">), and </w:t>
      </w:r>
      <w:r w:rsidR="006D3CAF" w:rsidRPr="00AA6805">
        <w:rPr>
          <w:rFonts w:ascii="Times New Roman" w:eastAsia="Times New Roman" w:hAnsi="Times New Roman" w:cs="Times New Roman"/>
          <w:color w:val="0E101A"/>
          <w:kern w:val="0"/>
          <w:sz w:val="24"/>
          <w:szCs w:val="24"/>
          <w:highlight w:val="yellow"/>
          <w14:ligatures w14:val="none"/>
        </w:rPr>
        <w:t>m</w:t>
      </w:r>
      <w:r w:rsidR="00426181" w:rsidRPr="00AA6805">
        <w:rPr>
          <w:rFonts w:ascii="Times New Roman" w:eastAsia="Times New Roman" w:hAnsi="Times New Roman" w:cs="Times New Roman"/>
          <w:color w:val="0E101A"/>
          <w:kern w:val="0"/>
          <w:sz w:val="24"/>
          <w:szCs w:val="24"/>
          <w:highlight w:val="yellow"/>
          <w14:ligatures w14:val="none"/>
        </w:rPr>
        <w:t>istrust and anxiety fester across generational lines</w:t>
      </w:r>
      <w:r w:rsidR="00426181" w:rsidRPr="00260B2F">
        <w:rPr>
          <w:rFonts w:ascii="Times New Roman" w:eastAsia="Times New Roman" w:hAnsi="Times New Roman" w:cs="Times New Roman"/>
          <w:color w:val="0E101A"/>
          <w:kern w:val="0"/>
          <w:sz w:val="24"/>
          <w:szCs w:val="24"/>
          <w14:ligatures w14:val="none"/>
        </w:rPr>
        <w:t xml:space="preserve">. </w:t>
      </w:r>
      <w:r w:rsidR="00426181" w:rsidRPr="00AA6805">
        <w:rPr>
          <w:rFonts w:ascii="Times New Roman" w:eastAsia="Times New Roman" w:hAnsi="Times New Roman" w:cs="Times New Roman"/>
          <w:color w:val="0E101A"/>
          <w:kern w:val="0"/>
          <w:sz w:val="24"/>
          <w:szCs w:val="24"/>
          <w:highlight w:val="yellow"/>
          <w14:ligatures w14:val="none"/>
        </w:rPr>
        <w:t>Baby Boomers</w:t>
      </w:r>
      <w:r w:rsidR="00426181" w:rsidRPr="00260B2F">
        <w:rPr>
          <w:rFonts w:ascii="Times New Roman" w:eastAsia="Times New Roman" w:hAnsi="Times New Roman" w:cs="Times New Roman"/>
          <w:color w:val="0E101A"/>
          <w:kern w:val="0"/>
          <w:sz w:val="24"/>
          <w:szCs w:val="24"/>
          <w14:ligatures w14:val="none"/>
        </w:rPr>
        <w:t xml:space="preserve"> worry they will outlive their wits, pensions, and Medicare benefits. </w:t>
      </w:r>
      <w:r w:rsidR="00426181" w:rsidRPr="00AA6805">
        <w:rPr>
          <w:rFonts w:ascii="Times New Roman" w:eastAsia="Times New Roman" w:hAnsi="Times New Roman" w:cs="Times New Roman"/>
          <w:color w:val="0E101A"/>
          <w:kern w:val="0"/>
          <w:sz w:val="24"/>
          <w:szCs w:val="24"/>
          <w:highlight w:val="yellow"/>
          <w14:ligatures w14:val="none"/>
        </w:rPr>
        <w:t>Millennials</w:t>
      </w:r>
      <w:r w:rsidR="00426181" w:rsidRPr="00260B2F">
        <w:rPr>
          <w:rFonts w:ascii="Times New Roman" w:eastAsia="Times New Roman" w:hAnsi="Times New Roman" w:cs="Times New Roman"/>
          <w:color w:val="0E101A"/>
          <w:kern w:val="0"/>
          <w:sz w:val="24"/>
          <w:szCs w:val="24"/>
          <w14:ligatures w14:val="none"/>
        </w:rPr>
        <w:t xml:space="preserve"> are apprehensive about college debts, buying homes</w:t>
      </w:r>
      <w:r w:rsidR="006D3CAF">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 xml:space="preserve"> and plans</w:t>
      </w:r>
      <w:r w:rsidR="00426181" w:rsidRPr="00AA6805">
        <w:rPr>
          <w:rFonts w:ascii="Times New Roman" w:eastAsia="Times New Roman" w:hAnsi="Times New Roman" w:cs="Times New Roman"/>
          <w:color w:val="0E101A"/>
          <w:kern w:val="0"/>
          <w:sz w:val="24"/>
          <w:szCs w:val="24"/>
          <w:highlight w:val="yellow"/>
          <w14:ligatures w14:val="none"/>
        </w:rPr>
        <w:t xml:space="preserve">. </w:t>
      </w:r>
      <w:commentRangeStart w:id="2"/>
      <w:r w:rsidR="00426181" w:rsidRPr="00AA6805">
        <w:rPr>
          <w:rFonts w:ascii="Times New Roman" w:eastAsia="Times New Roman" w:hAnsi="Times New Roman" w:cs="Times New Roman"/>
          <w:color w:val="0E101A"/>
          <w:kern w:val="0"/>
          <w:sz w:val="24"/>
          <w:szCs w:val="24"/>
          <w:highlight w:val="yellow"/>
          <w14:ligatures w14:val="none"/>
        </w:rPr>
        <w:t>The conservative</w:t>
      </w:r>
      <w:r w:rsidR="00D228EA" w:rsidRPr="00AA6805">
        <w:rPr>
          <w:rFonts w:ascii="Times New Roman" w:eastAsia="Times New Roman" w:hAnsi="Times New Roman" w:cs="Times New Roman"/>
          <w:color w:val="0E101A"/>
          <w:kern w:val="0"/>
          <w:sz w:val="24"/>
          <w:szCs w:val="24"/>
          <w:highlight w:val="yellow"/>
          <w14:ligatures w14:val="none"/>
        </w:rPr>
        <w:t xml:space="preserve"> </w:t>
      </w:r>
      <w:r w:rsidR="007F7389" w:rsidRPr="00AA6805">
        <w:rPr>
          <w:rFonts w:ascii="Times New Roman" w:eastAsia="Times New Roman" w:hAnsi="Times New Roman" w:cs="Times New Roman"/>
          <w:color w:val="0E101A"/>
          <w:kern w:val="0"/>
          <w:sz w:val="24"/>
          <w:szCs w:val="24"/>
          <w:highlight w:val="yellow"/>
          <w14:ligatures w14:val="none"/>
        </w:rPr>
        <w:t>Republicans</w:t>
      </w:r>
      <w:r w:rsidR="0090735A" w:rsidRPr="00AA6805">
        <w:rPr>
          <w:rFonts w:ascii="Times New Roman" w:eastAsia="Times New Roman" w:hAnsi="Times New Roman" w:cs="Times New Roman"/>
          <w:color w:val="0E101A"/>
          <w:kern w:val="0"/>
          <w:sz w:val="24"/>
          <w:szCs w:val="24"/>
          <w:highlight w:val="yellow"/>
          <w14:ligatures w14:val="none"/>
        </w:rPr>
        <w:t xml:space="preserve"> (</w:t>
      </w:r>
      <w:r w:rsidR="00426181" w:rsidRPr="00AA6805">
        <w:rPr>
          <w:rFonts w:ascii="Times New Roman" w:eastAsia="Times New Roman" w:hAnsi="Times New Roman" w:cs="Times New Roman"/>
          <w:color w:val="0E101A"/>
          <w:kern w:val="0"/>
          <w:sz w:val="24"/>
          <w:szCs w:val="24"/>
          <w:highlight w:val="yellow"/>
          <w14:ligatures w14:val="none"/>
        </w:rPr>
        <w:t>GOP</w:t>
      </w:r>
      <w:r w:rsidR="0090735A" w:rsidRPr="00AA6805">
        <w:rPr>
          <w:rFonts w:ascii="Times New Roman" w:eastAsia="Times New Roman" w:hAnsi="Times New Roman" w:cs="Times New Roman"/>
          <w:color w:val="0E101A"/>
          <w:kern w:val="0"/>
          <w:sz w:val="24"/>
          <w:szCs w:val="24"/>
          <w:highlight w:val="yellow"/>
          <w14:ligatures w14:val="none"/>
        </w:rPr>
        <w:t>)</w:t>
      </w:r>
      <w:r w:rsidR="00426181" w:rsidRPr="00AA6805">
        <w:rPr>
          <w:rFonts w:ascii="Times New Roman" w:eastAsia="Times New Roman" w:hAnsi="Times New Roman" w:cs="Times New Roman"/>
          <w:color w:val="0E101A"/>
          <w:kern w:val="0"/>
          <w:sz w:val="24"/>
          <w:szCs w:val="24"/>
          <w:highlight w:val="yellow"/>
          <w14:ligatures w14:val="none"/>
        </w:rPr>
        <w:t xml:space="preserve"> </w:t>
      </w:r>
      <w:r w:rsidR="00D228EA" w:rsidRPr="00AA6805">
        <w:rPr>
          <w:rFonts w:ascii="Times New Roman" w:eastAsia="Times New Roman" w:hAnsi="Times New Roman" w:cs="Times New Roman"/>
          <w:color w:val="0E101A"/>
          <w:kern w:val="0"/>
          <w:sz w:val="24"/>
          <w:szCs w:val="24"/>
          <w:highlight w:val="yellow"/>
          <w14:ligatures w14:val="none"/>
        </w:rPr>
        <w:t>prefer</w:t>
      </w:r>
      <w:r w:rsidR="00426181" w:rsidRPr="00AA6805">
        <w:rPr>
          <w:rFonts w:ascii="Times New Roman" w:eastAsia="Times New Roman" w:hAnsi="Times New Roman" w:cs="Times New Roman"/>
          <w:color w:val="0E101A"/>
          <w:kern w:val="0"/>
          <w:sz w:val="24"/>
          <w:szCs w:val="24"/>
          <w:highlight w:val="yellow"/>
          <w14:ligatures w14:val="none"/>
        </w:rPr>
        <w:t xml:space="preserve"> a complete overhaul and deep cuts.</w:t>
      </w:r>
      <w:r w:rsidR="00230DE9" w:rsidRPr="00AA6805">
        <w:rPr>
          <w:rFonts w:ascii="Times New Roman" w:eastAsia="Times New Roman" w:hAnsi="Times New Roman" w:cs="Times New Roman"/>
          <w:color w:val="0E101A"/>
          <w:kern w:val="0"/>
          <w:sz w:val="24"/>
          <w:szCs w:val="24"/>
          <w:highlight w:val="yellow"/>
          <w14:ligatures w14:val="none"/>
        </w:rPr>
        <w:t xml:space="preserve"> </w:t>
      </w:r>
      <w:r w:rsidR="00426181" w:rsidRPr="00AA6805">
        <w:rPr>
          <w:rFonts w:ascii="Times New Roman" w:eastAsia="Times New Roman" w:hAnsi="Times New Roman" w:cs="Times New Roman"/>
          <w:color w:val="0E101A"/>
          <w:kern w:val="0"/>
          <w:sz w:val="24"/>
          <w:szCs w:val="24"/>
          <w:highlight w:val="yellow"/>
          <w14:ligatures w14:val="none"/>
        </w:rPr>
        <w:t>In contrast, the Liberal D</w:t>
      </w:r>
      <w:r w:rsidR="00713CFF" w:rsidRPr="00AA6805">
        <w:rPr>
          <w:rFonts w:ascii="Times New Roman" w:eastAsia="Times New Roman" w:hAnsi="Times New Roman" w:cs="Times New Roman"/>
          <w:color w:val="0E101A"/>
          <w:kern w:val="0"/>
          <w:sz w:val="24"/>
          <w:szCs w:val="24"/>
          <w:highlight w:val="yellow"/>
          <w14:ligatures w14:val="none"/>
        </w:rPr>
        <w:t>em</w:t>
      </w:r>
      <w:r w:rsidR="0090735A" w:rsidRPr="00AA6805">
        <w:rPr>
          <w:rFonts w:ascii="Times New Roman" w:eastAsia="Times New Roman" w:hAnsi="Times New Roman" w:cs="Times New Roman"/>
          <w:color w:val="0E101A"/>
          <w:kern w:val="0"/>
          <w:sz w:val="24"/>
          <w:szCs w:val="24"/>
          <w:highlight w:val="yellow"/>
          <w14:ligatures w14:val="none"/>
        </w:rPr>
        <w:t>ocrats (DEM</w:t>
      </w:r>
      <w:r w:rsidR="00426181" w:rsidRPr="00AA6805">
        <w:rPr>
          <w:rFonts w:ascii="Times New Roman" w:eastAsia="Times New Roman" w:hAnsi="Times New Roman" w:cs="Times New Roman"/>
          <w:color w:val="0E101A"/>
          <w:kern w:val="0"/>
          <w:sz w:val="24"/>
          <w:szCs w:val="24"/>
          <w:highlight w:val="yellow"/>
          <w14:ligatures w14:val="none"/>
        </w:rPr>
        <w:t>s</w:t>
      </w:r>
      <w:r w:rsidR="0090735A" w:rsidRPr="00AA6805">
        <w:rPr>
          <w:rFonts w:ascii="Times New Roman" w:eastAsia="Times New Roman" w:hAnsi="Times New Roman" w:cs="Times New Roman"/>
          <w:color w:val="0E101A"/>
          <w:kern w:val="0"/>
          <w:sz w:val="24"/>
          <w:szCs w:val="24"/>
          <w:highlight w:val="yellow"/>
          <w14:ligatures w14:val="none"/>
        </w:rPr>
        <w:t>)</w:t>
      </w:r>
      <w:r w:rsidR="00426181" w:rsidRPr="00AA6805">
        <w:rPr>
          <w:rFonts w:ascii="Times New Roman" w:eastAsia="Times New Roman" w:hAnsi="Times New Roman" w:cs="Times New Roman"/>
          <w:color w:val="0E101A"/>
          <w:kern w:val="0"/>
          <w:sz w:val="24"/>
          <w:szCs w:val="24"/>
          <w:highlight w:val="yellow"/>
          <w14:ligatures w14:val="none"/>
        </w:rPr>
        <w:t xml:space="preserve"> </w:t>
      </w:r>
      <w:r w:rsidR="00626369" w:rsidRPr="00AA6805">
        <w:rPr>
          <w:rFonts w:ascii="Times New Roman" w:eastAsia="Times New Roman" w:hAnsi="Times New Roman" w:cs="Times New Roman"/>
          <w:color w:val="0E101A"/>
          <w:kern w:val="0"/>
          <w:sz w:val="24"/>
          <w:szCs w:val="24"/>
          <w:highlight w:val="yellow"/>
          <w14:ligatures w14:val="none"/>
        </w:rPr>
        <w:t>dispel</w:t>
      </w:r>
      <w:r w:rsidR="00426181" w:rsidRPr="00AA6805">
        <w:rPr>
          <w:rFonts w:ascii="Times New Roman" w:eastAsia="Times New Roman" w:hAnsi="Times New Roman" w:cs="Times New Roman"/>
          <w:color w:val="0E101A"/>
          <w:kern w:val="0"/>
          <w:sz w:val="24"/>
          <w:szCs w:val="24"/>
          <w:highlight w:val="yellow"/>
          <w14:ligatures w14:val="none"/>
        </w:rPr>
        <w:t xml:space="preserve"> the insolvency fear and support the 8.7 percent cost-of-living adjustment (COLA) to seniors' and retirees' benefits</w:t>
      </w:r>
      <w:commentRangeEnd w:id="2"/>
      <w:r w:rsidR="00AA6805" w:rsidRPr="00AA6805">
        <w:rPr>
          <w:rStyle w:val="CommentReference"/>
          <w:highlight w:val="yellow"/>
        </w:rPr>
        <w:commentReference w:id="2"/>
      </w:r>
      <w:r w:rsidR="00426181" w:rsidRPr="00260B2F">
        <w:rPr>
          <w:rFonts w:ascii="Times New Roman" w:eastAsia="Times New Roman" w:hAnsi="Times New Roman" w:cs="Times New Roman"/>
          <w:color w:val="0E101A"/>
          <w:kern w:val="0"/>
          <w:sz w:val="24"/>
          <w:szCs w:val="24"/>
          <w14:ligatures w14:val="none"/>
        </w:rPr>
        <w:t xml:space="preserve">. </w:t>
      </w:r>
      <w:r w:rsidR="00426181" w:rsidRPr="00D71456">
        <w:rPr>
          <w:rFonts w:ascii="Times New Roman" w:eastAsia="Times New Roman" w:hAnsi="Times New Roman" w:cs="Times New Roman"/>
          <w:color w:val="0E101A"/>
          <w:kern w:val="0"/>
          <w:sz w:val="24"/>
          <w:szCs w:val="24"/>
          <w:highlight w:val="cyan"/>
          <w14:ligatures w14:val="none"/>
        </w:rPr>
        <w:t>This study critically examines</w:t>
      </w:r>
      <w:r w:rsidR="00426181" w:rsidRPr="00260B2F">
        <w:rPr>
          <w:rFonts w:ascii="Times New Roman" w:eastAsia="Times New Roman" w:hAnsi="Times New Roman" w:cs="Times New Roman"/>
          <w:color w:val="0E101A"/>
          <w:kern w:val="0"/>
          <w:sz w:val="24"/>
          <w:szCs w:val="24"/>
          <w14:ligatures w14:val="none"/>
        </w:rPr>
        <w:t xml:space="preserve"> the two primary sources of revenues of the SSTF</w:t>
      </w:r>
      <w:r w:rsidR="00671FBE" w:rsidRPr="00260B2F">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 xml:space="preserve"> </w:t>
      </w:r>
      <w:r w:rsidR="0072251C">
        <w:rPr>
          <w:rFonts w:ascii="Times New Roman" w:eastAsia="Times New Roman" w:hAnsi="Times New Roman" w:cs="Times New Roman"/>
          <w:color w:val="0E101A"/>
          <w:kern w:val="0"/>
          <w:sz w:val="24"/>
          <w:szCs w:val="24"/>
          <w14:ligatures w14:val="none"/>
        </w:rPr>
        <w:t xml:space="preserve">the </w:t>
      </w:r>
      <w:r w:rsidR="008B5AAC" w:rsidRPr="00260B2F">
        <w:rPr>
          <w:rFonts w:ascii="Times New Roman" w:eastAsia="Times New Roman" w:hAnsi="Times New Roman" w:cs="Times New Roman"/>
          <w:color w:val="0E101A"/>
          <w:kern w:val="0"/>
          <w:sz w:val="24"/>
          <w:szCs w:val="24"/>
          <w14:ligatures w14:val="none"/>
        </w:rPr>
        <w:t>FICA</w:t>
      </w:r>
      <w:r w:rsidR="00426181" w:rsidRPr="00260B2F">
        <w:rPr>
          <w:rFonts w:ascii="Times New Roman" w:eastAsia="Times New Roman" w:hAnsi="Times New Roman" w:cs="Times New Roman"/>
          <w:color w:val="0E101A"/>
          <w:kern w:val="0"/>
          <w:sz w:val="24"/>
          <w:szCs w:val="24"/>
          <w14:ligatures w14:val="none"/>
        </w:rPr>
        <w:t xml:space="preserve"> 1</w:t>
      </w:r>
      <w:r w:rsidR="00671FBE" w:rsidRPr="00260B2F">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 xml:space="preserve"> a federal payroll tax of 6.2%, </w:t>
      </w:r>
      <w:r w:rsidR="00671FBE" w:rsidRPr="00260B2F">
        <w:rPr>
          <w:rFonts w:ascii="Times New Roman" w:eastAsia="Times New Roman" w:hAnsi="Times New Roman" w:cs="Times New Roman"/>
          <w:color w:val="0E101A"/>
          <w:kern w:val="0"/>
          <w:sz w:val="24"/>
          <w:szCs w:val="24"/>
          <w14:ligatures w14:val="none"/>
        </w:rPr>
        <w:t>and</w:t>
      </w:r>
      <w:r w:rsidR="00426181" w:rsidRPr="00260B2F">
        <w:rPr>
          <w:rFonts w:ascii="Times New Roman" w:eastAsia="Times New Roman" w:hAnsi="Times New Roman" w:cs="Times New Roman"/>
          <w:color w:val="0E101A"/>
          <w:kern w:val="0"/>
          <w:sz w:val="24"/>
          <w:szCs w:val="24"/>
          <w14:ligatures w14:val="none"/>
        </w:rPr>
        <w:t xml:space="preserve"> the FICA 2 payroll tax of 1.45% for Medicare. </w:t>
      </w:r>
      <w:r w:rsidR="00A75A62">
        <w:rPr>
          <w:rFonts w:ascii="Times New Roman" w:eastAsia="Times New Roman" w:hAnsi="Times New Roman" w:cs="Times New Roman"/>
          <w:color w:val="0E101A"/>
          <w:kern w:val="0"/>
          <w:sz w:val="24"/>
          <w:szCs w:val="24"/>
          <w14:ligatures w14:val="none"/>
        </w:rPr>
        <w:t>The employers match the FICAs 1 and 2</w:t>
      </w:r>
      <w:r w:rsidR="00C64EF3">
        <w:rPr>
          <w:rFonts w:ascii="Times New Roman" w:eastAsia="Times New Roman" w:hAnsi="Times New Roman" w:cs="Times New Roman"/>
          <w:color w:val="0E101A"/>
          <w:kern w:val="0"/>
          <w:sz w:val="24"/>
          <w:szCs w:val="24"/>
          <w14:ligatures w14:val="none"/>
        </w:rPr>
        <w:t>; that</w:t>
      </w:r>
      <w:r w:rsidR="00A75A62">
        <w:rPr>
          <w:rFonts w:ascii="Times New Roman" w:eastAsia="Times New Roman" w:hAnsi="Times New Roman" w:cs="Times New Roman"/>
          <w:color w:val="0E101A"/>
          <w:kern w:val="0"/>
          <w:sz w:val="24"/>
          <w:szCs w:val="24"/>
          <w14:ligatures w14:val="none"/>
        </w:rPr>
        <w:t xml:space="preserve"> is</w:t>
      </w:r>
      <w:r w:rsidR="00C64EF3">
        <w:rPr>
          <w:rFonts w:ascii="Times New Roman" w:eastAsia="Times New Roman" w:hAnsi="Times New Roman" w:cs="Times New Roman"/>
          <w:color w:val="0E101A"/>
          <w:kern w:val="0"/>
          <w:sz w:val="24"/>
          <w:szCs w:val="24"/>
          <w14:ligatures w14:val="none"/>
        </w:rPr>
        <w:t>,</w:t>
      </w:r>
    </w:p>
    <w:p w14:paraId="73826A90" w14:textId="77777777" w:rsidR="00A34DBE" w:rsidRDefault="00A75A62" w:rsidP="00230DE9">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15.30%  is payable to </w:t>
      </w:r>
      <w:r w:rsidR="009114A9">
        <w:rPr>
          <w:rFonts w:ascii="Times New Roman" w:eastAsia="Times New Roman" w:hAnsi="Times New Roman" w:cs="Times New Roman"/>
          <w:color w:val="0E101A"/>
          <w:kern w:val="0"/>
          <w:sz w:val="24"/>
          <w:szCs w:val="24"/>
          <w14:ligatures w14:val="none"/>
        </w:rPr>
        <w:t xml:space="preserve">the </w:t>
      </w:r>
      <w:r>
        <w:rPr>
          <w:rFonts w:ascii="Times New Roman" w:eastAsia="Times New Roman" w:hAnsi="Times New Roman" w:cs="Times New Roman"/>
          <w:color w:val="0E101A"/>
          <w:kern w:val="0"/>
          <w:sz w:val="24"/>
          <w:szCs w:val="24"/>
          <w14:ligatures w14:val="none"/>
        </w:rPr>
        <w:t xml:space="preserve">IRS for SSTF. </w:t>
      </w:r>
      <w:r w:rsidR="00426181" w:rsidRPr="00260B2F">
        <w:rPr>
          <w:rFonts w:ascii="Times New Roman" w:eastAsia="Times New Roman" w:hAnsi="Times New Roman" w:cs="Times New Roman"/>
          <w:color w:val="0E101A"/>
          <w:kern w:val="0"/>
          <w:sz w:val="24"/>
          <w:szCs w:val="24"/>
          <w14:ligatures w14:val="none"/>
        </w:rPr>
        <w:t xml:space="preserve">Moreover, </w:t>
      </w:r>
      <w:r w:rsidR="00426181" w:rsidRPr="00D71456">
        <w:rPr>
          <w:rFonts w:ascii="Times New Roman" w:eastAsia="Times New Roman" w:hAnsi="Times New Roman" w:cs="Times New Roman"/>
          <w:color w:val="0E101A"/>
          <w:kern w:val="0"/>
          <w:sz w:val="24"/>
          <w:szCs w:val="24"/>
          <w:highlight w:val="cyan"/>
          <w14:ligatures w14:val="none"/>
        </w:rPr>
        <w:t xml:space="preserve">this study </w:t>
      </w:r>
      <w:r w:rsidR="004E3CB7" w:rsidRPr="00D71456">
        <w:rPr>
          <w:rFonts w:ascii="Times New Roman" w:eastAsia="Times New Roman" w:hAnsi="Times New Roman" w:cs="Times New Roman"/>
          <w:color w:val="0E101A"/>
          <w:kern w:val="0"/>
          <w:sz w:val="24"/>
          <w:szCs w:val="24"/>
          <w:highlight w:val="cyan"/>
          <w14:ligatures w14:val="none"/>
        </w:rPr>
        <w:t>wi</w:t>
      </w:r>
      <w:r w:rsidR="0052005C" w:rsidRPr="00D71456">
        <w:rPr>
          <w:rFonts w:ascii="Times New Roman" w:eastAsia="Times New Roman" w:hAnsi="Times New Roman" w:cs="Times New Roman"/>
          <w:color w:val="0E101A"/>
          <w:kern w:val="0"/>
          <w:sz w:val="24"/>
          <w:szCs w:val="24"/>
          <w:highlight w:val="cyan"/>
          <w14:ligatures w14:val="none"/>
        </w:rPr>
        <w:t>ll investigate</w:t>
      </w:r>
      <w:r w:rsidR="0052005C">
        <w:rPr>
          <w:rFonts w:ascii="Times New Roman" w:eastAsia="Times New Roman" w:hAnsi="Times New Roman" w:cs="Times New Roman"/>
          <w:color w:val="0E101A"/>
          <w:kern w:val="0"/>
          <w:sz w:val="24"/>
          <w:szCs w:val="24"/>
          <w14:ligatures w14:val="none"/>
        </w:rPr>
        <w:t xml:space="preserve"> </w:t>
      </w:r>
      <w:r w:rsidR="002A10F5" w:rsidRPr="00AA6805">
        <w:rPr>
          <w:rFonts w:ascii="Times New Roman" w:eastAsia="Times New Roman" w:hAnsi="Times New Roman" w:cs="Times New Roman"/>
          <w:color w:val="0E101A"/>
          <w:kern w:val="0"/>
          <w:sz w:val="24"/>
          <w:szCs w:val="24"/>
          <w:highlight w:val="yellow"/>
          <w14:ligatures w14:val="none"/>
        </w:rPr>
        <w:t>extending</w:t>
      </w:r>
      <w:r w:rsidR="00426181" w:rsidRPr="00AA6805">
        <w:rPr>
          <w:rFonts w:ascii="Times New Roman" w:eastAsia="Times New Roman" w:hAnsi="Times New Roman" w:cs="Times New Roman"/>
          <w:color w:val="0E101A"/>
          <w:kern w:val="0"/>
          <w:sz w:val="24"/>
          <w:szCs w:val="24"/>
          <w:highlight w:val="yellow"/>
          <w14:ligatures w14:val="none"/>
        </w:rPr>
        <w:t xml:space="preserve"> </w:t>
      </w:r>
      <w:r w:rsidR="00B707CF" w:rsidRPr="00AA6805">
        <w:rPr>
          <w:rFonts w:ascii="Times New Roman" w:eastAsia="Times New Roman" w:hAnsi="Times New Roman" w:cs="Times New Roman"/>
          <w:color w:val="0E101A"/>
          <w:kern w:val="0"/>
          <w:sz w:val="24"/>
          <w:szCs w:val="24"/>
          <w:highlight w:val="yellow"/>
          <w14:ligatures w14:val="none"/>
        </w:rPr>
        <w:t xml:space="preserve">the </w:t>
      </w:r>
      <w:r w:rsidR="00426181" w:rsidRPr="00AA6805">
        <w:rPr>
          <w:rFonts w:ascii="Times New Roman" w:eastAsia="Times New Roman" w:hAnsi="Times New Roman" w:cs="Times New Roman"/>
          <w:color w:val="0E101A"/>
          <w:kern w:val="0"/>
          <w:sz w:val="24"/>
          <w:szCs w:val="24"/>
          <w:highlight w:val="yellow"/>
          <w14:ligatures w14:val="none"/>
        </w:rPr>
        <w:t>retirement age from 66 to 70</w:t>
      </w:r>
      <w:r w:rsidR="00EB3B29">
        <w:rPr>
          <w:rFonts w:ascii="Times New Roman" w:eastAsia="Times New Roman" w:hAnsi="Times New Roman" w:cs="Times New Roman"/>
          <w:color w:val="0E101A"/>
          <w:kern w:val="0"/>
          <w:sz w:val="24"/>
          <w:szCs w:val="24"/>
          <w14:ligatures w14:val="none"/>
        </w:rPr>
        <w:t xml:space="preserve">, </w:t>
      </w:r>
      <w:r w:rsidR="00BD67BE" w:rsidRPr="00AA6805">
        <w:rPr>
          <w:rFonts w:ascii="Times New Roman" w:eastAsia="Times New Roman" w:hAnsi="Times New Roman" w:cs="Times New Roman"/>
          <w:color w:val="0E101A"/>
          <w:kern w:val="0"/>
          <w:sz w:val="24"/>
          <w:szCs w:val="24"/>
          <w:highlight w:val="yellow"/>
          <w14:ligatures w14:val="none"/>
        </w:rPr>
        <w:t xml:space="preserve">structured </w:t>
      </w:r>
      <w:r w:rsidR="00EB3B29" w:rsidRPr="00AA6805">
        <w:rPr>
          <w:rFonts w:ascii="Times New Roman" w:eastAsia="Times New Roman" w:hAnsi="Times New Roman" w:cs="Times New Roman"/>
          <w:color w:val="0E101A"/>
          <w:kern w:val="0"/>
          <w:sz w:val="24"/>
          <w:szCs w:val="24"/>
          <w:highlight w:val="yellow"/>
          <w14:ligatures w14:val="none"/>
        </w:rPr>
        <w:t>increases</w:t>
      </w:r>
      <w:r w:rsidR="002A10F5" w:rsidRPr="00AA6805">
        <w:rPr>
          <w:rFonts w:ascii="Times New Roman" w:eastAsia="Times New Roman" w:hAnsi="Times New Roman" w:cs="Times New Roman"/>
          <w:color w:val="0E101A"/>
          <w:kern w:val="0"/>
          <w:sz w:val="24"/>
          <w:szCs w:val="24"/>
          <w:highlight w:val="yellow"/>
          <w14:ligatures w14:val="none"/>
        </w:rPr>
        <w:t xml:space="preserve"> in </w:t>
      </w:r>
      <w:r w:rsidR="00426181" w:rsidRPr="00AA6805">
        <w:rPr>
          <w:rFonts w:ascii="Times New Roman" w:eastAsia="Times New Roman" w:hAnsi="Times New Roman" w:cs="Times New Roman"/>
          <w:color w:val="0E101A"/>
          <w:kern w:val="0"/>
          <w:sz w:val="24"/>
          <w:szCs w:val="24"/>
          <w:highlight w:val="yellow"/>
          <w14:ligatures w14:val="none"/>
        </w:rPr>
        <w:t>immigration quotas</w:t>
      </w:r>
      <w:r w:rsidR="005B66A3">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 xml:space="preserve"> </w:t>
      </w:r>
      <w:r w:rsidR="00DB45DF">
        <w:rPr>
          <w:rFonts w:ascii="Times New Roman" w:eastAsia="Times New Roman" w:hAnsi="Times New Roman" w:cs="Times New Roman"/>
          <w:color w:val="0E101A"/>
          <w:kern w:val="0"/>
          <w:sz w:val="24"/>
          <w:szCs w:val="24"/>
          <w14:ligatures w14:val="none"/>
        </w:rPr>
        <w:t xml:space="preserve">and </w:t>
      </w:r>
      <w:r w:rsidR="000C7FBC" w:rsidRPr="00AA6805">
        <w:rPr>
          <w:rFonts w:ascii="Times New Roman" w:eastAsia="Times New Roman" w:hAnsi="Times New Roman" w:cs="Times New Roman"/>
          <w:color w:val="0E101A"/>
          <w:kern w:val="0"/>
          <w:sz w:val="24"/>
          <w:szCs w:val="24"/>
          <w:highlight w:val="yellow"/>
          <w14:ligatures w14:val="none"/>
        </w:rPr>
        <w:t>federally</w:t>
      </w:r>
      <w:r w:rsidR="00426181" w:rsidRPr="00AA6805">
        <w:rPr>
          <w:rFonts w:ascii="Times New Roman" w:eastAsia="Times New Roman" w:hAnsi="Times New Roman" w:cs="Times New Roman"/>
          <w:color w:val="0E101A"/>
          <w:kern w:val="0"/>
          <w:sz w:val="24"/>
          <w:szCs w:val="24"/>
          <w:highlight w:val="yellow"/>
          <w14:ligatures w14:val="none"/>
        </w:rPr>
        <w:t xml:space="preserve"> guaranteed re-entry work programs for seniors</w:t>
      </w:r>
      <w:r>
        <w:rPr>
          <w:rFonts w:ascii="Times New Roman" w:eastAsia="Times New Roman" w:hAnsi="Times New Roman" w:cs="Times New Roman"/>
          <w:color w:val="0E101A"/>
          <w:kern w:val="0"/>
          <w:sz w:val="24"/>
          <w:szCs w:val="24"/>
          <w14:ligatures w14:val="none"/>
        </w:rPr>
        <w:t xml:space="preserve">, and </w:t>
      </w:r>
      <w:r w:rsidR="000C7FBC" w:rsidRPr="00AA6805">
        <w:rPr>
          <w:rFonts w:ascii="Times New Roman" w:eastAsia="Times New Roman" w:hAnsi="Times New Roman" w:cs="Times New Roman"/>
          <w:color w:val="0E101A"/>
          <w:kern w:val="0"/>
          <w:sz w:val="24"/>
          <w:szCs w:val="24"/>
          <w:highlight w:val="yellow"/>
          <w14:ligatures w14:val="none"/>
        </w:rPr>
        <w:t>the</w:t>
      </w:r>
      <w:r w:rsidR="00426181" w:rsidRPr="00AA6805">
        <w:rPr>
          <w:rFonts w:ascii="Times New Roman" w:eastAsia="Times New Roman" w:hAnsi="Times New Roman" w:cs="Times New Roman"/>
          <w:color w:val="0E101A"/>
          <w:kern w:val="0"/>
          <w:sz w:val="24"/>
          <w:szCs w:val="24"/>
          <w:highlight w:val="yellow"/>
          <w14:ligatures w14:val="none"/>
        </w:rPr>
        <w:t xml:space="preserve"> rich</w:t>
      </w:r>
      <w:bookmarkEnd w:id="0"/>
      <w:r w:rsidRPr="00AA6805">
        <w:rPr>
          <w:rFonts w:ascii="Times New Roman" w:eastAsia="Times New Roman" w:hAnsi="Times New Roman" w:cs="Times New Roman"/>
          <w:color w:val="0E101A"/>
          <w:kern w:val="0"/>
          <w:sz w:val="24"/>
          <w:szCs w:val="24"/>
          <w:highlight w:val="yellow"/>
          <w14:ligatures w14:val="none"/>
        </w:rPr>
        <w:t xml:space="preserve"> with annual disposable income of $1 million plus will volunteer to extend social security benefits by  3 to 5 years to sustain SSTF.</w:t>
      </w:r>
    </w:p>
    <w:p w14:paraId="5B2F6AB7" w14:textId="3B7430D7" w:rsidR="00426181" w:rsidRPr="00D46B3B" w:rsidRDefault="00426181" w:rsidP="00230DE9">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b/>
          <w:bCs/>
          <w:color w:val="0E101A"/>
          <w:kern w:val="0"/>
          <w:sz w:val="24"/>
          <w:szCs w:val="24"/>
          <w14:ligatures w14:val="none"/>
        </w:rPr>
        <w:lastRenderedPageBreak/>
        <w:t>Introduction</w:t>
      </w:r>
    </w:p>
    <w:p w14:paraId="28F93025" w14:textId="0A6BDA22" w:rsidR="00A34DBE" w:rsidRDefault="00426181" w:rsidP="00A965D8">
      <w:pPr>
        <w:spacing w:after="0" w:line="480" w:lineRule="auto"/>
        <w:ind w:firstLine="720"/>
        <w:rPr>
          <w:rFonts w:ascii="Times New Roman" w:eastAsia="Times New Roman" w:hAnsi="Times New Roman" w:cs="Times New Roman"/>
          <w:color w:val="0E101A"/>
          <w:kern w:val="0"/>
          <w:sz w:val="24"/>
          <w:szCs w:val="24"/>
          <w14:ligatures w14:val="none"/>
        </w:rPr>
      </w:pPr>
      <w:r w:rsidRPr="00ED345E">
        <w:rPr>
          <w:rFonts w:ascii="Times New Roman" w:eastAsia="Times New Roman" w:hAnsi="Times New Roman" w:cs="Times New Roman"/>
          <w:color w:val="0E101A"/>
          <w:kern w:val="0"/>
          <w:sz w:val="24"/>
          <w:szCs w:val="24"/>
          <w:highlight w:val="yellow"/>
          <w14:ligatures w14:val="none"/>
        </w:rPr>
        <w:t xml:space="preserve">This study takes a critical assessment tour and evaluation of the resources and </w:t>
      </w:r>
      <w:r w:rsidR="00A75A62" w:rsidRPr="00ED345E">
        <w:rPr>
          <w:rFonts w:ascii="Times New Roman" w:eastAsia="Times New Roman" w:hAnsi="Times New Roman" w:cs="Times New Roman"/>
          <w:color w:val="0E101A"/>
          <w:kern w:val="0"/>
          <w:sz w:val="24"/>
          <w:szCs w:val="24"/>
          <w:highlight w:val="yellow"/>
          <w14:ligatures w14:val="none"/>
        </w:rPr>
        <w:t>c</w:t>
      </w:r>
      <w:r w:rsidRPr="00ED345E">
        <w:rPr>
          <w:rFonts w:ascii="Times New Roman" w:eastAsia="Times New Roman" w:hAnsi="Times New Roman" w:cs="Times New Roman"/>
          <w:color w:val="0E101A"/>
          <w:kern w:val="0"/>
          <w:sz w:val="24"/>
          <w:szCs w:val="24"/>
          <w:highlight w:val="yellow"/>
          <w14:ligatures w14:val="none"/>
        </w:rPr>
        <w:t>ontributions made to Social Security Trust Funds</w:t>
      </w:r>
      <w:r w:rsidR="00C95C33" w:rsidRPr="00ED345E">
        <w:rPr>
          <w:rFonts w:ascii="Times New Roman" w:eastAsia="Times New Roman" w:hAnsi="Times New Roman" w:cs="Times New Roman"/>
          <w:color w:val="0E101A"/>
          <w:kern w:val="0"/>
          <w:sz w:val="24"/>
          <w:szCs w:val="24"/>
          <w:highlight w:val="yellow"/>
          <w14:ligatures w14:val="none"/>
        </w:rPr>
        <w:t>, SSTFs</w:t>
      </w:r>
      <w:r w:rsidR="00671FBE" w:rsidRPr="00ED345E">
        <w:rPr>
          <w:rFonts w:ascii="Times New Roman" w:eastAsia="Times New Roman" w:hAnsi="Times New Roman" w:cs="Times New Roman"/>
          <w:color w:val="0E101A"/>
          <w:kern w:val="0"/>
          <w:sz w:val="24"/>
          <w:szCs w:val="24"/>
          <w:highlight w:val="yellow"/>
          <w14:ligatures w14:val="none"/>
        </w:rPr>
        <w:t>,</w:t>
      </w:r>
      <w:r w:rsidRPr="00ED345E">
        <w:rPr>
          <w:rFonts w:ascii="Times New Roman" w:eastAsia="Times New Roman" w:hAnsi="Times New Roman" w:cs="Times New Roman"/>
          <w:color w:val="0E101A"/>
          <w:kern w:val="0"/>
          <w:sz w:val="24"/>
          <w:szCs w:val="24"/>
          <w:highlight w:val="yellow"/>
          <w14:ligatures w14:val="none"/>
        </w:rPr>
        <w:t xml:space="preserve"> and the disbursements it makes to millions of retirees, survivors, and disabled beneficiaries of Social Security monthly and annually.</w:t>
      </w:r>
      <w:r w:rsidRPr="00260B2F">
        <w:rPr>
          <w:rFonts w:ascii="Times New Roman" w:eastAsia="Times New Roman" w:hAnsi="Times New Roman" w:cs="Times New Roman"/>
          <w:color w:val="0E101A"/>
          <w:kern w:val="0"/>
          <w:sz w:val="24"/>
          <w:szCs w:val="24"/>
          <w14:ligatures w14:val="none"/>
        </w:rPr>
        <w:t xml:space="preserve"> To determine </w:t>
      </w:r>
      <w:r w:rsidR="00671FBE" w:rsidRPr="00ED345E">
        <w:rPr>
          <w:rFonts w:ascii="Times New Roman" w:eastAsia="Times New Roman" w:hAnsi="Times New Roman" w:cs="Times New Roman"/>
          <w:color w:val="0E101A"/>
          <w:kern w:val="0"/>
          <w:sz w:val="24"/>
          <w:szCs w:val="24"/>
          <w:highlight w:val="yellow"/>
          <w14:ligatures w14:val="none"/>
        </w:rPr>
        <w:t>concrete steps</w:t>
      </w:r>
      <w:r w:rsidRPr="00260B2F">
        <w:rPr>
          <w:rFonts w:ascii="Times New Roman" w:eastAsia="Times New Roman" w:hAnsi="Times New Roman" w:cs="Times New Roman"/>
          <w:color w:val="0E101A"/>
          <w:kern w:val="0"/>
          <w:sz w:val="24"/>
          <w:szCs w:val="24"/>
          <w14:ligatures w14:val="none"/>
        </w:rPr>
        <w:t xml:space="preserve"> to make </w:t>
      </w:r>
      <w:r w:rsidR="00D4656A">
        <w:rPr>
          <w:rFonts w:ascii="Times New Roman" w:eastAsia="Times New Roman" w:hAnsi="Times New Roman" w:cs="Times New Roman"/>
          <w:color w:val="0E101A"/>
          <w:kern w:val="0"/>
          <w:sz w:val="24"/>
          <w:szCs w:val="24"/>
          <w14:ligatures w14:val="none"/>
        </w:rPr>
        <w:t>these funds</w:t>
      </w:r>
      <w:r w:rsidRPr="00260B2F">
        <w:rPr>
          <w:rFonts w:ascii="Times New Roman" w:eastAsia="Times New Roman" w:hAnsi="Times New Roman" w:cs="Times New Roman"/>
          <w:color w:val="0E101A"/>
          <w:kern w:val="0"/>
          <w:sz w:val="24"/>
          <w:szCs w:val="24"/>
          <w14:ligatures w14:val="none"/>
        </w:rPr>
        <w:t xml:space="preserve"> solvent for future generations</w:t>
      </w:r>
      <w:r w:rsidR="00FE640F" w:rsidRPr="00260B2F">
        <w:rPr>
          <w:rFonts w:ascii="Times New Roman" w:eastAsia="Times New Roman" w:hAnsi="Times New Roman" w:cs="Times New Roman"/>
          <w:color w:val="0E101A"/>
          <w:kern w:val="0"/>
          <w:sz w:val="24"/>
          <w:szCs w:val="24"/>
          <w14:ligatures w14:val="none"/>
        </w:rPr>
        <w:t>, 2034 – 2097</w:t>
      </w:r>
      <w:r w:rsidR="00805370" w:rsidRPr="00260B2F">
        <w:rPr>
          <w:rFonts w:ascii="Times New Roman" w:eastAsia="Times New Roman" w:hAnsi="Times New Roman" w:cs="Times New Roman"/>
          <w:color w:val="0E101A"/>
          <w:kern w:val="0"/>
          <w:sz w:val="24"/>
          <w:szCs w:val="24"/>
          <w14:ligatures w14:val="none"/>
        </w:rPr>
        <w:t xml:space="preserve"> and beyond</w:t>
      </w:r>
      <w:r w:rsidR="00FE640F" w:rsidRPr="00260B2F">
        <w:rPr>
          <w:rFonts w:ascii="Times New Roman" w:eastAsia="Times New Roman" w:hAnsi="Times New Roman" w:cs="Times New Roman"/>
          <w:color w:val="0E101A"/>
          <w:kern w:val="0"/>
          <w:sz w:val="24"/>
          <w:szCs w:val="24"/>
          <w14:ligatures w14:val="none"/>
        </w:rPr>
        <w:t>.</w:t>
      </w:r>
      <w:r w:rsidRPr="00260B2F">
        <w:rPr>
          <w:rFonts w:ascii="Times New Roman" w:eastAsia="Times New Roman" w:hAnsi="Times New Roman" w:cs="Times New Roman"/>
          <w:color w:val="0E101A"/>
          <w:kern w:val="0"/>
          <w:sz w:val="24"/>
          <w:szCs w:val="24"/>
          <w14:ligatures w14:val="none"/>
        </w:rPr>
        <w:t> According to the Center for Budget and Policy Priorities, CBPP (2023)</w:t>
      </w:r>
      <w:r w:rsidR="0016507D">
        <w:rPr>
          <w:rFonts w:ascii="Times New Roman" w:eastAsia="Times New Roman" w:hAnsi="Times New Roman" w:cs="Times New Roman"/>
          <w:color w:val="0E101A"/>
          <w:kern w:val="0"/>
          <w:sz w:val="24"/>
          <w:szCs w:val="24"/>
          <w14:ligatures w14:val="none"/>
        </w:rPr>
        <w:t>,</w:t>
      </w:r>
      <w:r w:rsidRPr="00260B2F">
        <w:rPr>
          <w:rFonts w:ascii="Times New Roman" w:eastAsia="Times New Roman" w:hAnsi="Times New Roman" w:cs="Times New Roman"/>
          <w:color w:val="0E101A"/>
          <w:kern w:val="0"/>
          <w:sz w:val="24"/>
          <w:szCs w:val="24"/>
          <w14:ligatures w14:val="none"/>
        </w:rPr>
        <w:t xml:space="preserve"> </w:t>
      </w:r>
      <w:r w:rsidRPr="00ED345E">
        <w:rPr>
          <w:rFonts w:ascii="Times New Roman" w:eastAsia="Times New Roman" w:hAnsi="Times New Roman" w:cs="Times New Roman"/>
          <w:color w:val="0E101A"/>
          <w:kern w:val="0"/>
          <w:sz w:val="24"/>
          <w:szCs w:val="24"/>
          <w:highlight w:val="yellow"/>
          <w14:ligatures w14:val="none"/>
        </w:rPr>
        <w:t>"Social</w:t>
      </w:r>
      <w:r w:rsidRPr="00260B2F">
        <w:rPr>
          <w:rFonts w:ascii="Times New Roman" w:eastAsia="Times New Roman" w:hAnsi="Times New Roman" w:cs="Times New Roman"/>
          <w:color w:val="0E101A"/>
          <w:kern w:val="0"/>
          <w:sz w:val="24"/>
          <w:szCs w:val="24"/>
          <w14:ligatures w14:val="none"/>
        </w:rPr>
        <w:t xml:space="preserve"> Security trust funds are invested in U.S. Treasury securities.- backed by the full faith and credit of the U.S. government. In 2021, the trust funds had accumulated $2.9 trillion worth of Treasury securities, earning an average interest rate of 1.4 percent. The trustees project</w:t>
      </w:r>
      <w:r w:rsidR="00BD22E6">
        <w:rPr>
          <w:rFonts w:ascii="Times New Roman" w:eastAsia="Times New Roman" w:hAnsi="Times New Roman" w:cs="Times New Roman"/>
          <w:color w:val="0E101A"/>
          <w:kern w:val="0"/>
          <w:sz w:val="24"/>
          <w:szCs w:val="24"/>
          <w14:ligatures w14:val="none"/>
        </w:rPr>
        <w:t>ed</w:t>
      </w:r>
      <w:r w:rsidRPr="00260B2F">
        <w:rPr>
          <w:rFonts w:ascii="Times New Roman" w:eastAsia="Times New Roman" w:hAnsi="Times New Roman" w:cs="Times New Roman"/>
          <w:color w:val="0E101A"/>
          <w:kern w:val="0"/>
          <w:sz w:val="24"/>
          <w:szCs w:val="24"/>
          <w14:ligatures w14:val="none"/>
        </w:rPr>
        <w:t xml:space="preserve"> that the trust funds will earn $65.7 billion in interest income in 2023. Social Security cash surplus allows the government to borrow less from the public to finance the deficit</w:t>
      </w:r>
      <w:r w:rsidRPr="00ED345E">
        <w:rPr>
          <w:rFonts w:ascii="Times New Roman" w:eastAsia="Times New Roman" w:hAnsi="Times New Roman" w:cs="Times New Roman"/>
          <w:color w:val="0E101A"/>
          <w:kern w:val="0"/>
          <w:sz w:val="24"/>
          <w:szCs w:val="24"/>
          <w:highlight w:val="yellow"/>
          <w14:ligatures w14:val="none"/>
        </w:rPr>
        <w:t>"</w:t>
      </w:r>
      <w:r w:rsidR="00D73AE4">
        <w:rPr>
          <w:rFonts w:ascii="Times New Roman" w:eastAsia="Times New Roman" w:hAnsi="Times New Roman" w:cs="Times New Roman"/>
          <w:color w:val="0E101A"/>
          <w:kern w:val="0"/>
          <w:sz w:val="24"/>
          <w:szCs w:val="24"/>
          <w14:ligatures w14:val="none"/>
        </w:rPr>
        <w:t xml:space="preserve"> </w:t>
      </w:r>
      <w:r w:rsidR="00B861F7">
        <w:rPr>
          <w:rFonts w:ascii="Times New Roman" w:eastAsia="Times New Roman" w:hAnsi="Times New Roman" w:cs="Times New Roman"/>
          <w:color w:val="0E101A"/>
          <w:kern w:val="0"/>
          <w:sz w:val="24"/>
          <w:szCs w:val="24"/>
          <w14:ligatures w14:val="none"/>
        </w:rPr>
        <w:t>(</w:t>
      </w:r>
      <w:r w:rsidR="00D73AE4">
        <w:rPr>
          <w:rFonts w:ascii="Times New Roman" w:eastAsia="Times New Roman" w:hAnsi="Times New Roman" w:cs="Times New Roman"/>
          <w:color w:val="0E101A"/>
          <w:kern w:val="0"/>
          <w:sz w:val="24"/>
          <w:szCs w:val="24"/>
          <w14:ligatures w14:val="none"/>
        </w:rPr>
        <w:t>Abstract, Introduction</w:t>
      </w:r>
      <w:r w:rsidR="00D16952">
        <w:rPr>
          <w:rFonts w:ascii="Times New Roman" w:eastAsia="Times New Roman" w:hAnsi="Times New Roman" w:cs="Times New Roman"/>
          <w:color w:val="0E101A"/>
          <w:kern w:val="0"/>
          <w:sz w:val="24"/>
          <w:szCs w:val="24"/>
          <w14:ligatures w14:val="none"/>
        </w:rPr>
        <w:t>).</w:t>
      </w:r>
      <w:r w:rsidRPr="00260B2F">
        <w:rPr>
          <w:rFonts w:ascii="Times New Roman" w:eastAsia="Times New Roman" w:hAnsi="Times New Roman" w:cs="Times New Roman"/>
          <w:color w:val="0E101A"/>
          <w:kern w:val="0"/>
          <w:sz w:val="24"/>
          <w:szCs w:val="24"/>
          <w14:ligatures w14:val="none"/>
        </w:rPr>
        <w:t> </w:t>
      </w:r>
    </w:p>
    <w:p w14:paraId="695E68F4" w14:textId="6D3F1AEF" w:rsidR="009C210E" w:rsidRDefault="009350B0" w:rsidP="00A34DBE">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However, this does not imply </w:t>
      </w:r>
      <w:r w:rsidR="002A50B3">
        <w:rPr>
          <w:rFonts w:ascii="Times New Roman" w:eastAsia="Times New Roman" w:hAnsi="Times New Roman" w:cs="Times New Roman"/>
          <w:color w:val="0E101A"/>
          <w:kern w:val="0"/>
          <w:sz w:val="24"/>
          <w:szCs w:val="24"/>
          <w14:ligatures w14:val="none"/>
        </w:rPr>
        <w:t>a sustainable</w:t>
      </w:r>
      <w:r w:rsidR="00877386">
        <w:rPr>
          <w:rFonts w:ascii="Times New Roman" w:eastAsia="Times New Roman" w:hAnsi="Times New Roman" w:cs="Times New Roman"/>
          <w:color w:val="0E101A"/>
          <w:kern w:val="0"/>
          <w:sz w:val="24"/>
          <w:szCs w:val="24"/>
          <w14:ligatures w14:val="none"/>
        </w:rPr>
        <w:t xml:space="preserve"> surplus or growth in </w:t>
      </w:r>
      <w:r w:rsidR="002A50B3">
        <w:rPr>
          <w:rFonts w:ascii="Times New Roman" w:eastAsia="Times New Roman" w:hAnsi="Times New Roman" w:cs="Times New Roman"/>
          <w:color w:val="0E101A"/>
          <w:kern w:val="0"/>
          <w:sz w:val="24"/>
          <w:szCs w:val="24"/>
          <w14:ligatures w14:val="none"/>
        </w:rPr>
        <w:t xml:space="preserve">SSTF funding in </w:t>
      </w:r>
      <w:r w:rsidR="00877386">
        <w:rPr>
          <w:rFonts w:ascii="Times New Roman" w:eastAsia="Times New Roman" w:hAnsi="Times New Roman" w:cs="Times New Roman"/>
          <w:color w:val="0E101A"/>
          <w:kern w:val="0"/>
          <w:sz w:val="24"/>
          <w:szCs w:val="24"/>
          <w14:ligatures w14:val="none"/>
        </w:rPr>
        <w:t>the next 75 years.</w:t>
      </w:r>
      <w:r w:rsidR="00A75A62">
        <w:rPr>
          <w:rFonts w:ascii="Times New Roman" w:eastAsia="Times New Roman" w:hAnsi="Times New Roman" w:cs="Times New Roman"/>
          <w:color w:val="0E101A"/>
          <w:kern w:val="0"/>
          <w:sz w:val="24"/>
          <w:szCs w:val="24"/>
          <w14:ligatures w14:val="none"/>
        </w:rPr>
        <w:t xml:space="preserve"> </w:t>
      </w:r>
      <w:r w:rsidR="00A965D8">
        <w:rPr>
          <w:rFonts w:ascii="Times New Roman" w:eastAsia="Times New Roman" w:hAnsi="Times New Roman" w:cs="Times New Roman"/>
          <w:color w:val="0E101A"/>
          <w:kern w:val="0"/>
          <w:sz w:val="24"/>
          <w:szCs w:val="24"/>
          <w14:ligatures w14:val="none"/>
        </w:rPr>
        <w:t xml:space="preserve"> </w:t>
      </w:r>
      <w:r w:rsidR="00BD22E6">
        <w:rPr>
          <w:rFonts w:ascii="Times New Roman" w:eastAsia="Times New Roman" w:hAnsi="Times New Roman" w:cs="Times New Roman"/>
          <w:color w:val="0E101A"/>
          <w:kern w:val="0"/>
          <w:sz w:val="24"/>
          <w:szCs w:val="24"/>
          <w14:ligatures w14:val="none"/>
        </w:rPr>
        <w:t xml:space="preserve"> </w:t>
      </w:r>
    </w:p>
    <w:p w14:paraId="57D60A39" w14:textId="57C71E04" w:rsidR="007A4F42" w:rsidRPr="00355C30" w:rsidRDefault="007A4F42" w:rsidP="007A4F42">
      <w:pPr>
        <w:spacing w:after="0" w:line="480" w:lineRule="auto"/>
        <w:ind w:firstLine="720"/>
        <w:rPr>
          <w:rFonts w:ascii="Times New Roman" w:eastAsia="Times New Roman" w:hAnsi="Times New Roman" w:cs="Times New Roman"/>
          <w:kern w:val="0"/>
          <w:sz w:val="24"/>
          <w:szCs w:val="24"/>
          <w14:ligatures w14:val="none"/>
        </w:rPr>
      </w:pPr>
      <w:r w:rsidRPr="00ED345E">
        <w:rPr>
          <w:rFonts w:ascii="Times New Roman" w:eastAsia="Times New Roman" w:hAnsi="Times New Roman" w:cs="Times New Roman"/>
          <w:color w:val="0E101A"/>
          <w:kern w:val="0"/>
          <w:sz w:val="24"/>
          <w:szCs w:val="24"/>
          <w:highlight w:val="yellow"/>
          <w14:ligatures w14:val="none"/>
        </w:rPr>
        <w:t>The Social Security Trust Fund comprises four trust funds</w:t>
      </w:r>
      <w:r w:rsidRPr="00A75A62">
        <w:rPr>
          <w:rFonts w:ascii="Times New Roman" w:eastAsia="Times New Roman" w:hAnsi="Times New Roman" w:cs="Times New Roman"/>
          <w:color w:val="0E101A"/>
          <w:kern w:val="0"/>
          <w:sz w:val="24"/>
          <w:szCs w:val="24"/>
          <w14:ligatures w14:val="none"/>
        </w:rPr>
        <w:t xml:space="preserve">:  </w:t>
      </w:r>
      <w:proofErr w:type="spellStart"/>
      <w:r w:rsidRPr="00A75A62">
        <w:rPr>
          <w:rFonts w:ascii="Times New Roman" w:eastAsia="Times New Roman" w:hAnsi="Times New Roman" w:cs="Times New Roman"/>
          <w:color w:val="0E101A"/>
          <w:kern w:val="0"/>
          <w:sz w:val="24"/>
          <w:szCs w:val="24"/>
          <w14:ligatures w14:val="none"/>
        </w:rPr>
        <w:t>i</w:t>
      </w:r>
      <w:proofErr w:type="spellEnd"/>
      <w:r w:rsidRPr="00A75A62">
        <w:rPr>
          <w:rFonts w:ascii="Times New Roman" w:eastAsia="Times New Roman" w:hAnsi="Times New Roman" w:cs="Times New Roman"/>
          <w:color w:val="0E101A"/>
          <w:kern w:val="0"/>
          <w:sz w:val="24"/>
          <w:szCs w:val="24"/>
          <w14:ligatures w14:val="none"/>
        </w:rPr>
        <w:t>)  The OASI Trust Fund</w:t>
      </w:r>
      <w:r>
        <w:rPr>
          <w:rFonts w:ascii="Times New Roman" w:eastAsia="Times New Roman" w:hAnsi="Times New Roman" w:cs="Times New Roman"/>
          <w:color w:val="0E101A"/>
          <w:kern w:val="0"/>
          <w:sz w:val="24"/>
          <w:szCs w:val="24"/>
          <w14:ligatures w14:val="none"/>
        </w:rPr>
        <w:t>,</w:t>
      </w:r>
      <w:r w:rsidRPr="00A75A62">
        <w:rPr>
          <w:rFonts w:ascii="Times New Roman" w:eastAsia="Times New Roman" w:hAnsi="Times New Roman" w:cs="Times New Roman"/>
          <w:color w:val="0E101A"/>
          <w:kern w:val="0"/>
          <w:sz w:val="24"/>
          <w:szCs w:val="24"/>
          <w14:ligatures w14:val="none"/>
        </w:rPr>
        <w:t xml:space="preserve"> which pays </w:t>
      </w:r>
      <w:r>
        <w:rPr>
          <w:rFonts w:ascii="Times New Roman" w:eastAsia="Times New Roman" w:hAnsi="Times New Roman" w:cs="Times New Roman"/>
          <w:color w:val="0E101A"/>
          <w:kern w:val="0"/>
          <w:sz w:val="24"/>
          <w:szCs w:val="24"/>
          <w14:ligatures w14:val="none"/>
        </w:rPr>
        <w:t xml:space="preserve">the Old Age Survivors’ Insurance </w:t>
      </w:r>
      <w:r w:rsidRPr="00A75A62">
        <w:rPr>
          <w:rFonts w:ascii="Times New Roman" w:eastAsia="Times New Roman" w:hAnsi="Times New Roman" w:cs="Times New Roman"/>
          <w:color w:val="0E101A"/>
          <w:kern w:val="0"/>
          <w:sz w:val="24"/>
          <w:szCs w:val="24"/>
          <w14:ligatures w14:val="none"/>
        </w:rPr>
        <w:t>benefits</w:t>
      </w:r>
      <w:r w:rsidR="004C6A9D">
        <w:rPr>
          <w:rFonts w:ascii="Times New Roman" w:eastAsia="Times New Roman" w:hAnsi="Times New Roman" w:cs="Times New Roman"/>
          <w:color w:val="0E101A"/>
          <w:kern w:val="0"/>
          <w:sz w:val="24"/>
          <w:szCs w:val="24"/>
          <w14:ligatures w14:val="none"/>
        </w:rPr>
        <w:t xml:space="preserve"> the retirement benefits</w:t>
      </w:r>
      <w:r>
        <w:rPr>
          <w:rFonts w:ascii="Times New Roman" w:eastAsia="Times New Roman" w:hAnsi="Times New Roman" w:cs="Times New Roman"/>
          <w:color w:val="0E101A"/>
          <w:kern w:val="0"/>
          <w:sz w:val="24"/>
          <w:szCs w:val="24"/>
          <w14:ligatures w14:val="none"/>
        </w:rPr>
        <w:t>;</w:t>
      </w:r>
      <w:r w:rsidR="001B54FF">
        <w:rPr>
          <w:rFonts w:ascii="Times New Roman" w:eastAsia="Times New Roman" w:hAnsi="Times New Roman" w:cs="Times New Roman"/>
          <w:color w:val="0E101A"/>
          <w:kern w:val="0"/>
          <w:sz w:val="24"/>
          <w:szCs w:val="24"/>
          <w14:ligatures w14:val="none"/>
        </w:rPr>
        <w:t xml:space="preserve"> </w:t>
      </w:r>
      <w:r>
        <w:rPr>
          <w:rFonts w:ascii="Times New Roman" w:eastAsia="Times New Roman" w:hAnsi="Times New Roman" w:cs="Times New Roman"/>
          <w:color w:val="0E101A"/>
          <w:kern w:val="0"/>
          <w:sz w:val="24"/>
          <w:szCs w:val="24"/>
          <w14:ligatures w14:val="none"/>
        </w:rPr>
        <w:t xml:space="preserve"> </w:t>
      </w:r>
      <w:r w:rsidRPr="00A75A62">
        <w:rPr>
          <w:rFonts w:ascii="Times New Roman" w:eastAsia="Times New Roman" w:hAnsi="Times New Roman" w:cs="Times New Roman"/>
          <w:color w:val="0E101A"/>
          <w:kern w:val="0"/>
          <w:sz w:val="24"/>
          <w:szCs w:val="24"/>
          <w14:ligatures w14:val="none"/>
        </w:rPr>
        <w:t>ii)  The Disability Insurance, DI Trust Fund</w:t>
      </w:r>
      <w:r>
        <w:rPr>
          <w:rFonts w:ascii="Times New Roman" w:eastAsia="Times New Roman" w:hAnsi="Times New Roman" w:cs="Times New Roman"/>
          <w:color w:val="0E101A"/>
          <w:kern w:val="0"/>
          <w:sz w:val="24"/>
          <w:szCs w:val="24"/>
          <w14:ligatures w14:val="none"/>
        </w:rPr>
        <w:t xml:space="preserve"> </w:t>
      </w:r>
      <w:r w:rsidRPr="00A75A62">
        <w:rPr>
          <w:rFonts w:ascii="Times New Roman" w:eastAsia="Times New Roman" w:hAnsi="Times New Roman" w:cs="Times New Roman"/>
          <w:color w:val="0E101A"/>
          <w:kern w:val="0"/>
          <w:sz w:val="24"/>
          <w:szCs w:val="24"/>
          <w14:ligatures w14:val="none"/>
        </w:rPr>
        <w:t>pays disability benefits</w:t>
      </w:r>
      <w:r>
        <w:rPr>
          <w:rFonts w:ascii="Times New Roman" w:eastAsia="Times New Roman" w:hAnsi="Times New Roman" w:cs="Times New Roman"/>
          <w:color w:val="0E101A"/>
          <w:kern w:val="0"/>
          <w:sz w:val="24"/>
          <w:szCs w:val="24"/>
          <w14:ligatures w14:val="none"/>
        </w:rPr>
        <w:t>; iii</w:t>
      </w:r>
      <w:r w:rsidRPr="00A75A62">
        <w:rPr>
          <w:rFonts w:ascii="Times New Roman" w:eastAsia="Times New Roman" w:hAnsi="Times New Roman" w:cs="Times New Roman"/>
          <w:color w:val="0E101A"/>
          <w:kern w:val="0"/>
          <w:sz w:val="24"/>
          <w:szCs w:val="24"/>
          <w14:ligatures w14:val="none"/>
        </w:rPr>
        <w:t>)  The Hospital Insurance,</w:t>
      </w:r>
      <w:r>
        <w:rPr>
          <w:rFonts w:ascii="Times New Roman" w:eastAsia="Times New Roman" w:hAnsi="Times New Roman" w:cs="Times New Roman"/>
          <w:color w:val="0E101A"/>
          <w:kern w:val="0"/>
          <w:sz w:val="24"/>
          <w:szCs w:val="24"/>
          <w14:ligatures w14:val="none"/>
        </w:rPr>
        <w:t xml:space="preserve"> the </w:t>
      </w:r>
      <w:r w:rsidRPr="00A75A62">
        <w:rPr>
          <w:rFonts w:ascii="Times New Roman" w:eastAsia="Times New Roman" w:hAnsi="Times New Roman" w:cs="Times New Roman"/>
          <w:color w:val="0E101A"/>
          <w:kern w:val="0"/>
          <w:sz w:val="24"/>
          <w:szCs w:val="24"/>
          <w14:ligatures w14:val="none"/>
        </w:rPr>
        <w:t xml:space="preserve">HI Trust Fund </w:t>
      </w:r>
      <w:r>
        <w:rPr>
          <w:rFonts w:ascii="Times New Roman" w:eastAsia="Times New Roman" w:hAnsi="Times New Roman" w:cs="Times New Roman"/>
          <w:color w:val="0E101A"/>
          <w:kern w:val="0"/>
          <w:sz w:val="24"/>
          <w:szCs w:val="24"/>
          <w14:ligatures w14:val="none"/>
        </w:rPr>
        <w:t>pays the</w:t>
      </w:r>
      <w:r w:rsidRPr="00A75A62">
        <w:rPr>
          <w:rFonts w:ascii="Times New Roman" w:eastAsia="Times New Roman" w:hAnsi="Times New Roman" w:cs="Times New Roman"/>
          <w:color w:val="0E101A"/>
          <w:kern w:val="0"/>
          <w:sz w:val="24"/>
          <w:szCs w:val="24"/>
          <w14:ligatures w14:val="none"/>
        </w:rPr>
        <w:t xml:space="preserve"> Medicare </w:t>
      </w:r>
      <w:r w:rsidRPr="00355C30">
        <w:rPr>
          <w:rFonts w:ascii="Times New Roman" w:eastAsia="Times New Roman" w:hAnsi="Times New Roman" w:cs="Times New Roman"/>
          <w:kern w:val="0"/>
          <w:sz w:val="24"/>
          <w:szCs w:val="24"/>
          <w14:ligatures w14:val="none"/>
        </w:rPr>
        <w:t>Part A.  iv)  The Supplementary Medical Insurance, SMI Trust Fund pays for the Medicare Part B, C and D programs. FICA 1 and 2 refer to the Federal Insurance Contributions Act of  1935</w:t>
      </w:r>
      <w:r w:rsidRPr="00355C30">
        <w:rPr>
          <w:rFonts w:ascii="Times New Roman" w:hAnsi="Times New Roman" w:cs="Times New Roman"/>
          <w:sz w:val="24"/>
          <w:szCs w:val="24"/>
          <w:shd w:val="clear" w:color="auto" w:fill="FFFFFF"/>
        </w:rPr>
        <w:t xml:space="preserve"> as part of President Franklin Roosevelt's New Deal (IRS.gov, 2023; SSA.gov, 2023), including the  Self Employment Contributions Act (SECA). </w:t>
      </w:r>
    </w:p>
    <w:p w14:paraId="477D7653" w14:textId="77777777" w:rsidR="00A965D8" w:rsidRPr="00D16952" w:rsidRDefault="00A965D8" w:rsidP="00D16952">
      <w:pPr>
        <w:spacing w:after="0" w:line="480" w:lineRule="auto"/>
        <w:rPr>
          <w:rFonts w:ascii="Times New Roman" w:eastAsia="Times New Roman" w:hAnsi="Times New Roman" w:cs="Times New Roman"/>
          <w:color w:val="0E101A"/>
          <w:kern w:val="0"/>
          <w:sz w:val="10"/>
          <w:szCs w:val="10"/>
          <w14:ligatures w14:val="none"/>
        </w:rPr>
      </w:pPr>
    </w:p>
    <w:p w14:paraId="40AAFE38" w14:textId="0056C739" w:rsidR="00426181" w:rsidRPr="003944A5" w:rsidRDefault="00426181" w:rsidP="007C2546">
      <w:pPr>
        <w:rPr>
          <w:rFonts w:ascii="Times New Roman" w:hAnsi="Times New Roman" w:cs="Times New Roman"/>
          <w:b/>
          <w:bCs/>
          <w:sz w:val="24"/>
          <w:szCs w:val="24"/>
        </w:rPr>
      </w:pPr>
      <w:commentRangeStart w:id="3"/>
      <w:r w:rsidRPr="00ED345E">
        <w:rPr>
          <w:rFonts w:ascii="Times New Roman" w:hAnsi="Times New Roman" w:cs="Times New Roman"/>
          <w:b/>
          <w:bCs/>
          <w:sz w:val="24"/>
          <w:szCs w:val="24"/>
          <w:highlight w:val="yellow"/>
        </w:rPr>
        <w:t>Description of the Problem</w:t>
      </w:r>
      <w:commentRangeEnd w:id="3"/>
      <w:r w:rsidR="0053002D">
        <w:rPr>
          <w:rStyle w:val="CommentReference"/>
        </w:rPr>
        <w:commentReference w:id="3"/>
      </w:r>
    </w:p>
    <w:p w14:paraId="1D11C288" w14:textId="5B53E440" w:rsidR="00DF3C84" w:rsidRDefault="00FD01C9" w:rsidP="00DF3C84">
      <w:pPr>
        <w:spacing w:after="0" w:line="480" w:lineRule="auto"/>
        <w:ind w:firstLine="720"/>
        <w:rPr>
          <w:rFonts w:ascii="Times New Roman" w:eastAsia="Times New Roman" w:hAnsi="Times New Roman" w:cs="Times New Roman"/>
          <w:color w:val="0E101A"/>
          <w:kern w:val="0"/>
          <w:sz w:val="24"/>
          <w:szCs w:val="24"/>
          <w14:ligatures w14:val="none"/>
        </w:rPr>
      </w:pPr>
      <w:r>
        <w:rPr>
          <w:rFonts w:ascii="Times New Roman" w:hAnsi="Times New Roman" w:cs="Times New Roman"/>
          <w:sz w:val="24"/>
          <w:szCs w:val="24"/>
        </w:rPr>
        <w:t>The Social Security Trust Fund, SSTF</w:t>
      </w:r>
      <w:r w:rsidR="009114A9">
        <w:rPr>
          <w:rFonts w:ascii="Times New Roman" w:hAnsi="Times New Roman" w:cs="Times New Roman"/>
          <w:sz w:val="24"/>
          <w:szCs w:val="24"/>
        </w:rPr>
        <w:t>,</w:t>
      </w:r>
      <w:r>
        <w:rPr>
          <w:rFonts w:ascii="Times New Roman" w:hAnsi="Times New Roman" w:cs="Times New Roman"/>
          <w:sz w:val="24"/>
          <w:szCs w:val="24"/>
        </w:rPr>
        <w:t xml:space="preserve"> will be insolvent between 2034 and 2097</w:t>
      </w:r>
      <w:r w:rsidR="0090542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114A9">
        <w:rPr>
          <w:rFonts w:ascii="Times New Roman" w:hAnsi="Times New Roman" w:cs="Times New Roman"/>
          <w:sz w:val="24"/>
          <w:szCs w:val="24"/>
        </w:rPr>
        <w:t>can only</w:t>
      </w:r>
      <w:r w:rsidR="00905424">
        <w:rPr>
          <w:rFonts w:ascii="Times New Roman" w:hAnsi="Times New Roman" w:cs="Times New Roman"/>
          <w:sz w:val="24"/>
          <w:szCs w:val="24"/>
        </w:rPr>
        <w:t xml:space="preserve"> pay between 7</w:t>
      </w:r>
      <w:r w:rsidR="001B54FF">
        <w:rPr>
          <w:rFonts w:ascii="Times New Roman" w:hAnsi="Times New Roman" w:cs="Times New Roman"/>
          <w:sz w:val="24"/>
          <w:szCs w:val="24"/>
        </w:rPr>
        <w:t>5</w:t>
      </w:r>
      <w:r w:rsidR="00905424">
        <w:rPr>
          <w:rFonts w:ascii="Times New Roman" w:hAnsi="Times New Roman" w:cs="Times New Roman"/>
          <w:sz w:val="24"/>
          <w:szCs w:val="24"/>
        </w:rPr>
        <w:t xml:space="preserve">% </w:t>
      </w:r>
      <w:r w:rsidR="003A69F4">
        <w:rPr>
          <w:rFonts w:ascii="Times New Roman" w:hAnsi="Times New Roman" w:cs="Times New Roman"/>
          <w:sz w:val="24"/>
          <w:szCs w:val="24"/>
        </w:rPr>
        <w:t xml:space="preserve">and 80% and </w:t>
      </w:r>
      <w:r>
        <w:rPr>
          <w:rFonts w:ascii="Times New Roman" w:hAnsi="Times New Roman" w:cs="Times New Roman"/>
          <w:sz w:val="24"/>
          <w:szCs w:val="24"/>
        </w:rPr>
        <w:t>not</w:t>
      </w:r>
      <w:r w:rsidR="003A69F4">
        <w:rPr>
          <w:rFonts w:ascii="Times New Roman" w:hAnsi="Times New Roman" w:cs="Times New Roman"/>
          <w:sz w:val="24"/>
          <w:szCs w:val="24"/>
        </w:rPr>
        <w:t xml:space="preserve"> the </w:t>
      </w:r>
      <w:r>
        <w:rPr>
          <w:rFonts w:ascii="Times New Roman" w:hAnsi="Times New Roman" w:cs="Times New Roman"/>
          <w:sz w:val="24"/>
          <w:szCs w:val="24"/>
        </w:rPr>
        <w:t>full benefits to</w:t>
      </w:r>
      <w:r w:rsidR="003A69F4">
        <w:rPr>
          <w:rFonts w:ascii="Times New Roman" w:hAnsi="Times New Roman" w:cs="Times New Roman"/>
          <w:sz w:val="24"/>
          <w:szCs w:val="24"/>
        </w:rPr>
        <w:t xml:space="preserve"> retirees </w:t>
      </w:r>
      <w:r w:rsidR="00692397">
        <w:rPr>
          <w:rFonts w:ascii="Times New Roman" w:hAnsi="Times New Roman" w:cs="Times New Roman"/>
          <w:sz w:val="24"/>
          <w:szCs w:val="24"/>
        </w:rPr>
        <w:t xml:space="preserve">and other recipients </w:t>
      </w:r>
      <w:r w:rsidR="009114A9">
        <w:rPr>
          <w:rFonts w:ascii="Times New Roman" w:hAnsi="Times New Roman" w:cs="Times New Roman"/>
          <w:sz w:val="24"/>
          <w:szCs w:val="24"/>
        </w:rPr>
        <w:t>of</w:t>
      </w:r>
      <w:r w:rsidR="00692397">
        <w:rPr>
          <w:rFonts w:ascii="Times New Roman" w:hAnsi="Times New Roman" w:cs="Times New Roman"/>
          <w:sz w:val="24"/>
          <w:szCs w:val="24"/>
        </w:rPr>
        <w:t xml:space="preserve"> </w:t>
      </w:r>
      <w:r w:rsidR="00692397">
        <w:rPr>
          <w:rFonts w:ascii="Times New Roman" w:hAnsi="Times New Roman" w:cs="Times New Roman"/>
          <w:sz w:val="24"/>
          <w:szCs w:val="24"/>
        </w:rPr>
        <w:lastRenderedPageBreak/>
        <w:t xml:space="preserve">disability insurance. </w:t>
      </w:r>
      <w:r w:rsidR="00DF3C84">
        <w:rPr>
          <w:rFonts w:ascii="Times New Roman" w:hAnsi="Times New Roman" w:cs="Times New Roman"/>
          <w:sz w:val="24"/>
          <w:szCs w:val="24"/>
        </w:rPr>
        <w:t xml:space="preserve"> </w:t>
      </w:r>
      <w:r w:rsidR="00DF3C84">
        <w:rPr>
          <w:rFonts w:ascii="Times New Roman" w:eastAsia="Times New Roman" w:hAnsi="Times New Roman" w:cs="Times New Roman"/>
          <w:color w:val="0E101A"/>
          <w:kern w:val="0"/>
          <w:sz w:val="24"/>
          <w:szCs w:val="24"/>
          <w14:ligatures w14:val="none"/>
        </w:rPr>
        <w:t xml:space="preserve">Boccia argues, </w:t>
      </w:r>
      <w:r w:rsidR="00DF3C84" w:rsidRPr="00BD0561">
        <w:rPr>
          <w:rFonts w:ascii="Times New Roman" w:eastAsia="Times New Roman" w:hAnsi="Times New Roman" w:cs="Times New Roman"/>
          <w:color w:val="0E101A"/>
          <w:kern w:val="0"/>
          <w:sz w:val="24"/>
          <w:szCs w:val="24"/>
          <w14:ligatures w14:val="none"/>
        </w:rPr>
        <w:t>“</w:t>
      </w:r>
      <w:r w:rsidR="00DF3C84">
        <w:rPr>
          <w:rFonts w:ascii="Times New Roman" w:eastAsia="Times New Roman" w:hAnsi="Times New Roman" w:cs="Times New Roman"/>
          <w:color w:val="0E101A"/>
          <w:kern w:val="0"/>
          <w:sz w:val="24"/>
          <w:szCs w:val="24"/>
          <w14:ligatures w14:val="none"/>
        </w:rPr>
        <w:t>Social Security and Medicare are the main drivers of rising deficits and debt.</w:t>
      </w:r>
      <w:r w:rsidR="00DF3C84" w:rsidRPr="00BD0561">
        <w:rPr>
          <w:rFonts w:ascii="Times New Roman" w:eastAsia="Times New Roman" w:hAnsi="Times New Roman" w:cs="Times New Roman"/>
          <w:color w:val="0E101A"/>
          <w:kern w:val="0"/>
          <w:sz w:val="24"/>
          <w:szCs w:val="24"/>
          <w14:ligatures w14:val="none"/>
        </w:rPr>
        <w:t xml:space="preserve"> The combined cost of the two programs for the elderly is projected to leap from $2.35 trillion in 2023 to $4.46 </w:t>
      </w:r>
      <w:r w:rsidR="00B861F7">
        <w:rPr>
          <w:rFonts w:ascii="Times New Roman" w:eastAsia="Times New Roman" w:hAnsi="Times New Roman" w:cs="Times New Roman"/>
          <w:color w:val="0E101A"/>
          <w:kern w:val="0"/>
          <w:sz w:val="24"/>
          <w:szCs w:val="24"/>
          <w14:ligatures w14:val="none"/>
        </w:rPr>
        <w:t xml:space="preserve">trillion </w:t>
      </w:r>
      <w:r w:rsidR="00DF3C84" w:rsidRPr="00BD0561">
        <w:rPr>
          <w:rFonts w:ascii="Times New Roman" w:eastAsia="Times New Roman" w:hAnsi="Times New Roman" w:cs="Times New Roman"/>
          <w:color w:val="0E101A"/>
          <w:kern w:val="0"/>
          <w:sz w:val="24"/>
          <w:szCs w:val="24"/>
          <w14:ligatures w14:val="none"/>
        </w:rPr>
        <w:t>by 2033. By then, spending on the two programs will be four times higher than on national defense”</w:t>
      </w:r>
      <w:r w:rsidR="00DF3C84">
        <w:rPr>
          <w:rFonts w:ascii="Times New Roman" w:eastAsia="Times New Roman" w:hAnsi="Times New Roman" w:cs="Times New Roman"/>
          <w:color w:val="0E101A"/>
          <w:kern w:val="0"/>
          <w:sz w:val="24"/>
          <w:szCs w:val="24"/>
          <w14:ligatures w14:val="none"/>
        </w:rPr>
        <w:t xml:space="preserve"> (Pg. 1, Para. 4).</w:t>
      </w:r>
    </w:p>
    <w:p w14:paraId="1EBA9996" w14:textId="77777777" w:rsidR="00B861F7" w:rsidRDefault="00B861F7" w:rsidP="00B21E2D">
      <w:pPr>
        <w:pStyle w:val="NoSpacing"/>
        <w:spacing w:line="480" w:lineRule="auto"/>
        <w:rPr>
          <w:rFonts w:ascii="Times New Roman" w:eastAsia="Times New Roman" w:hAnsi="Times New Roman" w:cs="Times New Roman"/>
          <w:b/>
          <w:bCs/>
          <w:color w:val="0E101A"/>
          <w:kern w:val="0"/>
          <w:sz w:val="24"/>
          <w:szCs w:val="24"/>
          <w14:ligatures w14:val="none"/>
        </w:rPr>
      </w:pPr>
    </w:p>
    <w:p w14:paraId="69806BC1" w14:textId="6851A1D7" w:rsidR="00426181" w:rsidRPr="003E068F" w:rsidRDefault="00426181" w:rsidP="00B21E2D">
      <w:pPr>
        <w:pStyle w:val="NoSpacing"/>
        <w:spacing w:line="480" w:lineRule="auto"/>
        <w:rPr>
          <w:rFonts w:ascii="Times New Roman" w:eastAsia="Times New Roman" w:hAnsi="Times New Roman" w:cs="Times New Roman"/>
          <w:color w:val="0E101A"/>
          <w:kern w:val="0"/>
          <w:sz w:val="24"/>
          <w:szCs w:val="24"/>
          <w14:ligatures w14:val="none"/>
        </w:rPr>
      </w:pPr>
      <w:r w:rsidRPr="003E068F">
        <w:rPr>
          <w:rFonts w:ascii="Times New Roman" w:eastAsia="Times New Roman" w:hAnsi="Times New Roman" w:cs="Times New Roman"/>
          <w:b/>
          <w:bCs/>
          <w:color w:val="0E101A"/>
          <w:kern w:val="0"/>
          <w:sz w:val="24"/>
          <w:szCs w:val="24"/>
          <w14:ligatures w14:val="none"/>
        </w:rPr>
        <w:t>Counterclaim</w:t>
      </w:r>
    </w:p>
    <w:p w14:paraId="77ED39EB" w14:textId="7B89DD74" w:rsidR="00D732A5" w:rsidRDefault="00AB4C52" w:rsidP="00CD3F07">
      <w:pPr>
        <w:pStyle w:val="NoSpacing"/>
        <w:spacing w:line="480" w:lineRule="auto"/>
        <w:ind w:firstLine="72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According to mixed expert</w:t>
      </w:r>
      <w:r w:rsidR="00D632B4">
        <w:rPr>
          <w:rFonts w:ascii="Times New Roman" w:eastAsia="Times New Roman" w:hAnsi="Times New Roman" w:cs="Times New Roman"/>
          <w:color w:val="0E101A"/>
          <w:kern w:val="0"/>
          <w:sz w:val="24"/>
          <w:szCs w:val="24"/>
          <w14:ligatures w14:val="none"/>
        </w:rPr>
        <w:t>s’</w:t>
      </w:r>
      <w:r>
        <w:rPr>
          <w:rFonts w:ascii="Times New Roman" w:eastAsia="Times New Roman" w:hAnsi="Times New Roman" w:cs="Times New Roman"/>
          <w:color w:val="0E101A"/>
          <w:kern w:val="0"/>
          <w:sz w:val="24"/>
          <w:szCs w:val="24"/>
          <w14:ligatures w14:val="none"/>
        </w:rPr>
        <w:t xml:space="preserve"> actuarial evaluations and political interest views, the projected Social Security Trustees' funding insolvency is critical but not impossible</w:t>
      </w:r>
      <w:r w:rsidR="00A965D8">
        <w:rPr>
          <w:rFonts w:ascii="Times New Roman" w:eastAsia="Times New Roman" w:hAnsi="Times New Roman" w:cs="Times New Roman"/>
          <w:color w:val="0E101A"/>
          <w:kern w:val="0"/>
          <w:sz w:val="24"/>
          <w:szCs w:val="24"/>
          <w14:ligatures w14:val="none"/>
        </w:rPr>
        <w:t xml:space="preserve"> to overcome</w:t>
      </w:r>
      <w:r w:rsidR="00426181" w:rsidRPr="003E068F">
        <w:rPr>
          <w:rFonts w:ascii="Times New Roman" w:eastAsia="Times New Roman" w:hAnsi="Times New Roman" w:cs="Times New Roman"/>
          <w:color w:val="0E101A"/>
          <w:kern w:val="0"/>
          <w:sz w:val="24"/>
          <w:szCs w:val="24"/>
          <w14:ligatures w14:val="none"/>
        </w:rPr>
        <w:t xml:space="preserve">. </w:t>
      </w:r>
      <w:r w:rsidR="00D71EE8" w:rsidRPr="003E068F">
        <w:rPr>
          <w:rFonts w:ascii="Times New Roman" w:eastAsia="Times New Roman" w:hAnsi="Times New Roman" w:cs="Times New Roman"/>
          <w:color w:val="0E101A"/>
          <w:kern w:val="0"/>
          <w:sz w:val="24"/>
          <w:szCs w:val="24"/>
          <w14:ligatures w14:val="none"/>
        </w:rPr>
        <w:t>However, the</w:t>
      </w:r>
      <w:r w:rsidR="00D82097">
        <w:rPr>
          <w:rFonts w:ascii="Times New Roman" w:eastAsia="Times New Roman" w:hAnsi="Times New Roman" w:cs="Times New Roman"/>
          <w:color w:val="0E101A"/>
          <w:kern w:val="0"/>
          <w:sz w:val="24"/>
          <w:szCs w:val="24"/>
          <w14:ligatures w14:val="none"/>
        </w:rPr>
        <w:t xml:space="preserve"> </w:t>
      </w:r>
      <w:r w:rsidR="00426181" w:rsidRPr="003E068F">
        <w:rPr>
          <w:rFonts w:ascii="Times New Roman" w:eastAsia="Times New Roman" w:hAnsi="Times New Roman" w:cs="Times New Roman"/>
          <w:color w:val="0E101A"/>
          <w:kern w:val="0"/>
          <w:sz w:val="24"/>
          <w:szCs w:val="24"/>
          <w14:ligatures w14:val="none"/>
        </w:rPr>
        <w:t>thoughts alone of Social Security running out of funds by 2034-2097</w:t>
      </w:r>
      <w:r w:rsidR="006B6846" w:rsidRPr="003E068F">
        <w:rPr>
          <w:rFonts w:ascii="Times New Roman" w:eastAsia="Times New Roman" w:hAnsi="Times New Roman" w:cs="Times New Roman"/>
          <w:color w:val="0E101A"/>
          <w:kern w:val="0"/>
          <w:sz w:val="24"/>
          <w:szCs w:val="24"/>
          <w14:ligatures w14:val="none"/>
        </w:rPr>
        <w:t xml:space="preserve"> </w:t>
      </w:r>
      <w:r w:rsidR="00426181" w:rsidRPr="003E068F">
        <w:rPr>
          <w:rFonts w:ascii="Times New Roman" w:eastAsia="Times New Roman" w:hAnsi="Times New Roman" w:cs="Times New Roman"/>
          <w:color w:val="0E101A"/>
          <w:kern w:val="0"/>
          <w:sz w:val="24"/>
          <w:szCs w:val="24"/>
          <w14:ligatures w14:val="none"/>
        </w:rPr>
        <w:t>are beginning to cause tremors an</w:t>
      </w:r>
      <w:r w:rsidR="0056605F">
        <w:rPr>
          <w:rFonts w:ascii="Times New Roman" w:eastAsia="Times New Roman" w:hAnsi="Times New Roman" w:cs="Times New Roman"/>
          <w:color w:val="0E101A"/>
          <w:kern w:val="0"/>
          <w:sz w:val="24"/>
          <w:szCs w:val="24"/>
          <w14:ligatures w14:val="none"/>
        </w:rPr>
        <w:t>d</w:t>
      </w:r>
      <w:r w:rsidR="00440636" w:rsidRPr="003E068F">
        <w:rPr>
          <w:rFonts w:ascii="Times New Roman" w:eastAsia="Times New Roman" w:hAnsi="Times New Roman" w:cs="Times New Roman"/>
          <w:color w:val="0E101A"/>
          <w:kern w:val="0"/>
          <w:sz w:val="24"/>
          <w:szCs w:val="24"/>
          <w14:ligatures w14:val="none"/>
        </w:rPr>
        <w:t xml:space="preserve"> fear </w:t>
      </w:r>
      <w:r w:rsidR="00F42AE4">
        <w:rPr>
          <w:rFonts w:ascii="Times New Roman" w:eastAsia="Times New Roman" w:hAnsi="Times New Roman" w:cs="Times New Roman"/>
          <w:color w:val="0E101A"/>
          <w:kern w:val="0"/>
          <w:sz w:val="24"/>
          <w:szCs w:val="24"/>
          <w14:ligatures w14:val="none"/>
        </w:rPr>
        <w:t xml:space="preserve">of </w:t>
      </w:r>
      <w:r w:rsidR="00A965D8">
        <w:rPr>
          <w:rFonts w:ascii="Times New Roman" w:eastAsia="Times New Roman" w:hAnsi="Times New Roman" w:cs="Times New Roman"/>
          <w:color w:val="0E101A"/>
          <w:kern w:val="0"/>
          <w:sz w:val="24"/>
          <w:szCs w:val="24"/>
          <w14:ligatures w14:val="none"/>
        </w:rPr>
        <w:t>socio-cultural</w:t>
      </w:r>
      <w:r w:rsidR="001B54FF">
        <w:rPr>
          <w:rFonts w:ascii="Times New Roman" w:eastAsia="Times New Roman" w:hAnsi="Times New Roman" w:cs="Times New Roman"/>
          <w:color w:val="0E101A"/>
          <w:kern w:val="0"/>
          <w:sz w:val="24"/>
          <w:szCs w:val="24"/>
          <w14:ligatures w14:val="none"/>
        </w:rPr>
        <w:t xml:space="preserve"> and uneasy </w:t>
      </w:r>
      <w:r w:rsidR="00F42AE4">
        <w:rPr>
          <w:rFonts w:ascii="Times New Roman" w:eastAsia="Times New Roman" w:hAnsi="Times New Roman" w:cs="Times New Roman"/>
          <w:color w:val="0E101A"/>
          <w:kern w:val="0"/>
          <w:sz w:val="24"/>
          <w:szCs w:val="24"/>
          <w14:ligatures w14:val="none"/>
        </w:rPr>
        <w:t>adaptation (Arli et</w:t>
      </w:r>
      <w:r w:rsidR="0056605F">
        <w:rPr>
          <w:rFonts w:ascii="Times New Roman" w:eastAsia="Times New Roman" w:hAnsi="Times New Roman" w:cs="Times New Roman"/>
          <w:color w:val="0E101A"/>
          <w:kern w:val="0"/>
          <w:sz w:val="24"/>
          <w:szCs w:val="24"/>
          <w14:ligatures w14:val="none"/>
        </w:rPr>
        <w:t xml:space="preserve"> </w:t>
      </w:r>
      <w:r w:rsidR="00F42AE4">
        <w:rPr>
          <w:rFonts w:ascii="Times New Roman" w:eastAsia="Times New Roman" w:hAnsi="Times New Roman" w:cs="Times New Roman"/>
          <w:color w:val="0E101A"/>
          <w:kern w:val="0"/>
          <w:sz w:val="24"/>
          <w:szCs w:val="24"/>
          <w14:ligatures w14:val="none"/>
        </w:rPr>
        <w:t>al.,</w:t>
      </w:r>
      <w:r w:rsidR="00A75A62">
        <w:rPr>
          <w:rFonts w:ascii="Times New Roman" w:eastAsia="Times New Roman" w:hAnsi="Times New Roman" w:cs="Times New Roman"/>
          <w:color w:val="0E101A"/>
          <w:kern w:val="0"/>
          <w:sz w:val="24"/>
          <w:szCs w:val="24"/>
          <w14:ligatures w14:val="none"/>
        </w:rPr>
        <w:t xml:space="preserve"> </w:t>
      </w:r>
      <w:r w:rsidR="00F42AE4">
        <w:rPr>
          <w:rFonts w:ascii="Times New Roman" w:eastAsia="Times New Roman" w:hAnsi="Times New Roman" w:cs="Times New Roman"/>
          <w:color w:val="0E101A"/>
          <w:kern w:val="0"/>
          <w:sz w:val="24"/>
          <w:szCs w:val="24"/>
          <w14:ligatures w14:val="none"/>
        </w:rPr>
        <w:t>2023</w:t>
      </w:r>
      <w:r w:rsidR="00A75A62">
        <w:rPr>
          <w:rFonts w:ascii="Times New Roman" w:eastAsia="Times New Roman" w:hAnsi="Times New Roman" w:cs="Times New Roman"/>
          <w:color w:val="0E101A"/>
          <w:kern w:val="0"/>
          <w:sz w:val="24"/>
          <w:szCs w:val="24"/>
          <w14:ligatures w14:val="none"/>
        </w:rPr>
        <w:t>; Al-Omar et al., 2023</w:t>
      </w:r>
      <w:r w:rsidR="00F42AE4">
        <w:rPr>
          <w:rFonts w:ascii="Times New Roman" w:eastAsia="Times New Roman" w:hAnsi="Times New Roman" w:cs="Times New Roman"/>
          <w:color w:val="0E101A"/>
          <w:kern w:val="0"/>
          <w:sz w:val="24"/>
          <w:szCs w:val="24"/>
          <w14:ligatures w14:val="none"/>
        </w:rPr>
        <w:t>)</w:t>
      </w:r>
      <w:r w:rsidR="00F42AE4" w:rsidRPr="003E068F">
        <w:rPr>
          <w:rFonts w:ascii="Times New Roman" w:eastAsia="Times New Roman" w:hAnsi="Times New Roman" w:cs="Times New Roman"/>
          <w:color w:val="0E101A"/>
          <w:kern w:val="0"/>
          <w:sz w:val="24"/>
          <w:szCs w:val="24"/>
          <w14:ligatures w14:val="none"/>
        </w:rPr>
        <w:t xml:space="preserve"> </w:t>
      </w:r>
      <w:r w:rsidR="00440636" w:rsidRPr="003E068F">
        <w:rPr>
          <w:rFonts w:ascii="Times New Roman" w:eastAsia="Times New Roman" w:hAnsi="Times New Roman" w:cs="Times New Roman"/>
          <w:color w:val="0E101A"/>
          <w:kern w:val="0"/>
          <w:sz w:val="24"/>
          <w:szCs w:val="24"/>
          <w14:ligatures w14:val="none"/>
        </w:rPr>
        <w:t>and</w:t>
      </w:r>
      <w:r w:rsidR="00D82097">
        <w:rPr>
          <w:rFonts w:ascii="Times New Roman" w:eastAsia="Times New Roman" w:hAnsi="Times New Roman" w:cs="Times New Roman"/>
          <w:color w:val="0E101A"/>
          <w:kern w:val="0"/>
          <w:sz w:val="24"/>
          <w:szCs w:val="24"/>
          <w14:ligatures w14:val="none"/>
        </w:rPr>
        <w:t xml:space="preserve"> </w:t>
      </w:r>
      <w:r w:rsidR="00440636" w:rsidRPr="003E068F">
        <w:rPr>
          <w:rFonts w:ascii="Times New Roman" w:eastAsia="Times New Roman" w:hAnsi="Times New Roman" w:cs="Times New Roman"/>
          <w:color w:val="0E101A"/>
          <w:kern w:val="0"/>
          <w:sz w:val="24"/>
          <w:szCs w:val="24"/>
          <w14:ligatures w14:val="none"/>
        </w:rPr>
        <w:t xml:space="preserve">trepidation due to the mixed </w:t>
      </w:r>
      <w:r w:rsidR="00671FBE" w:rsidRPr="003E068F">
        <w:rPr>
          <w:rFonts w:ascii="Times New Roman" w:eastAsia="Times New Roman" w:hAnsi="Times New Roman" w:cs="Times New Roman"/>
          <w:color w:val="0E101A"/>
          <w:kern w:val="0"/>
          <w:sz w:val="24"/>
          <w:szCs w:val="24"/>
          <w14:ligatures w14:val="none"/>
        </w:rPr>
        <w:t>views</w:t>
      </w:r>
      <w:r w:rsidR="00426181" w:rsidRPr="003E068F">
        <w:rPr>
          <w:rFonts w:ascii="Times New Roman" w:eastAsia="Times New Roman" w:hAnsi="Times New Roman" w:cs="Times New Roman"/>
          <w:color w:val="0E101A"/>
          <w:kern w:val="0"/>
          <w:sz w:val="24"/>
          <w:szCs w:val="24"/>
          <w14:ligatures w14:val="none"/>
        </w:rPr>
        <w:t xml:space="preserve"> and </w:t>
      </w:r>
      <w:r w:rsidR="0016699E" w:rsidRPr="003E068F">
        <w:rPr>
          <w:rFonts w:ascii="Times New Roman" w:eastAsia="Times New Roman" w:hAnsi="Times New Roman" w:cs="Times New Roman"/>
          <w:color w:val="0E101A"/>
          <w:kern w:val="0"/>
          <w:sz w:val="24"/>
          <w:szCs w:val="24"/>
          <w14:ligatures w14:val="none"/>
        </w:rPr>
        <w:t>counter-projections</w:t>
      </w:r>
      <w:r w:rsidR="004E750D">
        <w:rPr>
          <w:rFonts w:ascii="Times New Roman" w:eastAsia="Times New Roman" w:hAnsi="Times New Roman" w:cs="Times New Roman"/>
          <w:color w:val="0E101A"/>
          <w:kern w:val="0"/>
          <w:sz w:val="24"/>
          <w:szCs w:val="24"/>
          <w14:ligatures w14:val="none"/>
        </w:rPr>
        <w:t>.</w:t>
      </w:r>
      <w:r w:rsidR="00E74478">
        <w:rPr>
          <w:rFonts w:ascii="Times New Roman" w:eastAsia="Times New Roman" w:hAnsi="Times New Roman" w:cs="Times New Roman"/>
          <w:color w:val="0E101A"/>
          <w:kern w:val="0"/>
          <w:sz w:val="24"/>
          <w:szCs w:val="24"/>
          <w14:ligatures w14:val="none"/>
        </w:rPr>
        <w:t xml:space="preserve"> </w:t>
      </w:r>
      <w:r w:rsidR="00D732A5" w:rsidRPr="00D732A5">
        <w:rPr>
          <w:rFonts w:ascii="Times New Roman" w:eastAsia="Times New Roman" w:hAnsi="Times New Roman" w:cs="Times New Roman"/>
          <w:color w:val="0E101A"/>
          <w:kern w:val="0"/>
          <w:sz w:val="24"/>
          <w:szCs w:val="24"/>
          <w14:ligatures w14:val="none"/>
        </w:rPr>
        <w:t xml:space="preserve">Social Security Board of Trustees </w:t>
      </w:r>
      <w:r w:rsidR="00A965D8">
        <w:rPr>
          <w:rFonts w:ascii="Times New Roman" w:eastAsia="Times New Roman" w:hAnsi="Times New Roman" w:cs="Times New Roman"/>
          <w:color w:val="0E101A"/>
          <w:kern w:val="0"/>
          <w:sz w:val="24"/>
          <w:szCs w:val="24"/>
          <w14:ligatures w14:val="none"/>
        </w:rPr>
        <w:t>has</w:t>
      </w:r>
      <w:r w:rsidR="00A75A62">
        <w:rPr>
          <w:rFonts w:ascii="Times New Roman" w:eastAsia="Times New Roman" w:hAnsi="Times New Roman" w:cs="Times New Roman"/>
          <w:color w:val="0E101A"/>
          <w:kern w:val="0"/>
          <w:sz w:val="24"/>
          <w:szCs w:val="24"/>
          <w14:ligatures w14:val="none"/>
        </w:rPr>
        <w:t xml:space="preserve"> </w:t>
      </w:r>
      <w:r w:rsidR="00D732A5" w:rsidRPr="00D732A5">
        <w:rPr>
          <w:rFonts w:ascii="Times New Roman" w:eastAsia="Times New Roman" w:hAnsi="Times New Roman" w:cs="Times New Roman"/>
          <w:color w:val="0E101A"/>
          <w:kern w:val="0"/>
          <w:sz w:val="24"/>
          <w:szCs w:val="24"/>
          <w14:ligatures w14:val="none"/>
        </w:rPr>
        <w:t>project</w:t>
      </w:r>
      <w:r w:rsidR="00A75A62">
        <w:rPr>
          <w:rFonts w:ascii="Times New Roman" w:eastAsia="Times New Roman" w:hAnsi="Times New Roman" w:cs="Times New Roman"/>
          <w:color w:val="0E101A"/>
          <w:kern w:val="0"/>
          <w:sz w:val="24"/>
          <w:szCs w:val="24"/>
          <w14:ligatures w14:val="none"/>
        </w:rPr>
        <w:t>ed</w:t>
      </w:r>
      <w:r w:rsidR="00D732A5" w:rsidRPr="00D732A5">
        <w:rPr>
          <w:rFonts w:ascii="Times New Roman" w:eastAsia="Times New Roman" w:hAnsi="Times New Roman" w:cs="Times New Roman"/>
          <w:color w:val="0E101A"/>
          <w:kern w:val="0"/>
          <w:sz w:val="24"/>
          <w:szCs w:val="24"/>
          <w14:ligatures w14:val="none"/>
        </w:rPr>
        <w:t xml:space="preserve"> that -about 13 percent, or a rapid increase in the combined payroll tax rate from 12.4 percent to 14.4 percent, or some combination of these changes, would be sufficient to allow full payment of the scheduled benefits for the next 75 years (Goss, 2010</w:t>
      </w:r>
      <w:r w:rsidR="00B861F7">
        <w:rPr>
          <w:rFonts w:ascii="Times New Roman" w:eastAsia="Times New Roman" w:hAnsi="Times New Roman" w:cs="Times New Roman"/>
          <w:color w:val="0E101A"/>
          <w:kern w:val="0"/>
          <w:sz w:val="24"/>
          <w:szCs w:val="24"/>
          <w14:ligatures w14:val="none"/>
        </w:rPr>
        <w:t>)</w:t>
      </w:r>
      <w:r w:rsidR="00D732A5" w:rsidRPr="00D732A5">
        <w:rPr>
          <w:rFonts w:ascii="Times New Roman" w:eastAsia="Times New Roman" w:hAnsi="Times New Roman" w:cs="Times New Roman"/>
          <w:color w:val="0E101A"/>
          <w:kern w:val="0"/>
          <w:sz w:val="24"/>
          <w:szCs w:val="24"/>
          <w14:ligatures w14:val="none"/>
        </w:rPr>
        <w:t xml:space="preserve">, </w:t>
      </w:r>
      <w:commentRangeStart w:id="4"/>
      <w:r w:rsidR="00D732A5" w:rsidRPr="00D732A5">
        <w:rPr>
          <w:rFonts w:ascii="Times New Roman" w:eastAsia="Times New Roman" w:hAnsi="Times New Roman" w:cs="Times New Roman"/>
          <w:color w:val="0E101A"/>
          <w:kern w:val="0"/>
          <w:sz w:val="24"/>
          <w:szCs w:val="24"/>
          <w14:ligatures w14:val="none"/>
        </w:rPr>
        <w:t>Introduction.</w:t>
      </w:r>
      <w:commentRangeEnd w:id="4"/>
      <w:r w:rsidR="00D71456">
        <w:rPr>
          <w:rStyle w:val="CommentReference"/>
        </w:rPr>
        <w:commentReference w:id="4"/>
      </w:r>
    </w:p>
    <w:p w14:paraId="45768333" w14:textId="77777777" w:rsidR="00436F1D" w:rsidRDefault="00436F1D" w:rsidP="00281029">
      <w:pPr>
        <w:spacing w:after="0" w:line="480" w:lineRule="auto"/>
        <w:rPr>
          <w:rFonts w:ascii="Times New Roman" w:eastAsia="Times New Roman" w:hAnsi="Times New Roman" w:cs="Times New Roman"/>
          <w:b/>
          <w:bCs/>
          <w:color w:val="0E101A"/>
          <w:kern w:val="0"/>
          <w:sz w:val="24"/>
          <w:szCs w:val="24"/>
          <w14:ligatures w14:val="none"/>
        </w:rPr>
      </w:pPr>
    </w:p>
    <w:p w14:paraId="2DB0675D" w14:textId="6C7451E4" w:rsidR="00095787" w:rsidRDefault="00426181" w:rsidP="00281029">
      <w:pPr>
        <w:spacing w:after="0" w:line="480" w:lineRule="auto"/>
        <w:rPr>
          <w:rFonts w:ascii="Times New Roman" w:eastAsia="Times New Roman" w:hAnsi="Times New Roman" w:cs="Times New Roman"/>
          <w:b/>
          <w:bCs/>
          <w:color w:val="0E101A"/>
          <w:kern w:val="0"/>
          <w:sz w:val="24"/>
          <w:szCs w:val="24"/>
          <w14:ligatures w14:val="none"/>
        </w:rPr>
      </w:pPr>
      <w:r w:rsidRPr="00260B2F">
        <w:rPr>
          <w:rFonts w:ascii="Times New Roman" w:eastAsia="Times New Roman" w:hAnsi="Times New Roman" w:cs="Times New Roman"/>
          <w:b/>
          <w:bCs/>
          <w:color w:val="0E101A"/>
          <w:kern w:val="0"/>
          <w:sz w:val="24"/>
          <w:szCs w:val="24"/>
          <w14:ligatures w14:val="none"/>
        </w:rPr>
        <w:t>Main Argument One </w:t>
      </w:r>
    </w:p>
    <w:p w14:paraId="0A7EB37A" w14:textId="6B4B61FB" w:rsidR="00243927" w:rsidRPr="00281029" w:rsidRDefault="00243927" w:rsidP="00A5219C">
      <w:pPr>
        <w:spacing w:after="0" w:line="480" w:lineRule="auto"/>
        <w:ind w:firstLine="720"/>
        <w:rPr>
          <w:rFonts w:ascii="Times New Roman" w:eastAsia="Times New Roman" w:hAnsi="Times New Roman" w:cs="Times New Roman"/>
          <w:b/>
          <w:bCs/>
          <w:color w:val="0E101A"/>
          <w:kern w:val="0"/>
          <w:sz w:val="24"/>
          <w:szCs w:val="24"/>
          <w14:ligatures w14:val="none"/>
        </w:rPr>
      </w:pPr>
      <w:r w:rsidRPr="0020292F">
        <w:rPr>
          <w:rFonts w:ascii="Times New Roman" w:eastAsia="Times New Roman" w:hAnsi="Times New Roman" w:cs="Times New Roman"/>
          <w:color w:val="0E101A"/>
          <w:kern w:val="0"/>
          <w:sz w:val="24"/>
          <w:szCs w:val="24"/>
          <w14:ligatures w14:val="none"/>
        </w:rPr>
        <w:t>Social Security reforms must be backed by bi-partisan political collaboration and legislation to raise the Retirement age from 66 -70 as mandatory or incentivized to stave off insolvency in the future.</w:t>
      </w:r>
      <w:r w:rsidR="00095787" w:rsidRPr="00095787">
        <w:rPr>
          <w:rFonts w:ascii="Times New Roman" w:eastAsia="Times New Roman" w:hAnsi="Times New Roman" w:cs="Times New Roman"/>
          <w:color w:val="0E101A"/>
          <w:kern w:val="0"/>
          <w:sz w:val="24"/>
          <w:szCs w:val="24"/>
          <w14:ligatures w14:val="none"/>
        </w:rPr>
        <w:t xml:space="preserve"> </w:t>
      </w:r>
      <w:r w:rsidR="00A96235" w:rsidRPr="003E068F">
        <w:rPr>
          <w:rFonts w:ascii="Times New Roman" w:hAnsi="Times New Roman" w:cs="Times New Roman"/>
          <w:color w:val="0E101A"/>
          <w:sz w:val="24"/>
          <w:szCs w:val="24"/>
          <w14:ligatures w14:val="none"/>
        </w:rPr>
        <w:t>Ordower, H. (2023)</w:t>
      </w:r>
      <w:r w:rsidR="00A96235">
        <w:rPr>
          <w:rFonts w:ascii="Times New Roman" w:hAnsi="Times New Roman" w:cs="Times New Roman"/>
          <w:color w:val="0E101A"/>
          <w:sz w:val="24"/>
          <w:szCs w:val="24"/>
          <w14:ligatures w14:val="none"/>
        </w:rPr>
        <w:t xml:space="preserve"> r</w:t>
      </w:r>
      <w:r w:rsidR="00A96235" w:rsidRPr="003E068F">
        <w:rPr>
          <w:rFonts w:ascii="Times New Roman" w:hAnsi="Times New Roman" w:cs="Times New Roman"/>
          <w:color w:val="0E101A"/>
          <w:sz w:val="24"/>
          <w:szCs w:val="24"/>
          <w14:ligatures w14:val="none"/>
        </w:rPr>
        <w:t xml:space="preserve">ecommends the unbundling of the benefit side of Social Security </w:t>
      </w:r>
      <w:r w:rsidR="00A96235">
        <w:rPr>
          <w:rFonts w:ascii="Times New Roman" w:hAnsi="Times New Roman" w:cs="Times New Roman"/>
          <w:color w:val="0E101A"/>
          <w:sz w:val="24"/>
          <w:szCs w:val="24"/>
          <w14:ligatures w14:val="none"/>
        </w:rPr>
        <w:t>fr</w:t>
      </w:r>
      <w:r w:rsidR="00A96235" w:rsidRPr="003E068F">
        <w:rPr>
          <w:rFonts w:ascii="Times New Roman" w:hAnsi="Times New Roman" w:cs="Times New Roman"/>
          <w:color w:val="0E101A"/>
          <w:sz w:val="24"/>
          <w:szCs w:val="24"/>
          <w14:ligatures w14:val="none"/>
        </w:rPr>
        <w:t xml:space="preserve">om its longstanding payroll tax funding mechanism. </w:t>
      </w:r>
      <w:r w:rsidR="00A96235">
        <w:rPr>
          <w:rFonts w:ascii="Times New Roman" w:hAnsi="Times New Roman" w:cs="Times New Roman"/>
          <w:color w:val="0E101A"/>
          <w:sz w:val="24"/>
          <w:szCs w:val="24"/>
          <w14:ligatures w14:val="none"/>
        </w:rPr>
        <w:t>-</w:t>
      </w:r>
      <w:r w:rsidR="00A96235">
        <w:rPr>
          <w:rFonts w:ascii="Times New Roman" w:eastAsia="Times New Roman" w:hAnsi="Times New Roman" w:cs="Times New Roman"/>
          <w:color w:val="0E101A"/>
          <w:kern w:val="0"/>
          <w:sz w:val="24"/>
          <w:szCs w:val="24"/>
          <w14:ligatures w14:val="none"/>
        </w:rPr>
        <w:t xml:space="preserve"> </w:t>
      </w:r>
      <w:r w:rsidR="00A96235" w:rsidRPr="003E068F">
        <w:rPr>
          <w:rFonts w:ascii="Times New Roman" w:eastAsia="Times New Roman" w:hAnsi="Times New Roman" w:cs="Times New Roman"/>
          <w:color w:val="0E101A"/>
          <w:kern w:val="0"/>
          <w:sz w:val="24"/>
          <w:szCs w:val="24"/>
          <w14:ligatures w14:val="none"/>
        </w:rPr>
        <w:t>Entitlement should be freed from the constraint of the current contribution requirement -it would help provide the older population an income facilitating dignified aging.</w:t>
      </w:r>
      <w:r w:rsidR="00AB67AB">
        <w:rPr>
          <w:rFonts w:ascii="Times New Roman" w:eastAsia="Times New Roman" w:hAnsi="Times New Roman" w:cs="Times New Roman"/>
          <w:color w:val="0E101A"/>
          <w:kern w:val="0"/>
          <w:sz w:val="24"/>
          <w:szCs w:val="24"/>
          <w14:ligatures w14:val="none"/>
        </w:rPr>
        <w:t xml:space="preserve"> </w:t>
      </w:r>
      <w:r w:rsidR="005870EB">
        <w:rPr>
          <w:rFonts w:ascii="Times New Roman" w:eastAsia="Times New Roman" w:hAnsi="Times New Roman" w:cs="Times New Roman"/>
          <w:color w:val="0E101A"/>
          <w:kern w:val="0"/>
          <w:sz w:val="24"/>
          <w:szCs w:val="24"/>
          <w14:ligatures w14:val="none"/>
        </w:rPr>
        <w:t xml:space="preserve"> </w:t>
      </w:r>
      <w:r w:rsidR="009F7B06">
        <w:rPr>
          <w:rFonts w:ascii="Times New Roman" w:eastAsia="Times New Roman" w:hAnsi="Times New Roman" w:cs="Times New Roman"/>
          <w:color w:val="0E101A"/>
          <w:kern w:val="0"/>
          <w:sz w:val="24"/>
          <w:szCs w:val="24"/>
          <w14:ligatures w14:val="none"/>
        </w:rPr>
        <w:t xml:space="preserve">Ordower's solutions to insolvency seem </w:t>
      </w:r>
      <w:r w:rsidR="009F7B06">
        <w:rPr>
          <w:rFonts w:ascii="Times New Roman" w:eastAsia="Times New Roman" w:hAnsi="Times New Roman" w:cs="Times New Roman"/>
          <w:color w:val="0E101A"/>
          <w:kern w:val="0"/>
          <w:sz w:val="24"/>
          <w:szCs w:val="24"/>
          <w14:ligatures w14:val="none"/>
        </w:rPr>
        <w:lastRenderedPageBreak/>
        <w:t xml:space="preserve">theoretical to some experts </w:t>
      </w:r>
      <w:r w:rsidR="00095787" w:rsidRPr="0020292F">
        <w:rPr>
          <w:rFonts w:ascii="Times New Roman" w:eastAsia="Times New Roman" w:hAnsi="Times New Roman" w:cs="Times New Roman"/>
          <w:color w:val="0E101A"/>
          <w:kern w:val="0"/>
          <w:sz w:val="24"/>
          <w:szCs w:val="24"/>
          <w14:ligatures w14:val="none"/>
        </w:rPr>
        <w:t xml:space="preserve">and </w:t>
      </w:r>
      <w:r w:rsidR="00D25852">
        <w:rPr>
          <w:rFonts w:ascii="Times New Roman" w:eastAsia="Times New Roman" w:hAnsi="Times New Roman" w:cs="Times New Roman"/>
          <w:color w:val="0E101A"/>
          <w:kern w:val="0"/>
          <w:sz w:val="24"/>
          <w:szCs w:val="24"/>
          <w14:ligatures w14:val="none"/>
        </w:rPr>
        <w:t xml:space="preserve">may </w:t>
      </w:r>
      <w:r w:rsidR="00095787">
        <w:rPr>
          <w:rFonts w:ascii="Times New Roman" w:eastAsia="Times New Roman" w:hAnsi="Times New Roman" w:cs="Times New Roman"/>
          <w:color w:val="0E101A"/>
          <w:kern w:val="0"/>
          <w:sz w:val="24"/>
          <w:szCs w:val="24"/>
          <w14:ligatures w14:val="none"/>
        </w:rPr>
        <w:t>not</w:t>
      </w:r>
      <w:r w:rsidR="00E313A2">
        <w:rPr>
          <w:rFonts w:ascii="Times New Roman" w:eastAsia="Times New Roman" w:hAnsi="Times New Roman" w:cs="Times New Roman"/>
          <w:color w:val="0E101A"/>
          <w:kern w:val="0"/>
          <w:sz w:val="24"/>
          <w:szCs w:val="24"/>
          <w14:ligatures w14:val="none"/>
        </w:rPr>
        <w:t xml:space="preserve"> be</w:t>
      </w:r>
      <w:r w:rsidR="00095787">
        <w:rPr>
          <w:rFonts w:ascii="Times New Roman" w:eastAsia="Times New Roman" w:hAnsi="Times New Roman" w:cs="Times New Roman"/>
          <w:color w:val="0E101A"/>
          <w:kern w:val="0"/>
          <w:sz w:val="24"/>
          <w:szCs w:val="24"/>
          <w14:ligatures w14:val="none"/>
        </w:rPr>
        <w:t xml:space="preserve"> </w:t>
      </w:r>
      <w:r w:rsidR="00704F1E">
        <w:rPr>
          <w:rFonts w:ascii="Times New Roman" w:eastAsia="Times New Roman" w:hAnsi="Times New Roman" w:cs="Times New Roman"/>
          <w:color w:val="0E101A"/>
          <w:kern w:val="0"/>
          <w:sz w:val="24"/>
          <w:szCs w:val="24"/>
          <w14:ligatures w14:val="none"/>
        </w:rPr>
        <w:t>an overarching, critical,  or primary argument</w:t>
      </w:r>
      <w:r w:rsidR="00D25852">
        <w:rPr>
          <w:rFonts w:ascii="Times New Roman" w:eastAsia="Times New Roman" w:hAnsi="Times New Roman" w:cs="Times New Roman"/>
          <w:color w:val="0E101A"/>
          <w:kern w:val="0"/>
          <w:sz w:val="24"/>
          <w:szCs w:val="24"/>
          <w14:ligatures w14:val="none"/>
        </w:rPr>
        <w:t>.</w:t>
      </w:r>
      <w:r w:rsidR="00095787" w:rsidRPr="0020292F">
        <w:rPr>
          <w:rFonts w:ascii="Times New Roman" w:eastAsia="Times New Roman" w:hAnsi="Times New Roman" w:cs="Times New Roman"/>
          <w:color w:val="0E101A"/>
          <w:kern w:val="0"/>
          <w:sz w:val="24"/>
          <w:szCs w:val="24"/>
          <w14:ligatures w14:val="none"/>
        </w:rPr>
        <w:t xml:space="preserve"> They could create adverse financial hardships for seniors when benefits are "unbundled or separated from payroll taxes" </w:t>
      </w:r>
      <w:r w:rsidR="003F1E8C">
        <w:rPr>
          <w:rFonts w:ascii="Times New Roman" w:eastAsia="Times New Roman" w:hAnsi="Times New Roman" w:cs="Times New Roman"/>
          <w:color w:val="0E101A"/>
          <w:kern w:val="0"/>
          <w:sz w:val="24"/>
          <w:szCs w:val="24"/>
          <w14:ligatures w14:val="none"/>
        </w:rPr>
        <w:t>when</w:t>
      </w:r>
      <w:r w:rsidR="00095787" w:rsidRPr="0020292F">
        <w:rPr>
          <w:rFonts w:ascii="Times New Roman" w:eastAsia="Times New Roman" w:hAnsi="Times New Roman" w:cs="Times New Roman"/>
          <w:color w:val="0E101A"/>
          <w:kern w:val="0"/>
          <w:sz w:val="24"/>
          <w:szCs w:val="24"/>
          <w14:ligatures w14:val="none"/>
        </w:rPr>
        <w:t xml:space="preserve"> drastically reduced.</w:t>
      </w:r>
    </w:p>
    <w:p w14:paraId="43B3B56C" w14:textId="77777777" w:rsidR="00436F1D" w:rsidRDefault="00436F1D" w:rsidP="00D632B4">
      <w:pPr>
        <w:spacing w:after="0" w:line="480" w:lineRule="auto"/>
        <w:rPr>
          <w:rFonts w:ascii="Times New Roman" w:eastAsia="Times New Roman" w:hAnsi="Times New Roman" w:cs="Times New Roman"/>
          <w:b/>
          <w:bCs/>
          <w:color w:val="0E101A"/>
          <w:kern w:val="0"/>
          <w:sz w:val="24"/>
          <w:szCs w:val="24"/>
          <w14:ligatures w14:val="none"/>
        </w:rPr>
      </w:pPr>
    </w:p>
    <w:p w14:paraId="69A834DB" w14:textId="6E94209A" w:rsidR="0072338B" w:rsidRDefault="00426181" w:rsidP="00D632B4">
      <w:pPr>
        <w:spacing w:after="0" w:line="480" w:lineRule="auto"/>
        <w:rPr>
          <w:rFonts w:ascii="Times New Roman" w:eastAsia="Times New Roman" w:hAnsi="Times New Roman" w:cs="Times New Roman"/>
          <w:b/>
          <w:bCs/>
          <w:color w:val="0E101A"/>
          <w:kern w:val="0"/>
          <w:sz w:val="24"/>
          <w:szCs w:val="24"/>
          <w14:ligatures w14:val="none"/>
        </w:rPr>
      </w:pPr>
      <w:r w:rsidRPr="0020292F">
        <w:rPr>
          <w:rFonts w:ascii="Times New Roman" w:eastAsia="Times New Roman" w:hAnsi="Times New Roman" w:cs="Times New Roman"/>
          <w:b/>
          <w:bCs/>
          <w:color w:val="0E101A"/>
          <w:kern w:val="0"/>
          <w:sz w:val="24"/>
          <w:szCs w:val="24"/>
          <w14:ligatures w14:val="none"/>
        </w:rPr>
        <w:t xml:space="preserve">Main Counter </w:t>
      </w:r>
      <w:r w:rsidR="0032212A">
        <w:rPr>
          <w:rFonts w:ascii="Times New Roman" w:eastAsia="Times New Roman" w:hAnsi="Times New Roman" w:cs="Times New Roman"/>
          <w:b/>
          <w:bCs/>
          <w:color w:val="0E101A"/>
          <w:kern w:val="0"/>
          <w:sz w:val="24"/>
          <w:szCs w:val="24"/>
          <w14:ligatures w14:val="none"/>
        </w:rPr>
        <w:t>and</w:t>
      </w:r>
      <w:r w:rsidRPr="0020292F">
        <w:rPr>
          <w:rFonts w:ascii="Times New Roman" w:eastAsia="Times New Roman" w:hAnsi="Times New Roman" w:cs="Times New Roman"/>
          <w:b/>
          <w:bCs/>
          <w:color w:val="0E101A"/>
          <w:kern w:val="0"/>
          <w:sz w:val="24"/>
          <w:szCs w:val="24"/>
          <w14:ligatures w14:val="none"/>
        </w:rPr>
        <w:t xml:space="preserve"> Opposing Arguments</w:t>
      </w:r>
      <w:r w:rsidR="00D632B4">
        <w:rPr>
          <w:rFonts w:ascii="Times New Roman" w:eastAsia="Times New Roman" w:hAnsi="Times New Roman" w:cs="Times New Roman"/>
          <w:b/>
          <w:bCs/>
          <w:color w:val="0E101A"/>
          <w:kern w:val="0"/>
          <w:sz w:val="24"/>
          <w:szCs w:val="24"/>
          <w14:ligatures w14:val="none"/>
        </w:rPr>
        <w:t xml:space="preserve">                                                                                                       </w:t>
      </w:r>
      <w:r w:rsidR="0072338B">
        <w:rPr>
          <w:rFonts w:ascii="Times New Roman" w:eastAsia="Times New Roman" w:hAnsi="Times New Roman" w:cs="Times New Roman"/>
          <w:b/>
          <w:bCs/>
          <w:color w:val="0E101A"/>
          <w:kern w:val="0"/>
          <w:sz w:val="24"/>
          <w:szCs w:val="24"/>
          <w14:ligatures w14:val="none"/>
        </w:rPr>
        <w:t xml:space="preserve">  </w:t>
      </w:r>
    </w:p>
    <w:p w14:paraId="309B7D14" w14:textId="62A8AA40" w:rsidR="009C6694" w:rsidRDefault="00426181" w:rsidP="008A0E21">
      <w:pPr>
        <w:spacing w:after="0" w:line="480" w:lineRule="auto"/>
        <w:ind w:firstLine="720"/>
        <w:rPr>
          <w:rFonts w:ascii="Times New Roman" w:eastAsia="Times New Roman" w:hAnsi="Times New Roman" w:cs="Times New Roman"/>
          <w:color w:val="0E101A"/>
          <w:kern w:val="0"/>
          <w:sz w:val="24"/>
          <w:szCs w:val="24"/>
          <w14:ligatures w14:val="none"/>
        </w:rPr>
      </w:pPr>
      <w:r w:rsidRPr="0020292F">
        <w:rPr>
          <w:rFonts w:ascii="Times New Roman" w:hAnsi="Times New Roman" w:cs="Times New Roman"/>
          <w:color w:val="0E101A"/>
          <w:sz w:val="24"/>
          <w:szCs w:val="24"/>
          <w14:ligatures w14:val="none"/>
        </w:rPr>
        <w:t xml:space="preserve">The conservative </w:t>
      </w:r>
      <w:r w:rsidR="00FA4EFD" w:rsidRPr="0020292F">
        <w:rPr>
          <w:rFonts w:ascii="Times New Roman" w:hAnsi="Times New Roman" w:cs="Times New Roman"/>
          <w:color w:val="0E101A"/>
          <w:sz w:val="24"/>
          <w:szCs w:val="24"/>
          <w14:ligatures w14:val="none"/>
        </w:rPr>
        <w:t>Republicans</w:t>
      </w:r>
      <w:r w:rsidR="007A1542" w:rsidRPr="0020292F">
        <w:rPr>
          <w:rFonts w:ascii="Times New Roman" w:hAnsi="Times New Roman" w:cs="Times New Roman"/>
          <w:color w:val="0E101A"/>
          <w:sz w:val="24"/>
          <w:szCs w:val="24"/>
          <w14:ligatures w14:val="none"/>
        </w:rPr>
        <w:t xml:space="preserve"> (</w:t>
      </w:r>
      <w:r w:rsidRPr="0020292F">
        <w:rPr>
          <w:rFonts w:ascii="Times New Roman" w:hAnsi="Times New Roman" w:cs="Times New Roman"/>
          <w:color w:val="0E101A"/>
          <w:sz w:val="24"/>
          <w:szCs w:val="24"/>
          <w14:ligatures w14:val="none"/>
        </w:rPr>
        <w:t>GOPs</w:t>
      </w:r>
      <w:r w:rsidR="00735A66" w:rsidRPr="0020292F">
        <w:rPr>
          <w:rFonts w:ascii="Times New Roman" w:hAnsi="Times New Roman" w:cs="Times New Roman"/>
          <w:color w:val="0E101A"/>
          <w:sz w:val="24"/>
          <w:szCs w:val="24"/>
          <w14:ligatures w14:val="none"/>
        </w:rPr>
        <w:t xml:space="preserve">) </w:t>
      </w:r>
      <w:r w:rsidRPr="0020292F">
        <w:rPr>
          <w:rFonts w:ascii="Times New Roman" w:hAnsi="Times New Roman" w:cs="Times New Roman"/>
          <w:color w:val="0E101A"/>
          <w:sz w:val="24"/>
          <w:szCs w:val="24"/>
          <w14:ligatures w14:val="none"/>
        </w:rPr>
        <w:t xml:space="preserve">seem to question the costs and merit behind Social </w:t>
      </w:r>
      <w:r w:rsidR="00A965D8">
        <w:rPr>
          <w:rFonts w:ascii="Times New Roman" w:hAnsi="Times New Roman" w:cs="Times New Roman"/>
          <w:color w:val="0E101A"/>
          <w:sz w:val="24"/>
          <w:szCs w:val="24"/>
          <w14:ligatures w14:val="none"/>
        </w:rPr>
        <w:t>Security's</w:t>
      </w:r>
      <w:r w:rsidRPr="0020292F">
        <w:rPr>
          <w:rFonts w:ascii="Times New Roman" w:hAnsi="Times New Roman" w:cs="Times New Roman"/>
          <w:color w:val="0E101A"/>
          <w:sz w:val="24"/>
          <w:szCs w:val="24"/>
          <w14:ligatures w14:val="none"/>
        </w:rPr>
        <w:t xml:space="preserve"> </w:t>
      </w:r>
      <w:r w:rsidR="00A965D8">
        <w:rPr>
          <w:rFonts w:ascii="Times New Roman" w:hAnsi="Times New Roman" w:cs="Times New Roman"/>
          <w:color w:val="0E101A"/>
          <w:sz w:val="24"/>
          <w:szCs w:val="24"/>
          <w14:ligatures w14:val="none"/>
        </w:rPr>
        <w:t xml:space="preserve">colossal cost and </w:t>
      </w:r>
      <w:r w:rsidRPr="0020292F">
        <w:rPr>
          <w:rFonts w:ascii="Times New Roman" w:hAnsi="Times New Roman" w:cs="Times New Roman"/>
          <w:color w:val="0E101A"/>
          <w:sz w:val="24"/>
          <w:szCs w:val="24"/>
          <w14:ligatures w14:val="none"/>
        </w:rPr>
        <w:t>being too over-inclusive of entitlements to beneficiaries on SSA retirement benefits, Disability insurance, and SSIs, including aspects of extended "Obama" healthcare, Medicare, and Medicaid. </w:t>
      </w:r>
      <w:r w:rsidRPr="0020292F">
        <w:rPr>
          <w:rFonts w:ascii="Times New Roman" w:eastAsia="Times New Roman" w:hAnsi="Times New Roman" w:cs="Times New Roman"/>
          <w:color w:val="0E101A"/>
          <w:kern w:val="0"/>
          <w:sz w:val="24"/>
          <w:szCs w:val="24"/>
          <w14:ligatures w14:val="none"/>
        </w:rPr>
        <w:t xml:space="preserve">The Liberal </w:t>
      </w:r>
      <w:r w:rsidR="00FA4EFD" w:rsidRPr="0020292F">
        <w:rPr>
          <w:rFonts w:ascii="Times New Roman" w:eastAsia="Times New Roman" w:hAnsi="Times New Roman" w:cs="Times New Roman"/>
          <w:color w:val="0E101A"/>
          <w:kern w:val="0"/>
          <w:sz w:val="24"/>
          <w:szCs w:val="24"/>
          <w14:ligatures w14:val="none"/>
        </w:rPr>
        <w:t>Democrats (</w:t>
      </w:r>
      <w:r w:rsidRPr="0020292F">
        <w:rPr>
          <w:rFonts w:ascii="Times New Roman" w:eastAsia="Times New Roman" w:hAnsi="Times New Roman" w:cs="Times New Roman"/>
          <w:color w:val="0E101A"/>
          <w:kern w:val="0"/>
          <w:sz w:val="24"/>
          <w:szCs w:val="24"/>
          <w14:ligatures w14:val="none"/>
        </w:rPr>
        <w:t>D</w:t>
      </w:r>
      <w:r w:rsidR="000B66E4" w:rsidRPr="0020292F">
        <w:rPr>
          <w:rFonts w:ascii="Times New Roman" w:eastAsia="Times New Roman" w:hAnsi="Times New Roman" w:cs="Times New Roman"/>
          <w:color w:val="0E101A"/>
          <w:kern w:val="0"/>
          <w:sz w:val="24"/>
          <w:szCs w:val="24"/>
          <w14:ligatures w14:val="none"/>
        </w:rPr>
        <w:t>ems</w:t>
      </w:r>
      <w:r w:rsidR="00952F1E" w:rsidRPr="0020292F">
        <w:rPr>
          <w:rFonts w:ascii="Times New Roman" w:eastAsia="Times New Roman" w:hAnsi="Times New Roman" w:cs="Times New Roman"/>
          <w:color w:val="0E101A"/>
          <w:kern w:val="0"/>
          <w:sz w:val="24"/>
          <w:szCs w:val="24"/>
          <w14:ligatures w14:val="none"/>
        </w:rPr>
        <w:t>)</w:t>
      </w:r>
      <w:r w:rsidRPr="0020292F">
        <w:rPr>
          <w:rFonts w:ascii="Times New Roman" w:eastAsia="Times New Roman" w:hAnsi="Times New Roman" w:cs="Times New Roman"/>
          <w:color w:val="0E101A"/>
          <w:kern w:val="0"/>
          <w:sz w:val="24"/>
          <w:szCs w:val="24"/>
          <w14:ligatures w14:val="none"/>
        </w:rPr>
        <w:t xml:space="preserve"> </w:t>
      </w:r>
      <w:r w:rsidRPr="0049751C">
        <w:rPr>
          <w:rFonts w:ascii="Times New Roman" w:eastAsia="Times New Roman" w:hAnsi="Times New Roman" w:cs="Times New Roman"/>
          <w:color w:val="0E101A"/>
          <w:kern w:val="0"/>
          <w:sz w:val="24"/>
          <w:szCs w:val="24"/>
          <w:highlight w:val="yellow"/>
          <w14:ligatures w14:val="none"/>
        </w:rPr>
        <w:t xml:space="preserve">allay the </w:t>
      </w:r>
      <w:commentRangeStart w:id="5"/>
      <w:r w:rsidRPr="0049751C">
        <w:rPr>
          <w:rFonts w:ascii="Times New Roman" w:eastAsia="Times New Roman" w:hAnsi="Times New Roman" w:cs="Times New Roman"/>
          <w:color w:val="0E101A"/>
          <w:kern w:val="0"/>
          <w:sz w:val="24"/>
          <w:szCs w:val="24"/>
          <w:highlight w:val="yellow"/>
          <w14:ligatures w14:val="none"/>
        </w:rPr>
        <w:t>fears</w:t>
      </w:r>
      <w:commentRangeEnd w:id="5"/>
      <w:r w:rsidR="0049751C">
        <w:rPr>
          <w:rStyle w:val="CommentReference"/>
        </w:rPr>
        <w:commentReference w:id="5"/>
      </w:r>
      <w:r w:rsidRPr="0020292F">
        <w:rPr>
          <w:rFonts w:ascii="Times New Roman" w:eastAsia="Times New Roman" w:hAnsi="Times New Roman" w:cs="Times New Roman"/>
          <w:color w:val="0E101A"/>
          <w:kern w:val="0"/>
          <w:sz w:val="24"/>
          <w:szCs w:val="24"/>
          <w14:ligatures w14:val="none"/>
        </w:rPr>
        <w:t xml:space="preserve"> about Social Security's insolvency. They advocate for increasing </w:t>
      </w:r>
      <w:r w:rsidR="00E345E9" w:rsidRPr="0020292F">
        <w:rPr>
          <w:rFonts w:ascii="Times New Roman" w:eastAsia="Times New Roman" w:hAnsi="Times New Roman" w:cs="Times New Roman"/>
          <w:color w:val="0E101A"/>
          <w:kern w:val="0"/>
          <w:sz w:val="24"/>
          <w:szCs w:val="24"/>
          <w14:ligatures w14:val="none"/>
        </w:rPr>
        <w:t>S</w:t>
      </w:r>
      <w:r w:rsidRPr="0020292F">
        <w:rPr>
          <w:rFonts w:ascii="Times New Roman" w:eastAsia="Times New Roman" w:hAnsi="Times New Roman" w:cs="Times New Roman"/>
          <w:color w:val="0E101A"/>
          <w:kern w:val="0"/>
          <w:sz w:val="24"/>
          <w:szCs w:val="24"/>
          <w14:ligatures w14:val="none"/>
        </w:rPr>
        <w:t xml:space="preserve">ocial </w:t>
      </w:r>
      <w:r w:rsidR="00E345E9" w:rsidRPr="0020292F">
        <w:rPr>
          <w:rFonts w:ascii="Times New Roman" w:eastAsia="Times New Roman" w:hAnsi="Times New Roman" w:cs="Times New Roman"/>
          <w:color w:val="0E101A"/>
          <w:kern w:val="0"/>
          <w:sz w:val="24"/>
          <w:szCs w:val="24"/>
          <w14:ligatures w14:val="none"/>
        </w:rPr>
        <w:t xml:space="preserve">Security </w:t>
      </w:r>
      <w:r w:rsidRPr="0020292F">
        <w:rPr>
          <w:rFonts w:ascii="Times New Roman" w:eastAsia="Times New Roman" w:hAnsi="Times New Roman" w:cs="Times New Roman"/>
          <w:color w:val="0E101A"/>
          <w:kern w:val="0"/>
          <w:sz w:val="24"/>
          <w:szCs w:val="24"/>
          <w14:ligatures w14:val="none"/>
        </w:rPr>
        <w:t xml:space="preserve">benefits to seniors and people with disabilities. Most seniors consider this relevant and </w:t>
      </w:r>
      <w:r w:rsidR="00E345E9" w:rsidRPr="0020292F">
        <w:rPr>
          <w:rFonts w:ascii="Times New Roman" w:eastAsia="Times New Roman" w:hAnsi="Times New Roman" w:cs="Times New Roman"/>
          <w:color w:val="0E101A"/>
          <w:kern w:val="0"/>
          <w:sz w:val="24"/>
          <w:szCs w:val="24"/>
          <w14:ligatures w14:val="none"/>
        </w:rPr>
        <w:t>responding</w:t>
      </w:r>
      <w:r w:rsidRPr="0020292F">
        <w:rPr>
          <w:rFonts w:ascii="Times New Roman" w:eastAsia="Times New Roman" w:hAnsi="Times New Roman" w:cs="Times New Roman"/>
          <w:color w:val="0E101A"/>
          <w:kern w:val="0"/>
          <w:sz w:val="24"/>
          <w:szCs w:val="24"/>
          <w14:ligatures w14:val="none"/>
        </w:rPr>
        <w:t xml:space="preserve"> to the people and society's needs" (Wood, 2017; Solomon, 2020)</w:t>
      </w:r>
      <w:r w:rsidR="00EE2BE4">
        <w:rPr>
          <w:rFonts w:ascii="Times New Roman" w:eastAsia="Times New Roman" w:hAnsi="Times New Roman" w:cs="Times New Roman"/>
          <w:color w:val="0E101A"/>
          <w:kern w:val="0"/>
          <w:sz w:val="24"/>
          <w:szCs w:val="24"/>
          <w14:ligatures w14:val="none"/>
        </w:rPr>
        <w:t xml:space="preserve">, </w:t>
      </w:r>
      <w:r w:rsidR="00224E4B">
        <w:rPr>
          <w:rFonts w:ascii="Times New Roman" w:eastAsia="Times New Roman" w:hAnsi="Times New Roman" w:cs="Times New Roman"/>
          <w:color w:val="0E101A"/>
          <w:kern w:val="0"/>
          <w:sz w:val="24"/>
          <w:szCs w:val="24"/>
          <w14:ligatures w14:val="none"/>
        </w:rPr>
        <w:t xml:space="preserve">and </w:t>
      </w:r>
      <w:commentRangeStart w:id="6"/>
      <w:r w:rsidR="00C4676C">
        <w:rPr>
          <w:rFonts w:ascii="Times New Roman" w:eastAsia="Times New Roman" w:hAnsi="Times New Roman" w:cs="Times New Roman"/>
          <w:color w:val="0E101A"/>
          <w:kern w:val="0"/>
          <w:sz w:val="24"/>
          <w:szCs w:val="24"/>
          <w14:ligatures w14:val="none"/>
        </w:rPr>
        <w:t xml:space="preserve">some religious communities see </w:t>
      </w:r>
      <w:r w:rsidR="00653934">
        <w:rPr>
          <w:rFonts w:ascii="Times New Roman" w:eastAsia="Times New Roman" w:hAnsi="Times New Roman" w:cs="Times New Roman"/>
          <w:color w:val="0E101A"/>
          <w:kern w:val="0"/>
          <w:sz w:val="24"/>
          <w:szCs w:val="24"/>
          <w14:ligatures w14:val="none"/>
        </w:rPr>
        <w:t xml:space="preserve">remedies </w:t>
      </w:r>
      <w:r w:rsidR="00EE2BE4">
        <w:rPr>
          <w:rFonts w:ascii="Times New Roman" w:eastAsia="Times New Roman" w:hAnsi="Times New Roman" w:cs="Times New Roman"/>
          <w:color w:val="0E101A"/>
          <w:kern w:val="0"/>
          <w:sz w:val="24"/>
          <w:szCs w:val="24"/>
          <w14:ligatures w14:val="none"/>
        </w:rPr>
        <w:t>as par</w:t>
      </w:r>
      <w:r w:rsidR="006C73E2">
        <w:rPr>
          <w:rFonts w:ascii="Times New Roman" w:eastAsia="Times New Roman" w:hAnsi="Times New Roman" w:cs="Times New Roman"/>
          <w:color w:val="0E101A"/>
          <w:kern w:val="0"/>
          <w:sz w:val="24"/>
          <w:szCs w:val="24"/>
          <w14:ligatures w14:val="none"/>
        </w:rPr>
        <w:t xml:space="preserve">t </w:t>
      </w:r>
      <w:r w:rsidR="000F04BA">
        <w:rPr>
          <w:rFonts w:ascii="Times New Roman" w:eastAsia="Times New Roman" w:hAnsi="Times New Roman" w:cs="Times New Roman"/>
          <w:color w:val="0E101A"/>
          <w:kern w:val="0"/>
          <w:sz w:val="24"/>
          <w:szCs w:val="24"/>
          <w14:ligatures w14:val="none"/>
        </w:rPr>
        <w:t xml:space="preserve">of </w:t>
      </w:r>
      <w:r w:rsidR="006010B8">
        <w:rPr>
          <w:rFonts w:ascii="Times New Roman" w:eastAsia="Times New Roman" w:hAnsi="Times New Roman" w:cs="Times New Roman"/>
          <w:color w:val="0E101A"/>
          <w:kern w:val="0"/>
          <w:sz w:val="24"/>
          <w:szCs w:val="24"/>
          <w14:ligatures w14:val="none"/>
        </w:rPr>
        <w:t xml:space="preserve">good governance and </w:t>
      </w:r>
      <w:r w:rsidR="000F04BA">
        <w:rPr>
          <w:rFonts w:ascii="Times New Roman" w:eastAsia="Times New Roman" w:hAnsi="Times New Roman" w:cs="Times New Roman"/>
          <w:color w:val="0E101A"/>
          <w:kern w:val="0"/>
          <w:sz w:val="24"/>
          <w:szCs w:val="24"/>
          <w14:ligatures w14:val="none"/>
        </w:rPr>
        <w:t>corporate social responsibility.</w:t>
      </w:r>
      <w:commentRangeEnd w:id="6"/>
      <w:r w:rsidR="0049751C">
        <w:rPr>
          <w:rStyle w:val="CommentReference"/>
        </w:rPr>
        <w:commentReference w:id="6"/>
      </w:r>
    </w:p>
    <w:p w14:paraId="1B3FD042" w14:textId="77777777" w:rsidR="008A0E21" w:rsidRDefault="008A0E21" w:rsidP="00592439">
      <w:pPr>
        <w:spacing w:after="0" w:line="480" w:lineRule="auto"/>
        <w:rPr>
          <w:rFonts w:ascii="Times New Roman" w:eastAsia="Times New Roman" w:hAnsi="Times New Roman" w:cs="Times New Roman"/>
          <w:b/>
          <w:bCs/>
          <w:color w:val="0E101A"/>
          <w:kern w:val="0"/>
          <w:sz w:val="24"/>
          <w:szCs w:val="24"/>
          <w14:ligatures w14:val="none"/>
        </w:rPr>
      </w:pPr>
    </w:p>
    <w:p w14:paraId="6A58C0FE" w14:textId="7B984299" w:rsidR="00592439" w:rsidRDefault="00426181" w:rsidP="00592439">
      <w:pPr>
        <w:spacing w:after="0" w:line="480" w:lineRule="auto"/>
        <w:rPr>
          <w:rFonts w:ascii="Times New Roman" w:eastAsia="Times New Roman" w:hAnsi="Times New Roman" w:cs="Times New Roman"/>
          <w:b/>
          <w:bCs/>
          <w:color w:val="0E101A"/>
          <w:kern w:val="0"/>
          <w:sz w:val="24"/>
          <w:szCs w:val="24"/>
          <w14:ligatures w14:val="none"/>
        </w:rPr>
      </w:pPr>
      <w:r w:rsidRPr="00E64C6C">
        <w:rPr>
          <w:rFonts w:ascii="Times New Roman" w:eastAsia="Times New Roman" w:hAnsi="Times New Roman" w:cs="Times New Roman"/>
          <w:b/>
          <w:bCs/>
          <w:color w:val="0E101A"/>
          <w:kern w:val="0"/>
          <w:sz w:val="24"/>
          <w:szCs w:val="24"/>
          <w14:ligatures w14:val="none"/>
        </w:rPr>
        <w:t>Main Arguments Two</w:t>
      </w:r>
    </w:p>
    <w:p w14:paraId="17A53F55" w14:textId="2E3DA899" w:rsidR="00B81CDA" w:rsidRDefault="00426181" w:rsidP="00B81CDA">
      <w:pPr>
        <w:spacing w:after="0" w:line="480" w:lineRule="auto"/>
        <w:ind w:firstLine="720"/>
        <w:rPr>
          <w:rFonts w:ascii="Times New Roman" w:eastAsia="Times New Roman" w:hAnsi="Times New Roman" w:cs="Times New Roman"/>
          <w:color w:val="0E101A"/>
          <w:kern w:val="0"/>
          <w:sz w:val="24"/>
          <w:szCs w:val="24"/>
          <w14:ligatures w14:val="none"/>
        </w:rPr>
      </w:pPr>
      <w:r w:rsidRPr="00E64C6C">
        <w:rPr>
          <w:rFonts w:ascii="Times New Roman" w:hAnsi="Times New Roman" w:cs="Times New Roman"/>
          <w:color w:val="0E101A"/>
          <w:sz w:val="24"/>
          <w:szCs w:val="24"/>
          <w14:ligatures w14:val="none"/>
        </w:rPr>
        <w:t>The nuclear family of two spouses and a child or two should be incentivized to increase childbirth from one to two to three to boost population growth and increase future financial contributions to Social Security funding. The "Declining fertility rates and increasing life expectancies are causing the U.S. population to age. Today, 12 percent of the total population is aged 65 or older, but by 2080, it will be 23 percent" (SSA.gov, 2023). </w:t>
      </w:r>
      <w:r w:rsidR="005F1217">
        <w:rPr>
          <w:rFonts w:ascii="Times New Roman" w:hAnsi="Times New Roman" w:cs="Times New Roman"/>
          <w:color w:val="0E101A"/>
          <w:sz w:val="24"/>
          <w:szCs w:val="24"/>
          <w14:ligatures w14:val="none"/>
        </w:rPr>
        <w:t xml:space="preserve"> </w:t>
      </w:r>
      <w:r w:rsidR="0017050F">
        <w:rPr>
          <w:rFonts w:ascii="Times New Roman" w:hAnsi="Times New Roman" w:cs="Times New Roman"/>
          <w:color w:val="0E101A"/>
          <w:sz w:val="24"/>
          <w:szCs w:val="24"/>
          <w14:ligatures w14:val="none"/>
        </w:rPr>
        <w:t xml:space="preserve"> </w:t>
      </w:r>
      <w:r w:rsidRPr="00E64C6C">
        <w:rPr>
          <w:rFonts w:ascii="Times New Roman" w:eastAsia="Times New Roman" w:hAnsi="Times New Roman" w:cs="Times New Roman"/>
          <w:color w:val="0E101A"/>
          <w:kern w:val="0"/>
          <w:sz w:val="24"/>
          <w:szCs w:val="24"/>
          <w14:ligatures w14:val="none"/>
        </w:rPr>
        <w:t>The immigration quota should be increased to maintain the optimum balance in</w:t>
      </w:r>
      <w:r w:rsidR="00592439">
        <w:rPr>
          <w:rFonts w:ascii="Times New Roman" w:eastAsia="Times New Roman" w:hAnsi="Times New Roman" w:cs="Times New Roman"/>
          <w:color w:val="0E101A"/>
          <w:kern w:val="0"/>
          <w:sz w:val="24"/>
          <w:szCs w:val="24"/>
          <w14:ligatures w14:val="none"/>
        </w:rPr>
        <w:t xml:space="preserve"> </w:t>
      </w:r>
      <w:r w:rsidRPr="00E64C6C">
        <w:rPr>
          <w:rFonts w:ascii="Times New Roman" w:eastAsia="Times New Roman" w:hAnsi="Times New Roman" w:cs="Times New Roman"/>
          <w:color w:val="0E101A"/>
          <w:kern w:val="0"/>
          <w:sz w:val="24"/>
          <w:szCs w:val="24"/>
          <w14:ligatures w14:val="none"/>
        </w:rPr>
        <w:t xml:space="preserve">population growth to generate more SSTF funding.  </w:t>
      </w:r>
      <w:r w:rsidR="00B81CDA">
        <w:rPr>
          <w:rFonts w:ascii="Times New Roman" w:eastAsia="Times New Roman" w:hAnsi="Times New Roman" w:cs="Times New Roman"/>
          <w:color w:val="0E101A"/>
          <w:kern w:val="0"/>
          <w:sz w:val="24"/>
          <w:szCs w:val="24"/>
          <w14:ligatures w14:val="none"/>
        </w:rPr>
        <w:t xml:space="preserve">It is expedient to create or launch some external body of professional experts or chartered accounting consultative groups to see this as some social, civic, and ethical leadership </w:t>
      </w:r>
      <w:r w:rsidR="00B81CDA">
        <w:rPr>
          <w:rFonts w:ascii="Times New Roman" w:eastAsia="Times New Roman" w:hAnsi="Times New Roman" w:cs="Times New Roman"/>
          <w:color w:val="0E101A"/>
          <w:kern w:val="0"/>
          <w:sz w:val="24"/>
          <w:szCs w:val="24"/>
          <w14:ligatures w14:val="none"/>
        </w:rPr>
        <w:lastRenderedPageBreak/>
        <w:t xml:space="preserve">responsibilities (Bruckner et al., 2015; Branson et al., 2023) energized through consistent, collaborative efforts.  </w:t>
      </w:r>
      <w:r w:rsidR="00B81CDA" w:rsidRPr="0049751C">
        <w:rPr>
          <w:rFonts w:ascii="Times New Roman" w:eastAsia="Times New Roman" w:hAnsi="Times New Roman" w:cs="Times New Roman"/>
          <w:color w:val="0E101A"/>
          <w:kern w:val="0"/>
          <w:sz w:val="24"/>
          <w:szCs w:val="24"/>
          <w:highlight w:val="yellow"/>
          <w14:ligatures w14:val="none"/>
        </w:rPr>
        <w:t xml:space="preserve">These </w:t>
      </w:r>
      <w:commentRangeStart w:id="7"/>
      <w:r w:rsidR="00B81CDA" w:rsidRPr="0049751C">
        <w:rPr>
          <w:rFonts w:ascii="Times New Roman" w:eastAsia="Times New Roman" w:hAnsi="Times New Roman" w:cs="Times New Roman"/>
          <w:color w:val="0E101A"/>
          <w:kern w:val="0"/>
          <w:sz w:val="24"/>
          <w:szCs w:val="24"/>
          <w:highlight w:val="yellow"/>
          <w14:ligatures w14:val="none"/>
        </w:rPr>
        <w:t>technocrats</w:t>
      </w:r>
      <w:commentRangeEnd w:id="7"/>
      <w:r w:rsidR="0049751C">
        <w:rPr>
          <w:rStyle w:val="CommentReference"/>
        </w:rPr>
        <w:commentReference w:id="7"/>
      </w:r>
      <w:r w:rsidR="00B81CDA">
        <w:rPr>
          <w:rFonts w:ascii="Times New Roman" w:eastAsia="Times New Roman" w:hAnsi="Times New Roman" w:cs="Times New Roman"/>
          <w:color w:val="0E101A"/>
          <w:kern w:val="0"/>
          <w:sz w:val="24"/>
          <w:szCs w:val="24"/>
          <w14:ligatures w14:val="none"/>
        </w:rPr>
        <w:t xml:space="preserve"> will determine the social and cost factors and reform and overhaul the SSTF. Any further delays</w:t>
      </w:r>
      <w:r w:rsidR="00B81CDA" w:rsidRPr="004F732F">
        <w:rPr>
          <w:rFonts w:ascii="Times New Roman" w:eastAsia="Times New Roman" w:hAnsi="Times New Roman" w:cs="Times New Roman"/>
          <w:color w:val="0E101A"/>
          <w:kern w:val="0"/>
          <w:sz w:val="24"/>
          <w:szCs w:val="24"/>
          <w14:ligatures w14:val="none"/>
        </w:rPr>
        <w:t xml:space="preserve"> could grossly and financially affect the Baby Boomers and Millennials (Shoven et al., 202</w:t>
      </w:r>
      <w:r w:rsidR="00B81CDA">
        <w:rPr>
          <w:rFonts w:ascii="Times New Roman" w:eastAsia="Times New Roman" w:hAnsi="Times New Roman" w:cs="Times New Roman"/>
          <w:color w:val="0E101A"/>
          <w:kern w:val="0"/>
          <w:sz w:val="24"/>
          <w:szCs w:val="24"/>
          <w14:ligatures w14:val="none"/>
        </w:rPr>
        <w:t>1; Bruin et al., 2023</w:t>
      </w:r>
      <w:r w:rsidR="00B81CDA" w:rsidRPr="004F732F">
        <w:rPr>
          <w:rFonts w:ascii="Times New Roman" w:eastAsia="Times New Roman" w:hAnsi="Times New Roman" w:cs="Times New Roman"/>
          <w:color w:val="0E101A"/>
          <w:kern w:val="0"/>
          <w:sz w:val="24"/>
          <w:szCs w:val="24"/>
          <w14:ligatures w14:val="none"/>
        </w:rPr>
        <w:t>), who look forward to early retirement between 62 and 66.</w:t>
      </w:r>
    </w:p>
    <w:p w14:paraId="2E32CD89" w14:textId="77777777" w:rsidR="009C6694" w:rsidRDefault="009C6694" w:rsidP="00B81CDA">
      <w:pPr>
        <w:spacing w:after="0" w:line="480" w:lineRule="auto"/>
        <w:ind w:firstLine="720"/>
        <w:rPr>
          <w:rFonts w:ascii="Times New Roman" w:eastAsia="Times New Roman" w:hAnsi="Times New Roman" w:cs="Times New Roman"/>
          <w:color w:val="0E101A"/>
          <w:kern w:val="0"/>
          <w:sz w:val="24"/>
          <w:szCs w:val="24"/>
          <w14:ligatures w14:val="none"/>
        </w:rPr>
      </w:pPr>
    </w:p>
    <w:p w14:paraId="7783D058" w14:textId="1F0A224B" w:rsidR="00B12541" w:rsidRPr="00B0311E" w:rsidRDefault="00426181" w:rsidP="00B12541">
      <w:pPr>
        <w:spacing w:after="0" w:line="480" w:lineRule="auto"/>
        <w:rPr>
          <w:rFonts w:ascii="Times New Roman" w:eastAsia="Times New Roman" w:hAnsi="Times New Roman" w:cs="Times New Roman"/>
          <w:b/>
          <w:bCs/>
          <w:color w:val="0E101A"/>
          <w:kern w:val="0"/>
          <w:sz w:val="24"/>
          <w:szCs w:val="24"/>
          <w14:ligatures w14:val="none"/>
        </w:rPr>
      </w:pPr>
      <w:r w:rsidRPr="00B0311E">
        <w:rPr>
          <w:rFonts w:ascii="Times New Roman" w:eastAsia="Times New Roman" w:hAnsi="Times New Roman" w:cs="Times New Roman"/>
          <w:b/>
          <w:bCs/>
          <w:color w:val="0E101A"/>
          <w:kern w:val="0"/>
          <w:sz w:val="24"/>
          <w:szCs w:val="24"/>
          <w14:ligatures w14:val="none"/>
        </w:rPr>
        <w:t>Counter-Opposing Arguments Two</w:t>
      </w:r>
    </w:p>
    <w:p w14:paraId="3B3A718E" w14:textId="21E460E4" w:rsidR="00196FE1" w:rsidRDefault="00196FE1" w:rsidP="00B81CDA">
      <w:pPr>
        <w:spacing w:line="480" w:lineRule="auto"/>
        <w:ind w:firstLine="72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Asking the baby boomers and millennials to sacrifice to boost social security </w:t>
      </w:r>
      <w:r w:rsidRPr="00260B2F">
        <w:rPr>
          <w:rFonts w:ascii="Times New Roman" w:eastAsia="Times New Roman" w:hAnsi="Times New Roman" w:cs="Times New Roman"/>
          <w:color w:val="0E101A"/>
          <w:kern w:val="0"/>
          <w:sz w:val="24"/>
          <w:szCs w:val="24"/>
          <w14:ligatures w14:val="none"/>
        </w:rPr>
        <w:t xml:space="preserve">SSTF </w:t>
      </w:r>
      <w:r>
        <w:rPr>
          <w:rFonts w:ascii="Times New Roman" w:eastAsia="Times New Roman" w:hAnsi="Times New Roman" w:cs="Times New Roman"/>
          <w:color w:val="0E101A"/>
          <w:kern w:val="0"/>
          <w:sz w:val="24"/>
          <w:szCs w:val="24"/>
          <w14:ligatures w14:val="none"/>
        </w:rPr>
        <w:t xml:space="preserve">funding will be a complex adventure to thread amid inflation. However,  the presidency and legislators </w:t>
      </w:r>
      <w:r w:rsidRPr="00260B2F">
        <w:rPr>
          <w:rFonts w:ascii="Times New Roman" w:eastAsia="Times New Roman" w:hAnsi="Times New Roman" w:cs="Times New Roman"/>
          <w:color w:val="0E101A"/>
          <w:kern w:val="0"/>
          <w:sz w:val="24"/>
          <w:szCs w:val="24"/>
          <w14:ligatures w14:val="none"/>
        </w:rPr>
        <w:t xml:space="preserve">must re-evaluate the over-entitlement policies and redirect millions of </w:t>
      </w:r>
      <w:commentRangeStart w:id="8"/>
      <w:r w:rsidRPr="00260B2F">
        <w:rPr>
          <w:rFonts w:ascii="Times New Roman" w:eastAsia="Times New Roman" w:hAnsi="Times New Roman" w:cs="Times New Roman"/>
          <w:color w:val="0E101A"/>
          <w:kern w:val="0"/>
          <w:sz w:val="24"/>
          <w:szCs w:val="24"/>
          <w14:ligatures w14:val="none"/>
        </w:rPr>
        <w:t xml:space="preserve">idle-living Americans </w:t>
      </w:r>
      <w:commentRangeEnd w:id="8"/>
      <w:r w:rsidR="00D71456">
        <w:rPr>
          <w:rStyle w:val="CommentReference"/>
        </w:rPr>
        <w:commentReference w:id="8"/>
      </w:r>
      <w:r w:rsidRPr="00260B2F">
        <w:rPr>
          <w:rFonts w:ascii="Times New Roman" w:eastAsia="Times New Roman" w:hAnsi="Times New Roman" w:cs="Times New Roman"/>
          <w:color w:val="0E101A"/>
          <w:kern w:val="0"/>
          <w:sz w:val="24"/>
          <w:szCs w:val="24"/>
          <w14:ligatures w14:val="none"/>
        </w:rPr>
        <w:t xml:space="preserve">to paid vocational </w:t>
      </w:r>
      <w:r>
        <w:rPr>
          <w:rFonts w:ascii="Times New Roman" w:eastAsia="Times New Roman" w:hAnsi="Times New Roman" w:cs="Times New Roman"/>
          <w:color w:val="0E101A"/>
          <w:kern w:val="0"/>
          <w:sz w:val="24"/>
          <w:szCs w:val="24"/>
          <w14:ligatures w14:val="none"/>
        </w:rPr>
        <w:t xml:space="preserve">skill </w:t>
      </w:r>
      <w:r w:rsidRPr="00260B2F">
        <w:rPr>
          <w:rFonts w:ascii="Times New Roman" w:eastAsia="Times New Roman" w:hAnsi="Times New Roman" w:cs="Times New Roman"/>
          <w:color w:val="0E101A"/>
          <w:kern w:val="0"/>
          <w:sz w:val="24"/>
          <w:szCs w:val="24"/>
          <w14:ligatures w14:val="none"/>
        </w:rPr>
        <w:t>training and job</w:t>
      </w:r>
      <w:r>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 xml:space="preserve">apprenticeship programs. </w:t>
      </w:r>
      <w:r w:rsidRPr="00D71456">
        <w:rPr>
          <w:rFonts w:ascii="Times New Roman" w:eastAsia="Times New Roman" w:hAnsi="Times New Roman" w:cs="Times New Roman"/>
          <w:color w:val="0E101A"/>
          <w:kern w:val="0"/>
          <w:sz w:val="24"/>
          <w:szCs w:val="24"/>
          <w:highlight w:val="yellow"/>
          <w14:ligatures w14:val="none"/>
        </w:rPr>
        <w:t xml:space="preserve">Protecting the future benefits from insolvency </w:t>
      </w:r>
      <w:r w:rsidR="00036367" w:rsidRPr="00D71456">
        <w:rPr>
          <w:rFonts w:ascii="Times New Roman" w:eastAsia="Times New Roman" w:hAnsi="Times New Roman" w:cs="Times New Roman"/>
          <w:color w:val="0E101A"/>
          <w:kern w:val="0"/>
          <w:sz w:val="24"/>
          <w:szCs w:val="24"/>
          <w:highlight w:val="yellow"/>
          <w14:ligatures w14:val="none"/>
        </w:rPr>
        <w:t>will</w:t>
      </w:r>
      <w:r w:rsidRPr="00D71456">
        <w:rPr>
          <w:rFonts w:ascii="Times New Roman" w:eastAsia="Times New Roman" w:hAnsi="Times New Roman" w:cs="Times New Roman"/>
          <w:color w:val="0E101A"/>
          <w:kern w:val="0"/>
          <w:sz w:val="24"/>
          <w:szCs w:val="24"/>
          <w:highlight w:val="yellow"/>
          <w14:ligatures w14:val="none"/>
        </w:rPr>
        <w:t xml:space="preserve"> meet</w:t>
      </w:r>
      <w:r w:rsidR="00036367" w:rsidRPr="00D71456">
        <w:rPr>
          <w:rFonts w:ascii="Times New Roman" w:eastAsia="Times New Roman" w:hAnsi="Times New Roman" w:cs="Times New Roman"/>
          <w:color w:val="0E101A"/>
          <w:kern w:val="0"/>
          <w:sz w:val="24"/>
          <w:szCs w:val="24"/>
          <w:highlight w:val="yellow"/>
          <w14:ligatures w14:val="none"/>
        </w:rPr>
        <w:t xml:space="preserve"> </w:t>
      </w:r>
      <w:r w:rsidRPr="00D71456">
        <w:rPr>
          <w:rFonts w:ascii="Times New Roman" w:eastAsia="Times New Roman" w:hAnsi="Times New Roman" w:cs="Times New Roman"/>
          <w:color w:val="0E101A"/>
          <w:kern w:val="0"/>
          <w:sz w:val="24"/>
          <w:szCs w:val="24"/>
          <w:highlight w:val="yellow"/>
          <w14:ligatures w14:val="none"/>
        </w:rPr>
        <w:t xml:space="preserve">the people’s wise expectations, the </w:t>
      </w:r>
      <w:r w:rsidR="00036367" w:rsidRPr="00D71456">
        <w:rPr>
          <w:rFonts w:ascii="Times New Roman" w:eastAsia="Times New Roman" w:hAnsi="Times New Roman" w:cs="Times New Roman"/>
          <w:color w:val="0E101A"/>
          <w:kern w:val="0"/>
          <w:sz w:val="24"/>
          <w:szCs w:val="24"/>
          <w:highlight w:val="yellow"/>
          <w14:ligatures w14:val="none"/>
        </w:rPr>
        <w:t>e</w:t>
      </w:r>
      <w:r w:rsidRPr="00D71456">
        <w:rPr>
          <w:rFonts w:ascii="Times New Roman" w:eastAsia="Times New Roman" w:hAnsi="Times New Roman" w:cs="Times New Roman"/>
          <w:color w:val="0E101A"/>
          <w:kern w:val="0"/>
          <w:sz w:val="24"/>
          <w:szCs w:val="24"/>
          <w:highlight w:val="yellow"/>
          <w14:ligatures w14:val="none"/>
        </w:rPr>
        <w:t xml:space="preserve">mpowerment drive (Fragassi, 2023; Gorlitz &amp; Sampatti, 2023), and commonsense perceptions (Benton &amp; Craib, 2023; Al-Omari et al., 2020), when they are gainfully </w:t>
      </w:r>
      <w:commentRangeStart w:id="9"/>
      <w:r w:rsidRPr="00D71456">
        <w:rPr>
          <w:rFonts w:ascii="Times New Roman" w:eastAsia="Times New Roman" w:hAnsi="Times New Roman" w:cs="Times New Roman"/>
          <w:color w:val="0E101A"/>
          <w:kern w:val="0"/>
          <w:sz w:val="24"/>
          <w:szCs w:val="24"/>
          <w:highlight w:val="yellow"/>
          <w14:ligatures w14:val="none"/>
        </w:rPr>
        <w:t>employed</w:t>
      </w:r>
      <w:commentRangeEnd w:id="9"/>
      <w:r w:rsidR="00D71456">
        <w:rPr>
          <w:rStyle w:val="CommentReference"/>
        </w:rPr>
        <w:commentReference w:id="9"/>
      </w:r>
      <w:r w:rsidRPr="00D71456">
        <w:rPr>
          <w:rFonts w:ascii="Times New Roman" w:eastAsia="Times New Roman" w:hAnsi="Times New Roman" w:cs="Times New Roman"/>
          <w:color w:val="0E101A"/>
          <w:kern w:val="0"/>
          <w:sz w:val="24"/>
          <w:szCs w:val="24"/>
          <w:highlight w:val="yellow"/>
          <w14:ligatures w14:val="none"/>
        </w:rPr>
        <w:t>.</w:t>
      </w:r>
      <w:r>
        <w:rPr>
          <w:rFonts w:ascii="Times New Roman" w:eastAsia="Times New Roman" w:hAnsi="Times New Roman" w:cs="Times New Roman"/>
          <w:color w:val="0E101A"/>
          <w:kern w:val="0"/>
          <w:sz w:val="24"/>
          <w:szCs w:val="24"/>
          <w14:ligatures w14:val="none"/>
        </w:rPr>
        <w:t xml:space="preserve"> </w:t>
      </w:r>
      <w:commentRangeStart w:id="10"/>
      <w:r w:rsidRPr="00647D32">
        <w:rPr>
          <w:rFonts w:ascii="Times New Roman" w:hAnsi="Times New Roman" w:cs="Times New Roman"/>
          <w:color w:val="0E101A"/>
          <w:sz w:val="24"/>
          <w:szCs w:val="24"/>
          <w14:ligatures w14:val="none"/>
        </w:rPr>
        <w:t xml:space="preserve">The Christian community and leadership </w:t>
      </w:r>
      <w:r>
        <w:rPr>
          <w:rFonts w:ascii="Times New Roman" w:hAnsi="Times New Roman" w:cs="Times New Roman"/>
          <w:color w:val="0E101A"/>
          <w:sz w:val="24"/>
          <w:szCs w:val="24"/>
          <w14:ligatures w14:val="none"/>
        </w:rPr>
        <w:t>must</w:t>
      </w:r>
      <w:r w:rsidRPr="00647D32">
        <w:rPr>
          <w:rFonts w:ascii="Times New Roman" w:hAnsi="Times New Roman" w:cs="Times New Roman"/>
          <w:color w:val="0E101A"/>
          <w:sz w:val="24"/>
          <w:szCs w:val="24"/>
          <w14:ligatures w14:val="none"/>
        </w:rPr>
        <w:t xml:space="preserve"> </w:t>
      </w:r>
      <w:r>
        <w:rPr>
          <w:rFonts w:ascii="Times New Roman" w:hAnsi="Times New Roman" w:cs="Times New Roman"/>
          <w:color w:val="0E101A"/>
          <w:sz w:val="24"/>
          <w:szCs w:val="24"/>
          <w14:ligatures w14:val="none"/>
        </w:rPr>
        <w:t>fill the seeming leadership vacuum</w:t>
      </w:r>
      <w:commentRangeEnd w:id="10"/>
      <w:r w:rsidR="00ED345E">
        <w:rPr>
          <w:rStyle w:val="CommentReference"/>
        </w:rPr>
        <w:commentReference w:id="10"/>
      </w:r>
      <w:r>
        <w:rPr>
          <w:rFonts w:ascii="Times New Roman" w:hAnsi="Times New Roman" w:cs="Times New Roman"/>
          <w:color w:val="0E101A"/>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Machokoto, 2019</w:t>
      </w:r>
      <w:r>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Moschella</w:t>
      </w:r>
      <w:r>
        <w:rPr>
          <w:rFonts w:ascii="Times New Roman" w:eastAsia="Times New Roman" w:hAnsi="Times New Roman" w:cs="Times New Roman"/>
          <w:color w:val="0E101A"/>
          <w:kern w:val="0"/>
          <w:sz w:val="24"/>
          <w:szCs w:val="24"/>
          <w14:ligatures w14:val="none"/>
        </w:rPr>
        <w:t xml:space="preserve"> et al., </w:t>
      </w:r>
      <w:r w:rsidRPr="00260B2F">
        <w:rPr>
          <w:rFonts w:ascii="Times New Roman" w:eastAsia="Times New Roman" w:hAnsi="Times New Roman" w:cs="Times New Roman"/>
          <w:color w:val="0E101A"/>
          <w:kern w:val="0"/>
          <w:sz w:val="24"/>
          <w:szCs w:val="24"/>
          <w14:ligatures w14:val="none"/>
        </w:rPr>
        <w:t>2023)</w:t>
      </w:r>
      <w:r>
        <w:rPr>
          <w:rFonts w:ascii="Times New Roman" w:eastAsia="Times New Roman" w:hAnsi="Times New Roman" w:cs="Times New Roman"/>
          <w:color w:val="0E101A"/>
          <w:kern w:val="0"/>
          <w:sz w:val="24"/>
          <w:szCs w:val="24"/>
          <w14:ligatures w14:val="none"/>
        </w:rPr>
        <w:t xml:space="preserve"> </w:t>
      </w:r>
      <w:r>
        <w:rPr>
          <w:rFonts w:ascii="Times New Roman" w:hAnsi="Times New Roman" w:cs="Times New Roman"/>
          <w:color w:val="0E101A"/>
          <w:sz w:val="24"/>
          <w:szCs w:val="24"/>
          <w14:ligatures w14:val="none"/>
        </w:rPr>
        <w:t xml:space="preserve">and </w:t>
      </w:r>
      <w:r w:rsidRPr="00647D32">
        <w:rPr>
          <w:rFonts w:ascii="Times New Roman" w:hAnsi="Times New Roman" w:cs="Times New Roman"/>
          <w:color w:val="0E101A"/>
          <w:sz w:val="24"/>
          <w:szCs w:val="24"/>
          <w14:ligatures w14:val="none"/>
        </w:rPr>
        <w:t xml:space="preserve">play </w:t>
      </w:r>
      <w:r>
        <w:rPr>
          <w:rFonts w:ascii="Times New Roman" w:hAnsi="Times New Roman" w:cs="Times New Roman"/>
          <w:color w:val="0E101A"/>
          <w:sz w:val="24"/>
          <w:szCs w:val="24"/>
          <w14:ligatures w14:val="none"/>
        </w:rPr>
        <w:t xml:space="preserve">strategic </w:t>
      </w:r>
      <w:r w:rsidRPr="00647D32">
        <w:rPr>
          <w:rFonts w:ascii="Times New Roman" w:hAnsi="Times New Roman" w:cs="Times New Roman"/>
          <w:color w:val="0E101A"/>
          <w:sz w:val="24"/>
          <w:szCs w:val="24"/>
          <w14:ligatures w14:val="none"/>
        </w:rPr>
        <w:t xml:space="preserve">advisory and voluntary roles (Benton, 2023; Branson &amp; Martinez, 2023) as social partners to support Social Security </w:t>
      </w:r>
      <w:r>
        <w:rPr>
          <w:rFonts w:ascii="Times New Roman" w:hAnsi="Times New Roman" w:cs="Times New Roman"/>
          <w:color w:val="0E101A"/>
          <w:sz w:val="24"/>
          <w:szCs w:val="24"/>
          <w14:ligatures w14:val="none"/>
        </w:rPr>
        <w:t>through</w:t>
      </w:r>
      <w:r w:rsidRPr="00647D32">
        <w:rPr>
          <w:rFonts w:ascii="Times New Roman" w:hAnsi="Times New Roman" w:cs="Times New Roman"/>
          <w:color w:val="0E101A"/>
          <w:sz w:val="24"/>
          <w:szCs w:val="24"/>
          <w14:ligatures w14:val="none"/>
        </w:rPr>
        <w:t xml:space="preserve"> community </w:t>
      </w:r>
      <w:r>
        <w:rPr>
          <w:rFonts w:ascii="Times New Roman" w:hAnsi="Times New Roman" w:cs="Times New Roman"/>
          <w:color w:val="0E101A"/>
          <w:sz w:val="24"/>
          <w:szCs w:val="24"/>
          <w14:ligatures w14:val="none"/>
        </w:rPr>
        <w:t xml:space="preserve">sensitization. </w:t>
      </w:r>
      <w:r w:rsidRPr="00D71456">
        <w:rPr>
          <w:rFonts w:ascii="Times New Roman" w:hAnsi="Times New Roman" w:cs="Times New Roman"/>
          <w:color w:val="0E101A"/>
          <w:sz w:val="24"/>
          <w:szCs w:val="24"/>
          <w:highlight w:val="yellow"/>
          <w14:ligatures w14:val="none"/>
        </w:rPr>
        <w:t>These institutions</w:t>
      </w:r>
      <w:r>
        <w:rPr>
          <w:rFonts w:ascii="Times New Roman" w:hAnsi="Times New Roman" w:cs="Times New Roman"/>
          <w:color w:val="0E101A"/>
          <w:sz w:val="24"/>
          <w:szCs w:val="24"/>
          <w14:ligatures w14:val="none"/>
        </w:rPr>
        <w:t xml:space="preserve"> must drive advocacy forums to drum up support for </w:t>
      </w:r>
      <w:r w:rsidRPr="00D71456">
        <w:rPr>
          <w:rFonts w:ascii="Times New Roman" w:hAnsi="Times New Roman" w:cs="Times New Roman"/>
          <w:color w:val="0E101A"/>
          <w:sz w:val="24"/>
          <w:szCs w:val="24"/>
          <w:highlight w:val="yellow"/>
          <w14:ligatures w14:val="none"/>
        </w:rPr>
        <w:t xml:space="preserve">healthy </w:t>
      </w:r>
      <w:commentRangeStart w:id="11"/>
      <w:r w:rsidRPr="00D71456">
        <w:rPr>
          <w:rFonts w:ascii="Times New Roman" w:hAnsi="Times New Roman" w:cs="Times New Roman"/>
          <w:color w:val="0E101A"/>
          <w:sz w:val="24"/>
          <w:szCs w:val="24"/>
          <w:highlight w:val="yellow"/>
          <w14:ligatures w14:val="none"/>
        </w:rPr>
        <w:t>procreation</w:t>
      </w:r>
      <w:commentRangeEnd w:id="11"/>
      <w:r w:rsidR="00ED345E">
        <w:rPr>
          <w:rStyle w:val="CommentReference"/>
        </w:rPr>
        <w:commentReference w:id="11"/>
      </w:r>
      <w:r w:rsidRPr="00D71456">
        <w:rPr>
          <w:rFonts w:ascii="Times New Roman" w:hAnsi="Times New Roman" w:cs="Times New Roman"/>
          <w:color w:val="0E101A"/>
          <w:sz w:val="24"/>
          <w:szCs w:val="24"/>
          <w:highlight w:val="yellow"/>
          <w14:ligatures w14:val="none"/>
        </w:rPr>
        <w:t>.</w:t>
      </w:r>
      <w:r>
        <w:rPr>
          <w:rFonts w:ascii="Times New Roman" w:hAnsi="Times New Roman" w:cs="Times New Roman"/>
          <w:color w:val="0E101A"/>
          <w:sz w:val="24"/>
          <w:szCs w:val="24"/>
          <w14:ligatures w14:val="none"/>
        </w:rPr>
        <w:t xml:space="preserve">  </w:t>
      </w:r>
    </w:p>
    <w:p w14:paraId="7B03D54E" w14:textId="2FF6F295" w:rsidR="00426181" w:rsidRDefault="00426181" w:rsidP="0025681C">
      <w:pPr>
        <w:spacing w:after="0" w:line="480" w:lineRule="auto"/>
        <w:rPr>
          <w:rFonts w:ascii="Times New Roman" w:eastAsia="Times New Roman" w:hAnsi="Times New Roman" w:cs="Times New Roman"/>
          <w:b/>
          <w:bCs/>
          <w:color w:val="0E101A"/>
          <w:kern w:val="0"/>
          <w:sz w:val="24"/>
          <w:szCs w:val="24"/>
          <w14:ligatures w14:val="none"/>
        </w:rPr>
      </w:pPr>
      <w:r w:rsidRPr="00260B2F">
        <w:rPr>
          <w:rFonts w:ascii="Times New Roman" w:eastAsia="Times New Roman" w:hAnsi="Times New Roman" w:cs="Times New Roman"/>
          <w:b/>
          <w:bCs/>
          <w:color w:val="0E101A"/>
          <w:kern w:val="0"/>
          <w:sz w:val="24"/>
          <w:szCs w:val="24"/>
          <w14:ligatures w14:val="none"/>
        </w:rPr>
        <w:t>Arguments </w:t>
      </w:r>
    </w:p>
    <w:p w14:paraId="77A4706F" w14:textId="4B9C0923" w:rsidR="0049360D" w:rsidRDefault="004C2A3C" w:rsidP="00AB06E0">
      <w:pPr>
        <w:spacing w:after="0" w:line="480" w:lineRule="auto"/>
        <w:ind w:firstLine="720"/>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In</w:t>
      </w:r>
      <w:r>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collaboration</w:t>
      </w:r>
      <w:r>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with Congress, the U.S. Presiden</w:t>
      </w:r>
      <w:r>
        <w:rPr>
          <w:rFonts w:ascii="Times New Roman" w:eastAsia="Times New Roman" w:hAnsi="Times New Roman" w:cs="Times New Roman"/>
          <w:color w:val="0E101A"/>
          <w:kern w:val="0"/>
          <w:sz w:val="24"/>
          <w:szCs w:val="24"/>
          <w14:ligatures w14:val="none"/>
        </w:rPr>
        <w:t xml:space="preserve">cy </w:t>
      </w:r>
      <w:r w:rsidRPr="00260B2F">
        <w:rPr>
          <w:rFonts w:ascii="Times New Roman" w:eastAsia="Times New Roman" w:hAnsi="Times New Roman" w:cs="Times New Roman"/>
          <w:color w:val="0E101A"/>
          <w:kern w:val="0"/>
          <w:sz w:val="24"/>
          <w:szCs w:val="24"/>
          <w14:ligatures w14:val="none"/>
        </w:rPr>
        <w:t>can mandate federal and state departments or agencies</w:t>
      </w:r>
      <w:r>
        <w:rPr>
          <w:rFonts w:ascii="Times New Roman" w:eastAsia="Times New Roman" w:hAnsi="Times New Roman" w:cs="Times New Roman"/>
          <w:color w:val="0E101A"/>
          <w:kern w:val="0"/>
          <w:sz w:val="24"/>
          <w:szCs w:val="24"/>
          <w14:ligatures w14:val="none"/>
        </w:rPr>
        <w:t xml:space="preserve"> to </w:t>
      </w:r>
      <w:commentRangeStart w:id="12"/>
      <w:r>
        <w:rPr>
          <w:rFonts w:ascii="Times New Roman" w:eastAsia="Times New Roman" w:hAnsi="Times New Roman" w:cs="Times New Roman"/>
          <w:color w:val="0E101A"/>
          <w:kern w:val="0"/>
          <w:sz w:val="24"/>
          <w:szCs w:val="24"/>
          <w14:ligatures w14:val="none"/>
        </w:rPr>
        <w:t xml:space="preserve">employ retired </w:t>
      </w:r>
      <w:r w:rsidRPr="00260B2F">
        <w:rPr>
          <w:rFonts w:ascii="Times New Roman" w:eastAsia="Times New Roman" w:hAnsi="Times New Roman" w:cs="Times New Roman"/>
          <w:color w:val="0E101A"/>
          <w:kern w:val="0"/>
          <w:sz w:val="24"/>
          <w:szCs w:val="24"/>
          <w14:ligatures w14:val="none"/>
        </w:rPr>
        <w:t xml:space="preserve">seniors </w:t>
      </w:r>
      <w:r>
        <w:rPr>
          <w:rFonts w:ascii="Times New Roman" w:eastAsia="Times New Roman" w:hAnsi="Times New Roman" w:cs="Times New Roman"/>
          <w:color w:val="0E101A"/>
          <w:kern w:val="0"/>
          <w:sz w:val="24"/>
          <w:szCs w:val="24"/>
          <w14:ligatures w14:val="none"/>
        </w:rPr>
        <w:t xml:space="preserve">on work re-entry programs </w:t>
      </w:r>
      <w:r w:rsidRPr="00260B2F">
        <w:rPr>
          <w:rFonts w:ascii="Times New Roman" w:eastAsia="Times New Roman" w:hAnsi="Times New Roman" w:cs="Times New Roman"/>
          <w:color w:val="0E101A"/>
          <w:kern w:val="0"/>
          <w:sz w:val="24"/>
          <w:szCs w:val="24"/>
          <w14:ligatures w14:val="none"/>
        </w:rPr>
        <w:t xml:space="preserve">to </w:t>
      </w:r>
      <w:r>
        <w:rPr>
          <w:rFonts w:ascii="Times New Roman" w:eastAsia="Times New Roman" w:hAnsi="Times New Roman" w:cs="Times New Roman"/>
          <w:color w:val="0E101A"/>
          <w:kern w:val="0"/>
          <w:sz w:val="24"/>
          <w:szCs w:val="24"/>
          <w14:ligatures w14:val="none"/>
        </w:rPr>
        <w:t>extend their</w:t>
      </w:r>
      <w:r w:rsidRPr="00260B2F">
        <w:rPr>
          <w:rFonts w:ascii="Times New Roman" w:eastAsia="Times New Roman" w:hAnsi="Times New Roman" w:cs="Times New Roman"/>
          <w:color w:val="0E101A"/>
          <w:kern w:val="0"/>
          <w:sz w:val="24"/>
          <w:szCs w:val="24"/>
          <w14:ligatures w14:val="none"/>
        </w:rPr>
        <w:t xml:space="preserve"> retirement</w:t>
      </w:r>
      <w:r>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benefits</w:t>
      </w:r>
      <w:r>
        <w:rPr>
          <w:rFonts w:ascii="Times New Roman" w:eastAsia="Times New Roman" w:hAnsi="Times New Roman" w:cs="Times New Roman"/>
          <w:color w:val="0E101A"/>
          <w:kern w:val="0"/>
          <w:sz w:val="24"/>
          <w:szCs w:val="24"/>
          <w14:ligatures w14:val="none"/>
        </w:rPr>
        <w:t xml:space="preserve"> beyond 70 years by at least 2 to 3 years. Prospective retirees would be incentivized to extend their retirement age. </w:t>
      </w:r>
      <w:r w:rsidR="004B7477">
        <w:rPr>
          <w:rFonts w:ascii="Times New Roman" w:eastAsia="Times New Roman" w:hAnsi="Times New Roman" w:cs="Times New Roman"/>
          <w:color w:val="0E101A"/>
          <w:kern w:val="0"/>
          <w:sz w:val="24"/>
          <w:szCs w:val="24"/>
          <w14:ligatures w14:val="none"/>
        </w:rPr>
        <w:t xml:space="preserve"> </w:t>
      </w:r>
      <w:commentRangeEnd w:id="12"/>
      <w:r w:rsidR="00ED345E">
        <w:rPr>
          <w:rStyle w:val="CommentReference"/>
        </w:rPr>
        <w:commentReference w:id="12"/>
      </w:r>
      <w:r w:rsidR="00AB06E0" w:rsidRPr="00B0311E">
        <w:rPr>
          <w:rFonts w:ascii="Times New Roman" w:eastAsia="Times New Roman" w:hAnsi="Times New Roman" w:cs="Times New Roman"/>
          <w:color w:val="0E101A"/>
          <w:kern w:val="0"/>
          <w:sz w:val="24"/>
          <w:szCs w:val="24"/>
          <w14:ligatures w14:val="none"/>
        </w:rPr>
        <w:t>A US government Senior</w:t>
      </w:r>
      <w:r w:rsidR="00AB06E0">
        <w:rPr>
          <w:rFonts w:ascii="Times New Roman" w:eastAsia="Times New Roman" w:hAnsi="Times New Roman" w:cs="Times New Roman"/>
          <w:color w:val="0E101A"/>
          <w:kern w:val="0"/>
          <w:sz w:val="24"/>
          <w:szCs w:val="24"/>
          <w14:ligatures w14:val="none"/>
        </w:rPr>
        <w:t xml:space="preserve"> </w:t>
      </w:r>
      <w:r w:rsidR="00AB06E0" w:rsidRPr="00B0311E">
        <w:rPr>
          <w:rFonts w:ascii="Times New Roman" w:eastAsia="Times New Roman" w:hAnsi="Times New Roman" w:cs="Times New Roman"/>
          <w:color w:val="0E101A"/>
          <w:kern w:val="0"/>
          <w:sz w:val="24"/>
          <w:szCs w:val="24"/>
          <w14:ligatures w14:val="none"/>
        </w:rPr>
        <w:t>re-</w:t>
      </w:r>
      <w:r w:rsidR="00AB06E0">
        <w:rPr>
          <w:rFonts w:ascii="Times New Roman" w:eastAsia="Times New Roman" w:hAnsi="Times New Roman" w:cs="Times New Roman"/>
          <w:color w:val="0E101A"/>
          <w:kern w:val="0"/>
          <w:sz w:val="24"/>
          <w:szCs w:val="24"/>
          <w14:ligatures w14:val="none"/>
        </w:rPr>
        <w:t xml:space="preserve">entry </w:t>
      </w:r>
      <w:r w:rsidR="00AB06E0" w:rsidRPr="00B0311E">
        <w:rPr>
          <w:rFonts w:ascii="Times New Roman" w:eastAsia="Times New Roman" w:hAnsi="Times New Roman" w:cs="Times New Roman"/>
          <w:color w:val="0E101A"/>
          <w:kern w:val="0"/>
          <w:sz w:val="24"/>
          <w:szCs w:val="24"/>
          <w14:ligatures w14:val="none"/>
        </w:rPr>
        <w:t xml:space="preserve">employment </w:t>
      </w:r>
      <w:r w:rsidR="00AB06E0" w:rsidRPr="00B0311E">
        <w:rPr>
          <w:rFonts w:ascii="Times New Roman" w:eastAsia="Times New Roman" w:hAnsi="Times New Roman" w:cs="Times New Roman"/>
          <w:color w:val="0E101A"/>
          <w:kern w:val="0"/>
          <w:sz w:val="24"/>
          <w:szCs w:val="24"/>
          <w14:ligatures w14:val="none"/>
        </w:rPr>
        <w:lastRenderedPageBreak/>
        <w:t>workforce can create</w:t>
      </w:r>
      <w:r w:rsidR="00AB06E0" w:rsidRPr="00260B2F">
        <w:rPr>
          <w:rFonts w:ascii="Times New Roman" w:eastAsia="Times New Roman" w:hAnsi="Times New Roman" w:cs="Times New Roman"/>
          <w:color w:val="0E101A"/>
          <w:kern w:val="0"/>
          <w:sz w:val="24"/>
          <w:szCs w:val="24"/>
          <w14:ligatures w14:val="none"/>
        </w:rPr>
        <w:t xml:space="preserve"> more surplus or savings for the future or re-investments for </w:t>
      </w:r>
      <w:r w:rsidR="009F7B06">
        <w:rPr>
          <w:rFonts w:ascii="Times New Roman" w:eastAsia="Times New Roman" w:hAnsi="Times New Roman" w:cs="Times New Roman"/>
          <w:color w:val="0E101A"/>
          <w:kern w:val="0"/>
          <w:sz w:val="24"/>
          <w:szCs w:val="24"/>
          <w14:ligatures w14:val="none"/>
        </w:rPr>
        <w:t>more excellent</w:t>
      </w:r>
      <w:r w:rsidR="00AB06E0" w:rsidRPr="00260B2F">
        <w:rPr>
          <w:rFonts w:ascii="Times New Roman" w:eastAsia="Times New Roman" w:hAnsi="Times New Roman" w:cs="Times New Roman"/>
          <w:color w:val="0E101A"/>
          <w:kern w:val="0"/>
          <w:sz w:val="24"/>
          <w:szCs w:val="24"/>
          <w14:ligatures w14:val="none"/>
        </w:rPr>
        <w:t xml:space="preserve"> </w:t>
      </w:r>
      <w:r w:rsidR="009F7B06">
        <w:rPr>
          <w:rFonts w:ascii="Times New Roman" w:eastAsia="Times New Roman" w:hAnsi="Times New Roman" w:cs="Times New Roman"/>
          <w:color w:val="0E101A"/>
          <w:kern w:val="0"/>
          <w:sz w:val="24"/>
          <w:szCs w:val="24"/>
          <w14:ligatures w14:val="none"/>
        </w:rPr>
        <w:t>treasury bills and SSTF funding yields</w:t>
      </w:r>
      <w:r w:rsidR="00AB06E0" w:rsidRPr="00260B2F">
        <w:rPr>
          <w:rFonts w:ascii="Times New Roman" w:eastAsia="Times New Roman" w:hAnsi="Times New Roman" w:cs="Times New Roman"/>
          <w:color w:val="0E101A"/>
          <w:kern w:val="0"/>
          <w:sz w:val="24"/>
          <w:szCs w:val="24"/>
          <w14:ligatures w14:val="none"/>
        </w:rPr>
        <w:t xml:space="preserve">. </w:t>
      </w:r>
      <w:r w:rsidR="00160B8C">
        <w:rPr>
          <w:rFonts w:ascii="Times New Roman" w:eastAsia="Times New Roman" w:hAnsi="Times New Roman" w:cs="Times New Roman"/>
          <w:color w:val="0E101A"/>
          <w:kern w:val="0"/>
          <w:sz w:val="24"/>
          <w:szCs w:val="24"/>
          <w14:ligatures w14:val="none"/>
        </w:rPr>
        <w:t>The SS</w:t>
      </w:r>
      <w:r w:rsidR="0030554F">
        <w:rPr>
          <w:rFonts w:ascii="Times New Roman" w:eastAsia="Times New Roman" w:hAnsi="Times New Roman" w:cs="Times New Roman"/>
          <w:color w:val="0E101A"/>
          <w:kern w:val="0"/>
          <w:sz w:val="24"/>
          <w:szCs w:val="24"/>
          <w14:ligatures w14:val="none"/>
        </w:rPr>
        <w:t>T</w:t>
      </w:r>
      <w:r w:rsidR="00160B8C">
        <w:rPr>
          <w:rFonts w:ascii="Times New Roman" w:eastAsia="Times New Roman" w:hAnsi="Times New Roman" w:cs="Times New Roman"/>
          <w:color w:val="0E101A"/>
          <w:kern w:val="0"/>
          <w:sz w:val="24"/>
          <w:szCs w:val="24"/>
          <w14:ligatures w14:val="none"/>
        </w:rPr>
        <w:t xml:space="preserve">F urgently demands </w:t>
      </w:r>
      <w:r w:rsidR="003F5123">
        <w:rPr>
          <w:rFonts w:ascii="Times New Roman" w:eastAsia="Times New Roman" w:hAnsi="Times New Roman" w:cs="Times New Roman"/>
          <w:color w:val="0E101A"/>
          <w:kern w:val="0"/>
          <w:sz w:val="24"/>
          <w:szCs w:val="24"/>
          <w14:ligatures w14:val="none"/>
        </w:rPr>
        <w:t>s</w:t>
      </w:r>
      <w:r w:rsidR="003F5123" w:rsidRPr="00260B2F">
        <w:rPr>
          <w:rFonts w:ascii="Times New Roman" w:eastAsia="Times New Roman" w:hAnsi="Times New Roman" w:cs="Times New Roman"/>
          <w:color w:val="0E101A"/>
          <w:kern w:val="0"/>
          <w:sz w:val="24"/>
          <w:szCs w:val="24"/>
          <w14:ligatures w14:val="none"/>
        </w:rPr>
        <w:t>trategic interventions</w:t>
      </w:r>
      <w:r w:rsidR="00D86AE3">
        <w:rPr>
          <w:rFonts w:ascii="Times New Roman" w:eastAsia="Times New Roman" w:hAnsi="Times New Roman" w:cs="Times New Roman"/>
          <w:color w:val="0E101A"/>
          <w:kern w:val="0"/>
          <w:sz w:val="24"/>
          <w:szCs w:val="24"/>
          <w14:ligatures w14:val="none"/>
        </w:rPr>
        <w:t xml:space="preserve"> and </w:t>
      </w:r>
      <w:r w:rsidR="001E4217">
        <w:rPr>
          <w:rFonts w:ascii="Times New Roman" w:eastAsia="Times New Roman" w:hAnsi="Times New Roman" w:cs="Times New Roman"/>
          <w:color w:val="0E101A"/>
          <w:kern w:val="0"/>
          <w:sz w:val="24"/>
          <w:szCs w:val="24"/>
          <w14:ligatures w14:val="none"/>
        </w:rPr>
        <w:t>to a</w:t>
      </w:r>
      <w:r w:rsidR="003F5123" w:rsidRPr="00260B2F">
        <w:rPr>
          <w:rFonts w:ascii="Times New Roman" w:eastAsia="Times New Roman" w:hAnsi="Times New Roman" w:cs="Times New Roman"/>
          <w:color w:val="0E101A"/>
          <w:kern w:val="0"/>
          <w:sz w:val="24"/>
          <w:szCs w:val="24"/>
          <w14:ligatures w14:val="none"/>
        </w:rPr>
        <w:t xml:space="preserve">dopt </w:t>
      </w:r>
      <w:r w:rsidR="003F5123">
        <w:rPr>
          <w:rFonts w:ascii="Times New Roman" w:eastAsia="Times New Roman" w:hAnsi="Times New Roman" w:cs="Times New Roman"/>
          <w:color w:val="0E101A"/>
          <w:kern w:val="0"/>
          <w:sz w:val="24"/>
          <w:szCs w:val="24"/>
          <w14:ligatures w14:val="none"/>
        </w:rPr>
        <w:t xml:space="preserve">some fiscal overhaul of the </w:t>
      </w:r>
      <w:r w:rsidR="003F5123" w:rsidRPr="00260B2F">
        <w:rPr>
          <w:rFonts w:ascii="Times New Roman" w:eastAsia="Times New Roman" w:hAnsi="Times New Roman" w:cs="Times New Roman"/>
          <w:color w:val="0E101A"/>
          <w:kern w:val="0"/>
          <w:sz w:val="24"/>
          <w:szCs w:val="24"/>
          <w14:ligatures w14:val="none"/>
        </w:rPr>
        <w:t>payroll tax system</w:t>
      </w:r>
      <w:r w:rsidR="003F5123">
        <w:rPr>
          <w:rFonts w:ascii="Times New Roman" w:eastAsia="Times New Roman" w:hAnsi="Times New Roman" w:cs="Times New Roman"/>
          <w:color w:val="0E101A"/>
          <w:kern w:val="0"/>
          <w:sz w:val="24"/>
          <w:szCs w:val="24"/>
          <w14:ligatures w14:val="none"/>
        </w:rPr>
        <w:t xml:space="preserve"> fully backed by </w:t>
      </w:r>
      <w:r w:rsidR="003F5123" w:rsidRPr="00260B2F">
        <w:rPr>
          <w:rFonts w:ascii="Times New Roman" w:eastAsia="Times New Roman" w:hAnsi="Times New Roman" w:cs="Times New Roman"/>
          <w:color w:val="0E101A"/>
          <w:kern w:val="0"/>
          <w:sz w:val="24"/>
          <w:szCs w:val="24"/>
          <w14:ligatures w14:val="none"/>
        </w:rPr>
        <w:t>the US governmen</w:t>
      </w:r>
      <w:r w:rsidR="003F5123">
        <w:rPr>
          <w:rFonts w:ascii="Times New Roman" w:eastAsia="Times New Roman" w:hAnsi="Times New Roman" w:cs="Times New Roman"/>
          <w:color w:val="0E101A"/>
          <w:kern w:val="0"/>
          <w:sz w:val="24"/>
          <w:szCs w:val="24"/>
          <w14:ligatures w14:val="none"/>
        </w:rPr>
        <w:t>t legislation</w:t>
      </w:r>
      <w:r w:rsidR="00703622">
        <w:rPr>
          <w:rFonts w:ascii="Times New Roman" w:eastAsia="Times New Roman" w:hAnsi="Times New Roman" w:cs="Times New Roman"/>
          <w:color w:val="0E101A"/>
          <w:kern w:val="0"/>
          <w:sz w:val="24"/>
          <w:szCs w:val="24"/>
          <w14:ligatures w14:val="none"/>
        </w:rPr>
        <w:t>. T</w:t>
      </w:r>
      <w:r w:rsidR="003F5123">
        <w:rPr>
          <w:rFonts w:ascii="Times New Roman" w:eastAsia="Times New Roman" w:hAnsi="Times New Roman" w:cs="Times New Roman"/>
          <w:color w:val="0E101A"/>
          <w:kern w:val="0"/>
          <w:sz w:val="24"/>
          <w:szCs w:val="24"/>
          <w14:ligatures w14:val="none"/>
        </w:rPr>
        <w:t>o increase FICA-1 from 6.2% to  7.7%, or 8%, and FICA-2 from 1.45% to 2% or 2.5%, to generate about $250 billion to $500 billion in 10 to 20 years.  Guaranteed employment re-entry programs (GERP) for 1 to 5 million seniors in 10 to 20 years will save and provide SSTF an additional half a trillion dollars.</w:t>
      </w:r>
      <w:r w:rsidR="003F5123" w:rsidRPr="00260B2F">
        <w:rPr>
          <w:rFonts w:ascii="Times New Roman" w:eastAsia="Times New Roman" w:hAnsi="Times New Roman" w:cs="Times New Roman"/>
          <w:color w:val="0E101A"/>
          <w:kern w:val="0"/>
          <w:sz w:val="24"/>
          <w:szCs w:val="24"/>
          <w14:ligatures w14:val="none"/>
        </w:rPr>
        <w:t xml:space="preserve"> </w:t>
      </w:r>
      <w:r w:rsidR="003F5123">
        <w:rPr>
          <w:rFonts w:ascii="Times New Roman" w:eastAsia="Times New Roman" w:hAnsi="Times New Roman" w:cs="Times New Roman"/>
          <w:color w:val="0E101A"/>
          <w:kern w:val="0"/>
          <w:sz w:val="24"/>
          <w:szCs w:val="24"/>
          <w14:ligatures w14:val="none"/>
        </w:rPr>
        <w:t xml:space="preserve">Other supplementary investment areas like treasury bills investment from the projected surplus funds will generate close to $250 billion in 10 to 20 years. The projected additional total income to the existing incomes will be close to $ 1 trillion to boost the SSTF asset reserves and cash liquidity to more than $3.9 trillion to $4.5 trillion in 10 to 20 years to sustain its benefit payments beyond 2097. </w:t>
      </w:r>
    </w:p>
    <w:p w14:paraId="390EE410" w14:textId="77777777" w:rsidR="00211AD5" w:rsidRDefault="00211AD5" w:rsidP="00AB06E0">
      <w:pPr>
        <w:spacing w:after="0" w:line="480" w:lineRule="auto"/>
        <w:ind w:firstLine="720"/>
        <w:rPr>
          <w:rFonts w:ascii="Times New Roman" w:eastAsia="Times New Roman" w:hAnsi="Times New Roman" w:cs="Times New Roman"/>
          <w:color w:val="0E101A"/>
          <w:kern w:val="0"/>
          <w:sz w:val="24"/>
          <w:szCs w:val="24"/>
          <w14:ligatures w14:val="none"/>
        </w:rPr>
      </w:pPr>
    </w:p>
    <w:p w14:paraId="1A092066" w14:textId="1A579D4F" w:rsidR="00426181" w:rsidRPr="00260B2F" w:rsidRDefault="00432FBE"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Counter-Opposing</w:t>
      </w:r>
      <w:r w:rsidR="00426181" w:rsidRPr="00260B2F">
        <w:rPr>
          <w:rFonts w:ascii="Times New Roman" w:eastAsia="Times New Roman" w:hAnsi="Times New Roman" w:cs="Times New Roman"/>
          <w:b/>
          <w:bCs/>
          <w:color w:val="0E101A"/>
          <w:kern w:val="0"/>
          <w:sz w:val="24"/>
          <w:szCs w:val="24"/>
          <w14:ligatures w14:val="none"/>
        </w:rPr>
        <w:t xml:space="preserve"> Arguments Three</w:t>
      </w:r>
      <w:r w:rsidR="00426181" w:rsidRPr="00260B2F">
        <w:rPr>
          <w:rFonts w:ascii="Times New Roman" w:eastAsia="Times New Roman" w:hAnsi="Times New Roman" w:cs="Times New Roman"/>
          <w:color w:val="0E101A"/>
          <w:kern w:val="0"/>
          <w:sz w:val="24"/>
          <w:szCs w:val="24"/>
          <w14:ligatures w14:val="none"/>
        </w:rPr>
        <w:t> </w:t>
      </w:r>
    </w:p>
    <w:p w14:paraId="23D0F12E" w14:textId="6E8E93CB" w:rsidR="00DA3315" w:rsidRPr="00260B2F" w:rsidRDefault="00DA3315" w:rsidP="00A15DE9">
      <w:pPr>
        <w:spacing w:after="0" w:line="480" w:lineRule="auto"/>
        <w:ind w:firstLine="720"/>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T</w:t>
      </w:r>
      <w:r w:rsidR="00426181" w:rsidRPr="00260B2F">
        <w:rPr>
          <w:rFonts w:ascii="Times New Roman" w:eastAsia="Times New Roman" w:hAnsi="Times New Roman" w:cs="Times New Roman"/>
          <w:color w:val="0E101A"/>
          <w:kern w:val="0"/>
          <w:sz w:val="24"/>
          <w:szCs w:val="24"/>
          <w14:ligatures w14:val="none"/>
        </w:rPr>
        <w:t xml:space="preserve">here are some schools of thought poised to ban Social Security Funding's existence or to </w:t>
      </w:r>
      <w:r w:rsidRPr="00260B2F">
        <w:rPr>
          <w:rFonts w:ascii="Times New Roman" w:eastAsia="Times New Roman" w:hAnsi="Times New Roman" w:cs="Times New Roman"/>
          <w:color w:val="0E101A"/>
          <w:kern w:val="0"/>
          <w:sz w:val="24"/>
          <w:szCs w:val="24"/>
          <w14:ligatures w14:val="none"/>
        </w:rPr>
        <w:t xml:space="preserve"> </w:t>
      </w:r>
    </w:p>
    <w:p w14:paraId="42091AE0" w14:textId="392B2576" w:rsidR="00B33D13" w:rsidRDefault="00DA3315" w:rsidP="00220985">
      <w:pPr>
        <w:spacing w:after="0" w:line="480" w:lineRule="auto"/>
        <w:rPr>
          <w:rFonts w:ascii="Times New Roman" w:hAnsi="Times New Roman" w:cs="Times New Roman"/>
          <w:color w:val="0E101A"/>
          <w:sz w:val="24"/>
          <w:szCs w:val="24"/>
          <w14:ligatures w14:val="none"/>
        </w:rPr>
      </w:pPr>
      <w:r w:rsidRPr="00260B2F">
        <w:rPr>
          <w:rFonts w:ascii="Times New Roman" w:eastAsia="Times New Roman" w:hAnsi="Times New Roman" w:cs="Times New Roman"/>
          <w:color w:val="0E101A"/>
          <w:kern w:val="0"/>
          <w:sz w:val="24"/>
          <w:szCs w:val="24"/>
          <w14:ligatures w14:val="none"/>
        </w:rPr>
        <w:t xml:space="preserve"> </w:t>
      </w:r>
      <w:r w:rsidR="00426181" w:rsidRPr="00260B2F">
        <w:rPr>
          <w:rFonts w:ascii="Times New Roman" w:eastAsia="Times New Roman" w:hAnsi="Times New Roman" w:cs="Times New Roman"/>
          <w:color w:val="0E101A"/>
          <w:kern w:val="0"/>
          <w:sz w:val="24"/>
          <w:szCs w:val="24"/>
          <w14:ligatures w14:val="none"/>
        </w:rPr>
        <w:t>drastically cut and streamline its financial services into manageable</w:t>
      </w:r>
      <w:r w:rsidR="004968DE">
        <w:rPr>
          <w:rFonts w:ascii="Times New Roman" w:eastAsia="Times New Roman" w:hAnsi="Times New Roman" w:cs="Times New Roman"/>
          <w:color w:val="0E101A"/>
          <w:kern w:val="0"/>
          <w:sz w:val="24"/>
          <w:szCs w:val="24"/>
          <w14:ligatures w14:val="none"/>
        </w:rPr>
        <w:t>, size</w:t>
      </w:r>
      <w:r w:rsidR="00BF730F">
        <w:rPr>
          <w:rFonts w:ascii="Times New Roman" w:eastAsia="Times New Roman" w:hAnsi="Times New Roman" w:cs="Times New Roman"/>
          <w:color w:val="0E101A"/>
          <w:kern w:val="0"/>
          <w:sz w:val="24"/>
          <w:szCs w:val="24"/>
          <w14:ligatures w14:val="none"/>
        </w:rPr>
        <w:t>able</w:t>
      </w:r>
      <w:r w:rsidR="00426181" w:rsidRPr="00260B2F">
        <w:rPr>
          <w:rFonts w:ascii="Times New Roman" w:eastAsia="Times New Roman" w:hAnsi="Times New Roman" w:cs="Times New Roman"/>
          <w:color w:val="0E101A"/>
          <w:kern w:val="0"/>
          <w:sz w:val="24"/>
          <w:szCs w:val="24"/>
          <w14:ligatures w14:val="none"/>
        </w:rPr>
        <w:t xml:space="preserve"> proportions </w:t>
      </w:r>
      <w:r w:rsidR="004013D2">
        <w:rPr>
          <w:rFonts w:ascii="Times New Roman" w:eastAsia="Times New Roman" w:hAnsi="Times New Roman" w:cs="Times New Roman"/>
          <w:color w:val="0E101A"/>
          <w:kern w:val="0"/>
          <w:sz w:val="24"/>
          <w:szCs w:val="24"/>
          <w14:ligatures w14:val="none"/>
        </w:rPr>
        <w:t xml:space="preserve">on the </w:t>
      </w:r>
      <w:commentRangeStart w:id="13"/>
      <w:r w:rsidR="004013D2">
        <w:rPr>
          <w:rFonts w:ascii="Times New Roman" w:eastAsia="Times New Roman" w:hAnsi="Times New Roman" w:cs="Times New Roman"/>
          <w:color w:val="0E101A"/>
          <w:kern w:val="0"/>
          <w:sz w:val="24"/>
          <w:szCs w:val="24"/>
          <w14:ligatures w14:val="none"/>
        </w:rPr>
        <w:t>grounds of</w:t>
      </w:r>
      <w:r w:rsidR="00932A80">
        <w:rPr>
          <w:rFonts w:ascii="Times New Roman" w:eastAsia="Times New Roman" w:hAnsi="Times New Roman" w:cs="Times New Roman"/>
          <w:color w:val="0E101A"/>
          <w:kern w:val="0"/>
          <w:sz w:val="24"/>
          <w:szCs w:val="24"/>
          <w14:ligatures w14:val="none"/>
        </w:rPr>
        <w:t xml:space="preserve"> unethical financial wastages  </w:t>
      </w:r>
      <w:commentRangeEnd w:id="13"/>
      <w:r w:rsidR="00ED345E">
        <w:rPr>
          <w:rStyle w:val="CommentReference"/>
        </w:rPr>
        <w:commentReference w:id="13"/>
      </w:r>
      <w:r w:rsidR="00426181" w:rsidRPr="00260B2F">
        <w:rPr>
          <w:rFonts w:ascii="Times New Roman" w:eastAsia="Times New Roman" w:hAnsi="Times New Roman" w:cs="Times New Roman"/>
          <w:color w:val="0E101A"/>
          <w:kern w:val="0"/>
          <w:sz w:val="24"/>
          <w:szCs w:val="24"/>
          <w14:ligatures w14:val="none"/>
        </w:rPr>
        <w:t xml:space="preserve">no matter </w:t>
      </w:r>
      <w:r w:rsidR="00593BF1" w:rsidRPr="00260B2F">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whose ox is gored</w:t>
      </w:r>
      <w:r w:rsidR="00671FBE" w:rsidRPr="00260B2F">
        <w:rPr>
          <w:rFonts w:ascii="Times New Roman" w:eastAsia="Times New Roman" w:hAnsi="Times New Roman" w:cs="Times New Roman"/>
          <w:color w:val="0E101A"/>
          <w:kern w:val="0"/>
          <w:sz w:val="24"/>
          <w:szCs w:val="24"/>
          <w14:ligatures w14:val="none"/>
        </w:rPr>
        <w:t>.’</w:t>
      </w:r>
      <w:r w:rsidR="00426181" w:rsidRPr="00260B2F">
        <w:rPr>
          <w:rFonts w:ascii="Times New Roman" w:eastAsia="Times New Roman" w:hAnsi="Times New Roman" w:cs="Times New Roman"/>
          <w:color w:val="0E101A"/>
          <w:kern w:val="0"/>
          <w:sz w:val="24"/>
          <w:szCs w:val="24"/>
          <w14:ligatures w14:val="none"/>
        </w:rPr>
        <w:t xml:space="preserve"> These cultural lines are crucial (Yeganeh, 2023</w:t>
      </w:r>
      <w:r w:rsidR="000C6E40">
        <w:rPr>
          <w:rFonts w:ascii="Times New Roman" w:eastAsia="Times New Roman" w:hAnsi="Times New Roman" w:cs="Times New Roman"/>
          <w:color w:val="0E101A"/>
          <w:kern w:val="0"/>
          <w:sz w:val="24"/>
          <w:szCs w:val="24"/>
          <w14:ligatures w14:val="none"/>
        </w:rPr>
        <w:t xml:space="preserve">; </w:t>
      </w:r>
      <w:r w:rsidR="0043786A">
        <w:rPr>
          <w:rFonts w:ascii="Times New Roman" w:eastAsia="Times New Roman" w:hAnsi="Times New Roman" w:cs="Times New Roman"/>
          <w:color w:val="0E101A"/>
          <w:kern w:val="0"/>
          <w:sz w:val="24"/>
          <w:szCs w:val="24"/>
          <w14:ligatures w14:val="none"/>
        </w:rPr>
        <w:t>Yin et al., 2023</w:t>
      </w:r>
      <w:r w:rsidR="00426181" w:rsidRPr="00260B2F">
        <w:rPr>
          <w:rFonts w:ascii="Times New Roman" w:eastAsia="Times New Roman" w:hAnsi="Times New Roman" w:cs="Times New Roman"/>
          <w:color w:val="0E101A"/>
          <w:kern w:val="0"/>
          <w:sz w:val="24"/>
          <w:szCs w:val="24"/>
          <w14:ligatures w14:val="none"/>
        </w:rPr>
        <w:t>)</w:t>
      </w:r>
      <w:r w:rsidR="00C64EF3">
        <w:rPr>
          <w:rFonts w:ascii="Times New Roman" w:eastAsia="Times New Roman" w:hAnsi="Times New Roman" w:cs="Times New Roman"/>
          <w:color w:val="0E101A"/>
          <w:kern w:val="0"/>
          <w:sz w:val="24"/>
          <w:szCs w:val="24"/>
          <w14:ligatures w14:val="none"/>
        </w:rPr>
        <w:t>,</w:t>
      </w:r>
      <w:r w:rsidR="00BC29B8">
        <w:rPr>
          <w:rFonts w:ascii="Times New Roman" w:eastAsia="Times New Roman" w:hAnsi="Times New Roman" w:cs="Times New Roman"/>
          <w:color w:val="0E101A"/>
          <w:kern w:val="0"/>
          <w:sz w:val="24"/>
          <w:szCs w:val="24"/>
          <w14:ligatures w14:val="none"/>
        </w:rPr>
        <w:t xml:space="preserve"> and</w:t>
      </w:r>
      <w:r w:rsidR="000A5243">
        <w:rPr>
          <w:rFonts w:ascii="Times New Roman" w:eastAsia="Times New Roman" w:hAnsi="Times New Roman" w:cs="Times New Roman"/>
          <w:color w:val="0E101A"/>
          <w:kern w:val="0"/>
          <w:sz w:val="24"/>
          <w:szCs w:val="24"/>
          <w14:ligatures w14:val="none"/>
        </w:rPr>
        <w:t xml:space="preserve"> </w:t>
      </w:r>
      <w:r w:rsidR="001D5D6B">
        <w:rPr>
          <w:rFonts w:ascii="Times New Roman" w:eastAsia="Times New Roman" w:hAnsi="Times New Roman" w:cs="Times New Roman"/>
          <w:color w:val="0E101A"/>
          <w:kern w:val="0"/>
          <w:sz w:val="24"/>
          <w:szCs w:val="24"/>
          <w14:ligatures w14:val="none"/>
        </w:rPr>
        <w:t>all parties must take the social, cultural, and financial opposition to SSTF insolvency seriously</w:t>
      </w:r>
      <w:r w:rsidR="00FB761B">
        <w:rPr>
          <w:rFonts w:ascii="Times New Roman" w:eastAsia="Times New Roman" w:hAnsi="Times New Roman" w:cs="Times New Roman"/>
          <w:color w:val="0E101A"/>
          <w:kern w:val="0"/>
          <w:sz w:val="24"/>
          <w:szCs w:val="24"/>
          <w14:ligatures w14:val="none"/>
        </w:rPr>
        <w:t>.</w:t>
      </w:r>
      <w:r w:rsidR="00C1529A">
        <w:rPr>
          <w:rFonts w:ascii="Times New Roman" w:eastAsia="Times New Roman" w:hAnsi="Times New Roman" w:cs="Times New Roman"/>
          <w:color w:val="0E101A"/>
          <w:kern w:val="0"/>
          <w:sz w:val="24"/>
          <w:szCs w:val="24"/>
          <w14:ligatures w14:val="none"/>
        </w:rPr>
        <w:t xml:space="preserve"> </w:t>
      </w:r>
      <w:r w:rsidR="007E4A37">
        <w:rPr>
          <w:rFonts w:ascii="Times New Roman" w:eastAsia="Times New Roman" w:hAnsi="Times New Roman" w:cs="Times New Roman"/>
          <w:color w:val="0E101A"/>
          <w:kern w:val="0"/>
          <w:sz w:val="24"/>
          <w:szCs w:val="24"/>
          <w14:ligatures w14:val="none"/>
        </w:rPr>
        <w:t>T</w:t>
      </w:r>
      <w:r w:rsidR="00516D4A" w:rsidRPr="00260B2F">
        <w:rPr>
          <w:rFonts w:ascii="Times New Roman" w:eastAsia="Times New Roman" w:hAnsi="Times New Roman" w:cs="Times New Roman"/>
          <w:color w:val="0E101A"/>
          <w:kern w:val="0"/>
          <w:sz w:val="24"/>
          <w:szCs w:val="24"/>
          <w14:ligatures w14:val="none"/>
        </w:rPr>
        <w:t>he</w:t>
      </w:r>
      <w:r w:rsidR="00426181" w:rsidRPr="00260B2F">
        <w:rPr>
          <w:rFonts w:ascii="Times New Roman" w:eastAsia="Times New Roman" w:hAnsi="Times New Roman" w:cs="Times New Roman"/>
          <w:color w:val="0E101A"/>
          <w:kern w:val="0"/>
          <w:sz w:val="24"/>
          <w:szCs w:val="24"/>
          <w14:ligatures w14:val="none"/>
        </w:rPr>
        <w:t xml:space="preserve"> Incentivized retirement age of 70 years </w:t>
      </w:r>
      <w:r w:rsidR="0001330D">
        <w:rPr>
          <w:rFonts w:ascii="Times New Roman" w:eastAsia="Times New Roman" w:hAnsi="Times New Roman" w:cs="Times New Roman"/>
          <w:color w:val="0E101A"/>
          <w:kern w:val="0"/>
          <w:sz w:val="24"/>
          <w:szCs w:val="24"/>
          <w14:ligatures w14:val="none"/>
        </w:rPr>
        <w:t>will</w:t>
      </w:r>
      <w:r w:rsidR="00426181" w:rsidRPr="00260B2F">
        <w:rPr>
          <w:rFonts w:ascii="Times New Roman" w:eastAsia="Times New Roman" w:hAnsi="Times New Roman" w:cs="Times New Roman"/>
          <w:color w:val="0E101A"/>
          <w:kern w:val="0"/>
          <w:sz w:val="24"/>
          <w:szCs w:val="24"/>
          <w14:ligatures w14:val="none"/>
        </w:rPr>
        <w:t xml:space="preserve"> be</w:t>
      </w:r>
      <w:r w:rsidR="00754B29" w:rsidRPr="00260B2F">
        <w:rPr>
          <w:rFonts w:ascii="Times New Roman" w:eastAsia="Times New Roman" w:hAnsi="Times New Roman" w:cs="Times New Roman"/>
          <w:color w:val="0E101A"/>
          <w:kern w:val="0"/>
          <w:sz w:val="24"/>
          <w:szCs w:val="24"/>
          <w14:ligatures w14:val="none"/>
        </w:rPr>
        <w:t xml:space="preserve"> </w:t>
      </w:r>
      <w:r w:rsidR="00426181" w:rsidRPr="00260B2F">
        <w:rPr>
          <w:rFonts w:ascii="Times New Roman" w:eastAsia="Times New Roman" w:hAnsi="Times New Roman" w:cs="Times New Roman"/>
          <w:color w:val="0E101A"/>
          <w:kern w:val="0"/>
          <w:sz w:val="24"/>
          <w:szCs w:val="24"/>
          <w14:ligatures w14:val="none"/>
        </w:rPr>
        <w:t>embraced by millions of idle professional retirees willing to stretch the extra mile through gainful remote</w:t>
      </w:r>
      <w:r w:rsidR="00671FBE" w:rsidRPr="00260B2F">
        <w:rPr>
          <w:rFonts w:ascii="Times New Roman" w:eastAsia="Times New Roman" w:hAnsi="Times New Roman" w:cs="Times New Roman"/>
          <w:color w:val="0E101A"/>
          <w:kern w:val="0"/>
          <w:sz w:val="24"/>
          <w:szCs w:val="24"/>
          <w14:ligatures w14:val="none"/>
        </w:rPr>
        <w:t xml:space="preserve"> </w:t>
      </w:r>
      <w:r w:rsidR="00426181" w:rsidRPr="00260B2F">
        <w:rPr>
          <w:rFonts w:ascii="Times New Roman" w:eastAsia="Times New Roman" w:hAnsi="Times New Roman" w:cs="Times New Roman"/>
          <w:color w:val="0E101A"/>
          <w:kern w:val="0"/>
          <w:sz w:val="24"/>
          <w:szCs w:val="24"/>
          <w14:ligatures w14:val="none"/>
        </w:rPr>
        <w:t>or hybrid employment</w:t>
      </w:r>
      <w:r w:rsidR="00516D4A" w:rsidRPr="00260B2F">
        <w:rPr>
          <w:rFonts w:ascii="Times New Roman" w:eastAsia="Times New Roman" w:hAnsi="Times New Roman" w:cs="Times New Roman"/>
          <w:color w:val="0E101A"/>
          <w:kern w:val="0"/>
          <w:sz w:val="24"/>
          <w:szCs w:val="24"/>
          <w14:ligatures w14:val="none"/>
        </w:rPr>
        <w:t xml:space="preserve"> (Bruckner et al</w:t>
      </w:r>
      <w:r w:rsidR="00426181" w:rsidRPr="00260B2F">
        <w:rPr>
          <w:rFonts w:ascii="Times New Roman" w:eastAsia="Times New Roman" w:hAnsi="Times New Roman" w:cs="Times New Roman"/>
          <w:color w:val="0E101A"/>
          <w:kern w:val="0"/>
          <w:sz w:val="24"/>
          <w:szCs w:val="24"/>
          <w14:ligatures w14:val="none"/>
        </w:rPr>
        <w:t>.</w:t>
      </w:r>
      <w:r w:rsidR="00754B29" w:rsidRPr="00260B2F">
        <w:rPr>
          <w:rFonts w:ascii="Times New Roman" w:eastAsia="Times New Roman" w:hAnsi="Times New Roman" w:cs="Times New Roman"/>
          <w:color w:val="0E101A"/>
          <w:kern w:val="0"/>
          <w:sz w:val="24"/>
          <w:szCs w:val="24"/>
          <w14:ligatures w14:val="none"/>
        </w:rPr>
        <w:t>, 2015)</w:t>
      </w:r>
      <w:r w:rsidR="007A3257">
        <w:rPr>
          <w:rFonts w:ascii="Times New Roman" w:eastAsia="Times New Roman" w:hAnsi="Times New Roman" w:cs="Times New Roman"/>
          <w:color w:val="0E101A"/>
          <w:kern w:val="0"/>
          <w:sz w:val="24"/>
          <w:szCs w:val="24"/>
          <w14:ligatures w14:val="none"/>
        </w:rPr>
        <w:t xml:space="preserve"> if </w:t>
      </w:r>
      <w:r w:rsidR="00BF78A9">
        <w:rPr>
          <w:rFonts w:ascii="Times New Roman" w:eastAsia="Times New Roman" w:hAnsi="Times New Roman" w:cs="Times New Roman"/>
          <w:color w:val="0E101A"/>
          <w:kern w:val="0"/>
          <w:sz w:val="24"/>
          <w:szCs w:val="24"/>
          <w14:ligatures w14:val="none"/>
        </w:rPr>
        <w:t xml:space="preserve">there are </w:t>
      </w:r>
      <w:r w:rsidR="00C64EF3">
        <w:rPr>
          <w:rFonts w:ascii="Times New Roman" w:eastAsia="Times New Roman" w:hAnsi="Times New Roman" w:cs="Times New Roman"/>
          <w:color w:val="0E101A"/>
          <w:kern w:val="0"/>
          <w:sz w:val="24"/>
          <w:szCs w:val="24"/>
          <w14:ligatures w14:val="none"/>
        </w:rPr>
        <w:t>essential</w:t>
      </w:r>
      <w:r w:rsidR="009B48F8">
        <w:rPr>
          <w:rFonts w:ascii="Times New Roman" w:eastAsia="Times New Roman" w:hAnsi="Times New Roman" w:cs="Times New Roman"/>
          <w:color w:val="0E101A"/>
          <w:kern w:val="0"/>
          <w:sz w:val="24"/>
          <w:szCs w:val="24"/>
          <w14:ligatures w14:val="none"/>
        </w:rPr>
        <w:t xml:space="preserve"> conditions of services like </w:t>
      </w:r>
      <w:r w:rsidR="001D5D6B">
        <w:rPr>
          <w:rFonts w:ascii="Times New Roman" w:eastAsia="Times New Roman" w:hAnsi="Times New Roman" w:cs="Times New Roman"/>
          <w:color w:val="0E101A"/>
          <w:kern w:val="0"/>
          <w:sz w:val="24"/>
          <w:szCs w:val="24"/>
          <w14:ligatures w14:val="none"/>
        </w:rPr>
        <w:t>Medicare</w:t>
      </w:r>
      <w:r w:rsidR="002B33BB">
        <w:rPr>
          <w:rFonts w:ascii="Times New Roman" w:eastAsia="Times New Roman" w:hAnsi="Times New Roman" w:cs="Times New Roman"/>
          <w:color w:val="0E101A"/>
          <w:kern w:val="0"/>
          <w:sz w:val="24"/>
          <w:szCs w:val="24"/>
          <w14:ligatures w14:val="none"/>
        </w:rPr>
        <w:t xml:space="preserve">, </w:t>
      </w:r>
      <w:r w:rsidR="008662EC">
        <w:rPr>
          <w:rFonts w:ascii="Times New Roman" w:eastAsia="Times New Roman" w:hAnsi="Times New Roman" w:cs="Times New Roman"/>
          <w:color w:val="0E101A"/>
          <w:kern w:val="0"/>
          <w:sz w:val="24"/>
          <w:szCs w:val="24"/>
          <w14:ligatures w14:val="none"/>
        </w:rPr>
        <w:t>dental, a</w:t>
      </w:r>
      <w:r w:rsidR="00671FBE" w:rsidRPr="00260B2F">
        <w:rPr>
          <w:rFonts w:ascii="Times New Roman" w:eastAsia="Times New Roman" w:hAnsi="Times New Roman" w:cs="Times New Roman"/>
          <w:color w:val="0E101A"/>
          <w:kern w:val="0"/>
          <w:sz w:val="24"/>
          <w:szCs w:val="24"/>
          <w14:ligatures w14:val="none"/>
        </w:rPr>
        <w:t xml:space="preserve"> 401K, paid </w:t>
      </w:r>
      <w:r w:rsidR="003D57B0">
        <w:rPr>
          <w:rFonts w:ascii="Times New Roman" w:eastAsia="Times New Roman" w:hAnsi="Times New Roman" w:cs="Times New Roman"/>
          <w:color w:val="0E101A"/>
          <w:kern w:val="0"/>
          <w:sz w:val="24"/>
          <w:szCs w:val="24"/>
          <w14:ligatures w14:val="none"/>
        </w:rPr>
        <w:t>vacation</w:t>
      </w:r>
      <w:r w:rsidR="00671FBE" w:rsidRPr="00260B2F">
        <w:rPr>
          <w:rFonts w:ascii="Times New Roman" w:eastAsia="Times New Roman" w:hAnsi="Times New Roman" w:cs="Times New Roman"/>
          <w:color w:val="0E101A"/>
          <w:kern w:val="0"/>
          <w:sz w:val="24"/>
          <w:szCs w:val="24"/>
          <w14:ligatures w14:val="none"/>
        </w:rPr>
        <w:t xml:space="preserve">, </w:t>
      </w:r>
      <w:r w:rsidR="00BA33B2" w:rsidRPr="00260B2F">
        <w:rPr>
          <w:rFonts w:ascii="Times New Roman" w:eastAsia="Times New Roman" w:hAnsi="Times New Roman" w:cs="Times New Roman"/>
          <w:color w:val="0E101A"/>
          <w:kern w:val="0"/>
          <w:sz w:val="24"/>
          <w:szCs w:val="24"/>
          <w14:ligatures w14:val="none"/>
        </w:rPr>
        <w:t>etc.</w:t>
      </w:r>
      <w:r w:rsidR="00CC3EE0" w:rsidRPr="00260B2F">
        <w:rPr>
          <w:rFonts w:ascii="Times New Roman" w:eastAsia="Times New Roman" w:hAnsi="Times New Roman" w:cs="Times New Roman"/>
          <w:color w:val="0E101A"/>
          <w:kern w:val="0"/>
          <w:sz w:val="24"/>
          <w:szCs w:val="24"/>
          <w14:ligatures w14:val="none"/>
        </w:rPr>
        <w:t xml:space="preserve"> </w:t>
      </w:r>
      <w:r w:rsidR="00BF0332">
        <w:rPr>
          <w:rFonts w:ascii="Times New Roman" w:eastAsia="Times New Roman" w:hAnsi="Times New Roman" w:cs="Times New Roman"/>
          <w:color w:val="0E101A"/>
          <w:kern w:val="0"/>
          <w:sz w:val="24"/>
          <w:szCs w:val="24"/>
          <w14:ligatures w14:val="none"/>
        </w:rPr>
        <w:t xml:space="preserve">The Federal government can offer tax breaks to companies that </w:t>
      </w:r>
      <w:r w:rsidR="00BA6C51">
        <w:rPr>
          <w:rFonts w:ascii="Times New Roman" w:eastAsia="Times New Roman" w:hAnsi="Times New Roman" w:cs="Times New Roman"/>
          <w:color w:val="0E101A"/>
          <w:kern w:val="0"/>
          <w:sz w:val="24"/>
          <w:szCs w:val="24"/>
          <w14:ligatures w14:val="none"/>
        </w:rPr>
        <w:t xml:space="preserve">embrace the </w:t>
      </w:r>
      <w:r w:rsidR="003D30FA">
        <w:rPr>
          <w:rFonts w:ascii="Times New Roman" w:eastAsia="Times New Roman" w:hAnsi="Times New Roman" w:cs="Times New Roman"/>
          <w:color w:val="0E101A"/>
          <w:kern w:val="0"/>
          <w:sz w:val="24"/>
          <w:szCs w:val="24"/>
          <w14:ligatures w14:val="none"/>
        </w:rPr>
        <w:t>work re-entry programs for seniors.</w:t>
      </w:r>
      <w:r w:rsidR="001137DA">
        <w:rPr>
          <w:rFonts w:ascii="Times New Roman" w:eastAsia="Times New Roman" w:hAnsi="Times New Roman" w:cs="Times New Roman"/>
          <w:color w:val="0E101A"/>
          <w:kern w:val="0"/>
          <w:sz w:val="24"/>
          <w:szCs w:val="24"/>
          <w14:ligatures w14:val="none"/>
        </w:rPr>
        <w:t xml:space="preserve"> </w:t>
      </w:r>
      <w:r w:rsidR="00282CF5">
        <w:rPr>
          <w:rFonts w:ascii="Times New Roman" w:eastAsia="Times New Roman" w:hAnsi="Times New Roman" w:cs="Times New Roman"/>
          <w:color w:val="0E101A"/>
          <w:kern w:val="0"/>
          <w:sz w:val="24"/>
          <w:szCs w:val="24"/>
          <w14:ligatures w14:val="none"/>
        </w:rPr>
        <w:t xml:space="preserve">Surprising </w:t>
      </w:r>
      <w:r w:rsidR="005E55E3">
        <w:rPr>
          <w:rFonts w:ascii="Times New Roman" w:eastAsia="Times New Roman" w:hAnsi="Times New Roman" w:cs="Times New Roman"/>
          <w:color w:val="0E101A"/>
          <w:kern w:val="0"/>
          <w:sz w:val="24"/>
          <w:szCs w:val="24"/>
          <w14:ligatures w14:val="none"/>
        </w:rPr>
        <w:t>this week</w:t>
      </w:r>
      <w:r w:rsidR="009F7B06">
        <w:rPr>
          <w:rFonts w:ascii="Times New Roman" w:eastAsia="Times New Roman" w:hAnsi="Times New Roman" w:cs="Times New Roman"/>
          <w:color w:val="0E101A"/>
          <w:kern w:val="0"/>
          <w:sz w:val="24"/>
          <w:szCs w:val="24"/>
          <w14:ligatures w14:val="none"/>
        </w:rPr>
        <w:t>,</w:t>
      </w:r>
      <w:r w:rsidR="005E55E3">
        <w:rPr>
          <w:rFonts w:ascii="Times New Roman" w:eastAsia="Times New Roman" w:hAnsi="Times New Roman" w:cs="Times New Roman"/>
          <w:color w:val="0E101A"/>
          <w:kern w:val="0"/>
          <w:sz w:val="24"/>
          <w:szCs w:val="24"/>
          <w14:ligatures w14:val="none"/>
        </w:rPr>
        <w:t xml:space="preserve"> </w:t>
      </w:r>
      <w:r w:rsidR="00024693">
        <w:rPr>
          <w:rFonts w:ascii="Times New Roman" w:hAnsi="Times New Roman" w:cs="Times New Roman"/>
          <w:color w:val="0E101A"/>
          <w:sz w:val="24"/>
          <w:szCs w:val="24"/>
          <w14:ligatures w14:val="none"/>
        </w:rPr>
        <w:t xml:space="preserve">Gillies writes that the Canadian Government launched a special work permit for foreign workers </w:t>
      </w:r>
      <w:r w:rsidR="00024693">
        <w:rPr>
          <w:rFonts w:ascii="Times New Roman" w:hAnsi="Times New Roman" w:cs="Times New Roman"/>
          <w:color w:val="0E101A"/>
          <w:sz w:val="24"/>
          <w:szCs w:val="24"/>
          <w14:ligatures w14:val="none"/>
        </w:rPr>
        <w:lastRenderedPageBreak/>
        <w:t>who already have obtained an H-1B visa in the U.S., which</w:t>
      </w:r>
      <w:r w:rsidR="00024693" w:rsidRPr="00DE4F9B">
        <w:rPr>
          <w:rFonts w:ascii="Times New Roman" w:hAnsi="Times New Roman" w:cs="Times New Roman"/>
          <w:color w:val="0E101A"/>
          <w:sz w:val="24"/>
          <w:szCs w:val="24"/>
          <w14:ligatures w14:val="none"/>
        </w:rPr>
        <w:t xml:space="preserve"> number nearly 600,000 and come </w:t>
      </w:r>
      <w:r w:rsidR="00024693">
        <w:rPr>
          <w:rFonts w:ascii="Times New Roman" w:hAnsi="Times New Roman" w:cs="Times New Roman"/>
          <w:color w:val="0E101A"/>
          <w:sz w:val="24"/>
          <w:szCs w:val="24"/>
          <w14:ligatures w14:val="none"/>
        </w:rPr>
        <w:t>mainly</w:t>
      </w:r>
      <w:r w:rsidR="00024693" w:rsidRPr="00DE4F9B">
        <w:rPr>
          <w:rFonts w:ascii="Times New Roman" w:hAnsi="Times New Roman" w:cs="Times New Roman"/>
          <w:color w:val="0E101A"/>
          <w:sz w:val="24"/>
          <w:szCs w:val="24"/>
          <w14:ligatures w14:val="none"/>
        </w:rPr>
        <w:t xml:space="preserve"> from India and China. The program's 10,000 quota was filled </w:t>
      </w:r>
      <w:r w:rsidR="00024693">
        <w:rPr>
          <w:rFonts w:ascii="Times New Roman" w:hAnsi="Times New Roman" w:cs="Times New Roman"/>
          <w:color w:val="0E101A"/>
          <w:sz w:val="24"/>
          <w:szCs w:val="24"/>
          <w14:ligatures w14:val="none"/>
        </w:rPr>
        <w:t>on</w:t>
      </w:r>
      <w:r w:rsidR="00024693" w:rsidRPr="00DE4F9B">
        <w:rPr>
          <w:rFonts w:ascii="Times New Roman" w:hAnsi="Times New Roman" w:cs="Times New Roman"/>
          <w:color w:val="0E101A"/>
          <w:sz w:val="24"/>
          <w:szCs w:val="24"/>
          <w14:ligatures w14:val="none"/>
        </w:rPr>
        <w:t xml:space="preserve"> the first day of the week, Canadian Immigration Minister Sean Fraser told The Associated Press</w:t>
      </w:r>
      <w:r w:rsidR="00024693">
        <w:rPr>
          <w:rFonts w:ascii="Times New Roman" w:hAnsi="Times New Roman" w:cs="Times New Roman"/>
          <w:color w:val="0E101A"/>
          <w:sz w:val="24"/>
          <w:szCs w:val="24"/>
          <w14:ligatures w14:val="none"/>
        </w:rPr>
        <w:t xml:space="preserve"> (2023, pg. 1, para. 2 and 3).</w:t>
      </w:r>
      <w:r w:rsidR="00425D3D">
        <w:rPr>
          <w:rFonts w:ascii="Times New Roman" w:hAnsi="Times New Roman" w:cs="Times New Roman"/>
          <w:color w:val="0E101A"/>
          <w:sz w:val="24"/>
          <w:szCs w:val="24"/>
          <w14:ligatures w14:val="none"/>
        </w:rPr>
        <w:t xml:space="preserve"> </w:t>
      </w:r>
      <w:r w:rsidR="00126167">
        <w:rPr>
          <w:rFonts w:ascii="Times New Roman" w:hAnsi="Times New Roman" w:cs="Times New Roman"/>
          <w:color w:val="0E101A"/>
          <w:sz w:val="24"/>
          <w:szCs w:val="24"/>
          <w14:ligatures w14:val="none"/>
        </w:rPr>
        <w:t xml:space="preserve"> </w:t>
      </w:r>
      <w:r w:rsidR="00B330E3">
        <w:rPr>
          <w:rFonts w:ascii="Times New Roman" w:hAnsi="Times New Roman" w:cs="Times New Roman"/>
          <w:color w:val="0E101A"/>
          <w:sz w:val="24"/>
          <w:szCs w:val="24"/>
          <w14:ligatures w14:val="none"/>
        </w:rPr>
        <w:t xml:space="preserve">The US must </w:t>
      </w:r>
      <w:r w:rsidR="006E2570">
        <w:rPr>
          <w:rFonts w:ascii="Times New Roman" w:hAnsi="Times New Roman" w:cs="Times New Roman"/>
          <w:color w:val="0E101A"/>
          <w:sz w:val="24"/>
          <w:szCs w:val="24"/>
          <w14:ligatures w14:val="none"/>
        </w:rPr>
        <w:t>study</w:t>
      </w:r>
      <w:r w:rsidR="00B353F1">
        <w:rPr>
          <w:rFonts w:ascii="Times New Roman" w:hAnsi="Times New Roman" w:cs="Times New Roman"/>
          <w:color w:val="0E101A"/>
          <w:sz w:val="24"/>
          <w:szCs w:val="24"/>
          <w14:ligatures w14:val="none"/>
        </w:rPr>
        <w:t xml:space="preserve"> and learn </w:t>
      </w:r>
      <w:r w:rsidR="00D975BA">
        <w:rPr>
          <w:rFonts w:ascii="Times New Roman" w:hAnsi="Times New Roman" w:cs="Times New Roman"/>
          <w:color w:val="0E101A"/>
          <w:sz w:val="24"/>
          <w:szCs w:val="24"/>
          <w14:ligatures w14:val="none"/>
        </w:rPr>
        <w:t>from</w:t>
      </w:r>
      <w:r w:rsidR="006E2570">
        <w:rPr>
          <w:rFonts w:ascii="Times New Roman" w:hAnsi="Times New Roman" w:cs="Times New Roman"/>
          <w:color w:val="0E101A"/>
          <w:sz w:val="24"/>
          <w:szCs w:val="24"/>
          <w14:ligatures w14:val="none"/>
        </w:rPr>
        <w:t xml:space="preserve"> Canada’s</w:t>
      </w:r>
      <w:r w:rsidR="000A4916">
        <w:rPr>
          <w:rFonts w:ascii="Times New Roman" w:hAnsi="Times New Roman" w:cs="Times New Roman"/>
          <w:color w:val="0E101A"/>
          <w:sz w:val="24"/>
          <w:szCs w:val="24"/>
          <w14:ligatures w14:val="none"/>
        </w:rPr>
        <w:t xml:space="preserve"> </w:t>
      </w:r>
      <w:r w:rsidR="00D975BA">
        <w:rPr>
          <w:rFonts w:ascii="Times New Roman" w:hAnsi="Times New Roman" w:cs="Times New Roman"/>
          <w:color w:val="0E101A"/>
          <w:sz w:val="24"/>
          <w:szCs w:val="24"/>
          <w14:ligatures w14:val="none"/>
        </w:rPr>
        <w:t xml:space="preserve">robust </w:t>
      </w:r>
      <w:r w:rsidR="000A4916">
        <w:rPr>
          <w:rFonts w:ascii="Times New Roman" w:hAnsi="Times New Roman" w:cs="Times New Roman"/>
          <w:color w:val="0E101A"/>
          <w:sz w:val="24"/>
          <w:szCs w:val="24"/>
          <w14:ligatures w14:val="none"/>
        </w:rPr>
        <w:t>and produ</w:t>
      </w:r>
      <w:r w:rsidR="001B528A">
        <w:rPr>
          <w:rFonts w:ascii="Times New Roman" w:hAnsi="Times New Roman" w:cs="Times New Roman"/>
          <w:color w:val="0E101A"/>
          <w:sz w:val="24"/>
          <w:szCs w:val="24"/>
          <w14:ligatures w14:val="none"/>
        </w:rPr>
        <w:t>c</w:t>
      </w:r>
      <w:r w:rsidR="000A4916">
        <w:rPr>
          <w:rFonts w:ascii="Times New Roman" w:hAnsi="Times New Roman" w:cs="Times New Roman"/>
          <w:color w:val="0E101A"/>
          <w:sz w:val="24"/>
          <w:szCs w:val="24"/>
          <w14:ligatures w14:val="none"/>
        </w:rPr>
        <w:t xml:space="preserve">tive </w:t>
      </w:r>
      <w:r w:rsidR="006E2570">
        <w:rPr>
          <w:rFonts w:ascii="Times New Roman" w:hAnsi="Times New Roman" w:cs="Times New Roman"/>
          <w:color w:val="0E101A"/>
          <w:sz w:val="24"/>
          <w:szCs w:val="24"/>
          <w14:ligatures w14:val="none"/>
        </w:rPr>
        <w:t>immigration</w:t>
      </w:r>
      <w:r w:rsidR="002659EA">
        <w:rPr>
          <w:rFonts w:ascii="Times New Roman" w:hAnsi="Times New Roman" w:cs="Times New Roman"/>
          <w:color w:val="0E101A"/>
          <w:sz w:val="24"/>
          <w:szCs w:val="24"/>
          <w14:ligatures w14:val="none"/>
        </w:rPr>
        <w:t xml:space="preserve"> policy system</w:t>
      </w:r>
      <w:r w:rsidR="00B353F1">
        <w:rPr>
          <w:rFonts w:ascii="Times New Roman" w:hAnsi="Times New Roman" w:cs="Times New Roman"/>
          <w:color w:val="0E101A"/>
          <w:sz w:val="24"/>
          <w:szCs w:val="24"/>
          <w14:ligatures w14:val="none"/>
        </w:rPr>
        <w:t>.</w:t>
      </w:r>
      <w:r w:rsidR="002659EA">
        <w:rPr>
          <w:rFonts w:ascii="Times New Roman" w:hAnsi="Times New Roman" w:cs="Times New Roman"/>
          <w:color w:val="0E101A"/>
          <w:sz w:val="24"/>
          <w:szCs w:val="24"/>
          <w14:ligatures w14:val="none"/>
        </w:rPr>
        <w:t xml:space="preserve">  </w:t>
      </w:r>
    </w:p>
    <w:p w14:paraId="178B3184" w14:textId="77777777" w:rsidR="00EB2DDF" w:rsidRDefault="00EB2DDF" w:rsidP="00220985">
      <w:pPr>
        <w:spacing w:after="0" w:line="480" w:lineRule="auto"/>
        <w:rPr>
          <w:rFonts w:ascii="Times New Roman" w:eastAsia="Times New Roman" w:hAnsi="Times New Roman" w:cs="Times New Roman"/>
          <w:b/>
          <w:bCs/>
          <w:color w:val="0E101A"/>
          <w:kern w:val="0"/>
          <w:sz w:val="24"/>
          <w:szCs w:val="24"/>
          <w14:ligatures w14:val="none"/>
        </w:rPr>
      </w:pPr>
    </w:p>
    <w:p w14:paraId="1FAC4773" w14:textId="310C5AEE" w:rsidR="00220985" w:rsidRPr="00F81671" w:rsidRDefault="00220985" w:rsidP="00220985">
      <w:pPr>
        <w:spacing w:after="0" w:line="480" w:lineRule="auto"/>
        <w:rPr>
          <w:rFonts w:ascii="Times New Roman" w:eastAsia="Times New Roman" w:hAnsi="Times New Roman" w:cs="Times New Roman"/>
          <w:b/>
          <w:bCs/>
          <w:color w:val="0E101A"/>
          <w:kern w:val="0"/>
          <w:sz w:val="24"/>
          <w:szCs w:val="24"/>
          <w14:ligatures w14:val="none"/>
        </w:rPr>
      </w:pPr>
      <w:commentRangeStart w:id="14"/>
      <w:r w:rsidRPr="00F81671">
        <w:rPr>
          <w:rFonts w:ascii="Times New Roman" w:eastAsia="Times New Roman" w:hAnsi="Times New Roman" w:cs="Times New Roman"/>
          <w:b/>
          <w:bCs/>
          <w:color w:val="0E101A"/>
          <w:kern w:val="0"/>
          <w:sz w:val="24"/>
          <w:szCs w:val="24"/>
          <w14:ligatures w14:val="none"/>
        </w:rPr>
        <w:t>Conclusion</w:t>
      </w:r>
      <w:commentRangeEnd w:id="14"/>
      <w:r w:rsidR="00D71456">
        <w:rPr>
          <w:rStyle w:val="CommentReference"/>
        </w:rPr>
        <w:commentReference w:id="14"/>
      </w:r>
    </w:p>
    <w:p w14:paraId="65A3835D" w14:textId="330FC89C" w:rsidR="00B1059E" w:rsidRDefault="006F3B9A" w:rsidP="0080427F">
      <w:pPr>
        <w:spacing w:after="0" w:line="480" w:lineRule="auto"/>
        <w:ind w:firstLine="720"/>
        <w:rPr>
          <w:rFonts w:ascii="Times New Roman" w:eastAsia="Times New Roman" w:hAnsi="Times New Roman" w:cs="Times New Roman"/>
          <w:color w:val="0E101A"/>
          <w:kern w:val="0"/>
          <w:sz w:val="24"/>
          <w:szCs w:val="24"/>
          <w14:ligatures w14:val="none"/>
        </w:rPr>
      </w:pPr>
      <w:r w:rsidRPr="00D71456">
        <w:rPr>
          <w:rFonts w:ascii="Times New Roman" w:eastAsia="Times New Roman" w:hAnsi="Times New Roman" w:cs="Times New Roman"/>
          <w:color w:val="0E101A"/>
          <w:kern w:val="0"/>
          <w:sz w:val="24"/>
          <w:szCs w:val="24"/>
          <w:highlight w:val="cyan"/>
          <w14:ligatures w14:val="none"/>
        </w:rPr>
        <w:t>This study reveals that the Social Security Trust Fund, SSTF, has no ‘magic bullet’ to stave off funding depletion or foreseeable insolvency, contrary to many actuarial experts forecasting reports.</w:t>
      </w:r>
      <w:r>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 xml:space="preserve"> </w:t>
      </w:r>
      <w:r w:rsidR="00557385">
        <w:rPr>
          <w:rFonts w:ascii="Times New Roman" w:eastAsia="Times New Roman" w:hAnsi="Times New Roman" w:cs="Times New Roman"/>
          <w:color w:val="0E101A"/>
          <w:kern w:val="0"/>
          <w:sz w:val="24"/>
          <w:szCs w:val="24"/>
          <w14:ligatures w14:val="none"/>
        </w:rPr>
        <w:t xml:space="preserve">The </w:t>
      </w:r>
      <w:r w:rsidR="00557385" w:rsidRPr="00ED345E">
        <w:rPr>
          <w:rFonts w:ascii="Times New Roman" w:eastAsia="Times New Roman" w:hAnsi="Times New Roman" w:cs="Times New Roman"/>
          <w:color w:val="0E101A"/>
          <w:kern w:val="0"/>
          <w:sz w:val="24"/>
          <w:szCs w:val="24"/>
          <w:highlight w:val="yellow"/>
          <w14:ligatures w14:val="none"/>
        </w:rPr>
        <w:t>US immigration policies and systems</w:t>
      </w:r>
      <w:r w:rsidR="00557385">
        <w:rPr>
          <w:rFonts w:ascii="Times New Roman" w:eastAsia="Times New Roman" w:hAnsi="Times New Roman" w:cs="Times New Roman"/>
          <w:color w:val="0E101A"/>
          <w:kern w:val="0"/>
          <w:sz w:val="24"/>
          <w:szCs w:val="24"/>
          <w14:ligatures w14:val="none"/>
        </w:rPr>
        <w:t xml:space="preserve"> that seem broken must be re-vitalized and </w:t>
      </w:r>
      <w:r w:rsidR="0061744C">
        <w:rPr>
          <w:rFonts w:ascii="Times New Roman" w:eastAsia="Times New Roman" w:hAnsi="Times New Roman" w:cs="Times New Roman"/>
          <w:color w:val="0E101A"/>
          <w:kern w:val="0"/>
          <w:sz w:val="24"/>
          <w:szCs w:val="24"/>
          <w14:ligatures w14:val="none"/>
        </w:rPr>
        <w:t>restructured</w:t>
      </w:r>
      <w:r w:rsidR="00557385">
        <w:rPr>
          <w:rFonts w:ascii="Times New Roman" w:eastAsia="Times New Roman" w:hAnsi="Times New Roman" w:cs="Times New Roman"/>
          <w:color w:val="0E101A"/>
          <w:kern w:val="0"/>
          <w:sz w:val="24"/>
          <w:szCs w:val="24"/>
          <w14:ligatures w14:val="none"/>
        </w:rPr>
        <w:t xml:space="preserve"> to bring on board and naturalize the DACA population of about 500,000 to 800,000</w:t>
      </w:r>
      <w:r w:rsidR="0080427F">
        <w:rPr>
          <w:rFonts w:ascii="Times New Roman" w:eastAsia="Times New Roman" w:hAnsi="Times New Roman" w:cs="Times New Roman"/>
          <w:color w:val="0E101A"/>
          <w:kern w:val="0"/>
          <w:sz w:val="24"/>
          <w:szCs w:val="24"/>
          <w14:ligatures w14:val="none"/>
        </w:rPr>
        <w:t xml:space="preserve"> partially </w:t>
      </w:r>
      <w:r w:rsidR="00976B61">
        <w:rPr>
          <w:rFonts w:ascii="Times New Roman" w:eastAsia="Times New Roman" w:hAnsi="Times New Roman" w:cs="Times New Roman"/>
          <w:color w:val="0E101A"/>
          <w:kern w:val="0"/>
          <w:sz w:val="24"/>
          <w:szCs w:val="24"/>
          <w14:ligatures w14:val="none"/>
        </w:rPr>
        <w:t xml:space="preserve">in </w:t>
      </w:r>
      <w:r w:rsidR="00E1218C">
        <w:rPr>
          <w:rFonts w:ascii="Times New Roman" w:eastAsia="Times New Roman" w:hAnsi="Times New Roman" w:cs="Times New Roman"/>
          <w:color w:val="0E101A"/>
          <w:kern w:val="0"/>
          <w:sz w:val="24"/>
          <w:szCs w:val="24"/>
          <w14:ligatures w14:val="none"/>
        </w:rPr>
        <w:t xml:space="preserve">a </w:t>
      </w:r>
      <w:r w:rsidR="00976B61">
        <w:rPr>
          <w:rFonts w:ascii="Times New Roman" w:eastAsia="Times New Roman" w:hAnsi="Times New Roman" w:cs="Times New Roman"/>
          <w:color w:val="0E101A"/>
          <w:kern w:val="0"/>
          <w:sz w:val="24"/>
          <w:szCs w:val="24"/>
          <w14:ligatures w14:val="none"/>
        </w:rPr>
        <w:t>‘shadow economy</w:t>
      </w:r>
      <w:r w:rsidR="00E1218C">
        <w:rPr>
          <w:rFonts w:ascii="Times New Roman" w:eastAsia="Times New Roman" w:hAnsi="Times New Roman" w:cs="Times New Roman"/>
          <w:color w:val="0E101A"/>
          <w:kern w:val="0"/>
          <w:sz w:val="24"/>
          <w:szCs w:val="24"/>
          <w14:ligatures w14:val="none"/>
        </w:rPr>
        <w:t>.’</w:t>
      </w:r>
      <w:r w:rsidR="00557385">
        <w:rPr>
          <w:rFonts w:ascii="Times New Roman" w:eastAsia="Times New Roman" w:hAnsi="Times New Roman" w:cs="Times New Roman"/>
          <w:color w:val="0E101A"/>
          <w:kern w:val="0"/>
          <w:sz w:val="24"/>
          <w:szCs w:val="24"/>
          <w14:ligatures w14:val="none"/>
        </w:rPr>
        <w:t xml:space="preserve"> It must include the undocumented migrants of nearly two million people as US citizens </w:t>
      </w:r>
      <w:r w:rsidR="0095787B">
        <w:rPr>
          <w:rFonts w:ascii="Times New Roman" w:eastAsia="Times New Roman" w:hAnsi="Times New Roman" w:cs="Times New Roman"/>
          <w:color w:val="0E101A"/>
          <w:kern w:val="0"/>
          <w:sz w:val="24"/>
          <w:szCs w:val="24"/>
          <w14:ligatures w14:val="none"/>
        </w:rPr>
        <w:t xml:space="preserve">urgently needed in </w:t>
      </w:r>
      <w:r w:rsidR="005A5C0D">
        <w:rPr>
          <w:rFonts w:ascii="Times New Roman" w:eastAsia="Times New Roman" w:hAnsi="Times New Roman" w:cs="Times New Roman"/>
          <w:color w:val="0E101A"/>
          <w:kern w:val="0"/>
          <w:sz w:val="24"/>
          <w:szCs w:val="24"/>
          <w14:ligatures w14:val="none"/>
        </w:rPr>
        <w:t xml:space="preserve">US </w:t>
      </w:r>
      <w:r w:rsidR="00397347">
        <w:rPr>
          <w:rFonts w:ascii="Times New Roman" w:eastAsia="Times New Roman" w:hAnsi="Times New Roman" w:cs="Times New Roman"/>
          <w:color w:val="0E101A"/>
          <w:kern w:val="0"/>
          <w:sz w:val="24"/>
          <w:szCs w:val="24"/>
          <w14:ligatures w14:val="none"/>
        </w:rPr>
        <w:t xml:space="preserve">agricultural and manufacturing </w:t>
      </w:r>
      <w:r w:rsidR="005A5C0D">
        <w:rPr>
          <w:rFonts w:ascii="Times New Roman" w:eastAsia="Times New Roman" w:hAnsi="Times New Roman" w:cs="Times New Roman"/>
          <w:color w:val="0E101A"/>
          <w:kern w:val="0"/>
          <w:sz w:val="24"/>
          <w:szCs w:val="24"/>
          <w14:ligatures w14:val="none"/>
        </w:rPr>
        <w:t xml:space="preserve">industries </w:t>
      </w:r>
      <w:r w:rsidR="00557385">
        <w:rPr>
          <w:rFonts w:ascii="Times New Roman" w:eastAsia="Times New Roman" w:hAnsi="Times New Roman" w:cs="Times New Roman"/>
          <w:color w:val="0E101A"/>
          <w:kern w:val="0"/>
          <w:sz w:val="24"/>
          <w:szCs w:val="24"/>
          <w14:ligatures w14:val="none"/>
        </w:rPr>
        <w:t xml:space="preserve">in one to three years. Population </w:t>
      </w:r>
      <w:r w:rsidR="00401E30">
        <w:rPr>
          <w:rFonts w:ascii="Times New Roman" w:eastAsia="Times New Roman" w:hAnsi="Times New Roman" w:cs="Times New Roman"/>
          <w:color w:val="0E101A"/>
          <w:kern w:val="0"/>
          <w:sz w:val="24"/>
          <w:szCs w:val="24"/>
          <w14:ligatures w14:val="none"/>
        </w:rPr>
        <w:t xml:space="preserve">and income </w:t>
      </w:r>
      <w:r w:rsidR="00557385">
        <w:rPr>
          <w:rFonts w:ascii="Times New Roman" w:eastAsia="Times New Roman" w:hAnsi="Times New Roman" w:cs="Times New Roman"/>
          <w:color w:val="0E101A"/>
          <w:kern w:val="0"/>
          <w:sz w:val="24"/>
          <w:szCs w:val="24"/>
          <w14:ligatures w14:val="none"/>
        </w:rPr>
        <w:t xml:space="preserve">growth will increase as these migrants settle to work and raise their families.  </w:t>
      </w:r>
      <w:r>
        <w:rPr>
          <w:rFonts w:ascii="Times New Roman" w:eastAsia="Times New Roman" w:hAnsi="Times New Roman" w:cs="Times New Roman"/>
          <w:color w:val="0E101A"/>
          <w:kern w:val="0"/>
          <w:sz w:val="24"/>
          <w:szCs w:val="24"/>
          <w14:ligatures w14:val="none"/>
        </w:rPr>
        <w:t xml:space="preserve">Boccia adds that </w:t>
      </w:r>
      <w:r w:rsidRPr="00725214">
        <w:rPr>
          <w:rFonts w:ascii="Times New Roman" w:hAnsi="Times New Roman" w:cs="Times New Roman"/>
          <w:sz w:val="24"/>
          <w:szCs w:val="24"/>
        </w:rPr>
        <w:t>Senator Manchin</w:t>
      </w:r>
      <w:r w:rsidR="0000016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25214">
        <w:rPr>
          <w:rFonts w:ascii="Times New Roman" w:hAnsi="Times New Roman" w:cs="Times New Roman"/>
          <w:sz w:val="24"/>
          <w:szCs w:val="24"/>
        </w:rPr>
        <w:t>Senator Romney</w:t>
      </w:r>
      <w:r>
        <w:rPr>
          <w:rFonts w:ascii="Times New Roman" w:hAnsi="Times New Roman" w:cs="Times New Roman"/>
          <w:sz w:val="24"/>
          <w:szCs w:val="24"/>
        </w:rPr>
        <w:t xml:space="preserve"> have </w:t>
      </w:r>
      <w:r w:rsidRPr="00ED345E">
        <w:rPr>
          <w:rFonts w:ascii="Times New Roman" w:hAnsi="Times New Roman" w:cs="Times New Roman"/>
          <w:sz w:val="24"/>
          <w:szCs w:val="24"/>
          <w:highlight w:val="yellow"/>
        </w:rPr>
        <w:t>co-sponsored a bill on a Bipartisan Trust Act to reform Social Security and Medicare based on the Trust Act (S.</w:t>
      </w:r>
      <w:r w:rsidR="00122B94" w:rsidRPr="00ED345E">
        <w:rPr>
          <w:rFonts w:ascii="Times New Roman" w:hAnsi="Times New Roman" w:cs="Times New Roman"/>
          <w:sz w:val="24"/>
          <w:szCs w:val="24"/>
          <w:highlight w:val="yellow"/>
        </w:rPr>
        <w:t xml:space="preserve"> </w:t>
      </w:r>
      <w:r w:rsidRPr="00ED345E">
        <w:rPr>
          <w:rFonts w:ascii="Times New Roman" w:hAnsi="Times New Roman" w:cs="Times New Roman"/>
          <w:sz w:val="24"/>
          <w:szCs w:val="24"/>
          <w:highlight w:val="yellow"/>
        </w:rPr>
        <w:t>1295)</w:t>
      </w:r>
      <w:r w:rsidR="004725BE" w:rsidRPr="00ED345E">
        <w:rPr>
          <w:rFonts w:ascii="Times New Roman" w:hAnsi="Times New Roman" w:cs="Times New Roman"/>
          <w:sz w:val="24"/>
          <w:szCs w:val="24"/>
          <w:highlight w:val="yellow"/>
        </w:rPr>
        <w:t>.</w:t>
      </w:r>
      <w:r w:rsidR="004725BE">
        <w:rPr>
          <w:rFonts w:ascii="Times New Roman" w:hAnsi="Times New Roman" w:cs="Times New Roman"/>
          <w:sz w:val="24"/>
          <w:szCs w:val="24"/>
        </w:rPr>
        <w:t xml:space="preserve"> The</w:t>
      </w:r>
      <w:r w:rsidRPr="00725214">
        <w:rPr>
          <w:rFonts w:ascii="Times New Roman" w:hAnsi="Times New Roman" w:cs="Times New Roman"/>
          <w:sz w:val="24"/>
          <w:szCs w:val="24"/>
        </w:rPr>
        <w:t xml:space="preserve"> House version (H.R. 2575) of the bill, sponsored by Representative Gallagher</w:t>
      </w:r>
      <w:r w:rsidR="0000016F">
        <w:rPr>
          <w:rFonts w:ascii="Times New Roman" w:hAnsi="Times New Roman" w:cs="Times New Roman"/>
          <w:sz w:val="24"/>
          <w:szCs w:val="24"/>
        </w:rPr>
        <w:t>,</w:t>
      </w:r>
      <w:r w:rsidR="004469CE">
        <w:rPr>
          <w:rFonts w:ascii="Times New Roman" w:hAnsi="Times New Roman" w:cs="Times New Roman"/>
          <w:sz w:val="24"/>
          <w:szCs w:val="24"/>
        </w:rPr>
        <w:t xml:space="preserve"> </w:t>
      </w:r>
      <w:r w:rsidRPr="00725214">
        <w:rPr>
          <w:rFonts w:ascii="Times New Roman" w:hAnsi="Times New Roman" w:cs="Times New Roman"/>
          <w:sz w:val="24"/>
          <w:szCs w:val="24"/>
        </w:rPr>
        <w:t xml:space="preserve">earned the help of </w:t>
      </w:r>
      <w:r>
        <w:rPr>
          <w:rFonts w:ascii="Times New Roman" w:hAnsi="Times New Roman" w:cs="Times New Roman"/>
          <w:sz w:val="24"/>
          <w:szCs w:val="24"/>
        </w:rPr>
        <w:t xml:space="preserve"> </w:t>
      </w:r>
      <w:r w:rsidRPr="00725214">
        <w:rPr>
          <w:rFonts w:ascii="Times New Roman" w:hAnsi="Times New Roman" w:cs="Times New Roman"/>
          <w:sz w:val="24"/>
          <w:szCs w:val="24"/>
        </w:rPr>
        <w:t>House Budget Committee chairman Representative Arrington.</w:t>
      </w:r>
      <w:r>
        <w:rPr>
          <w:rFonts w:ascii="Times New Roman" w:hAnsi="Times New Roman" w:cs="Times New Roman"/>
          <w:sz w:val="24"/>
          <w:szCs w:val="24"/>
        </w:rPr>
        <w:t xml:space="preserve"> </w:t>
      </w:r>
      <w:r w:rsidRPr="00194F47">
        <w:rPr>
          <w:rFonts w:ascii="Times New Roman" w:hAnsi="Times New Roman" w:cs="Times New Roman"/>
          <w:sz w:val="24"/>
          <w:szCs w:val="24"/>
        </w:rPr>
        <w:t xml:space="preserve">The Trust Act would direct the top four congressional leaders to appoint three members each to serve in </w:t>
      </w:r>
      <w:r>
        <w:rPr>
          <w:rFonts w:ascii="Times New Roman" w:hAnsi="Times New Roman" w:cs="Times New Roman"/>
          <w:sz w:val="24"/>
          <w:szCs w:val="24"/>
        </w:rPr>
        <w:t>so-called</w:t>
      </w:r>
      <w:r w:rsidRPr="00194F47">
        <w:rPr>
          <w:rFonts w:ascii="Times New Roman" w:hAnsi="Times New Roman" w:cs="Times New Roman"/>
          <w:sz w:val="24"/>
          <w:szCs w:val="24"/>
        </w:rPr>
        <w:t xml:space="preserve"> “rescue committees.” </w:t>
      </w:r>
      <w:r w:rsidR="00801CB9">
        <w:rPr>
          <w:rFonts w:ascii="Times New Roman" w:hAnsi="Times New Roman" w:cs="Times New Roman"/>
          <w:sz w:val="24"/>
          <w:szCs w:val="24"/>
        </w:rPr>
        <w:t xml:space="preserve"> </w:t>
      </w:r>
      <w:r>
        <w:rPr>
          <w:rFonts w:ascii="Times New Roman" w:hAnsi="Times New Roman" w:cs="Times New Roman"/>
          <w:sz w:val="24"/>
          <w:szCs w:val="24"/>
        </w:rPr>
        <w:t>They would</w:t>
      </w:r>
      <w:r w:rsidRPr="00194F47">
        <w:rPr>
          <w:rFonts w:ascii="Times New Roman" w:hAnsi="Times New Roman" w:cs="Times New Roman"/>
          <w:sz w:val="24"/>
          <w:szCs w:val="24"/>
        </w:rPr>
        <w:t xml:space="preserve"> report their recommendations after 180 days for consideration by the broader legislative body under expedited floor procedures</w:t>
      </w:r>
      <w:r>
        <w:rPr>
          <w:rFonts w:ascii="Times New Roman" w:hAnsi="Times New Roman" w:cs="Times New Roman"/>
          <w:sz w:val="24"/>
          <w:szCs w:val="24"/>
        </w:rPr>
        <w:t xml:space="preserve"> (</w:t>
      </w:r>
      <w:r w:rsidR="007545A8">
        <w:rPr>
          <w:rFonts w:ascii="Times New Roman" w:hAnsi="Times New Roman" w:cs="Times New Roman"/>
          <w:sz w:val="24"/>
          <w:szCs w:val="24"/>
        </w:rPr>
        <w:t>P</w:t>
      </w:r>
      <w:r>
        <w:rPr>
          <w:rFonts w:ascii="Times New Roman" w:hAnsi="Times New Roman" w:cs="Times New Roman"/>
          <w:sz w:val="24"/>
          <w:szCs w:val="24"/>
        </w:rPr>
        <w:t>g.1</w:t>
      </w:r>
      <w:r w:rsidR="00801CB9">
        <w:rPr>
          <w:rFonts w:ascii="Times New Roman" w:hAnsi="Times New Roman" w:cs="Times New Roman"/>
          <w:sz w:val="24"/>
          <w:szCs w:val="24"/>
        </w:rPr>
        <w:t>,</w:t>
      </w:r>
      <w:r>
        <w:rPr>
          <w:rFonts w:ascii="Times New Roman" w:hAnsi="Times New Roman" w:cs="Times New Roman"/>
          <w:sz w:val="24"/>
          <w:szCs w:val="24"/>
        </w:rPr>
        <w:t xml:space="preserve"> </w:t>
      </w:r>
      <w:r w:rsidR="007545A8">
        <w:rPr>
          <w:rFonts w:ascii="Times New Roman" w:hAnsi="Times New Roman" w:cs="Times New Roman"/>
          <w:sz w:val="24"/>
          <w:szCs w:val="24"/>
        </w:rPr>
        <w:t>Para</w:t>
      </w:r>
      <w:r>
        <w:rPr>
          <w:rFonts w:ascii="Times New Roman" w:hAnsi="Times New Roman" w:cs="Times New Roman"/>
          <w:sz w:val="24"/>
          <w:szCs w:val="24"/>
        </w:rPr>
        <w:t>. 4-7).</w:t>
      </w:r>
      <w:r w:rsidR="00211AD5" w:rsidRPr="00211AD5">
        <w:rPr>
          <w:rFonts w:ascii="Times New Roman" w:eastAsia="Times New Roman" w:hAnsi="Times New Roman" w:cs="Times New Roman"/>
          <w:color w:val="0E101A"/>
          <w:kern w:val="0"/>
          <w:sz w:val="24"/>
          <w:szCs w:val="24"/>
          <w14:ligatures w14:val="none"/>
        </w:rPr>
        <w:t xml:space="preserve"> </w:t>
      </w:r>
      <w:r w:rsidR="00B1059E" w:rsidRPr="00260B2F">
        <w:rPr>
          <w:rFonts w:ascii="Times New Roman" w:eastAsia="Times New Roman" w:hAnsi="Times New Roman" w:cs="Times New Roman"/>
          <w:color w:val="0E101A"/>
          <w:kern w:val="0"/>
          <w:sz w:val="24"/>
          <w:szCs w:val="24"/>
          <w14:ligatures w14:val="none"/>
        </w:rPr>
        <w:t xml:space="preserve">Social Security will require </w:t>
      </w:r>
      <w:r w:rsidR="00D55B51">
        <w:rPr>
          <w:rFonts w:ascii="Times New Roman" w:eastAsia="Times New Roman" w:hAnsi="Times New Roman" w:cs="Times New Roman"/>
          <w:color w:val="0E101A"/>
          <w:kern w:val="0"/>
          <w:sz w:val="24"/>
          <w:szCs w:val="24"/>
          <w14:ligatures w14:val="none"/>
        </w:rPr>
        <w:t xml:space="preserve">concerted </w:t>
      </w:r>
      <w:r w:rsidR="00B13B19">
        <w:rPr>
          <w:rFonts w:ascii="Times New Roman" w:eastAsia="Times New Roman" w:hAnsi="Times New Roman" w:cs="Times New Roman"/>
          <w:color w:val="0E101A"/>
          <w:kern w:val="0"/>
          <w:sz w:val="24"/>
          <w:szCs w:val="24"/>
          <w14:ligatures w14:val="none"/>
        </w:rPr>
        <w:t xml:space="preserve">Leadership </w:t>
      </w:r>
      <w:r w:rsidR="004D7F38">
        <w:rPr>
          <w:rFonts w:ascii="Times New Roman" w:eastAsia="Times New Roman" w:hAnsi="Times New Roman" w:cs="Times New Roman"/>
          <w:color w:val="0E101A"/>
          <w:kern w:val="0"/>
          <w:sz w:val="24"/>
          <w:szCs w:val="24"/>
          <w14:ligatures w14:val="none"/>
        </w:rPr>
        <w:t xml:space="preserve">efforts </w:t>
      </w:r>
      <w:r w:rsidR="00B13B19">
        <w:rPr>
          <w:rFonts w:ascii="Times New Roman" w:eastAsia="Times New Roman" w:hAnsi="Times New Roman" w:cs="Times New Roman"/>
          <w:color w:val="0E101A"/>
          <w:kern w:val="0"/>
          <w:sz w:val="24"/>
          <w:szCs w:val="24"/>
          <w14:ligatures w14:val="none"/>
        </w:rPr>
        <w:t>(</w:t>
      </w:r>
      <w:r w:rsidR="00B13B19" w:rsidRPr="00260B2F">
        <w:rPr>
          <w:rFonts w:ascii="Times New Roman" w:eastAsia="Times New Roman" w:hAnsi="Times New Roman" w:cs="Times New Roman"/>
          <w:color w:val="0E101A"/>
          <w:kern w:val="0"/>
          <w:sz w:val="24"/>
          <w:szCs w:val="24"/>
          <w14:ligatures w14:val="none"/>
        </w:rPr>
        <w:t>Reid, 2020</w:t>
      </w:r>
      <w:r w:rsidR="00B13B19">
        <w:rPr>
          <w:rFonts w:ascii="Times New Roman" w:eastAsia="Times New Roman" w:hAnsi="Times New Roman" w:cs="Times New Roman"/>
          <w:color w:val="0E101A"/>
          <w:kern w:val="0"/>
          <w:sz w:val="24"/>
          <w:szCs w:val="24"/>
          <w14:ligatures w14:val="none"/>
        </w:rPr>
        <w:t xml:space="preserve">; </w:t>
      </w:r>
      <w:proofErr w:type="spellStart"/>
      <w:r w:rsidR="00B13B19" w:rsidRPr="00260B2F">
        <w:rPr>
          <w:rFonts w:ascii="Times New Roman" w:eastAsia="Times New Roman" w:hAnsi="Times New Roman" w:cs="Times New Roman"/>
          <w:color w:val="0E101A"/>
          <w:kern w:val="0"/>
          <w:sz w:val="24"/>
          <w:szCs w:val="24"/>
          <w14:ligatures w14:val="none"/>
        </w:rPr>
        <w:t>Sahut</w:t>
      </w:r>
      <w:proofErr w:type="spellEnd"/>
      <w:r w:rsidR="00B13B19" w:rsidRPr="00260B2F">
        <w:rPr>
          <w:rFonts w:ascii="Times New Roman" w:eastAsia="Times New Roman" w:hAnsi="Times New Roman" w:cs="Times New Roman"/>
          <w:color w:val="0E101A"/>
          <w:kern w:val="0"/>
          <w:sz w:val="24"/>
          <w:szCs w:val="24"/>
          <w14:ligatures w14:val="none"/>
        </w:rPr>
        <w:t xml:space="preserve"> </w:t>
      </w:r>
      <w:r w:rsidR="00B13B19">
        <w:rPr>
          <w:rFonts w:ascii="Times New Roman" w:eastAsia="Times New Roman" w:hAnsi="Times New Roman" w:cs="Times New Roman"/>
          <w:color w:val="0E101A"/>
          <w:kern w:val="0"/>
          <w:sz w:val="24"/>
          <w:szCs w:val="24"/>
          <w14:ligatures w14:val="none"/>
        </w:rPr>
        <w:t xml:space="preserve">et al., </w:t>
      </w:r>
      <w:r w:rsidR="00B13B19" w:rsidRPr="00260B2F">
        <w:rPr>
          <w:rFonts w:ascii="Times New Roman" w:eastAsia="Times New Roman" w:hAnsi="Times New Roman" w:cs="Times New Roman"/>
          <w:color w:val="0E101A"/>
          <w:kern w:val="0"/>
          <w:sz w:val="24"/>
          <w:szCs w:val="24"/>
          <w14:ligatures w14:val="none"/>
        </w:rPr>
        <w:t>2019)</w:t>
      </w:r>
      <w:r w:rsidR="00D55B51">
        <w:rPr>
          <w:rFonts w:ascii="Times New Roman" w:eastAsia="Times New Roman" w:hAnsi="Times New Roman" w:cs="Times New Roman"/>
          <w:color w:val="0E101A"/>
          <w:kern w:val="0"/>
          <w:sz w:val="24"/>
          <w:szCs w:val="24"/>
          <w14:ligatures w14:val="none"/>
        </w:rPr>
        <w:t xml:space="preserve"> </w:t>
      </w:r>
      <w:r w:rsidR="004D7F38">
        <w:rPr>
          <w:rFonts w:ascii="Times New Roman" w:eastAsia="Times New Roman" w:hAnsi="Times New Roman" w:cs="Times New Roman"/>
          <w:color w:val="0E101A"/>
          <w:kern w:val="0"/>
          <w:sz w:val="24"/>
          <w:szCs w:val="24"/>
          <w14:ligatures w14:val="none"/>
        </w:rPr>
        <w:t xml:space="preserve">to work </w:t>
      </w:r>
      <w:r w:rsidR="00223A91">
        <w:rPr>
          <w:rFonts w:ascii="Times New Roman" w:eastAsia="Times New Roman" w:hAnsi="Times New Roman" w:cs="Times New Roman"/>
          <w:color w:val="0E101A"/>
          <w:kern w:val="0"/>
          <w:sz w:val="24"/>
          <w:szCs w:val="24"/>
          <w14:ligatures w14:val="none"/>
        </w:rPr>
        <w:t>together on</w:t>
      </w:r>
      <w:r w:rsidR="00D55B51">
        <w:rPr>
          <w:rFonts w:ascii="Times New Roman" w:eastAsia="Times New Roman" w:hAnsi="Times New Roman" w:cs="Times New Roman"/>
          <w:color w:val="0E101A"/>
          <w:kern w:val="0"/>
          <w:sz w:val="24"/>
          <w:szCs w:val="24"/>
          <w14:ligatures w14:val="none"/>
        </w:rPr>
        <w:t xml:space="preserve"> </w:t>
      </w:r>
      <w:r w:rsidR="00F54FE9">
        <w:rPr>
          <w:rFonts w:ascii="Times New Roman" w:eastAsia="Times New Roman" w:hAnsi="Times New Roman" w:cs="Times New Roman"/>
          <w:color w:val="0E101A"/>
          <w:kern w:val="0"/>
          <w:sz w:val="24"/>
          <w:szCs w:val="24"/>
          <w14:ligatures w14:val="none"/>
        </w:rPr>
        <w:t>bipartisan</w:t>
      </w:r>
      <w:r w:rsidR="00B1059E" w:rsidRPr="00260B2F">
        <w:rPr>
          <w:rFonts w:ascii="Times New Roman" w:eastAsia="Times New Roman" w:hAnsi="Times New Roman" w:cs="Times New Roman"/>
          <w:color w:val="0E101A"/>
          <w:kern w:val="0"/>
          <w:sz w:val="24"/>
          <w:szCs w:val="24"/>
          <w14:ligatures w14:val="none"/>
        </w:rPr>
        <w:t xml:space="preserve"> legislation </w:t>
      </w:r>
      <w:r w:rsidR="00B1059E" w:rsidRPr="00ED345E">
        <w:rPr>
          <w:rFonts w:ascii="Times New Roman" w:eastAsia="Times New Roman" w:hAnsi="Times New Roman" w:cs="Times New Roman"/>
          <w:color w:val="0E101A"/>
          <w:kern w:val="0"/>
          <w:sz w:val="24"/>
          <w:szCs w:val="24"/>
          <w:highlight w:val="yellow"/>
          <w14:ligatures w14:val="none"/>
        </w:rPr>
        <w:t xml:space="preserve">to increase the </w:t>
      </w:r>
      <w:r w:rsidR="00B1059E" w:rsidRPr="00ED345E">
        <w:rPr>
          <w:rFonts w:ascii="Times New Roman" w:eastAsia="Times New Roman" w:hAnsi="Times New Roman" w:cs="Times New Roman"/>
          <w:color w:val="0E101A"/>
          <w:kern w:val="0"/>
          <w:sz w:val="24"/>
          <w:szCs w:val="24"/>
          <w:highlight w:val="yellow"/>
          <w14:ligatures w14:val="none"/>
        </w:rPr>
        <w:lastRenderedPageBreak/>
        <w:t>full retirement age, FRA, from 66 to 70 or even 72 years</w:t>
      </w:r>
      <w:r w:rsidR="00B1059E" w:rsidRPr="00260B2F">
        <w:rPr>
          <w:rFonts w:ascii="Times New Roman" w:eastAsia="Times New Roman" w:hAnsi="Times New Roman" w:cs="Times New Roman"/>
          <w:color w:val="0E101A"/>
          <w:kern w:val="0"/>
          <w:sz w:val="24"/>
          <w:szCs w:val="24"/>
          <w14:ligatures w14:val="none"/>
        </w:rPr>
        <w:t xml:space="preserve">. </w:t>
      </w:r>
      <w:r w:rsidR="00DC214F" w:rsidRPr="00D71456">
        <w:rPr>
          <w:rFonts w:ascii="Times New Roman" w:eastAsia="Times New Roman" w:hAnsi="Times New Roman" w:cs="Times New Roman"/>
          <w:color w:val="0E101A"/>
          <w:kern w:val="0"/>
          <w:sz w:val="24"/>
          <w:szCs w:val="24"/>
          <w:highlight w:val="cyan"/>
          <w14:ligatures w14:val="none"/>
        </w:rPr>
        <w:t>This</w:t>
      </w:r>
      <w:r w:rsidR="00B1059E" w:rsidRPr="00D71456">
        <w:rPr>
          <w:rFonts w:ascii="Times New Roman" w:eastAsia="Times New Roman" w:hAnsi="Times New Roman" w:cs="Times New Roman"/>
          <w:color w:val="0E101A"/>
          <w:kern w:val="0"/>
          <w:sz w:val="24"/>
          <w:szCs w:val="24"/>
          <w:highlight w:val="cyan"/>
          <w14:ligatures w14:val="none"/>
        </w:rPr>
        <w:t xml:space="preserve"> will be a tough sell</w:t>
      </w:r>
      <w:r w:rsidR="000F2B36" w:rsidRPr="00D71456">
        <w:rPr>
          <w:rFonts w:ascii="Times New Roman" w:eastAsia="Times New Roman" w:hAnsi="Times New Roman" w:cs="Times New Roman"/>
          <w:color w:val="0E101A"/>
          <w:kern w:val="0"/>
          <w:sz w:val="24"/>
          <w:szCs w:val="24"/>
          <w:highlight w:val="cyan"/>
          <w14:ligatures w14:val="none"/>
        </w:rPr>
        <w:t>.</w:t>
      </w:r>
      <w:r w:rsidR="00B1059E" w:rsidRPr="00D71456">
        <w:rPr>
          <w:rFonts w:ascii="Times New Roman" w:eastAsia="Times New Roman" w:hAnsi="Times New Roman" w:cs="Times New Roman"/>
          <w:color w:val="0E101A"/>
          <w:kern w:val="0"/>
          <w:sz w:val="24"/>
          <w:szCs w:val="24"/>
          <w:highlight w:val="cyan"/>
          <w14:ligatures w14:val="none"/>
        </w:rPr>
        <w:t xml:space="preserve"> </w:t>
      </w:r>
      <w:r w:rsidR="000F2B36" w:rsidRPr="00D71456">
        <w:rPr>
          <w:rFonts w:ascii="Times New Roman" w:eastAsia="Times New Roman" w:hAnsi="Times New Roman" w:cs="Times New Roman"/>
          <w:color w:val="0E101A"/>
          <w:kern w:val="0"/>
          <w:sz w:val="24"/>
          <w:szCs w:val="24"/>
          <w:highlight w:val="cyan"/>
          <w14:ligatures w14:val="none"/>
        </w:rPr>
        <w:t xml:space="preserve">It </w:t>
      </w:r>
      <w:r w:rsidR="00DC214F" w:rsidRPr="00D71456">
        <w:rPr>
          <w:rFonts w:ascii="Times New Roman" w:eastAsia="Times New Roman" w:hAnsi="Times New Roman" w:cs="Times New Roman"/>
          <w:color w:val="0E101A"/>
          <w:kern w:val="0"/>
          <w:sz w:val="24"/>
          <w:szCs w:val="24"/>
          <w:highlight w:val="cyan"/>
          <w14:ligatures w14:val="none"/>
        </w:rPr>
        <w:t xml:space="preserve">will </w:t>
      </w:r>
      <w:r w:rsidR="00B1059E" w:rsidRPr="00D71456">
        <w:rPr>
          <w:rFonts w:ascii="Times New Roman" w:eastAsia="Times New Roman" w:hAnsi="Times New Roman" w:cs="Times New Roman"/>
          <w:color w:val="0E101A"/>
          <w:kern w:val="0"/>
          <w:sz w:val="24"/>
          <w:szCs w:val="24"/>
          <w:highlight w:val="cyan"/>
          <w14:ligatures w14:val="none"/>
        </w:rPr>
        <w:t>requir</w:t>
      </w:r>
      <w:r w:rsidR="00DC214F" w:rsidRPr="00D71456">
        <w:rPr>
          <w:rFonts w:ascii="Times New Roman" w:eastAsia="Times New Roman" w:hAnsi="Times New Roman" w:cs="Times New Roman"/>
          <w:color w:val="0E101A"/>
          <w:kern w:val="0"/>
          <w:sz w:val="24"/>
          <w:szCs w:val="24"/>
          <w:highlight w:val="cyan"/>
          <w14:ligatures w14:val="none"/>
        </w:rPr>
        <w:t>e</w:t>
      </w:r>
      <w:r w:rsidR="00B1059E" w:rsidRPr="00D71456">
        <w:rPr>
          <w:rFonts w:ascii="Times New Roman" w:eastAsia="Times New Roman" w:hAnsi="Times New Roman" w:cs="Times New Roman"/>
          <w:color w:val="0E101A"/>
          <w:kern w:val="0"/>
          <w:sz w:val="24"/>
          <w:szCs w:val="24"/>
          <w:highlight w:val="cyan"/>
          <w14:ligatures w14:val="none"/>
        </w:rPr>
        <w:t xml:space="preserve"> </w:t>
      </w:r>
      <w:r w:rsidR="00337679" w:rsidRPr="00D71456">
        <w:rPr>
          <w:rFonts w:ascii="Times New Roman" w:eastAsia="Times New Roman" w:hAnsi="Times New Roman" w:cs="Times New Roman"/>
          <w:color w:val="0E101A"/>
          <w:kern w:val="0"/>
          <w:sz w:val="24"/>
          <w:szCs w:val="24"/>
          <w:highlight w:val="cyan"/>
          <w14:ligatures w14:val="none"/>
        </w:rPr>
        <w:t xml:space="preserve">a </w:t>
      </w:r>
      <w:r w:rsidR="00B1059E" w:rsidRPr="00D71456">
        <w:rPr>
          <w:rFonts w:ascii="Times New Roman" w:eastAsia="Times New Roman" w:hAnsi="Times New Roman" w:cs="Times New Roman"/>
          <w:color w:val="0E101A"/>
          <w:kern w:val="0"/>
          <w:sz w:val="24"/>
          <w:szCs w:val="24"/>
          <w:highlight w:val="cyan"/>
          <w14:ligatures w14:val="none"/>
        </w:rPr>
        <w:t>mindset</w:t>
      </w:r>
      <w:r w:rsidR="00F54FE9" w:rsidRPr="00D71456">
        <w:rPr>
          <w:rFonts w:ascii="Times New Roman" w:eastAsia="Times New Roman" w:hAnsi="Times New Roman" w:cs="Times New Roman"/>
          <w:color w:val="0E101A"/>
          <w:kern w:val="0"/>
          <w:sz w:val="24"/>
          <w:szCs w:val="24"/>
          <w:highlight w:val="cyan"/>
          <w14:ligatures w14:val="none"/>
        </w:rPr>
        <w:t xml:space="preserve"> </w:t>
      </w:r>
      <w:r w:rsidR="00B1059E" w:rsidRPr="00D71456">
        <w:rPr>
          <w:rFonts w:ascii="Times New Roman" w:eastAsia="Times New Roman" w:hAnsi="Times New Roman" w:cs="Times New Roman"/>
          <w:color w:val="0E101A"/>
          <w:kern w:val="0"/>
          <w:sz w:val="24"/>
          <w:szCs w:val="24"/>
          <w:highlight w:val="cyan"/>
          <w14:ligatures w14:val="none"/>
        </w:rPr>
        <w:t>s</w:t>
      </w:r>
      <w:r w:rsidR="00F54FE9" w:rsidRPr="00D71456">
        <w:rPr>
          <w:rFonts w:ascii="Times New Roman" w:eastAsia="Times New Roman" w:hAnsi="Times New Roman" w:cs="Times New Roman"/>
          <w:color w:val="0E101A"/>
          <w:kern w:val="0"/>
          <w:sz w:val="24"/>
          <w:szCs w:val="24"/>
          <w:highlight w:val="cyan"/>
          <w14:ligatures w14:val="none"/>
        </w:rPr>
        <w:t>hift</w:t>
      </w:r>
      <w:r w:rsidR="00B1059E" w:rsidRPr="00D71456">
        <w:rPr>
          <w:rFonts w:ascii="Times New Roman" w:eastAsia="Times New Roman" w:hAnsi="Times New Roman" w:cs="Times New Roman"/>
          <w:color w:val="0E101A"/>
          <w:kern w:val="0"/>
          <w:sz w:val="24"/>
          <w:szCs w:val="24"/>
          <w:highlight w:val="cyan"/>
          <w14:ligatures w14:val="none"/>
        </w:rPr>
        <w:t xml:space="preserve"> (Grimes &amp; Bennett, 2015) away from undue entitlements and unpartisan ideologies (Arli et al., 2023)</w:t>
      </w:r>
      <w:r w:rsidR="00851BE5" w:rsidRPr="00D71456">
        <w:rPr>
          <w:rFonts w:ascii="Times New Roman" w:eastAsia="Times New Roman" w:hAnsi="Times New Roman" w:cs="Times New Roman"/>
          <w:color w:val="0E101A"/>
          <w:kern w:val="0"/>
          <w:sz w:val="24"/>
          <w:szCs w:val="24"/>
          <w:highlight w:val="cyan"/>
          <w14:ligatures w14:val="none"/>
        </w:rPr>
        <w:t>,</w:t>
      </w:r>
      <w:r w:rsidR="00387FED" w:rsidRPr="00D71456">
        <w:rPr>
          <w:rFonts w:ascii="Times New Roman" w:eastAsia="Times New Roman" w:hAnsi="Times New Roman" w:cs="Times New Roman"/>
          <w:color w:val="0E101A"/>
          <w:kern w:val="0"/>
          <w:sz w:val="24"/>
          <w:szCs w:val="24"/>
          <w:highlight w:val="cyan"/>
          <w14:ligatures w14:val="none"/>
        </w:rPr>
        <w:t xml:space="preserve"> which</w:t>
      </w:r>
      <w:r w:rsidR="00B1059E" w:rsidRPr="00D71456">
        <w:rPr>
          <w:rFonts w:ascii="Times New Roman" w:eastAsia="Times New Roman" w:hAnsi="Times New Roman" w:cs="Times New Roman"/>
          <w:color w:val="0E101A"/>
          <w:kern w:val="0"/>
          <w:sz w:val="24"/>
          <w:szCs w:val="24"/>
          <w:highlight w:val="cyan"/>
          <w14:ligatures w14:val="none"/>
        </w:rPr>
        <w:t xml:space="preserve"> </w:t>
      </w:r>
      <w:r w:rsidR="00A934F9" w:rsidRPr="00D71456">
        <w:rPr>
          <w:rFonts w:ascii="Times New Roman" w:eastAsia="Times New Roman" w:hAnsi="Times New Roman" w:cs="Times New Roman"/>
          <w:color w:val="0E101A"/>
          <w:kern w:val="0"/>
          <w:sz w:val="24"/>
          <w:szCs w:val="24"/>
          <w:highlight w:val="cyan"/>
          <w14:ligatures w14:val="none"/>
        </w:rPr>
        <w:t>pos</w:t>
      </w:r>
      <w:r w:rsidR="00387FED" w:rsidRPr="00D71456">
        <w:rPr>
          <w:rFonts w:ascii="Times New Roman" w:eastAsia="Times New Roman" w:hAnsi="Times New Roman" w:cs="Times New Roman"/>
          <w:color w:val="0E101A"/>
          <w:kern w:val="0"/>
          <w:sz w:val="24"/>
          <w:szCs w:val="24"/>
          <w:highlight w:val="cyan"/>
          <w14:ligatures w14:val="none"/>
        </w:rPr>
        <w:t>e</w:t>
      </w:r>
      <w:r w:rsidR="00B1059E" w:rsidRPr="00D71456">
        <w:rPr>
          <w:rFonts w:ascii="Times New Roman" w:eastAsia="Times New Roman" w:hAnsi="Times New Roman" w:cs="Times New Roman"/>
          <w:color w:val="0E101A"/>
          <w:kern w:val="0"/>
          <w:sz w:val="24"/>
          <w:szCs w:val="24"/>
          <w:highlight w:val="cyan"/>
          <w14:ligatures w14:val="none"/>
        </w:rPr>
        <w:t xml:space="preserve"> frictional, conservative, and liberal </w:t>
      </w:r>
      <w:r w:rsidR="00A80366" w:rsidRPr="00D71456">
        <w:rPr>
          <w:rFonts w:ascii="Times New Roman" w:eastAsia="Times New Roman" w:hAnsi="Times New Roman" w:cs="Times New Roman"/>
          <w:color w:val="0E101A"/>
          <w:kern w:val="0"/>
          <w:sz w:val="24"/>
          <w:szCs w:val="24"/>
          <w:highlight w:val="cyan"/>
          <w14:ligatures w14:val="none"/>
        </w:rPr>
        <w:t>p</w:t>
      </w:r>
      <w:r w:rsidR="00B1059E" w:rsidRPr="00D71456">
        <w:rPr>
          <w:rFonts w:ascii="Times New Roman" w:eastAsia="Times New Roman" w:hAnsi="Times New Roman" w:cs="Times New Roman"/>
          <w:color w:val="0E101A"/>
          <w:kern w:val="0"/>
          <w:sz w:val="24"/>
          <w:szCs w:val="24"/>
          <w:highlight w:val="cyan"/>
          <w14:ligatures w14:val="none"/>
        </w:rPr>
        <w:t>oliticizations.</w:t>
      </w:r>
      <w:r w:rsidR="00B1059E" w:rsidRPr="00260B2F">
        <w:rPr>
          <w:rFonts w:ascii="Times New Roman" w:eastAsia="Times New Roman" w:hAnsi="Times New Roman" w:cs="Times New Roman"/>
          <w:color w:val="0E101A"/>
          <w:kern w:val="0"/>
          <w:sz w:val="24"/>
          <w:szCs w:val="24"/>
          <w14:ligatures w14:val="none"/>
        </w:rPr>
        <w:t xml:space="preserve"> </w:t>
      </w:r>
      <w:r w:rsidR="006002EF">
        <w:rPr>
          <w:rFonts w:ascii="Times New Roman" w:eastAsia="Times New Roman" w:hAnsi="Times New Roman" w:cs="Times New Roman"/>
          <w:color w:val="0E101A"/>
          <w:kern w:val="0"/>
          <w:sz w:val="24"/>
          <w:szCs w:val="24"/>
          <w14:ligatures w14:val="none"/>
        </w:rPr>
        <w:t xml:space="preserve">The selected study experts must </w:t>
      </w:r>
      <w:r w:rsidR="006002EF" w:rsidRPr="00ED345E">
        <w:rPr>
          <w:rFonts w:ascii="Times New Roman" w:eastAsia="Times New Roman" w:hAnsi="Times New Roman" w:cs="Times New Roman"/>
          <w:color w:val="0E101A"/>
          <w:kern w:val="0"/>
          <w:sz w:val="24"/>
          <w:szCs w:val="24"/>
          <w:highlight w:val="yellow"/>
          <w14:ligatures w14:val="none"/>
        </w:rPr>
        <w:t>utilize high-tech digital simulation</w:t>
      </w:r>
      <w:r w:rsidR="006002EF">
        <w:rPr>
          <w:rFonts w:ascii="Times New Roman" w:eastAsia="Times New Roman" w:hAnsi="Times New Roman" w:cs="Times New Roman"/>
          <w:color w:val="0E101A"/>
          <w:kern w:val="0"/>
          <w:sz w:val="24"/>
          <w:szCs w:val="24"/>
          <w14:ligatures w14:val="none"/>
        </w:rPr>
        <w:t xml:space="preserve"> to verify</w:t>
      </w:r>
      <w:r w:rsidR="00A80366">
        <w:rPr>
          <w:rFonts w:ascii="Times New Roman" w:eastAsia="Times New Roman" w:hAnsi="Times New Roman" w:cs="Times New Roman"/>
          <w:color w:val="0E101A"/>
          <w:kern w:val="0"/>
          <w:sz w:val="24"/>
          <w:szCs w:val="24"/>
          <w14:ligatures w14:val="none"/>
        </w:rPr>
        <w:t>, assess</w:t>
      </w:r>
      <w:r w:rsidR="005D03B2">
        <w:rPr>
          <w:rFonts w:ascii="Times New Roman" w:eastAsia="Times New Roman" w:hAnsi="Times New Roman" w:cs="Times New Roman"/>
          <w:color w:val="0E101A"/>
          <w:kern w:val="0"/>
          <w:sz w:val="24"/>
          <w:szCs w:val="24"/>
          <w14:ligatures w14:val="none"/>
        </w:rPr>
        <w:t>,</w:t>
      </w:r>
      <w:r w:rsidR="00A80366">
        <w:rPr>
          <w:rFonts w:ascii="Times New Roman" w:eastAsia="Times New Roman" w:hAnsi="Times New Roman" w:cs="Times New Roman"/>
          <w:color w:val="0E101A"/>
          <w:kern w:val="0"/>
          <w:sz w:val="24"/>
          <w:szCs w:val="24"/>
          <w14:ligatures w14:val="none"/>
        </w:rPr>
        <w:t xml:space="preserve"> and evaluate </w:t>
      </w:r>
      <w:r w:rsidR="006002EF">
        <w:rPr>
          <w:rFonts w:ascii="Times New Roman" w:eastAsia="Times New Roman" w:hAnsi="Times New Roman" w:cs="Times New Roman"/>
          <w:color w:val="0E101A"/>
          <w:kern w:val="0"/>
          <w:sz w:val="24"/>
          <w:szCs w:val="24"/>
          <w14:ligatures w14:val="none"/>
        </w:rPr>
        <w:t xml:space="preserve">the </w:t>
      </w:r>
      <w:r w:rsidR="005D03B2" w:rsidRPr="00ED345E">
        <w:rPr>
          <w:rFonts w:ascii="Times New Roman" w:eastAsia="Times New Roman" w:hAnsi="Times New Roman" w:cs="Times New Roman"/>
          <w:color w:val="0E101A"/>
          <w:kern w:val="0"/>
          <w:sz w:val="24"/>
          <w:szCs w:val="24"/>
          <w:highlight w:val="yellow"/>
          <w14:ligatures w14:val="none"/>
        </w:rPr>
        <w:t xml:space="preserve">complex </w:t>
      </w:r>
      <w:r w:rsidR="006002EF" w:rsidRPr="00ED345E">
        <w:rPr>
          <w:rFonts w:ascii="Times New Roman" w:eastAsia="Times New Roman" w:hAnsi="Times New Roman" w:cs="Times New Roman"/>
          <w:color w:val="0E101A"/>
          <w:kern w:val="0"/>
          <w:sz w:val="24"/>
          <w:szCs w:val="24"/>
          <w:highlight w:val="yellow"/>
          <w14:ligatures w14:val="none"/>
        </w:rPr>
        <w:t>probabilities</w:t>
      </w:r>
      <w:r w:rsidR="006002EF">
        <w:rPr>
          <w:rFonts w:ascii="Times New Roman" w:eastAsia="Times New Roman" w:hAnsi="Times New Roman" w:cs="Times New Roman"/>
          <w:color w:val="0E101A"/>
          <w:kern w:val="0"/>
          <w:sz w:val="24"/>
          <w:szCs w:val="24"/>
          <w14:ligatures w14:val="none"/>
        </w:rPr>
        <w:t xml:space="preserve"> associated with or without unforeseen contingencies</w:t>
      </w:r>
      <w:r w:rsidR="00663F44">
        <w:rPr>
          <w:rFonts w:ascii="Times New Roman" w:eastAsia="Times New Roman" w:hAnsi="Times New Roman" w:cs="Times New Roman"/>
          <w:color w:val="0E101A"/>
          <w:kern w:val="0"/>
          <w:sz w:val="24"/>
          <w:szCs w:val="24"/>
          <w14:ligatures w14:val="none"/>
        </w:rPr>
        <w:t xml:space="preserve">. Especially </w:t>
      </w:r>
      <w:r w:rsidR="006002EF">
        <w:rPr>
          <w:rFonts w:ascii="Times New Roman" w:eastAsia="Times New Roman" w:hAnsi="Times New Roman" w:cs="Times New Roman"/>
          <w:color w:val="0E101A"/>
          <w:kern w:val="0"/>
          <w:sz w:val="24"/>
          <w:szCs w:val="24"/>
          <w14:ligatures w14:val="none"/>
        </w:rPr>
        <w:t>natural catastrophes like another pandemic like COVID-19, adverse climate change, tornadoes, floods, earthquakes, and erupting volcanoes.</w:t>
      </w:r>
      <w:r w:rsidR="00663F44">
        <w:rPr>
          <w:rFonts w:ascii="Times New Roman" w:eastAsia="Times New Roman" w:hAnsi="Times New Roman" w:cs="Times New Roman"/>
          <w:color w:val="0E101A"/>
          <w:kern w:val="0"/>
          <w:sz w:val="24"/>
          <w:szCs w:val="24"/>
          <w14:ligatures w14:val="none"/>
        </w:rPr>
        <w:t xml:space="preserve"> </w:t>
      </w:r>
      <w:r w:rsidR="00540189">
        <w:rPr>
          <w:rFonts w:ascii="Times New Roman" w:eastAsia="Times New Roman" w:hAnsi="Times New Roman" w:cs="Times New Roman"/>
          <w:color w:val="0E101A"/>
          <w:kern w:val="0"/>
          <w:sz w:val="24"/>
          <w:szCs w:val="24"/>
          <w14:ligatures w14:val="none"/>
        </w:rPr>
        <w:t xml:space="preserve"> </w:t>
      </w:r>
      <w:r w:rsidR="00F756C7" w:rsidRPr="00D71456">
        <w:rPr>
          <w:rFonts w:ascii="Times New Roman" w:eastAsia="Times New Roman" w:hAnsi="Times New Roman" w:cs="Times New Roman"/>
          <w:color w:val="0E101A"/>
          <w:kern w:val="0"/>
          <w:sz w:val="24"/>
          <w:szCs w:val="24"/>
          <w:highlight w:val="cyan"/>
          <w14:ligatures w14:val="none"/>
        </w:rPr>
        <w:t>Prompt G</w:t>
      </w:r>
      <w:r w:rsidR="00540189" w:rsidRPr="00D71456">
        <w:rPr>
          <w:rFonts w:ascii="Times New Roman" w:eastAsia="Times New Roman" w:hAnsi="Times New Roman" w:cs="Times New Roman"/>
          <w:color w:val="0E101A"/>
          <w:kern w:val="0"/>
          <w:sz w:val="24"/>
          <w:szCs w:val="24"/>
          <w:highlight w:val="cyan"/>
          <w14:ligatures w14:val="none"/>
        </w:rPr>
        <w:t>overnment</w:t>
      </w:r>
      <w:r w:rsidR="00D00396" w:rsidRPr="00D71456">
        <w:rPr>
          <w:rFonts w:ascii="Times New Roman" w:eastAsia="Times New Roman" w:hAnsi="Times New Roman" w:cs="Times New Roman"/>
          <w:color w:val="0E101A"/>
          <w:kern w:val="0"/>
          <w:sz w:val="24"/>
          <w:szCs w:val="24"/>
          <w:highlight w:val="cyan"/>
          <w14:ligatures w14:val="none"/>
        </w:rPr>
        <w:t xml:space="preserve"> </w:t>
      </w:r>
      <w:r w:rsidR="00540189" w:rsidRPr="00D71456">
        <w:rPr>
          <w:rFonts w:ascii="Times New Roman" w:eastAsia="Times New Roman" w:hAnsi="Times New Roman" w:cs="Times New Roman"/>
          <w:color w:val="0E101A"/>
          <w:kern w:val="0"/>
          <w:sz w:val="24"/>
          <w:szCs w:val="24"/>
          <w:highlight w:val="cyan"/>
          <w14:ligatures w14:val="none"/>
        </w:rPr>
        <w:t xml:space="preserve">policies, </w:t>
      </w:r>
      <w:r w:rsidR="002617C8" w:rsidRPr="00D71456">
        <w:rPr>
          <w:rFonts w:ascii="Times New Roman" w:eastAsia="Times New Roman" w:hAnsi="Times New Roman" w:cs="Times New Roman"/>
          <w:color w:val="0E101A"/>
          <w:kern w:val="0"/>
          <w:sz w:val="24"/>
          <w:szCs w:val="24"/>
          <w:highlight w:val="cyan"/>
          <w14:ligatures w14:val="none"/>
        </w:rPr>
        <w:t xml:space="preserve">expedited </w:t>
      </w:r>
      <w:r w:rsidR="00540189" w:rsidRPr="00D71456">
        <w:rPr>
          <w:rFonts w:ascii="Times New Roman" w:eastAsia="Times New Roman" w:hAnsi="Times New Roman" w:cs="Times New Roman"/>
          <w:color w:val="0E101A"/>
          <w:kern w:val="0"/>
          <w:sz w:val="24"/>
          <w:szCs w:val="24"/>
          <w:highlight w:val="cyan"/>
          <w14:ligatures w14:val="none"/>
        </w:rPr>
        <w:t>legislations</w:t>
      </w:r>
      <w:r w:rsidR="00F756C7" w:rsidRPr="00D71456">
        <w:rPr>
          <w:rFonts w:ascii="Times New Roman" w:eastAsia="Times New Roman" w:hAnsi="Times New Roman" w:cs="Times New Roman"/>
          <w:color w:val="0E101A"/>
          <w:kern w:val="0"/>
          <w:sz w:val="24"/>
          <w:szCs w:val="24"/>
          <w:highlight w:val="cyan"/>
          <w14:ligatures w14:val="none"/>
        </w:rPr>
        <w:t>,</w:t>
      </w:r>
      <w:r w:rsidR="00B45F5B" w:rsidRPr="00D71456">
        <w:rPr>
          <w:rFonts w:ascii="Times New Roman" w:eastAsia="Times New Roman" w:hAnsi="Times New Roman" w:cs="Times New Roman"/>
          <w:color w:val="0E101A"/>
          <w:kern w:val="0"/>
          <w:sz w:val="24"/>
          <w:szCs w:val="24"/>
          <w:highlight w:val="cyan"/>
          <w14:ligatures w14:val="none"/>
        </w:rPr>
        <w:t xml:space="preserve"> </w:t>
      </w:r>
      <w:r w:rsidR="00062959" w:rsidRPr="00D71456">
        <w:rPr>
          <w:rFonts w:ascii="Times New Roman" w:eastAsia="Times New Roman" w:hAnsi="Times New Roman" w:cs="Times New Roman"/>
          <w:color w:val="0E101A"/>
          <w:kern w:val="0"/>
          <w:sz w:val="24"/>
          <w:szCs w:val="24"/>
          <w:highlight w:val="cyan"/>
          <w14:ligatures w14:val="none"/>
        </w:rPr>
        <w:t xml:space="preserve">and </w:t>
      </w:r>
      <w:r w:rsidR="00B44533" w:rsidRPr="00D71456">
        <w:rPr>
          <w:rFonts w:ascii="Times New Roman" w:eastAsia="Times New Roman" w:hAnsi="Times New Roman" w:cs="Times New Roman"/>
          <w:color w:val="0E101A"/>
          <w:kern w:val="0"/>
          <w:sz w:val="24"/>
          <w:szCs w:val="24"/>
          <w:highlight w:val="cyan"/>
          <w14:ligatures w14:val="none"/>
        </w:rPr>
        <w:t xml:space="preserve">steady growth in </w:t>
      </w:r>
      <w:r w:rsidR="008B3C02" w:rsidRPr="00D71456">
        <w:rPr>
          <w:rFonts w:ascii="Times New Roman" w:eastAsia="Times New Roman" w:hAnsi="Times New Roman" w:cs="Times New Roman"/>
          <w:color w:val="0E101A"/>
          <w:kern w:val="0"/>
          <w:sz w:val="24"/>
          <w:szCs w:val="24"/>
          <w:highlight w:val="cyan"/>
          <w14:ligatures w14:val="none"/>
        </w:rPr>
        <w:t xml:space="preserve">population and </w:t>
      </w:r>
      <w:r w:rsidR="00D00396" w:rsidRPr="00D71456">
        <w:rPr>
          <w:rFonts w:ascii="Times New Roman" w:eastAsia="Times New Roman" w:hAnsi="Times New Roman" w:cs="Times New Roman"/>
          <w:color w:val="0E101A"/>
          <w:kern w:val="0"/>
          <w:sz w:val="24"/>
          <w:szCs w:val="24"/>
          <w:highlight w:val="cyan"/>
          <w14:ligatures w14:val="none"/>
        </w:rPr>
        <w:t xml:space="preserve">workers’ </w:t>
      </w:r>
      <w:r w:rsidR="006F096D" w:rsidRPr="00D71456">
        <w:rPr>
          <w:rFonts w:ascii="Times New Roman" w:eastAsia="Times New Roman" w:hAnsi="Times New Roman" w:cs="Times New Roman"/>
          <w:color w:val="0E101A"/>
          <w:kern w:val="0"/>
          <w:sz w:val="24"/>
          <w:szCs w:val="24"/>
          <w:highlight w:val="cyan"/>
          <w14:ligatures w14:val="none"/>
        </w:rPr>
        <w:t xml:space="preserve">financial contributions must be </w:t>
      </w:r>
      <w:r w:rsidR="00630FFF" w:rsidRPr="00D71456">
        <w:rPr>
          <w:rFonts w:ascii="Times New Roman" w:eastAsia="Times New Roman" w:hAnsi="Times New Roman" w:cs="Times New Roman"/>
          <w:color w:val="0E101A"/>
          <w:kern w:val="0"/>
          <w:sz w:val="24"/>
          <w:szCs w:val="24"/>
          <w:highlight w:val="cyan"/>
          <w14:ligatures w14:val="none"/>
        </w:rPr>
        <w:t xml:space="preserve">proportionally </w:t>
      </w:r>
      <w:r w:rsidR="006F096D" w:rsidRPr="00D71456">
        <w:rPr>
          <w:rFonts w:ascii="Times New Roman" w:eastAsia="Times New Roman" w:hAnsi="Times New Roman" w:cs="Times New Roman"/>
          <w:color w:val="0E101A"/>
          <w:kern w:val="0"/>
          <w:sz w:val="24"/>
          <w:szCs w:val="24"/>
          <w:highlight w:val="cyan"/>
          <w14:ligatures w14:val="none"/>
        </w:rPr>
        <w:t>balance</w:t>
      </w:r>
      <w:r w:rsidR="00F756C7" w:rsidRPr="00D71456">
        <w:rPr>
          <w:rFonts w:ascii="Times New Roman" w:eastAsia="Times New Roman" w:hAnsi="Times New Roman" w:cs="Times New Roman"/>
          <w:color w:val="0E101A"/>
          <w:kern w:val="0"/>
          <w:sz w:val="24"/>
          <w:szCs w:val="24"/>
          <w:highlight w:val="cyan"/>
          <w14:ligatures w14:val="none"/>
        </w:rPr>
        <w:t>d</w:t>
      </w:r>
      <w:r w:rsidR="001C1E9E" w:rsidRPr="00D71456">
        <w:rPr>
          <w:rFonts w:ascii="Times New Roman" w:eastAsia="Times New Roman" w:hAnsi="Times New Roman" w:cs="Times New Roman"/>
          <w:color w:val="0E101A"/>
          <w:kern w:val="0"/>
          <w:sz w:val="24"/>
          <w:szCs w:val="24"/>
          <w:highlight w:val="cyan"/>
          <w14:ligatures w14:val="none"/>
        </w:rPr>
        <w:t xml:space="preserve"> and </w:t>
      </w:r>
      <w:r w:rsidR="001072A0" w:rsidRPr="00D71456">
        <w:rPr>
          <w:rFonts w:ascii="Times New Roman" w:eastAsia="Times New Roman" w:hAnsi="Times New Roman" w:cs="Times New Roman"/>
          <w:color w:val="0E101A"/>
          <w:kern w:val="0"/>
          <w:sz w:val="24"/>
          <w:szCs w:val="24"/>
          <w:highlight w:val="cyan"/>
          <w14:ligatures w14:val="none"/>
        </w:rPr>
        <w:t>applied</w:t>
      </w:r>
      <w:r w:rsidR="001C1E9E" w:rsidRPr="00D71456">
        <w:rPr>
          <w:rFonts w:ascii="Times New Roman" w:eastAsia="Times New Roman" w:hAnsi="Times New Roman" w:cs="Times New Roman"/>
          <w:color w:val="0E101A"/>
          <w:kern w:val="0"/>
          <w:sz w:val="24"/>
          <w:szCs w:val="24"/>
          <w:highlight w:val="cyan"/>
          <w14:ligatures w14:val="none"/>
        </w:rPr>
        <w:t xml:space="preserve"> to achieve </w:t>
      </w:r>
      <w:r w:rsidR="00C6072C" w:rsidRPr="00D71456">
        <w:rPr>
          <w:rFonts w:ascii="Times New Roman" w:eastAsia="Times New Roman" w:hAnsi="Times New Roman" w:cs="Times New Roman"/>
          <w:color w:val="0E101A"/>
          <w:kern w:val="0"/>
          <w:sz w:val="24"/>
          <w:szCs w:val="24"/>
          <w:highlight w:val="cyan"/>
          <w14:ligatures w14:val="none"/>
        </w:rPr>
        <w:t xml:space="preserve">socio-economic </w:t>
      </w:r>
      <w:r w:rsidR="00062959" w:rsidRPr="00D71456">
        <w:rPr>
          <w:rFonts w:ascii="Times New Roman" w:eastAsia="Times New Roman" w:hAnsi="Times New Roman" w:cs="Times New Roman"/>
          <w:color w:val="0E101A"/>
          <w:kern w:val="0"/>
          <w:sz w:val="24"/>
          <w:szCs w:val="24"/>
          <w:highlight w:val="cyan"/>
          <w14:ligatures w14:val="none"/>
        </w:rPr>
        <w:t>sustainability</w:t>
      </w:r>
      <w:r w:rsidR="00CA4AF9" w:rsidRPr="00D71456">
        <w:rPr>
          <w:rFonts w:ascii="Times New Roman" w:eastAsia="Times New Roman" w:hAnsi="Times New Roman" w:cs="Times New Roman"/>
          <w:color w:val="0E101A"/>
          <w:kern w:val="0"/>
          <w:sz w:val="24"/>
          <w:szCs w:val="24"/>
          <w:highlight w:val="cyan"/>
          <w14:ligatures w14:val="none"/>
        </w:rPr>
        <w:t xml:space="preserve"> (Stammler, 2023; Solinger, 2020)</w:t>
      </w:r>
      <w:r w:rsidR="00B409BC" w:rsidRPr="00D71456">
        <w:rPr>
          <w:rFonts w:ascii="Times New Roman" w:eastAsia="Times New Roman" w:hAnsi="Times New Roman" w:cs="Times New Roman"/>
          <w:color w:val="0E101A"/>
          <w:kern w:val="0"/>
          <w:sz w:val="24"/>
          <w:szCs w:val="24"/>
          <w:highlight w:val="cyan"/>
          <w14:ligatures w14:val="none"/>
        </w:rPr>
        <w:t xml:space="preserve"> </w:t>
      </w:r>
      <w:r w:rsidR="001C1E9E" w:rsidRPr="00D71456">
        <w:rPr>
          <w:rFonts w:ascii="Times New Roman" w:eastAsia="Times New Roman" w:hAnsi="Times New Roman" w:cs="Times New Roman"/>
          <w:color w:val="0E101A"/>
          <w:kern w:val="0"/>
          <w:sz w:val="24"/>
          <w:szCs w:val="24"/>
          <w:highlight w:val="cyan"/>
          <w14:ligatures w14:val="none"/>
        </w:rPr>
        <w:t xml:space="preserve">in SSTF funding </w:t>
      </w:r>
      <w:r w:rsidR="00062959" w:rsidRPr="00D71456">
        <w:rPr>
          <w:rFonts w:ascii="Times New Roman" w:eastAsia="Times New Roman" w:hAnsi="Times New Roman" w:cs="Times New Roman"/>
          <w:color w:val="0E101A"/>
          <w:kern w:val="0"/>
          <w:sz w:val="24"/>
          <w:szCs w:val="24"/>
          <w:highlight w:val="cyan"/>
          <w14:ligatures w14:val="none"/>
        </w:rPr>
        <w:t>and disbursement</w:t>
      </w:r>
      <w:r w:rsidR="006A4B0B" w:rsidRPr="00D71456">
        <w:rPr>
          <w:rFonts w:ascii="Times New Roman" w:eastAsia="Times New Roman" w:hAnsi="Times New Roman" w:cs="Times New Roman"/>
          <w:color w:val="0E101A"/>
          <w:kern w:val="0"/>
          <w:sz w:val="24"/>
          <w:szCs w:val="24"/>
          <w:highlight w:val="cyan"/>
          <w14:ligatures w14:val="none"/>
        </w:rPr>
        <w:t>s</w:t>
      </w:r>
      <w:r w:rsidR="00062959" w:rsidRPr="00D71456">
        <w:rPr>
          <w:rFonts w:ascii="Times New Roman" w:eastAsia="Times New Roman" w:hAnsi="Times New Roman" w:cs="Times New Roman"/>
          <w:color w:val="0E101A"/>
          <w:kern w:val="0"/>
          <w:sz w:val="24"/>
          <w:szCs w:val="24"/>
          <w:highlight w:val="cyan"/>
          <w14:ligatures w14:val="none"/>
        </w:rPr>
        <w:t xml:space="preserve"> beyond </w:t>
      </w:r>
      <w:r w:rsidR="00C24EAE" w:rsidRPr="00D71456">
        <w:rPr>
          <w:rFonts w:ascii="Times New Roman" w:eastAsia="Times New Roman" w:hAnsi="Times New Roman" w:cs="Times New Roman"/>
          <w:color w:val="0E101A"/>
          <w:kern w:val="0"/>
          <w:sz w:val="24"/>
          <w:szCs w:val="24"/>
          <w:highlight w:val="cyan"/>
          <w14:ligatures w14:val="none"/>
        </w:rPr>
        <w:t xml:space="preserve">2034 and </w:t>
      </w:r>
      <w:r w:rsidR="00062959" w:rsidRPr="00D71456">
        <w:rPr>
          <w:rFonts w:ascii="Times New Roman" w:eastAsia="Times New Roman" w:hAnsi="Times New Roman" w:cs="Times New Roman"/>
          <w:color w:val="0E101A"/>
          <w:kern w:val="0"/>
          <w:sz w:val="24"/>
          <w:szCs w:val="24"/>
          <w:highlight w:val="cyan"/>
          <w14:ligatures w14:val="none"/>
        </w:rPr>
        <w:t>2097 and future generations.</w:t>
      </w:r>
      <w:r w:rsidR="00F756C7">
        <w:rPr>
          <w:rFonts w:ascii="Times New Roman" w:eastAsia="Times New Roman" w:hAnsi="Times New Roman" w:cs="Times New Roman"/>
          <w:color w:val="0E101A"/>
          <w:kern w:val="0"/>
          <w:sz w:val="24"/>
          <w:szCs w:val="24"/>
          <w14:ligatures w14:val="none"/>
        </w:rPr>
        <w:t xml:space="preserve"> </w:t>
      </w:r>
    </w:p>
    <w:p w14:paraId="4CF3796D" w14:textId="77777777" w:rsidR="00B1059E" w:rsidRDefault="00B1059E" w:rsidP="00B1059E">
      <w:pPr>
        <w:spacing w:after="0" w:line="480" w:lineRule="auto"/>
        <w:rPr>
          <w:rFonts w:ascii="Times New Roman" w:eastAsia="Times New Roman" w:hAnsi="Times New Roman" w:cs="Times New Roman"/>
          <w:color w:val="0E101A"/>
          <w:kern w:val="0"/>
          <w:sz w:val="24"/>
          <w:szCs w:val="24"/>
          <w14:ligatures w14:val="none"/>
        </w:rPr>
      </w:pPr>
    </w:p>
    <w:p w14:paraId="0B501BE6" w14:textId="338620FE" w:rsidR="00211AD5" w:rsidRDefault="00211AD5" w:rsidP="00211AD5">
      <w:pPr>
        <w:spacing w:after="0" w:line="480" w:lineRule="auto"/>
        <w:ind w:firstLine="720"/>
        <w:rPr>
          <w:rFonts w:ascii="Times New Roman" w:eastAsia="Times New Roman" w:hAnsi="Times New Roman" w:cs="Times New Roman"/>
          <w:color w:val="0E101A"/>
          <w:kern w:val="0"/>
          <w:sz w:val="24"/>
          <w:szCs w:val="24"/>
          <w14:ligatures w14:val="none"/>
        </w:rPr>
      </w:pPr>
    </w:p>
    <w:p w14:paraId="04739083" w14:textId="77777777" w:rsidR="005914EA" w:rsidRDefault="005914EA" w:rsidP="00EB109A">
      <w:pPr>
        <w:spacing w:after="0" w:line="480" w:lineRule="auto"/>
        <w:rPr>
          <w:rFonts w:ascii="Times New Roman" w:eastAsia="Times New Roman" w:hAnsi="Times New Roman" w:cs="Times New Roman"/>
          <w:b/>
          <w:bCs/>
          <w:color w:val="0E101A"/>
          <w:kern w:val="0"/>
          <w:sz w:val="24"/>
          <w:szCs w:val="24"/>
          <w14:ligatures w14:val="none"/>
        </w:rPr>
      </w:pPr>
    </w:p>
    <w:p w14:paraId="48E660D8" w14:textId="77777777" w:rsidR="00CE283A" w:rsidRDefault="00CE283A"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0B2F4D58" w14:textId="77777777" w:rsidR="00814D66" w:rsidRDefault="00814D66"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7583CCEF" w14:textId="77777777" w:rsidR="00814D66" w:rsidRDefault="00814D66"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7CDF05A4" w14:textId="77777777" w:rsidR="00814D66" w:rsidRDefault="00814D66"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75DCDC17" w14:textId="77777777" w:rsidR="00814D66" w:rsidRDefault="00814D66"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1D948902" w14:textId="77777777" w:rsidR="00814D66" w:rsidRDefault="00814D66"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76C8CB1A" w14:textId="77777777" w:rsidR="00814D66" w:rsidRDefault="00814D66"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21A02B7F" w14:textId="77777777" w:rsidR="00CE283A" w:rsidRDefault="00CE283A"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683B7BB4" w14:textId="77777777" w:rsidR="00CE283A" w:rsidRDefault="00CE283A"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38C7E830" w14:textId="77777777" w:rsidR="000657EF" w:rsidRDefault="000657EF"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36301F78" w14:textId="12AA0415" w:rsidR="00426181" w:rsidRPr="00260B2F" w:rsidRDefault="0068555F" w:rsidP="00231C17">
      <w:pPr>
        <w:spacing w:after="0" w:line="480" w:lineRule="auto"/>
        <w:jc w:val="center"/>
        <w:rPr>
          <w:rFonts w:ascii="Times New Roman" w:eastAsia="Times New Roman" w:hAnsi="Times New Roman" w:cs="Times New Roman"/>
          <w:color w:val="0E101A"/>
          <w:kern w:val="0"/>
          <w:sz w:val="24"/>
          <w:szCs w:val="24"/>
          <w14:ligatures w14:val="none"/>
        </w:rPr>
      </w:pPr>
      <w:commentRangeStart w:id="15"/>
      <w:r>
        <w:rPr>
          <w:rFonts w:ascii="Times New Roman" w:eastAsia="Times New Roman" w:hAnsi="Times New Roman" w:cs="Times New Roman"/>
          <w:b/>
          <w:bCs/>
          <w:color w:val="0E101A"/>
          <w:kern w:val="0"/>
          <w:sz w:val="24"/>
          <w:szCs w:val="24"/>
          <w14:ligatures w14:val="none"/>
        </w:rPr>
        <w:lastRenderedPageBreak/>
        <w:t>W</w:t>
      </w:r>
      <w:r w:rsidR="00426181" w:rsidRPr="00260B2F">
        <w:rPr>
          <w:rFonts w:ascii="Times New Roman" w:eastAsia="Times New Roman" w:hAnsi="Times New Roman" w:cs="Times New Roman"/>
          <w:b/>
          <w:bCs/>
          <w:color w:val="0E101A"/>
          <w:kern w:val="0"/>
          <w:sz w:val="24"/>
          <w:szCs w:val="24"/>
          <w14:ligatures w14:val="none"/>
        </w:rPr>
        <w:t>ORKS CITED</w:t>
      </w:r>
      <w:commentRangeEnd w:id="15"/>
      <w:r w:rsidR="00D71456">
        <w:rPr>
          <w:rStyle w:val="CommentReference"/>
        </w:rPr>
        <w:commentReference w:id="15"/>
      </w:r>
    </w:p>
    <w:p w14:paraId="6F341343"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b/>
          <w:bCs/>
          <w:color w:val="0E101A"/>
          <w:kern w:val="0"/>
          <w:sz w:val="24"/>
          <w:szCs w:val="24"/>
          <w14:ligatures w14:val="none"/>
        </w:rPr>
        <w:t> </w:t>
      </w:r>
      <w:proofErr w:type="spellStart"/>
      <w:r w:rsidRPr="00260B2F">
        <w:rPr>
          <w:rFonts w:ascii="Times New Roman" w:eastAsia="Times New Roman" w:hAnsi="Times New Roman" w:cs="Times New Roman"/>
          <w:color w:val="0E101A"/>
          <w:kern w:val="0"/>
          <w:sz w:val="24"/>
          <w:szCs w:val="24"/>
          <w14:ligatures w14:val="none"/>
        </w:rPr>
        <w:t>Achenbaum</w:t>
      </w:r>
      <w:proofErr w:type="spellEnd"/>
      <w:r w:rsidRPr="00260B2F">
        <w:rPr>
          <w:rFonts w:ascii="Times New Roman" w:eastAsia="Times New Roman" w:hAnsi="Times New Roman" w:cs="Times New Roman"/>
          <w:color w:val="0E101A"/>
          <w:kern w:val="0"/>
          <w:sz w:val="24"/>
          <w:szCs w:val="24"/>
          <w14:ligatures w14:val="none"/>
        </w:rPr>
        <w:t>, W. A. (2023). </w:t>
      </w:r>
      <w:r w:rsidRPr="00260B2F">
        <w:rPr>
          <w:rFonts w:ascii="Times New Roman" w:eastAsia="Times New Roman" w:hAnsi="Times New Roman" w:cs="Times New Roman"/>
          <w:i/>
          <w:iCs/>
          <w:color w:val="0E101A"/>
          <w:kern w:val="0"/>
          <w:sz w:val="24"/>
          <w:szCs w:val="24"/>
          <w14:ligatures w14:val="none"/>
        </w:rPr>
        <w:t>Safeguarding Social Security for Future Generations: Leaving a </w:t>
      </w:r>
    </w:p>
    <w:p w14:paraId="3BD3D4EC" w14:textId="5A47485D"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i/>
          <w:iCs/>
          <w:color w:val="0E101A"/>
          <w:kern w:val="0"/>
          <w:sz w:val="24"/>
          <w:szCs w:val="24"/>
          <w14:ligatures w14:val="none"/>
        </w:rPr>
        <w:t>      </w:t>
      </w:r>
      <w:r w:rsidR="00980418" w:rsidRPr="00260B2F">
        <w:rPr>
          <w:rFonts w:ascii="Times New Roman" w:eastAsia="Times New Roman" w:hAnsi="Times New Roman" w:cs="Times New Roman"/>
          <w:i/>
          <w:iCs/>
          <w:color w:val="0E101A"/>
          <w:kern w:val="0"/>
          <w:sz w:val="24"/>
          <w:szCs w:val="24"/>
          <w14:ligatures w14:val="none"/>
        </w:rPr>
        <w:tab/>
      </w:r>
      <w:r w:rsidRPr="00260B2F">
        <w:rPr>
          <w:rFonts w:ascii="Times New Roman" w:eastAsia="Times New Roman" w:hAnsi="Times New Roman" w:cs="Times New Roman"/>
          <w:i/>
          <w:iCs/>
          <w:color w:val="0E101A"/>
          <w:kern w:val="0"/>
          <w:sz w:val="24"/>
          <w:szCs w:val="24"/>
          <w14:ligatures w14:val="none"/>
        </w:rPr>
        <w:t>Legacy in an Aging Society</w:t>
      </w:r>
      <w:r w:rsidRPr="00260B2F">
        <w:rPr>
          <w:rFonts w:ascii="Times New Roman" w:eastAsia="Times New Roman" w:hAnsi="Times New Roman" w:cs="Times New Roman"/>
          <w:color w:val="0E101A"/>
          <w:kern w:val="0"/>
          <w:sz w:val="24"/>
          <w:szCs w:val="24"/>
          <w14:ligatures w14:val="none"/>
        </w:rPr>
        <w:t>. Taylor &amp; Francis. </w:t>
      </w:r>
    </w:p>
    <w:p w14:paraId="023AFC27" w14:textId="77777777" w:rsidR="0044005F" w:rsidRDefault="00426181" w:rsidP="0044005F">
      <w:pPr>
        <w:spacing w:after="0" w:line="480" w:lineRule="auto"/>
        <w:ind w:left="60"/>
        <w:rPr>
          <w:rFonts w:ascii="Times New Roman" w:eastAsia="Times New Roman" w:hAnsi="Times New Roman" w:cs="Times New Roman"/>
          <w:color w:val="0E101A"/>
          <w:kern w:val="0"/>
          <w:sz w:val="24"/>
          <w:szCs w:val="24"/>
          <w14:ligatures w14:val="none"/>
        </w:rPr>
      </w:pPr>
      <w:bookmarkStart w:id="16" w:name="_Hlk142360489"/>
      <w:r w:rsidRPr="00260B2F">
        <w:rPr>
          <w:rFonts w:ascii="Times New Roman" w:eastAsia="Times New Roman" w:hAnsi="Times New Roman" w:cs="Times New Roman"/>
          <w:color w:val="0E101A"/>
          <w:kern w:val="0"/>
          <w:sz w:val="24"/>
          <w:szCs w:val="24"/>
          <w14:ligatures w14:val="none"/>
        </w:rPr>
        <w:t xml:space="preserve">Al-Omari, Z., Alomari, K., &amp; </w:t>
      </w:r>
      <w:proofErr w:type="spellStart"/>
      <w:r w:rsidRPr="00260B2F">
        <w:rPr>
          <w:rFonts w:ascii="Times New Roman" w:eastAsia="Times New Roman" w:hAnsi="Times New Roman" w:cs="Times New Roman"/>
          <w:color w:val="0E101A"/>
          <w:kern w:val="0"/>
          <w:sz w:val="24"/>
          <w:szCs w:val="24"/>
          <w14:ligatures w14:val="none"/>
        </w:rPr>
        <w:t>Aljawarneh</w:t>
      </w:r>
      <w:proofErr w:type="spellEnd"/>
      <w:r w:rsidRPr="00260B2F">
        <w:rPr>
          <w:rFonts w:ascii="Times New Roman" w:eastAsia="Times New Roman" w:hAnsi="Times New Roman" w:cs="Times New Roman"/>
          <w:color w:val="0E101A"/>
          <w:kern w:val="0"/>
          <w:sz w:val="24"/>
          <w:szCs w:val="24"/>
          <w14:ligatures w14:val="none"/>
        </w:rPr>
        <w:t xml:space="preserve">, N. (2020). </w:t>
      </w:r>
      <w:bookmarkEnd w:id="16"/>
      <w:r w:rsidRPr="00260B2F">
        <w:rPr>
          <w:rFonts w:ascii="Times New Roman" w:eastAsia="Times New Roman" w:hAnsi="Times New Roman" w:cs="Times New Roman"/>
          <w:color w:val="0E101A"/>
          <w:kern w:val="0"/>
          <w:sz w:val="24"/>
          <w:szCs w:val="24"/>
          <w14:ligatures w14:val="none"/>
        </w:rPr>
        <w:t>The role of empowerment in improving</w:t>
      </w:r>
      <w:r w:rsidR="00671FBE" w:rsidRPr="00260B2F">
        <w:rPr>
          <w:rFonts w:ascii="Times New Roman" w:eastAsia="Times New Roman" w:hAnsi="Times New Roman" w:cs="Times New Roman"/>
          <w:color w:val="0E101A"/>
          <w:kern w:val="0"/>
          <w:sz w:val="24"/>
          <w:szCs w:val="24"/>
          <w14:ligatures w14:val="none"/>
        </w:rPr>
        <w:t xml:space="preserve"> </w:t>
      </w:r>
    </w:p>
    <w:p w14:paraId="489C24A5" w14:textId="18F48677" w:rsidR="00426181" w:rsidRPr="00260B2F" w:rsidRDefault="0044005F" w:rsidP="0044005F">
      <w:pPr>
        <w:spacing w:after="0" w:line="480" w:lineRule="auto"/>
        <w:ind w:left="6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EB58D4">
        <w:rPr>
          <w:rFonts w:ascii="Times New Roman" w:eastAsia="Times New Roman" w:hAnsi="Times New Roman" w:cs="Times New Roman"/>
          <w:color w:val="0E101A"/>
          <w:kern w:val="0"/>
          <w:sz w:val="24"/>
          <w:szCs w:val="24"/>
          <w14:ligatures w14:val="none"/>
        </w:rPr>
        <w:t>The</w:t>
      </w:r>
      <w:r w:rsidR="00426181" w:rsidRPr="00260B2F">
        <w:rPr>
          <w:rFonts w:ascii="Times New Roman" w:eastAsia="Times New Roman" w:hAnsi="Times New Roman" w:cs="Times New Roman"/>
          <w:color w:val="0E101A"/>
          <w:kern w:val="0"/>
          <w:sz w:val="24"/>
          <w:szCs w:val="24"/>
          <w14:ligatures w14:val="none"/>
        </w:rPr>
        <w:t xml:space="preserve"> internal process, customer satisfaction, learning, and growth. </w:t>
      </w:r>
      <w:r w:rsidR="00426181" w:rsidRPr="00260B2F">
        <w:rPr>
          <w:rFonts w:ascii="Times New Roman" w:eastAsia="Times New Roman" w:hAnsi="Times New Roman" w:cs="Times New Roman"/>
          <w:i/>
          <w:iCs/>
          <w:color w:val="0E101A"/>
          <w:kern w:val="0"/>
          <w:sz w:val="24"/>
          <w:szCs w:val="24"/>
          <w14:ligatures w14:val="none"/>
        </w:rPr>
        <w:t xml:space="preserve">Management Science </w:t>
      </w:r>
      <w:r w:rsidR="00980418" w:rsidRPr="00260B2F">
        <w:rPr>
          <w:rFonts w:ascii="Times New Roman" w:eastAsia="Times New Roman" w:hAnsi="Times New Roman" w:cs="Times New Roman"/>
          <w:i/>
          <w:iCs/>
          <w:color w:val="0E101A"/>
          <w:kern w:val="0"/>
          <w:sz w:val="24"/>
          <w:szCs w:val="24"/>
          <w14:ligatures w14:val="none"/>
        </w:rPr>
        <w:tab/>
      </w:r>
      <w:r w:rsidR="00426181" w:rsidRPr="00260B2F">
        <w:rPr>
          <w:rFonts w:ascii="Times New Roman" w:eastAsia="Times New Roman" w:hAnsi="Times New Roman" w:cs="Times New Roman"/>
          <w:i/>
          <w:iCs/>
          <w:color w:val="0E101A"/>
          <w:kern w:val="0"/>
          <w:sz w:val="24"/>
          <w:szCs w:val="24"/>
          <w14:ligatures w14:val="none"/>
        </w:rPr>
        <w:t>Letters</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1 0</w:t>
      </w:r>
      <w:r w:rsidR="00426181" w:rsidRPr="00260B2F">
        <w:rPr>
          <w:rFonts w:ascii="Times New Roman" w:eastAsia="Times New Roman" w:hAnsi="Times New Roman" w:cs="Times New Roman"/>
          <w:color w:val="0E101A"/>
          <w:kern w:val="0"/>
          <w:sz w:val="24"/>
          <w:szCs w:val="24"/>
          <w14:ligatures w14:val="none"/>
        </w:rPr>
        <w:t>(4), 841-848.</w:t>
      </w:r>
    </w:p>
    <w:p w14:paraId="2936AFA6"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 xml:space="preserve">Arli, D., </w:t>
      </w:r>
      <w:proofErr w:type="spellStart"/>
      <w:r w:rsidRPr="00260B2F">
        <w:rPr>
          <w:rFonts w:ascii="Times New Roman" w:eastAsia="Times New Roman" w:hAnsi="Times New Roman" w:cs="Times New Roman"/>
          <w:color w:val="0E101A"/>
          <w:kern w:val="0"/>
          <w:sz w:val="24"/>
          <w:szCs w:val="24"/>
          <w14:ligatures w14:val="none"/>
        </w:rPr>
        <w:t>Pekerti</w:t>
      </w:r>
      <w:proofErr w:type="spellEnd"/>
      <w:r w:rsidRPr="00260B2F">
        <w:rPr>
          <w:rFonts w:ascii="Times New Roman" w:eastAsia="Times New Roman" w:hAnsi="Times New Roman" w:cs="Times New Roman"/>
          <w:color w:val="0E101A"/>
          <w:kern w:val="0"/>
          <w:sz w:val="24"/>
          <w:szCs w:val="24"/>
          <w14:ligatures w14:val="none"/>
        </w:rPr>
        <w:t xml:space="preserve">, A. A., </w:t>
      </w:r>
      <w:proofErr w:type="spellStart"/>
      <w:r w:rsidRPr="00260B2F">
        <w:rPr>
          <w:rFonts w:ascii="Times New Roman" w:eastAsia="Times New Roman" w:hAnsi="Times New Roman" w:cs="Times New Roman"/>
          <w:color w:val="0E101A"/>
          <w:kern w:val="0"/>
          <w:sz w:val="24"/>
          <w:szCs w:val="24"/>
          <w14:ligatures w14:val="none"/>
        </w:rPr>
        <w:t>Kusumansondjaja</w:t>
      </w:r>
      <w:proofErr w:type="spellEnd"/>
      <w:r w:rsidRPr="00260B2F">
        <w:rPr>
          <w:rFonts w:ascii="Times New Roman" w:eastAsia="Times New Roman" w:hAnsi="Times New Roman" w:cs="Times New Roman"/>
          <w:color w:val="0E101A"/>
          <w:kern w:val="0"/>
          <w:sz w:val="24"/>
          <w:szCs w:val="24"/>
          <w14:ligatures w14:val="none"/>
        </w:rPr>
        <w:t xml:space="preserve">, S., &amp; </w:t>
      </w:r>
      <w:proofErr w:type="spellStart"/>
      <w:r w:rsidRPr="00260B2F">
        <w:rPr>
          <w:rFonts w:ascii="Times New Roman" w:eastAsia="Times New Roman" w:hAnsi="Times New Roman" w:cs="Times New Roman"/>
          <w:color w:val="0E101A"/>
          <w:kern w:val="0"/>
          <w:sz w:val="24"/>
          <w:szCs w:val="24"/>
          <w14:ligatures w14:val="none"/>
        </w:rPr>
        <w:t>Sendjaya</w:t>
      </w:r>
      <w:proofErr w:type="spellEnd"/>
      <w:r w:rsidRPr="00260B2F">
        <w:rPr>
          <w:rFonts w:ascii="Times New Roman" w:eastAsia="Times New Roman" w:hAnsi="Times New Roman" w:cs="Times New Roman"/>
          <w:color w:val="0E101A"/>
          <w:kern w:val="0"/>
          <w:sz w:val="24"/>
          <w:szCs w:val="24"/>
          <w14:ligatures w14:val="none"/>
        </w:rPr>
        <w:t>, S. (2023). The mediating effect of </w:t>
      </w:r>
    </w:p>
    <w:p w14:paraId="31FD47C0" w14:textId="17886BD0" w:rsidR="00426181" w:rsidRDefault="00426181" w:rsidP="0044005F">
      <w:pPr>
        <w:spacing w:after="0" w:line="480" w:lineRule="auto"/>
        <w:ind w:left="660"/>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Sociocultural adaptation and cultural intelligence on citizens and migrants impact</w:t>
      </w:r>
      <w:r w:rsidR="00671FBE" w:rsidRPr="00260B2F">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perceptions of country images—International</w:t>
      </w:r>
      <w:r w:rsidRPr="00260B2F">
        <w:rPr>
          <w:rFonts w:ascii="Times New Roman" w:eastAsia="Times New Roman" w:hAnsi="Times New Roman" w:cs="Times New Roman"/>
          <w:i/>
          <w:iCs/>
          <w:color w:val="0E101A"/>
          <w:kern w:val="0"/>
          <w:sz w:val="24"/>
          <w:szCs w:val="24"/>
          <w14:ligatures w14:val="none"/>
        </w:rPr>
        <w:t> Journal of Intercultural Relations</w:t>
      </w:r>
      <w:r w:rsidRPr="00260B2F">
        <w:rPr>
          <w:rFonts w:ascii="Times New Roman" w:eastAsia="Times New Roman" w:hAnsi="Times New Roman" w:cs="Times New Roman"/>
          <w:color w:val="0E101A"/>
          <w:kern w:val="0"/>
          <w:sz w:val="24"/>
          <w:szCs w:val="24"/>
          <w14:ligatures w14:val="none"/>
        </w:rPr>
        <w:t>, </w:t>
      </w:r>
      <w:r w:rsidRPr="00260B2F">
        <w:rPr>
          <w:rFonts w:ascii="Times New Roman" w:eastAsia="Times New Roman" w:hAnsi="Times New Roman" w:cs="Times New Roman"/>
          <w:i/>
          <w:iCs/>
          <w:color w:val="0E101A"/>
          <w:kern w:val="0"/>
          <w:sz w:val="24"/>
          <w:szCs w:val="24"/>
          <w14:ligatures w14:val="none"/>
        </w:rPr>
        <w:t>92</w:t>
      </w:r>
      <w:r w:rsidRPr="00260B2F">
        <w:rPr>
          <w:rFonts w:ascii="Times New Roman" w:eastAsia="Times New Roman" w:hAnsi="Times New Roman" w:cs="Times New Roman"/>
          <w:color w:val="0E101A"/>
          <w:kern w:val="0"/>
          <w:sz w:val="24"/>
          <w:szCs w:val="24"/>
          <w14:ligatures w14:val="none"/>
        </w:rPr>
        <w:t xml:space="preserve">, </w:t>
      </w:r>
      <w:r w:rsidR="00980418" w:rsidRPr="00260B2F">
        <w:rPr>
          <w:rFonts w:ascii="Times New Roman" w:eastAsia="Times New Roman" w:hAnsi="Times New Roman" w:cs="Times New Roman"/>
          <w:color w:val="0E101A"/>
          <w:kern w:val="0"/>
          <w:sz w:val="24"/>
          <w:szCs w:val="24"/>
          <w14:ligatures w14:val="none"/>
        </w:rPr>
        <w:tab/>
      </w:r>
      <w:r w:rsidRPr="00260B2F">
        <w:rPr>
          <w:rFonts w:ascii="Times New Roman" w:eastAsia="Times New Roman" w:hAnsi="Times New Roman" w:cs="Times New Roman"/>
          <w:color w:val="0E101A"/>
          <w:kern w:val="0"/>
          <w:sz w:val="24"/>
          <w:szCs w:val="24"/>
          <w14:ligatures w14:val="none"/>
        </w:rPr>
        <w:t>101728.</w:t>
      </w:r>
    </w:p>
    <w:p w14:paraId="3BFB782A" w14:textId="77777777" w:rsidR="00A75A62" w:rsidRDefault="00A75A62" w:rsidP="00A75A62">
      <w:pPr>
        <w:spacing w:after="0" w:line="480" w:lineRule="auto"/>
        <w:rPr>
          <w:rFonts w:ascii="Times New Roman" w:eastAsia="Times New Roman" w:hAnsi="Times New Roman" w:cs="Times New Roman"/>
          <w:color w:val="0E101A"/>
          <w:kern w:val="0"/>
          <w:sz w:val="24"/>
          <w:szCs w:val="24"/>
          <w14:ligatures w14:val="none"/>
        </w:rPr>
      </w:pPr>
      <w:r w:rsidRPr="00A75A62">
        <w:rPr>
          <w:rFonts w:ascii="Times New Roman" w:eastAsia="Times New Roman" w:hAnsi="Times New Roman" w:cs="Times New Roman"/>
          <w:color w:val="0E101A"/>
          <w:kern w:val="0"/>
          <w:sz w:val="24"/>
          <w:szCs w:val="24"/>
          <w14:ligatures w14:val="none"/>
        </w:rPr>
        <w:t xml:space="preserve">Benton, T., &amp; Craib, I. (2023). Philosophy of social science: The philosophical foundations of </w:t>
      </w:r>
    </w:p>
    <w:p w14:paraId="28E2262A" w14:textId="61618076" w:rsidR="00A75A62" w:rsidRPr="00260B2F" w:rsidRDefault="00A75A62" w:rsidP="00A75A62">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C64EF3">
        <w:rPr>
          <w:rFonts w:ascii="Times New Roman" w:eastAsia="Times New Roman" w:hAnsi="Times New Roman" w:cs="Times New Roman"/>
          <w:color w:val="0E101A"/>
          <w:kern w:val="0"/>
          <w:sz w:val="24"/>
          <w:szCs w:val="24"/>
          <w14:ligatures w14:val="none"/>
        </w:rPr>
        <w:t>Social</w:t>
      </w:r>
      <w:r w:rsidRPr="00A75A62">
        <w:rPr>
          <w:rFonts w:ascii="Times New Roman" w:eastAsia="Times New Roman" w:hAnsi="Times New Roman" w:cs="Times New Roman"/>
          <w:color w:val="0E101A"/>
          <w:kern w:val="0"/>
          <w:sz w:val="24"/>
          <w:szCs w:val="24"/>
          <w14:ligatures w14:val="none"/>
        </w:rPr>
        <w:t xml:space="preserve"> thought. Bloomsbury Publishing.</w:t>
      </w:r>
    </w:p>
    <w:p w14:paraId="5B77A7CC"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Branson, M. L., &amp; Martinez, J. F. (2023). Churches, cultures, and leadership: A practical </w:t>
      </w:r>
    </w:p>
    <w:p w14:paraId="186D16BA" w14:textId="7DE02D87" w:rsidR="00426181" w:rsidRPr="00260B2F" w:rsidRDefault="00980418"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Theology of congregations and ethnicities. InterVarsity Press.</w:t>
      </w:r>
    </w:p>
    <w:p w14:paraId="2C0D9A57" w14:textId="2B1A5B10"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 xml:space="preserve">Boccia, R. (2023)." Can a Commission Reform Social Security and </w:t>
      </w:r>
      <w:r w:rsidR="00DF1BD2" w:rsidRPr="00260B2F">
        <w:rPr>
          <w:rFonts w:ascii="Times New Roman" w:eastAsia="Times New Roman" w:hAnsi="Times New Roman" w:cs="Times New Roman"/>
          <w:color w:val="0E101A"/>
          <w:kern w:val="0"/>
          <w:sz w:val="24"/>
          <w:szCs w:val="24"/>
          <w14:ligatures w14:val="none"/>
        </w:rPr>
        <w:t>Medicare?</w:t>
      </w:r>
      <w:r w:rsidRPr="00260B2F">
        <w:rPr>
          <w:rFonts w:ascii="Times New Roman" w:eastAsia="Times New Roman" w:hAnsi="Times New Roman" w:cs="Times New Roman"/>
          <w:color w:val="0E101A"/>
          <w:kern w:val="0"/>
          <w:sz w:val="24"/>
          <w:szCs w:val="24"/>
          <w14:ligatures w14:val="none"/>
        </w:rPr>
        <w:t>"</w:t>
      </w:r>
      <w:r w:rsidR="00702BA9">
        <w:rPr>
          <w:rFonts w:ascii="Times New Roman" w:eastAsia="Times New Roman" w:hAnsi="Times New Roman" w:cs="Times New Roman"/>
          <w:color w:val="0E101A"/>
          <w:kern w:val="0"/>
          <w:sz w:val="24"/>
          <w:szCs w:val="24"/>
          <w14:ligatures w14:val="none"/>
        </w:rPr>
        <w:t xml:space="preserve"> Cato Institute</w:t>
      </w:r>
      <w:r w:rsidR="00B841DB">
        <w:rPr>
          <w:rFonts w:ascii="Times New Roman" w:eastAsia="Times New Roman" w:hAnsi="Times New Roman" w:cs="Times New Roman"/>
          <w:color w:val="0E101A"/>
          <w:kern w:val="0"/>
          <w:sz w:val="24"/>
          <w:szCs w:val="24"/>
          <w14:ligatures w14:val="none"/>
        </w:rPr>
        <w:t>.</w:t>
      </w:r>
    </w:p>
    <w:p w14:paraId="4EA095BD"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Bruckner, L, Ward, D, Reichard, J, &amp; Omega Graduate School (2015). Contextualization For </w:t>
      </w:r>
    </w:p>
    <w:p w14:paraId="019D49FB" w14:textId="19ADF790" w:rsidR="00426181" w:rsidRPr="00260B2F"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Social Change. Supplemental Study Guide.</w:t>
      </w:r>
    </w:p>
    <w:p w14:paraId="0A2BDF41" w14:textId="76E12EFA"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 xml:space="preserve">CBPP publications (2023). Policy Basics: Understanding the Social Security Trust </w:t>
      </w:r>
      <w:r w:rsidR="007D04CB" w:rsidRPr="00260B2F">
        <w:rPr>
          <w:rFonts w:ascii="Times New Roman" w:eastAsia="Times New Roman" w:hAnsi="Times New Roman" w:cs="Times New Roman"/>
          <w:color w:val="0E101A"/>
          <w:kern w:val="0"/>
          <w:sz w:val="24"/>
          <w:szCs w:val="24"/>
          <w14:ligatures w14:val="none"/>
        </w:rPr>
        <w:tab/>
      </w:r>
      <w:r w:rsidRPr="00260B2F">
        <w:rPr>
          <w:rFonts w:ascii="Times New Roman" w:eastAsia="Times New Roman" w:hAnsi="Times New Roman" w:cs="Times New Roman"/>
          <w:color w:val="0E101A"/>
          <w:kern w:val="0"/>
          <w:sz w:val="24"/>
          <w:szCs w:val="24"/>
          <w14:ligatures w14:val="none"/>
        </w:rPr>
        <w:t>Fundshttps://www.cbpp.org/research/social-security/understanding-the-social-security-</w:t>
      </w:r>
      <w:r w:rsidR="007D04CB" w:rsidRPr="00260B2F">
        <w:rPr>
          <w:rFonts w:ascii="Times New Roman" w:eastAsia="Times New Roman" w:hAnsi="Times New Roman" w:cs="Times New Roman"/>
          <w:color w:val="0E101A"/>
          <w:kern w:val="0"/>
          <w:sz w:val="24"/>
          <w:szCs w:val="24"/>
          <w14:ligatures w14:val="none"/>
        </w:rPr>
        <w:tab/>
      </w:r>
      <w:r w:rsidRPr="00260B2F">
        <w:rPr>
          <w:rFonts w:ascii="Times New Roman" w:eastAsia="Times New Roman" w:hAnsi="Times New Roman" w:cs="Times New Roman"/>
          <w:color w:val="0E101A"/>
          <w:kern w:val="0"/>
          <w:sz w:val="24"/>
          <w:szCs w:val="24"/>
          <w14:ligatures w14:val="none"/>
        </w:rPr>
        <w:t>trust-funds-</w:t>
      </w:r>
      <w:r w:rsidR="00DF1BD2" w:rsidRPr="00260B2F">
        <w:rPr>
          <w:rFonts w:ascii="Times New Roman" w:eastAsia="Times New Roman" w:hAnsi="Times New Roman" w:cs="Times New Roman"/>
          <w:color w:val="0E101A"/>
          <w:kern w:val="0"/>
          <w:sz w:val="24"/>
          <w:szCs w:val="24"/>
          <w14:ligatures w14:val="none"/>
        </w:rPr>
        <w:t>0.</w:t>
      </w:r>
    </w:p>
    <w:p w14:paraId="08491113"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De Bruin, A., Roy, M. J., Grant, S., &amp; Lewis, K. V. (2022). Advancing a contextualized, </w:t>
      </w:r>
    </w:p>
    <w:p w14:paraId="7620C60A" w14:textId="09627F67" w:rsidR="00426181" w:rsidRPr="00260B2F"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Community-centric understanding of social entrepreneurial ecosystems. </w:t>
      </w:r>
      <w:r w:rsidR="00426181" w:rsidRPr="00260B2F">
        <w:rPr>
          <w:rFonts w:ascii="Times New Roman" w:eastAsia="Times New Roman" w:hAnsi="Times New Roman" w:cs="Times New Roman"/>
          <w:i/>
          <w:iCs/>
          <w:color w:val="0E101A"/>
          <w:kern w:val="0"/>
          <w:sz w:val="24"/>
          <w:szCs w:val="24"/>
          <w14:ligatures w14:val="none"/>
        </w:rPr>
        <w:t>Business &amp; </w:t>
      </w:r>
    </w:p>
    <w:p w14:paraId="1D1F1853" w14:textId="77777777" w:rsidR="004924CE" w:rsidRPr="00260B2F"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i/>
          <w:iCs/>
          <w:color w:val="0E101A"/>
          <w:kern w:val="0"/>
          <w:sz w:val="24"/>
          <w:szCs w:val="24"/>
          <w14:ligatures w14:val="none"/>
        </w:rPr>
        <w:tab/>
      </w:r>
      <w:r w:rsidR="00426181" w:rsidRPr="00260B2F">
        <w:rPr>
          <w:rFonts w:ascii="Times New Roman" w:eastAsia="Times New Roman" w:hAnsi="Times New Roman" w:cs="Times New Roman"/>
          <w:i/>
          <w:iCs/>
          <w:color w:val="0E101A"/>
          <w:kern w:val="0"/>
          <w:sz w:val="24"/>
          <w:szCs w:val="24"/>
          <w14:ligatures w14:val="none"/>
        </w:rPr>
        <w:t>Society</w:t>
      </w:r>
      <w:r w:rsidR="00426181" w:rsidRPr="00260B2F">
        <w:rPr>
          <w:rFonts w:ascii="Times New Roman" w:eastAsia="Times New Roman" w:hAnsi="Times New Roman" w:cs="Times New Roman"/>
          <w:color w:val="0E101A"/>
          <w:kern w:val="0"/>
          <w:sz w:val="24"/>
          <w:szCs w:val="24"/>
          <w14:ligatures w14:val="none"/>
        </w:rPr>
        <w:t>, 00076503221121820.</w:t>
      </w:r>
    </w:p>
    <w:p w14:paraId="04E79925" w14:textId="77777777" w:rsidR="006A1495"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lastRenderedPageBreak/>
        <w:t xml:space="preserve">Fragassi, S. (2023). Social Security: Proposal for $2,400 Extra in Checks Expanded and </w:t>
      </w:r>
      <w:r w:rsidR="007D04CB" w:rsidRPr="00260B2F">
        <w:rPr>
          <w:rFonts w:ascii="Times New Roman" w:eastAsia="Times New Roman" w:hAnsi="Times New Roman" w:cs="Times New Roman"/>
          <w:color w:val="0E101A"/>
          <w:kern w:val="0"/>
          <w:sz w:val="24"/>
          <w:szCs w:val="24"/>
          <w14:ligatures w14:val="none"/>
        </w:rPr>
        <w:tab/>
      </w:r>
      <w:r w:rsidRPr="00260B2F">
        <w:rPr>
          <w:rFonts w:ascii="Times New Roman" w:eastAsia="Times New Roman" w:hAnsi="Times New Roman" w:cs="Times New Roman"/>
          <w:color w:val="0E101A"/>
          <w:kern w:val="0"/>
          <w:sz w:val="24"/>
          <w:szCs w:val="24"/>
          <w14:ligatures w14:val="none"/>
        </w:rPr>
        <w:t>Reintroduced in Congress. Yahoo News</w:t>
      </w:r>
      <w:r w:rsidR="00347AF3" w:rsidRPr="00260B2F">
        <w:rPr>
          <w:rFonts w:ascii="Times New Roman" w:eastAsia="Times New Roman" w:hAnsi="Times New Roman" w:cs="Times New Roman"/>
          <w:color w:val="0E101A"/>
          <w:kern w:val="0"/>
          <w:sz w:val="24"/>
          <w:szCs w:val="24"/>
          <w14:ligatures w14:val="none"/>
        </w:rPr>
        <w:t>.</w:t>
      </w:r>
    </w:p>
    <w:p w14:paraId="5E2A5C35" w14:textId="77777777" w:rsidR="0044005F" w:rsidRDefault="006A1495" w:rsidP="006A1495">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 xml:space="preserve">Gillies, </w:t>
      </w:r>
      <w:r w:rsidR="00671FBE" w:rsidRPr="00260B2F">
        <w:rPr>
          <w:rFonts w:ascii="Times New Roman" w:eastAsia="Times New Roman" w:hAnsi="Times New Roman" w:cs="Times New Roman"/>
          <w:color w:val="0E101A"/>
          <w:kern w:val="0"/>
          <w:sz w:val="24"/>
          <w:szCs w:val="24"/>
          <w14:ligatures w14:val="none"/>
        </w:rPr>
        <w:t>R.</w:t>
      </w:r>
      <w:r w:rsidRPr="00260B2F">
        <w:rPr>
          <w:rFonts w:ascii="Times New Roman" w:eastAsia="Times New Roman" w:hAnsi="Times New Roman" w:cs="Times New Roman"/>
          <w:color w:val="0E101A"/>
          <w:kern w:val="0"/>
          <w:sz w:val="24"/>
          <w:szCs w:val="24"/>
          <w14:ligatures w14:val="none"/>
        </w:rPr>
        <w:t xml:space="preserve"> (2023)</w:t>
      </w:r>
      <w:r w:rsidR="00671FBE" w:rsidRPr="00260B2F">
        <w:rPr>
          <w:rFonts w:ascii="Times New Roman" w:eastAsia="Times New Roman" w:hAnsi="Times New Roman" w:cs="Times New Roman"/>
          <w:color w:val="0E101A"/>
          <w:kern w:val="0"/>
          <w:sz w:val="24"/>
          <w:szCs w:val="24"/>
          <w14:ligatures w14:val="none"/>
        </w:rPr>
        <w:t>.</w:t>
      </w:r>
      <w:r w:rsidRPr="00260B2F">
        <w:rPr>
          <w:rFonts w:ascii="Times New Roman" w:eastAsia="Times New Roman" w:hAnsi="Times New Roman" w:cs="Times New Roman"/>
          <w:color w:val="0E101A"/>
          <w:kern w:val="0"/>
          <w:sz w:val="24"/>
          <w:szCs w:val="24"/>
          <w14:ligatures w14:val="none"/>
        </w:rPr>
        <w:t xml:space="preserve"> </w:t>
      </w:r>
      <w:r w:rsidR="00671FBE" w:rsidRPr="00260B2F">
        <w:rPr>
          <w:rFonts w:ascii="Times New Roman" w:eastAsia="Times New Roman" w:hAnsi="Times New Roman" w:cs="Times New Roman"/>
          <w:color w:val="0E101A"/>
          <w:kern w:val="0"/>
          <w:sz w:val="24"/>
          <w:szCs w:val="24"/>
          <w14:ligatures w14:val="none"/>
        </w:rPr>
        <w:t xml:space="preserve">The </w:t>
      </w:r>
      <w:r w:rsidRPr="00260B2F">
        <w:rPr>
          <w:rFonts w:ascii="Times New Roman" w:eastAsia="Times New Roman" w:hAnsi="Times New Roman" w:cs="Times New Roman"/>
          <w:color w:val="0E101A"/>
          <w:kern w:val="0"/>
          <w:sz w:val="24"/>
          <w:szCs w:val="24"/>
          <w14:ligatures w14:val="none"/>
        </w:rPr>
        <w:t xml:space="preserve">Canadian government is recruiting </w:t>
      </w:r>
      <w:r w:rsidR="00671FBE" w:rsidRPr="00260B2F">
        <w:rPr>
          <w:rFonts w:ascii="Times New Roman" w:eastAsia="Times New Roman" w:hAnsi="Times New Roman" w:cs="Times New Roman"/>
          <w:color w:val="0E101A"/>
          <w:kern w:val="0"/>
          <w:sz w:val="24"/>
          <w:szCs w:val="24"/>
          <w14:ligatures w14:val="none"/>
        </w:rPr>
        <w:t xml:space="preserve">highly </w:t>
      </w:r>
      <w:r w:rsidRPr="00260B2F">
        <w:rPr>
          <w:rFonts w:ascii="Times New Roman" w:eastAsia="Times New Roman" w:hAnsi="Times New Roman" w:cs="Times New Roman"/>
          <w:color w:val="0E101A"/>
          <w:kern w:val="0"/>
          <w:sz w:val="24"/>
          <w:szCs w:val="24"/>
          <w14:ligatures w14:val="none"/>
        </w:rPr>
        <w:t xml:space="preserve">high-skilled foreigners in the </w:t>
      </w:r>
    </w:p>
    <w:p w14:paraId="2B282D71" w14:textId="089E1611" w:rsidR="006A1495" w:rsidRPr="00260B2F" w:rsidRDefault="006A1495" w:rsidP="0044005F">
      <w:pPr>
        <w:spacing w:after="0" w:line="480" w:lineRule="auto"/>
        <w:ind w:firstLine="720"/>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US to move to</w:t>
      </w:r>
      <w:r w:rsidR="0044005F">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Canada instead</w:t>
      </w:r>
      <w:r w:rsidR="00EB58D4">
        <w:rPr>
          <w:rFonts w:ascii="Times New Roman" w:eastAsia="Times New Roman" w:hAnsi="Times New Roman" w:cs="Times New Roman"/>
          <w:color w:val="0E101A"/>
          <w:kern w:val="0"/>
          <w:sz w:val="24"/>
          <w:szCs w:val="24"/>
          <w14:ligatures w14:val="none"/>
        </w:rPr>
        <w:t>.</w:t>
      </w:r>
      <w:r w:rsidR="00AB299C">
        <w:rPr>
          <w:rFonts w:ascii="Times New Roman" w:eastAsia="Times New Roman" w:hAnsi="Times New Roman" w:cs="Times New Roman"/>
          <w:color w:val="0E101A"/>
          <w:kern w:val="0"/>
          <w:sz w:val="24"/>
          <w:szCs w:val="24"/>
          <w14:ligatures w14:val="none"/>
        </w:rPr>
        <w:t xml:space="preserve"> ABC</w:t>
      </w:r>
      <w:r w:rsidR="0040204E">
        <w:rPr>
          <w:rFonts w:ascii="Times New Roman" w:eastAsia="Times New Roman" w:hAnsi="Times New Roman" w:cs="Times New Roman"/>
          <w:color w:val="0E101A"/>
          <w:kern w:val="0"/>
          <w:sz w:val="24"/>
          <w:szCs w:val="24"/>
          <w14:ligatures w14:val="none"/>
        </w:rPr>
        <w:t xml:space="preserve">, </w:t>
      </w:r>
      <w:r w:rsidR="00AB299C">
        <w:rPr>
          <w:rFonts w:ascii="Times New Roman" w:eastAsia="Times New Roman" w:hAnsi="Times New Roman" w:cs="Times New Roman"/>
          <w:color w:val="0E101A"/>
          <w:kern w:val="0"/>
          <w:sz w:val="24"/>
          <w:szCs w:val="24"/>
          <w14:ligatures w14:val="none"/>
        </w:rPr>
        <w:t>Associated Press</w:t>
      </w:r>
      <w:r w:rsidR="0040204E">
        <w:rPr>
          <w:rFonts w:ascii="Times New Roman" w:eastAsia="Times New Roman" w:hAnsi="Times New Roman" w:cs="Times New Roman"/>
          <w:color w:val="0E101A"/>
          <w:kern w:val="0"/>
          <w:sz w:val="24"/>
          <w:szCs w:val="24"/>
          <w14:ligatures w14:val="none"/>
        </w:rPr>
        <w:t>.</w:t>
      </w:r>
    </w:p>
    <w:p w14:paraId="39FB74A2" w14:textId="42279E10"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Gorlitz, D., &amp; Sampatti, J. (2023). Critical Theory as post-Marxism: The Frankfurt School and </w:t>
      </w:r>
    </w:p>
    <w:p w14:paraId="7EB64523" w14:textId="2F7D5E0F" w:rsidR="00426181" w:rsidRPr="00260B2F"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beyond. </w:t>
      </w:r>
      <w:r w:rsidR="00426181" w:rsidRPr="00260B2F">
        <w:rPr>
          <w:rFonts w:ascii="Times New Roman" w:eastAsia="Times New Roman" w:hAnsi="Times New Roman" w:cs="Times New Roman"/>
          <w:i/>
          <w:iCs/>
          <w:color w:val="0E101A"/>
          <w:kern w:val="0"/>
          <w:sz w:val="24"/>
          <w:szCs w:val="24"/>
          <w14:ligatures w14:val="none"/>
        </w:rPr>
        <w:t>Educational Philosophy and Theory</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55</w:t>
      </w:r>
      <w:r w:rsidR="00426181" w:rsidRPr="00260B2F">
        <w:rPr>
          <w:rFonts w:ascii="Times New Roman" w:eastAsia="Times New Roman" w:hAnsi="Times New Roman" w:cs="Times New Roman"/>
          <w:color w:val="0E101A"/>
          <w:kern w:val="0"/>
          <w:sz w:val="24"/>
          <w:szCs w:val="24"/>
          <w14:ligatures w14:val="none"/>
        </w:rPr>
        <w:t>(2), 141–148.</w:t>
      </w:r>
    </w:p>
    <w:p w14:paraId="31874B33" w14:textId="09521B84"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Grimes, M. A., &amp; Bennett III, R. H. (2015).</w:t>
      </w:r>
      <w:r w:rsidR="00AB299C">
        <w:rPr>
          <w:rFonts w:ascii="Times New Roman" w:eastAsia="Times New Roman" w:hAnsi="Times New Roman" w:cs="Times New Roman"/>
          <w:color w:val="0E101A"/>
          <w:kern w:val="0"/>
          <w:sz w:val="24"/>
          <w:szCs w:val="24"/>
          <w14:ligatures w14:val="none"/>
        </w:rPr>
        <w:t xml:space="preserve"> </w:t>
      </w:r>
      <w:r w:rsidRPr="00260B2F">
        <w:rPr>
          <w:rFonts w:ascii="Times New Roman" w:eastAsia="Times New Roman" w:hAnsi="Times New Roman" w:cs="Times New Roman"/>
          <w:color w:val="0E101A"/>
          <w:kern w:val="0"/>
          <w:sz w:val="24"/>
          <w:szCs w:val="24"/>
          <w14:ligatures w14:val="none"/>
        </w:rPr>
        <w:t>Theocentric leadership: A new approach to God-</w:t>
      </w:r>
    </w:p>
    <w:p w14:paraId="2E5CA431" w14:textId="709AD2FD"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671FBE" w:rsidRPr="00260B2F">
        <w:rPr>
          <w:rFonts w:ascii="Times New Roman" w:eastAsia="Times New Roman" w:hAnsi="Times New Roman" w:cs="Times New Roman"/>
          <w:color w:val="0E101A"/>
          <w:kern w:val="0"/>
          <w:sz w:val="24"/>
          <w:szCs w:val="24"/>
          <w14:ligatures w14:val="none"/>
        </w:rPr>
        <w:t>Honoring</w:t>
      </w:r>
      <w:r w:rsidR="00426181" w:rsidRPr="00260B2F">
        <w:rPr>
          <w:rFonts w:ascii="Times New Roman" w:eastAsia="Times New Roman" w:hAnsi="Times New Roman" w:cs="Times New Roman"/>
          <w:color w:val="0E101A"/>
          <w:kern w:val="0"/>
          <w:sz w:val="24"/>
          <w:szCs w:val="24"/>
          <w14:ligatures w14:val="none"/>
        </w:rPr>
        <w:t xml:space="preserve"> leadership. </w:t>
      </w:r>
      <w:r w:rsidR="00426181" w:rsidRPr="00260B2F">
        <w:rPr>
          <w:rFonts w:ascii="Times New Roman" w:eastAsia="Times New Roman" w:hAnsi="Times New Roman" w:cs="Times New Roman"/>
          <w:i/>
          <w:iCs/>
          <w:color w:val="0E101A"/>
          <w:kern w:val="0"/>
          <w:sz w:val="24"/>
          <w:szCs w:val="24"/>
          <w14:ligatures w14:val="none"/>
        </w:rPr>
        <w:t>Quarterly Review of Business Disciplines</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2</w:t>
      </w:r>
      <w:r w:rsidR="00426181" w:rsidRPr="00260B2F">
        <w:rPr>
          <w:rFonts w:ascii="Times New Roman" w:eastAsia="Times New Roman" w:hAnsi="Times New Roman" w:cs="Times New Roman"/>
          <w:color w:val="0E101A"/>
          <w:kern w:val="0"/>
          <w:sz w:val="24"/>
          <w:szCs w:val="24"/>
          <w14:ligatures w14:val="none"/>
        </w:rPr>
        <w:t>(2), 103-120.</w:t>
      </w:r>
    </w:p>
    <w:p w14:paraId="3313BC46"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Goss, S.C. (2010). The Future Financial Status of the Social Security Program. Abstract. Social </w:t>
      </w:r>
    </w:p>
    <w:p w14:paraId="172AA66B" w14:textId="0796D42C"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Security Bulletin, Vol. 70, No. 3, 2010. https://www.ssa.gov/policy/docs/ssb/v70n3/v7</w:t>
      </w:r>
    </w:p>
    <w:p w14:paraId="5A3F1A4E" w14:textId="4056468B"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0n3p111.html.</w:t>
      </w:r>
    </w:p>
    <w:p w14:paraId="41E10E75"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bookmarkStart w:id="17" w:name="_Hlk148960824"/>
      <w:r w:rsidRPr="00260B2F">
        <w:rPr>
          <w:rFonts w:ascii="Times New Roman" w:eastAsia="Times New Roman" w:hAnsi="Times New Roman" w:cs="Times New Roman"/>
          <w:color w:val="0E101A"/>
          <w:kern w:val="0"/>
          <w:sz w:val="24"/>
          <w:szCs w:val="24"/>
          <w14:ligatures w14:val="none"/>
        </w:rPr>
        <w:t>Machokoto, W. (2019). The Existence of Servant Leadership: Evidence from Modern Church </w:t>
      </w:r>
    </w:p>
    <w:p w14:paraId="71F47C76" w14:textId="48DD22EE"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Organizations. </w:t>
      </w:r>
      <w:r w:rsidR="00426181" w:rsidRPr="00260B2F">
        <w:rPr>
          <w:rFonts w:ascii="Times New Roman" w:eastAsia="Times New Roman" w:hAnsi="Times New Roman" w:cs="Times New Roman"/>
          <w:i/>
          <w:iCs/>
          <w:color w:val="0E101A"/>
          <w:kern w:val="0"/>
          <w:sz w:val="24"/>
          <w:szCs w:val="24"/>
          <w14:ligatures w14:val="none"/>
        </w:rPr>
        <w:t>International Journal of Psychology and Cognitive</w:t>
      </w:r>
    </w:p>
    <w:p w14:paraId="4B57B287" w14:textId="6691D588"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i/>
          <w:iCs/>
          <w:color w:val="0E101A"/>
          <w:kern w:val="0"/>
          <w:sz w:val="24"/>
          <w:szCs w:val="24"/>
          <w14:ligatures w14:val="none"/>
        </w:rPr>
        <w:tab/>
      </w:r>
      <w:r w:rsidR="00426181" w:rsidRPr="00260B2F">
        <w:rPr>
          <w:rFonts w:ascii="Times New Roman" w:eastAsia="Times New Roman" w:hAnsi="Times New Roman" w:cs="Times New Roman"/>
          <w:i/>
          <w:iCs/>
          <w:color w:val="0E101A"/>
          <w:kern w:val="0"/>
          <w:sz w:val="24"/>
          <w:szCs w:val="24"/>
          <w14:ligatures w14:val="none"/>
        </w:rPr>
        <w:t>Science</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5</w:t>
      </w:r>
      <w:r w:rsidR="00426181" w:rsidRPr="00260B2F">
        <w:rPr>
          <w:rFonts w:ascii="Times New Roman" w:eastAsia="Times New Roman" w:hAnsi="Times New Roman" w:cs="Times New Roman"/>
          <w:color w:val="0E101A"/>
          <w:kern w:val="0"/>
          <w:sz w:val="24"/>
          <w:szCs w:val="24"/>
          <w14:ligatures w14:val="none"/>
        </w:rPr>
        <w:t>(2), 109-115. </w:t>
      </w:r>
    </w:p>
    <w:p w14:paraId="7E68C207"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Moschella, M. C. (2023). </w:t>
      </w:r>
      <w:r w:rsidRPr="00260B2F">
        <w:rPr>
          <w:rFonts w:ascii="Times New Roman" w:eastAsia="Times New Roman" w:hAnsi="Times New Roman" w:cs="Times New Roman"/>
          <w:i/>
          <w:iCs/>
          <w:color w:val="0E101A"/>
          <w:kern w:val="0"/>
          <w:sz w:val="24"/>
          <w:szCs w:val="24"/>
          <w14:ligatures w14:val="none"/>
        </w:rPr>
        <w:t>Ethnography as a pastoral practice: An introduction</w:t>
      </w:r>
      <w:r w:rsidRPr="00260B2F">
        <w:rPr>
          <w:rFonts w:ascii="Times New Roman" w:eastAsia="Times New Roman" w:hAnsi="Times New Roman" w:cs="Times New Roman"/>
          <w:color w:val="0E101A"/>
          <w:kern w:val="0"/>
          <w:sz w:val="24"/>
          <w:szCs w:val="24"/>
          <w14:ligatures w14:val="none"/>
        </w:rPr>
        <w:t>. The Pilgrim </w:t>
      </w:r>
    </w:p>
    <w:p w14:paraId="13E87058" w14:textId="03B9B0C8"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      </w:t>
      </w:r>
      <w:r w:rsidR="005D172A" w:rsidRPr="00260B2F">
        <w:rPr>
          <w:rFonts w:ascii="Times New Roman" w:eastAsia="Times New Roman" w:hAnsi="Times New Roman" w:cs="Times New Roman"/>
          <w:color w:val="0E101A"/>
          <w:kern w:val="0"/>
          <w:sz w:val="24"/>
          <w:szCs w:val="24"/>
          <w14:ligatures w14:val="none"/>
        </w:rPr>
        <w:tab/>
      </w:r>
      <w:r w:rsidRPr="00260B2F">
        <w:rPr>
          <w:rFonts w:ascii="Times New Roman" w:eastAsia="Times New Roman" w:hAnsi="Times New Roman" w:cs="Times New Roman"/>
          <w:color w:val="0E101A"/>
          <w:kern w:val="0"/>
          <w:sz w:val="24"/>
          <w:szCs w:val="24"/>
          <w14:ligatures w14:val="none"/>
        </w:rPr>
        <w:t>Press. </w:t>
      </w:r>
    </w:p>
    <w:bookmarkEnd w:id="17"/>
    <w:p w14:paraId="572AA5BA" w14:textId="05BF8B21"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Ordower, H. (2023). Unbundling Social Security from the Payroll Tax. </w:t>
      </w:r>
      <w:r w:rsidRPr="00260B2F">
        <w:rPr>
          <w:rFonts w:ascii="Times New Roman" w:eastAsia="Times New Roman" w:hAnsi="Times New Roman" w:cs="Times New Roman"/>
          <w:i/>
          <w:iCs/>
          <w:color w:val="0E101A"/>
          <w:kern w:val="0"/>
          <w:sz w:val="24"/>
          <w:szCs w:val="24"/>
          <w14:ligatures w14:val="none"/>
        </w:rPr>
        <w:t xml:space="preserve">Available at SSRN </w:t>
      </w:r>
      <w:r w:rsidR="005D172A" w:rsidRPr="00260B2F">
        <w:rPr>
          <w:rFonts w:ascii="Times New Roman" w:eastAsia="Times New Roman" w:hAnsi="Times New Roman" w:cs="Times New Roman"/>
          <w:i/>
          <w:iCs/>
          <w:color w:val="0E101A"/>
          <w:kern w:val="0"/>
          <w:sz w:val="24"/>
          <w:szCs w:val="24"/>
          <w14:ligatures w14:val="none"/>
        </w:rPr>
        <w:tab/>
      </w:r>
      <w:r w:rsidRPr="00260B2F">
        <w:rPr>
          <w:rFonts w:ascii="Times New Roman" w:eastAsia="Times New Roman" w:hAnsi="Times New Roman" w:cs="Times New Roman"/>
          <w:i/>
          <w:iCs/>
          <w:color w:val="0E101A"/>
          <w:kern w:val="0"/>
          <w:sz w:val="24"/>
          <w:szCs w:val="24"/>
          <w14:ligatures w14:val="none"/>
        </w:rPr>
        <w:t>4420400</w:t>
      </w:r>
      <w:r w:rsidRPr="00260B2F">
        <w:rPr>
          <w:rFonts w:ascii="Times New Roman" w:eastAsia="Times New Roman" w:hAnsi="Times New Roman" w:cs="Times New Roman"/>
          <w:color w:val="0E101A"/>
          <w:kern w:val="0"/>
          <w:sz w:val="24"/>
          <w:szCs w:val="24"/>
          <w14:ligatures w14:val="none"/>
        </w:rPr>
        <w:t>. https://papers.ssrn.com/sol3/papers.cfm?abstract_id=4420400</w:t>
      </w:r>
    </w:p>
    <w:p w14:paraId="1A24AE88"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Reid, W. A. (2020). The mind of the transformational leader. In </w:t>
      </w:r>
      <w:r w:rsidRPr="00260B2F">
        <w:rPr>
          <w:rFonts w:ascii="Times New Roman" w:eastAsia="Times New Roman" w:hAnsi="Times New Roman" w:cs="Times New Roman"/>
          <w:i/>
          <w:iCs/>
          <w:color w:val="0E101A"/>
          <w:kern w:val="0"/>
          <w:sz w:val="24"/>
          <w:szCs w:val="24"/>
          <w14:ligatures w14:val="none"/>
        </w:rPr>
        <w:t>True leadership </w:t>
      </w:r>
      <w:r w:rsidRPr="00260B2F">
        <w:rPr>
          <w:rFonts w:ascii="Times New Roman" w:eastAsia="Times New Roman" w:hAnsi="Times New Roman" w:cs="Times New Roman"/>
          <w:color w:val="0E101A"/>
          <w:kern w:val="0"/>
          <w:sz w:val="24"/>
          <w:szCs w:val="24"/>
          <w14:ligatures w14:val="none"/>
        </w:rPr>
        <w:t>(pp. 49–63). </w:t>
      </w:r>
    </w:p>
    <w:p w14:paraId="0C4868B5" w14:textId="20491362"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Palgrave Macmillan, Cham.</w:t>
      </w:r>
    </w:p>
    <w:p w14:paraId="50E59E4D" w14:textId="1831AA8F"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proofErr w:type="spellStart"/>
      <w:r w:rsidRPr="00260B2F">
        <w:rPr>
          <w:rFonts w:ascii="Times New Roman" w:eastAsia="Times New Roman" w:hAnsi="Times New Roman" w:cs="Times New Roman"/>
          <w:color w:val="0E101A"/>
          <w:kern w:val="0"/>
          <w:sz w:val="24"/>
          <w:szCs w:val="24"/>
          <w14:ligatures w14:val="none"/>
        </w:rPr>
        <w:t>Sahut</w:t>
      </w:r>
      <w:proofErr w:type="spellEnd"/>
      <w:r w:rsidRPr="00260B2F">
        <w:rPr>
          <w:rFonts w:ascii="Times New Roman" w:eastAsia="Times New Roman" w:hAnsi="Times New Roman" w:cs="Times New Roman"/>
          <w:color w:val="0E101A"/>
          <w:kern w:val="0"/>
          <w:sz w:val="24"/>
          <w:szCs w:val="24"/>
          <w14:ligatures w14:val="none"/>
        </w:rPr>
        <w:t xml:space="preserve">, J. M., Peris-Ortiz, M., &amp; </w:t>
      </w:r>
      <w:proofErr w:type="spellStart"/>
      <w:r w:rsidRPr="00260B2F">
        <w:rPr>
          <w:rFonts w:ascii="Times New Roman" w:eastAsia="Times New Roman" w:hAnsi="Times New Roman" w:cs="Times New Roman"/>
          <w:color w:val="0E101A"/>
          <w:kern w:val="0"/>
          <w:sz w:val="24"/>
          <w:szCs w:val="24"/>
          <w14:ligatures w14:val="none"/>
        </w:rPr>
        <w:t>Teulon</w:t>
      </w:r>
      <w:proofErr w:type="spellEnd"/>
      <w:r w:rsidRPr="00260B2F">
        <w:rPr>
          <w:rFonts w:ascii="Times New Roman" w:eastAsia="Times New Roman" w:hAnsi="Times New Roman" w:cs="Times New Roman"/>
          <w:color w:val="0E101A"/>
          <w:kern w:val="0"/>
          <w:sz w:val="24"/>
          <w:szCs w:val="24"/>
          <w14:ligatures w14:val="none"/>
        </w:rPr>
        <w:t xml:space="preserve">, F. (2019). Corporate </w:t>
      </w:r>
      <w:r w:rsidR="009114A9">
        <w:rPr>
          <w:rFonts w:ascii="Times New Roman" w:eastAsia="Times New Roman" w:hAnsi="Times New Roman" w:cs="Times New Roman"/>
          <w:color w:val="0E101A"/>
          <w:kern w:val="0"/>
          <w:sz w:val="24"/>
          <w:szCs w:val="24"/>
          <w14:ligatures w14:val="none"/>
        </w:rPr>
        <w:t>Social</w:t>
      </w:r>
      <w:r w:rsidRPr="00260B2F">
        <w:rPr>
          <w:rFonts w:ascii="Times New Roman" w:eastAsia="Times New Roman" w:hAnsi="Times New Roman" w:cs="Times New Roman"/>
          <w:color w:val="0E101A"/>
          <w:kern w:val="0"/>
          <w:sz w:val="24"/>
          <w:szCs w:val="24"/>
          <w14:ligatures w14:val="none"/>
        </w:rPr>
        <w:t xml:space="preserve"> </w:t>
      </w:r>
      <w:r w:rsidR="009114A9">
        <w:rPr>
          <w:rFonts w:ascii="Times New Roman" w:eastAsia="Times New Roman" w:hAnsi="Times New Roman" w:cs="Times New Roman"/>
          <w:color w:val="0E101A"/>
          <w:kern w:val="0"/>
          <w:sz w:val="24"/>
          <w:szCs w:val="24"/>
          <w14:ligatures w14:val="none"/>
        </w:rPr>
        <w:t>Responsibility</w:t>
      </w:r>
      <w:r w:rsidRPr="00260B2F">
        <w:rPr>
          <w:rFonts w:ascii="Times New Roman" w:eastAsia="Times New Roman" w:hAnsi="Times New Roman" w:cs="Times New Roman"/>
          <w:color w:val="0E101A"/>
          <w:kern w:val="0"/>
          <w:sz w:val="24"/>
          <w:szCs w:val="24"/>
          <w14:ligatures w14:val="none"/>
        </w:rPr>
        <w:t xml:space="preserve"> and </w:t>
      </w:r>
    </w:p>
    <w:p w14:paraId="13F6D2CE" w14:textId="2E795864"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governance. </w:t>
      </w:r>
      <w:r w:rsidR="00426181" w:rsidRPr="00260B2F">
        <w:rPr>
          <w:rFonts w:ascii="Times New Roman" w:eastAsia="Times New Roman" w:hAnsi="Times New Roman" w:cs="Times New Roman"/>
          <w:i/>
          <w:iCs/>
          <w:color w:val="0E101A"/>
          <w:kern w:val="0"/>
          <w:sz w:val="24"/>
          <w:szCs w:val="24"/>
          <w14:ligatures w14:val="none"/>
        </w:rPr>
        <w:t>Journal of Management and Governance</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23</w:t>
      </w:r>
      <w:r w:rsidR="00426181" w:rsidRPr="00260B2F">
        <w:rPr>
          <w:rFonts w:ascii="Times New Roman" w:eastAsia="Times New Roman" w:hAnsi="Times New Roman" w:cs="Times New Roman"/>
          <w:color w:val="0E101A"/>
          <w:kern w:val="0"/>
          <w:sz w:val="24"/>
          <w:szCs w:val="24"/>
          <w14:ligatures w14:val="none"/>
        </w:rPr>
        <w:t>(4), 901-912.</w:t>
      </w:r>
    </w:p>
    <w:p w14:paraId="7F01F2B6" w14:textId="327E18D8" w:rsidR="00426181" w:rsidRPr="00260B2F"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 xml:space="preserve">Social Security.gov. (2023) Historical Background and Development </w:t>
      </w:r>
      <w:r w:rsidR="000D7DEA" w:rsidRPr="00260B2F">
        <w:rPr>
          <w:rFonts w:ascii="Times New Roman" w:eastAsia="Times New Roman" w:hAnsi="Times New Roman" w:cs="Times New Roman"/>
          <w:color w:val="0E101A"/>
          <w:kern w:val="0"/>
          <w:sz w:val="24"/>
          <w:szCs w:val="24"/>
          <w14:ligatures w14:val="none"/>
        </w:rPr>
        <w:t>of</w:t>
      </w:r>
      <w:r w:rsidR="00426181" w:rsidRPr="00260B2F">
        <w:rPr>
          <w:rFonts w:ascii="Times New Roman" w:eastAsia="Times New Roman" w:hAnsi="Times New Roman" w:cs="Times New Roman"/>
          <w:color w:val="0E101A"/>
          <w:kern w:val="0"/>
          <w:sz w:val="24"/>
          <w:szCs w:val="24"/>
          <w14:ligatures w14:val="none"/>
        </w:rPr>
        <w:t xml:space="preserve"> Social Security. </w:t>
      </w:r>
    </w:p>
    <w:p w14:paraId="29DF4512" w14:textId="558BF880" w:rsidR="00426181" w:rsidRPr="00260B2F" w:rsidRDefault="00426181" w:rsidP="0025681C">
      <w:pPr>
        <w:spacing w:after="0" w:line="480" w:lineRule="auto"/>
        <w:rPr>
          <w:rFonts w:ascii="Times New Roman" w:eastAsia="Times New Roman" w:hAnsi="Times New Roman" w:cs="Times New Roman"/>
          <w:kern w:val="0"/>
          <w:sz w:val="24"/>
          <w:szCs w:val="24"/>
          <w14:ligatures w14:val="none"/>
        </w:rPr>
      </w:pPr>
      <w:r w:rsidRPr="00260B2F">
        <w:rPr>
          <w:rFonts w:ascii="Times New Roman" w:eastAsia="Times New Roman" w:hAnsi="Times New Roman" w:cs="Times New Roman"/>
          <w:color w:val="0E101A"/>
          <w:kern w:val="0"/>
          <w:sz w:val="24"/>
          <w:szCs w:val="24"/>
          <w14:ligatures w14:val="none"/>
        </w:rPr>
        <w:lastRenderedPageBreak/>
        <w:t xml:space="preserve">    </w:t>
      </w:r>
      <w:r w:rsidR="005D172A" w:rsidRPr="00260B2F">
        <w:rPr>
          <w:rFonts w:ascii="Times New Roman" w:eastAsia="Times New Roman" w:hAnsi="Times New Roman" w:cs="Times New Roman"/>
          <w:color w:val="0E101A"/>
          <w:kern w:val="0"/>
          <w:sz w:val="24"/>
          <w:szCs w:val="24"/>
          <w14:ligatures w14:val="none"/>
        </w:rPr>
        <w:tab/>
      </w:r>
      <w:r w:rsidR="005F66DA" w:rsidRPr="00260B2F">
        <w:rPr>
          <w:rFonts w:ascii="Times New Roman" w:eastAsia="Times New Roman" w:hAnsi="Times New Roman" w:cs="Times New Roman"/>
          <w:kern w:val="0"/>
          <w:sz w:val="24"/>
          <w:szCs w:val="24"/>
          <w14:ligatures w14:val="none"/>
        </w:rPr>
        <w:t>https://www.ssa.gov/history/briefhistory3.html</w:t>
      </w:r>
      <w:r w:rsidRPr="00260B2F">
        <w:rPr>
          <w:rFonts w:ascii="Times New Roman" w:eastAsia="Times New Roman" w:hAnsi="Times New Roman" w:cs="Times New Roman"/>
          <w:kern w:val="0"/>
          <w:sz w:val="24"/>
          <w:szCs w:val="24"/>
          <w14:ligatures w14:val="none"/>
        </w:rPr>
        <w:t>.</w:t>
      </w:r>
    </w:p>
    <w:p w14:paraId="0C86B122" w14:textId="288FC019" w:rsidR="005F66DA" w:rsidRPr="00260B2F" w:rsidRDefault="005F66DA" w:rsidP="0025681C">
      <w:pPr>
        <w:spacing w:after="0" w:line="480" w:lineRule="auto"/>
        <w:rPr>
          <w:rFonts w:ascii="Times New Roman" w:eastAsia="Times New Roman" w:hAnsi="Times New Roman" w:cs="Times New Roman"/>
          <w:color w:val="0E101A"/>
          <w:kern w:val="0"/>
          <w:sz w:val="24"/>
          <w:szCs w:val="24"/>
          <w14:ligatures w14:val="none"/>
        </w:rPr>
      </w:pPr>
      <w:bookmarkStart w:id="18" w:name="_Hlk148621921"/>
      <w:r w:rsidRPr="00260B2F">
        <w:rPr>
          <w:rFonts w:ascii="Times New Roman" w:hAnsi="Times New Roman" w:cs="Times New Roman"/>
          <w:color w:val="222222"/>
          <w:sz w:val="24"/>
          <w:szCs w:val="24"/>
          <w:shd w:val="clear" w:color="auto" w:fill="FFFFFF"/>
        </w:rPr>
        <w:t>Shoven, J. B., Slavov, S., &amp; Watson, J. G. (2021). </w:t>
      </w:r>
      <w:bookmarkEnd w:id="18"/>
      <w:r w:rsidRPr="00260B2F">
        <w:rPr>
          <w:rFonts w:ascii="Times New Roman" w:hAnsi="Times New Roman" w:cs="Times New Roman"/>
          <w:i/>
          <w:iCs/>
          <w:color w:val="222222"/>
          <w:sz w:val="24"/>
          <w:szCs w:val="24"/>
          <w:shd w:val="clear" w:color="auto" w:fill="FFFFFF"/>
        </w:rPr>
        <w:t xml:space="preserve">How Does Social Security Reform Indecision </w:t>
      </w:r>
      <w:r w:rsidR="008B2B4B" w:rsidRPr="00260B2F">
        <w:rPr>
          <w:rFonts w:ascii="Times New Roman" w:hAnsi="Times New Roman" w:cs="Times New Roman"/>
          <w:i/>
          <w:iCs/>
          <w:color w:val="222222"/>
          <w:sz w:val="24"/>
          <w:szCs w:val="24"/>
          <w:shd w:val="clear" w:color="auto" w:fill="FFFFFF"/>
        </w:rPr>
        <w:tab/>
      </w:r>
      <w:r w:rsidRPr="00260B2F">
        <w:rPr>
          <w:rFonts w:ascii="Times New Roman" w:hAnsi="Times New Roman" w:cs="Times New Roman"/>
          <w:i/>
          <w:iCs/>
          <w:color w:val="222222"/>
          <w:sz w:val="24"/>
          <w:szCs w:val="24"/>
          <w:shd w:val="clear" w:color="auto" w:fill="FFFFFF"/>
        </w:rPr>
        <w:t xml:space="preserve">Affect </w:t>
      </w:r>
      <w:r w:rsidR="004924CE" w:rsidRPr="00260B2F">
        <w:rPr>
          <w:rFonts w:ascii="Times New Roman" w:hAnsi="Times New Roman" w:cs="Times New Roman"/>
          <w:i/>
          <w:iCs/>
          <w:color w:val="222222"/>
          <w:sz w:val="24"/>
          <w:szCs w:val="24"/>
          <w:shd w:val="clear" w:color="auto" w:fill="FFFFFF"/>
        </w:rPr>
        <w:tab/>
      </w:r>
      <w:r w:rsidRPr="00260B2F">
        <w:rPr>
          <w:rFonts w:ascii="Times New Roman" w:hAnsi="Times New Roman" w:cs="Times New Roman"/>
          <w:i/>
          <w:iCs/>
          <w:color w:val="222222"/>
          <w:sz w:val="24"/>
          <w:szCs w:val="24"/>
          <w:shd w:val="clear" w:color="auto" w:fill="FFFFFF"/>
        </w:rPr>
        <w:t>Younger Cohorts?</w:t>
      </w:r>
      <w:r w:rsidRPr="00260B2F">
        <w:rPr>
          <w:rFonts w:ascii="Times New Roman" w:hAnsi="Times New Roman" w:cs="Times New Roman"/>
          <w:color w:val="222222"/>
          <w:sz w:val="24"/>
          <w:szCs w:val="24"/>
          <w:shd w:val="clear" w:color="auto" w:fill="FFFFFF"/>
        </w:rPr>
        <w:t> (No. w28850). National Bureau of Economic Research.</w:t>
      </w:r>
    </w:p>
    <w:p w14:paraId="756995A8"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Solinger, O. N., Jansen, P. G., &amp; Cornelissen, J. P. (2020). The emergence of moral </w:t>
      </w:r>
    </w:p>
    <w:p w14:paraId="6E9F513A" w14:textId="028C7DA4" w:rsidR="00426181" w:rsidRPr="00260B2F" w:rsidRDefault="004924CE"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leadership. </w:t>
      </w:r>
      <w:r w:rsidR="00426181" w:rsidRPr="00260B2F">
        <w:rPr>
          <w:rFonts w:ascii="Times New Roman" w:eastAsia="Times New Roman" w:hAnsi="Times New Roman" w:cs="Times New Roman"/>
          <w:i/>
          <w:iCs/>
          <w:color w:val="0E101A"/>
          <w:kern w:val="0"/>
          <w:sz w:val="24"/>
          <w:szCs w:val="24"/>
          <w14:ligatures w14:val="none"/>
        </w:rPr>
        <w:t>Academy of Management Review</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45</w:t>
      </w:r>
      <w:r w:rsidR="00426181" w:rsidRPr="00260B2F">
        <w:rPr>
          <w:rFonts w:ascii="Times New Roman" w:eastAsia="Times New Roman" w:hAnsi="Times New Roman" w:cs="Times New Roman"/>
          <w:color w:val="0E101A"/>
          <w:kern w:val="0"/>
          <w:sz w:val="24"/>
          <w:szCs w:val="24"/>
          <w14:ligatures w14:val="none"/>
        </w:rPr>
        <w:t>(3), 504-527.</w:t>
      </w:r>
    </w:p>
    <w:p w14:paraId="70FC205E"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Solomon, J. (2020). </w:t>
      </w:r>
      <w:r w:rsidRPr="00260B2F">
        <w:rPr>
          <w:rFonts w:ascii="Times New Roman" w:eastAsia="Times New Roman" w:hAnsi="Times New Roman" w:cs="Times New Roman"/>
          <w:i/>
          <w:iCs/>
          <w:color w:val="0E101A"/>
          <w:kern w:val="0"/>
          <w:sz w:val="24"/>
          <w:szCs w:val="24"/>
          <w14:ligatures w14:val="none"/>
        </w:rPr>
        <w:t>Corporate governance and accountability</w:t>
      </w:r>
      <w:r w:rsidRPr="00260B2F">
        <w:rPr>
          <w:rFonts w:ascii="Times New Roman" w:eastAsia="Times New Roman" w:hAnsi="Times New Roman" w:cs="Times New Roman"/>
          <w:color w:val="0E101A"/>
          <w:kern w:val="0"/>
          <w:sz w:val="24"/>
          <w:szCs w:val="24"/>
          <w14:ligatures w14:val="none"/>
        </w:rPr>
        <w:t>. John Wiley &amp; Sons.</w:t>
      </w:r>
    </w:p>
    <w:p w14:paraId="1372B18F" w14:textId="77777777"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Stammler, P. (2023). Social Institutions in Sociology (11 Examples &amp; Definition) Helpful </w:t>
      </w:r>
    </w:p>
    <w:p w14:paraId="321274B8" w14:textId="62BC9FA5" w:rsidR="00426181" w:rsidRPr="00260B2F" w:rsidRDefault="004924CE"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Professor.com, Peer Reviewed by Chris Drew (Ph.D.) / April 10, 2023.</w:t>
      </w:r>
    </w:p>
    <w:p w14:paraId="54B4FBAE" w14:textId="2D0A5F35" w:rsidR="00426181" w:rsidRPr="00260B2F"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 xml:space="preserve">Wood Jr, J. A. (2017). Moderating Variables </w:t>
      </w:r>
      <w:r w:rsidR="00334777" w:rsidRPr="00260B2F">
        <w:rPr>
          <w:rFonts w:ascii="Times New Roman" w:eastAsia="Times New Roman" w:hAnsi="Times New Roman" w:cs="Times New Roman"/>
          <w:color w:val="0E101A"/>
          <w:kern w:val="0"/>
          <w:sz w:val="24"/>
          <w:szCs w:val="24"/>
          <w14:ligatures w14:val="none"/>
        </w:rPr>
        <w:t>for</w:t>
      </w:r>
      <w:r w:rsidRPr="00260B2F">
        <w:rPr>
          <w:rFonts w:ascii="Times New Roman" w:eastAsia="Times New Roman" w:hAnsi="Times New Roman" w:cs="Times New Roman"/>
          <w:color w:val="0E101A"/>
          <w:kern w:val="0"/>
          <w:sz w:val="24"/>
          <w:szCs w:val="24"/>
          <w14:ligatures w14:val="none"/>
        </w:rPr>
        <w:t xml:space="preserve"> Servant Leadership Models: A Sub-Model </w:t>
      </w:r>
    </w:p>
    <w:p w14:paraId="26CB4DBD" w14:textId="59CF20F9" w:rsidR="00426181" w:rsidRPr="00260B2F" w:rsidRDefault="004924CE" w:rsidP="0025681C">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426181" w:rsidRPr="00260B2F">
        <w:rPr>
          <w:rFonts w:ascii="Times New Roman" w:eastAsia="Times New Roman" w:hAnsi="Times New Roman" w:cs="Times New Roman"/>
          <w:color w:val="0E101A"/>
          <w:kern w:val="0"/>
          <w:sz w:val="24"/>
          <w:szCs w:val="24"/>
          <w14:ligatures w14:val="none"/>
        </w:rPr>
        <w:t>Based On</w:t>
      </w:r>
      <w:r w:rsidRPr="00260B2F">
        <w:rPr>
          <w:rFonts w:ascii="Times New Roman" w:eastAsia="Times New Roman" w:hAnsi="Times New Roman" w:cs="Times New Roman"/>
          <w:color w:val="0E101A"/>
          <w:kern w:val="0"/>
          <w:sz w:val="24"/>
          <w:szCs w:val="24"/>
          <w14:ligatures w14:val="none"/>
        </w:rPr>
        <w:t xml:space="preserve"> </w:t>
      </w:r>
      <w:r w:rsidR="00426181" w:rsidRPr="00260B2F">
        <w:rPr>
          <w:rFonts w:ascii="Times New Roman" w:eastAsia="Times New Roman" w:hAnsi="Times New Roman" w:cs="Times New Roman"/>
          <w:color w:val="0E101A"/>
          <w:kern w:val="0"/>
          <w:sz w:val="24"/>
          <w:szCs w:val="24"/>
          <w14:ligatures w14:val="none"/>
        </w:rPr>
        <w:t>Antecedents To Jesus' feet washing Demonstration. </w:t>
      </w:r>
      <w:r w:rsidR="00426181" w:rsidRPr="00260B2F">
        <w:rPr>
          <w:rFonts w:ascii="Times New Roman" w:eastAsia="Times New Roman" w:hAnsi="Times New Roman" w:cs="Times New Roman"/>
          <w:i/>
          <w:iCs/>
          <w:color w:val="0E101A"/>
          <w:kern w:val="0"/>
          <w:sz w:val="24"/>
          <w:szCs w:val="24"/>
          <w14:ligatures w14:val="none"/>
        </w:rPr>
        <w:t xml:space="preserve">Journal Of Biblical </w:t>
      </w:r>
      <w:r w:rsidRPr="00260B2F">
        <w:rPr>
          <w:rFonts w:ascii="Times New Roman" w:eastAsia="Times New Roman" w:hAnsi="Times New Roman" w:cs="Times New Roman"/>
          <w:i/>
          <w:iCs/>
          <w:color w:val="0E101A"/>
          <w:kern w:val="0"/>
          <w:sz w:val="24"/>
          <w:szCs w:val="24"/>
          <w14:ligatures w14:val="none"/>
        </w:rPr>
        <w:tab/>
      </w:r>
      <w:r w:rsidR="00426181" w:rsidRPr="00260B2F">
        <w:rPr>
          <w:rFonts w:ascii="Times New Roman" w:eastAsia="Times New Roman" w:hAnsi="Times New Roman" w:cs="Times New Roman"/>
          <w:i/>
          <w:iCs/>
          <w:color w:val="0E101A"/>
          <w:kern w:val="0"/>
          <w:sz w:val="24"/>
          <w:szCs w:val="24"/>
          <w14:ligatures w14:val="none"/>
        </w:rPr>
        <w:t>Perspectives In Leadership</w:t>
      </w:r>
      <w:r w:rsidR="00426181" w:rsidRPr="00260B2F">
        <w:rPr>
          <w:rFonts w:ascii="Times New Roman" w:eastAsia="Times New Roman" w:hAnsi="Times New Roman" w:cs="Times New Roman"/>
          <w:color w:val="0E101A"/>
          <w:kern w:val="0"/>
          <w:sz w:val="24"/>
          <w:szCs w:val="24"/>
          <w14:ligatures w14:val="none"/>
        </w:rPr>
        <w:t>, </w:t>
      </w:r>
      <w:r w:rsidR="00426181" w:rsidRPr="00260B2F">
        <w:rPr>
          <w:rFonts w:ascii="Times New Roman" w:eastAsia="Times New Roman" w:hAnsi="Times New Roman" w:cs="Times New Roman"/>
          <w:i/>
          <w:iCs/>
          <w:color w:val="0E101A"/>
          <w:kern w:val="0"/>
          <w:sz w:val="24"/>
          <w:szCs w:val="24"/>
          <w14:ligatures w14:val="none"/>
        </w:rPr>
        <w:t>7</w:t>
      </w:r>
      <w:r w:rsidR="00426181" w:rsidRPr="00260B2F">
        <w:rPr>
          <w:rFonts w:ascii="Times New Roman" w:eastAsia="Times New Roman" w:hAnsi="Times New Roman" w:cs="Times New Roman"/>
          <w:color w:val="0E101A"/>
          <w:kern w:val="0"/>
          <w:sz w:val="24"/>
          <w:szCs w:val="24"/>
          <w14:ligatures w14:val="none"/>
        </w:rPr>
        <w:t>(1), 91-117.</w:t>
      </w:r>
    </w:p>
    <w:p w14:paraId="3E0CAE0A" w14:textId="77777777" w:rsidR="007E25D6" w:rsidRPr="00260B2F" w:rsidRDefault="007E25D6" w:rsidP="007E25D6">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Yeganeh, H. (2023). Culture and innovation: a human emancipation perspective. </w:t>
      </w:r>
      <w:r w:rsidRPr="00260B2F">
        <w:rPr>
          <w:rFonts w:ascii="Times New Roman" w:eastAsia="Times New Roman" w:hAnsi="Times New Roman" w:cs="Times New Roman"/>
          <w:i/>
          <w:iCs/>
          <w:color w:val="0E101A"/>
          <w:kern w:val="0"/>
          <w:sz w:val="24"/>
          <w:szCs w:val="24"/>
          <w14:ligatures w14:val="none"/>
        </w:rPr>
        <w:t xml:space="preserve">International </w:t>
      </w:r>
      <w:r w:rsidRPr="00260B2F">
        <w:rPr>
          <w:rFonts w:ascii="Times New Roman" w:eastAsia="Times New Roman" w:hAnsi="Times New Roman" w:cs="Times New Roman"/>
          <w:i/>
          <w:iCs/>
          <w:color w:val="0E101A"/>
          <w:kern w:val="0"/>
          <w:sz w:val="24"/>
          <w:szCs w:val="24"/>
          <w14:ligatures w14:val="none"/>
        </w:rPr>
        <w:tab/>
        <w:t>Journal of Sociology and Social Policy, (ahead-of-print)</w:t>
      </w:r>
      <w:r w:rsidRPr="00260B2F">
        <w:rPr>
          <w:rFonts w:ascii="Times New Roman" w:eastAsia="Times New Roman" w:hAnsi="Times New Roman" w:cs="Times New Roman"/>
          <w:color w:val="0E101A"/>
          <w:kern w:val="0"/>
          <w:sz w:val="24"/>
          <w:szCs w:val="24"/>
          <w14:ligatures w14:val="none"/>
        </w:rPr>
        <w:t>.</w:t>
      </w:r>
    </w:p>
    <w:p w14:paraId="077D8356" w14:textId="77777777" w:rsidR="007E25D6" w:rsidRPr="00260B2F" w:rsidRDefault="007E25D6" w:rsidP="007E25D6">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Yin, K., Xing, L., Li, C., &amp; Guo, Y. (2017). Are empowered employees more proactive? The </w:t>
      </w:r>
    </w:p>
    <w:p w14:paraId="75243B94" w14:textId="7015EC01" w:rsidR="007E25D6" w:rsidRPr="00426181" w:rsidRDefault="007E25D6" w:rsidP="007E25D6">
      <w:pPr>
        <w:spacing w:after="0" w:line="480" w:lineRule="auto"/>
        <w:rPr>
          <w:rFonts w:ascii="Times New Roman" w:eastAsia="Times New Roman" w:hAnsi="Times New Roman" w:cs="Times New Roman"/>
          <w:color w:val="0E101A"/>
          <w:kern w:val="0"/>
          <w:sz w:val="24"/>
          <w:szCs w:val="24"/>
          <w14:ligatures w14:val="none"/>
        </w:rPr>
      </w:pPr>
      <w:r w:rsidRPr="00260B2F">
        <w:rPr>
          <w:rFonts w:ascii="Times New Roman" w:eastAsia="Times New Roman" w:hAnsi="Times New Roman" w:cs="Times New Roman"/>
          <w:color w:val="0E101A"/>
          <w:kern w:val="0"/>
          <w:sz w:val="24"/>
          <w:szCs w:val="24"/>
          <w14:ligatures w14:val="none"/>
        </w:rPr>
        <w:tab/>
      </w:r>
      <w:r w:rsidR="00671FBE" w:rsidRPr="00260B2F">
        <w:rPr>
          <w:rFonts w:ascii="Times New Roman" w:eastAsia="Times New Roman" w:hAnsi="Times New Roman" w:cs="Times New Roman"/>
          <w:color w:val="0E101A"/>
          <w:kern w:val="0"/>
          <w:sz w:val="24"/>
          <w:szCs w:val="24"/>
          <w14:ligatures w14:val="none"/>
        </w:rPr>
        <w:t>Contingency</w:t>
      </w:r>
      <w:r w:rsidRPr="00260B2F">
        <w:rPr>
          <w:rFonts w:ascii="Times New Roman" w:eastAsia="Times New Roman" w:hAnsi="Times New Roman" w:cs="Times New Roman"/>
          <w:color w:val="0E101A"/>
          <w:kern w:val="0"/>
          <w:sz w:val="24"/>
          <w:szCs w:val="24"/>
          <w14:ligatures w14:val="none"/>
        </w:rPr>
        <w:t xml:space="preserve"> of how they evaluate their leader. </w:t>
      </w:r>
      <w:r w:rsidRPr="00260B2F">
        <w:rPr>
          <w:rFonts w:ascii="Times New Roman" w:eastAsia="Times New Roman" w:hAnsi="Times New Roman" w:cs="Times New Roman"/>
          <w:i/>
          <w:iCs/>
          <w:color w:val="0E101A"/>
          <w:kern w:val="0"/>
          <w:sz w:val="24"/>
          <w:szCs w:val="24"/>
          <w14:ligatures w14:val="none"/>
        </w:rPr>
        <w:t>Frontiers in Psychology</w:t>
      </w:r>
      <w:r w:rsidRPr="00260B2F">
        <w:rPr>
          <w:rFonts w:ascii="Times New Roman" w:eastAsia="Times New Roman" w:hAnsi="Times New Roman" w:cs="Times New Roman"/>
          <w:color w:val="0E101A"/>
          <w:kern w:val="0"/>
          <w:sz w:val="24"/>
          <w:szCs w:val="24"/>
          <w14:ligatures w14:val="none"/>
        </w:rPr>
        <w:t>, </w:t>
      </w:r>
      <w:r w:rsidRPr="00260B2F">
        <w:rPr>
          <w:rFonts w:ascii="Times New Roman" w:eastAsia="Times New Roman" w:hAnsi="Times New Roman" w:cs="Times New Roman"/>
          <w:i/>
          <w:iCs/>
          <w:color w:val="0E101A"/>
          <w:kern w:val="0"/>
          <w:sz w:val="24"/>
          <w:szCs w:val="24"/>
          <w14:ligatures w14:val="none"/>
        </w:rPr>
        <w:t>8</w:t>
      </w:r>
      <w:r w:rsidRPr="00260B2F">
        <w:rPr>
          <w:rFonts w:ascii="Times New Roman" w:eastAsia="Times New Roman" w:hAnsi="Times New Roman" w:cs="Times New Roman"/>
          <w:color w:val="0E101A"/>
          <w:kern w:val="0"/>
          <w:sz w:val="24"/>
          <w:szCs w:val="24"/>
          <w14:ligatures w14:val="none"/>
        </w:rPr>
        <w:t>, 1802</w:t>
      </w:r>
      <w:r w:rsidR="00F74929" w:rsidRPr="00260B2F">
        <w:rPr>
          <w:rFonts w:ascii="Times New Roman" w:eastAsia="Times New Roman" w:hAnsi="Times New Roman" w:cs="Times New Roman"/>
          <w:color w:val="0E101A"/>
          <w:kern w:val="0"/>
          <w:sz w:val="24"/>
          <w:szCs w:val="24"/>
          <w14:ligatures w14:val="none"/>
        </w:rPr>
        <w:t>.</w:t>
      </w:r>
    </w:p>
    <w:p w14:paraId="1DB4BF3D" w14:textId="77777777" w:rsidR="007E25D6" w:rsidRPr="00426181" w:rsidRDefault="007E25D6" w:rsidP="0025681C">
      <w:pPr>
        <w:spacing w:after="0" w:line="480" w:lineRule="auto"/>
        <w:rPr>
          <w:rFonts w:ascii="Times New Roman" w:eastAsia="Times New Roman" w:hAnsi="Times New Roman" w:cs="Times New Roman"/>
          <w:color w:val="0E101A"/>
          <w:kern w:val="0"/>
          <w:sz w:val="24"/>
          <w:szCs w:val="24"/>
          <w14:ligatures w14:val="none"/>
        </w:rPr>
      </w:pPr>
    </w:p>
    <w:sectPr w:rsidR="007E25D6" w:rsidRPr="00426181" w:rsidSect="00BF3212">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urtis McClane" w:date="2023-10-26T18:31:00Z" w:initials="CM">
    <w:p w14:paraId="23A6A1EE" w14:textId="77777777" w:rsidR="00D71456" w:rsidRDefault="00D71456" w:rsidP="00110CC4">
      <w:pPr>
        <w:pStyle w:val="CommentText"/>
      </w:pPr>
      <w:r>
        <w:rPr>
          <w:rStyle w:val="CommentReference"/>
        </w:rPr>
        <w:annotationRef/>
      </w:r>
      <w:r>
        <w:t xml:space="preserve">In your thesis section you needed to set up a clearer argumentation thesis that describes in in sweeping fashion a collective phrase that represents the counterclaims in your paper. </w:t>
      </w:r>
    </w:p>
  </w:comment>
  <w:comment w:id="2" w:author="Curtis McClane" w:date="2023-10-26T19:16:00Z" w:initials="CM">
    <w:p w14:paraId="78255258" w14:textId="77777777" w:rsidR="00AA6805" w:rsidRDefault="00AA6805" w:rsidP="002D0F57">
      <w:pPr>
        <w:pStyle w:val="CommentText"/>
      </w:pPr>
      <w:r>
        <w:rPr>
          <w:rStyle w:val="CommentReference"/>
        </w:rPr>
        <w:annotationRef/>
      </w:r>
      <w:r>
        <w:t>Different political perspectives are driven by different philosophies!</w:t>
      </w:r>
    </w:p>
  </w:comment>
  <w:comment w:id="3" w:author="Curtis McClane" w:date="2023-10-26T18:47:00Z" w:initials="CM">
    <w:p w14:paraId="62D784BF" w14:textId="666AD424" w:rsidR="0053002D" w:rsidRDefault="0053002D" w:rsidP="001206AD">
      <w:pPr>
        <w:pStyle w:val="CommentText"/>
      </w:pPr>
      <w:r>
        <w:rPr>
          <w:rStyle w:val="CommentReference"/>
        </w:rPr>
        <w:annotationRef/>
      </w:r>
      <w:r>
        <w:t xml:space="preserve">Description rather brief, given the perspectives presented in the paper. Perhaps the Robe could have included here specific identified contributors to the problem that would set up the rest of the paper. </w:t>
      </w:r>
    </w:p>
  </w:comment>
  <w:comment w:id="4" w:author="Curtis McClane" w:date="2023-10-26T18:32:00Z" w:initials="CM">
    <w:p w14:paraId="2BB0393A" w14:textId="562BE3F9" w:rsidR="00D71456" w:rsidRDefault="00D71456" w:rsidP="00197EF4">
      <w:pPr>
        <w:pStyle w:val="CommentText"/>
      </w:pPr>
      <w:r>
        <w:rPr>
          <w:rStyle w:val="CommentReference"/>
        </w:rPr>
        <w:annotationRef/>
      </w:r>
      <w:r>
        <w:t xml:space="preserve">Not sure why the word "Introduction" is here. </w:t>
      </w:r>
    </w:p>
  </w:comment>
  <w:comment w:id="5" w:author="Curtis McClane" w:date="2023-10-26T19:27:00Z" w:initials="CM">
    <w:p w14:paraId="6A6D0488" w14:textId="77777777" w:rsidR="0049751C" w:rsidRDefault="0049751C" w:rsidP="00EF62FB">
      <w:pPr>
        <w:pStyle w:val="CommentText"/>
      </w:pPr>
      <w:r>
        <w:rPr>
          <w:rStyle w:val="CommentReference"/>
        </w:rPr>
        <w:annotationRef/>
      </w:r>
      <w:r>
        <w:t>Specifically, how?</w:t>
      </w:r>
    </w:p>
  </w:comment>
  <w:comment w:id="6" w:author="Curtis McClane" w:date="2023-10-26T19:29:00Z" w:initials="CM">
    <w:p w14:paraId="46DE622A" w14:textId="77777777" w:rsidR="0049751C" w:rsidRDefault="0049751C" w:rsidP="007E5858">
      <w:pPr>
        <w:pStyle w:val="CommentText"/>
      </w:pPr>
      <w:r>
        <w:rPr>
          <w:rStyle w:val="CommentReference"/>
        </w:rPr>
        <w:annotationRef/>
      </w:r>
      <w:r>
        <w:t>This needs more treatment, and would provide the integration of religion and society that OGS advocates. What remedies are rooted in a fundamental religious perspective?</w:t>
      </w:r>
    </w:p>
  </w:comment>
  <w:comment w:id="7" w:author="Curtis McClane" w:date="2023-10-26T19:30:00Z" w:initials="CM">
    <w:p w14:paraId="5D7C3F97" w14:textId="77777777" w:rsidR="0049751C" w:rsidRDefault="0049751C" w:rsidP="0040343C">
      <w:pPr>
        <w:pStyle w:val="CommentText"/>
      </w:pPr>
      <w:r>
        <w:rPr>
          <w:rStyle w:val="CommentReference"/>
        </w:rPr>
        <w:annotationRef/>
      </w:r>
      <w:r>
        <w:t xml:space="preserve">Not sure what technocrats are being referenced here. </w:t>
      </w:r>
    </w:p>
  </w:comment>
  <w:comment w:id="8" w:author="Curtis McClane" w:date="2023-10-26T18:34:00Z" w:initials="CM">
    <w:p w14:paraId="59EE9E62" w14:textId="42A2AF24" w:rsidR="00D71456" w:rsidRDefault="00D71456" w:rsidP="001C235E">
      <w:pPr>
        <w:pStyle w:val="CommentText"/>
      </w:pPr>
      <w:r>
        <w:rPr>
          <w:rStyle w:val="CommentReference"/>
        </w:rPr>
        <w:annotationRef/>
      </w:r>
      <w:r>
        <w:t>How do you determine who these individuals are?</w:t>
      </w:r>
    </w:p>
  </w:comment>
  <w:comment w:id="9" w:author="Curtis McClane" w:date="2023-10-26T18:35:00Z" w:initials="CM">
    <w:p w14:paraId="4FEF312D" w14:textId="77777777" w:rsidR="00D71456" w:rsidRDefault="00D71456" w:rsidP="0070451F">
      <w:pPr>
        <w:pStyle w:val="CommentText"/>
      </w:pPr>
      <w:r>
        <w:rPr>
          <w:rStyle w:val="CommentReference"/>
        </w:rPr>
        <w:annotationRef/>
      </w:r>
      <w:r>
        <w:t xml:space="preserve">Difficulty in making some of the connections here to employment. </w:t>
      </w:r>
    </w:p>
  </w:comment>
  <w:comment w:id="10" w:author="Curtis McClane" w:date="2023-10-26T18:38:00Z" w:initials="CM">
    <w:p w14:paraId="151ACA03" w14:textId="77777777" w:rsidR="00ED345E" w:rsidRDefault="00ED345E" w:rsidP="005D7F9A">
      <w:pPr>
        <w:pStyle w:val="CommentText"/>
      </w:pPr>
      <w:r>
        <w:rPr>
          <w:rStyle w:val="CommentReference"/>
        </w:rPr>
        <w:annotationRef/>
      </w:r>
      <w:r>
        <w:t xml:space="preserve">I would like to have seen the Robe provide an entire section on the integration of faith and culture from the perspective of the church and specific Christian values that can enhance this entire conversation in the marketplace. </w:t>
      </w:r>
    </w:p>
  </w:comment>
  <w:comment w:id="11" w:author="Curtis McClane" w:date="2023-10-26T18:37:00Z" w:initials="CM">
    <w:p w14:paraId="4599BCDA" w14:textId="7F7CFFEA" w:rsidR="00ED345E" w:rsidRDefault="00ED345E" w:rsidP="004B335F">
      <w:pPr>
        <w:pStyle w:val="CommentText"/>
      </w:pPr>
      <w:r>
        <w:rPr>
          <w:rStyle w:val="CommentReference"/>
        </w:rPr>
        <w:annotationRef/>
      </w:r>
      <w:r>
        <w:t>How do you envision the church starting this conversation?!</w:t>
      </w:r>
    </w:p>
  </w:comment>
  <w:comment w:id="12" w:author="Curtis McClane" w:date="2023-10-26T18:39:00Z" w:initials="CM">
    <w:p w14:paraId="42E6A334" w14:textId="77777777" w:rsidR="00ED345E" w:rsidRDefault="00ED345E" w:rsidP="00BB28F8">
      <w:pPr>
        <w:pStyle w:val="CommentText"/>
      </w:pPr>
      <w:r>
        <w:rPr>
          <w:rStyle w:val="CommentReference"/>
        </w:rPr>
        <w:annotationRef/>
      </w:r>
      <w:r>
        <w:t xml:space="preserve">One of the best arguments of the paper. </w:t>
      </w:r>
    </w:p>
  </w:comment>
  <w:comment w:id="13" w:author="Curtis McClane" w:date="2023-10-26T18:40:00Z" w:initials="CM">
    <w:p w14:paraId="472563BB" w14:textId="77777777" w:rsidR="00ED345E" w:rsidRDefault="00ED345E" w:rsidP="00FF5D94">
      <w:pPr>
        <w:pStyle w:val="CommentText"/>
      </w:pPr>
      <w:r>
        <w:rPr>
          <w:rStyle w:val="CommentReference"/>
        </w:rPr>
        <w:annotationRef/>
      </w:r>
      <w:r>
        <w:t>What does this phrase refer to, and on the part of whom?</w:t>
      </w:r>
    </w:p>
  </w:comment>
  <w:comment w:id="14" w:author="Curtis McClane" w:date="2023-10-26T18:29:00Z" w:initials="CM">
    <w:p w14:paraId="272F59FF" w14:textId="72463DB0" w:rsidR="00D71456" w:rsidRDefault="00D71456" w:rsidP="00AB0F61">
      <w:pPr>
        <w:pStyle w:val="CommentText"/>
      </w:pPr>
      <w:r>
        <w:rPr>
          <w:rStyle w:val="CommentReference"/>
        </w:rPr>
        <w:annotationRef/>
      </w:r>
      <w:r>
        <w:t xml:space="preserve">Conclusion too lengthy. </w:t>
      </w:r>
    </w:p>
  </w:comment>
  <w:comment w:id="15" w:author="Curtis McClane" w:date="2023-10-26T18:26:00Z" w:initials="CM">
    <w:p w14:paraId="10CAA7C4" w14:textId="6659F205" w:rsidR="00D71456" w:rsidRDefault="00D71456" w:rsidP="002D3AF5">
      <w:pPr>
        <w:pStyle w:val="CommentText"/>
      </w:pPr>
      <w:r>
        <w:rPr>
          <w:rStyle w:val="CommentReference"/>
        </w:rPr>
        <w:annotationRef/>
      </w:r>
      <w:r>
        <w:t>26 resources; only 4 older than 2018; 11 journal articles; 3 government websites; pay attention to APA formatting on some resources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6A1EE" w15:done="0"/>
  <w15:commentEx w15:paraId="78255258" w15:done="0"/>
  <w15:commentEx w15:paraId="62D784BF" w15:done="0"/>
  <w15:commentEx w15:paraId="2BB0393A" w15:done="0"/>
  <w15:commentEx w15:paraId="6A6D0488" w15:done="0"/>
  <w15:commentEx w15:paraId="46DE622A" w15:done="0"/>
  <w15:commentEx w15:paraId="5D7C3F97" w15:done="0"/>
  <w15:commentEx w15:paraId="59EE9E62" w15:done="0"/>
  <w15:commentEx w15:paraId="4FEF312D" w15:done="0"/>
  <w15:commentEx w15:paraId="151ACA03" w15:done="0"/>
  <w15:commentEx w15:paraId="4599BCDA" w15:done="0"/>
  <w15:commentEx w15:paraId="42E6A334" w15:done="0"/>
  <w15:commentEx w15:paraId="472563BB" w15:done="0"/>
  <w15:commentEx w15:paraId="272F59FF" w15:done="0"/>
  <w15:commentEx w15:paraId="10CAA7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702145" w16cex:dateUtc="2023-10-26T22:31:00Z"/>
  <w16cex:commentExtensible w16cex:durableId="0DB933AA" w16cex:dateUtc="2023-10-26T23:16:00Z"/>
  <w16cex:commentExtensible w16cex:durableId="7BD67EB0" w16cex:dateUtc="2023-10-26T22:47:00Z"/>
  <w16cex:commentExtensible w16cex:durableId="546A4C82" w16cex:dateUtc="2023-10-26T22:32:00Z"/>
  <w16cex:commentExtensible w16cex:durableId="0F7265DB" w16cex:dateUtc="2023-10-26T23:27:00Z"/>
  <w16cex:commentExtensible w16cex:durableId="693E0551" w16cex:dateUtc="2023-10-26T23:29:00Z"/>
  <w16cex:commentExtensible w16cex:durableId="4B2E476C" w16cex:dateUtc="2023-10-26T23:30:00Z"/>
  <w16cex:commentExtensible w16cex:durableId="6856C92A" w16cex:dateUtc="2023-10-26T22:34:00Z"/>
  <w16cex:commentExtensible w16cex:durableId="6BC828E8" w16cex:dateUtc="2023-10-26T22:35:00Z"/>
  <w16cex:commentExtensible w16cex:durableId="4F834E23" w16cex:dateUtc="2023-10-26T22:38:00Z"/>
  <w16cex:commentExtensible w16cex:durableId="1B129FF0" w16cex:dateUtc="2023-10-26T22:37:00Z"/>
  <w16cex:commentExtensible w16cex:durableId="554B210B" w16cex:dateUtc="2023-10-26T22:39:00Z"/>
  <w16cex:commentExtensible w16cex:durableId="45C1780C" w16cex:dateUtc="2023-10-26T22:40:00Z"/>
  <w16cex:commentExtensible w16cex:durableId="600DDF5D" w16cex:dateUtc="2023-10-26T22:29:00Z"/>
  <w16cex:commentExtensible w16cex:durableId="664D7178" w16cex:dateUtc="2023-10-26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6A1EE" w16cid:durableId="3A702145"/>
  <w16cid:commentId w16cid:paraId="78255258" w16cid:durableId="0DB933AA"/>
  <w16cid:commentId w16cid:paraId="62D784BF" w16cid:durableId="7BD67EB0"/>
  <w16cid:commentId w16cid:paraId="2BB0393A" w16cid:durableId="546A4C82"/>
  <w16cid:commentId w16cid:paraId="6A6D0488" w16cid:durableId="0F7265DB"/>
  <w16cid:commentId w16cid:paraId="46DE622A" w16cid:durableId="693E0551"/>
  <w16cid:commentId w16cid:paraId="5D7C3F97" w16cid:durableId="4B2E476C"/>
  <w16cid:commentId w16cid:paraId="59EE9E62" w16cid:durableId="6856C92A"/>
  <w16cid:commentId w16cid:paraId="4FEF312D" w16cid:durableId="6BC828E8"/>
  <w16cid:commentId w16cid:paraId="151ACA03" w16cid:durableId="4F834E23"/>
  <w16cid:commentId w16cid:paraId="4599BCDA" w16cid:durableId="1B129FF0"/>
  <w16cid:commentId w16cid:paraId="42E6A334" w16cid:durableId="554B210B"/>
  <w16cid:commentId w16cid:paraId="472563BB" w16cid:durableId="45C1780C"/>
  <w16cid:commentId w16cid:paraId="272F59FF" w16cid:durableId="600DDF5D"/>
  <w16cid:commentId w16cid:paraId="10CAA7C4" w16cid:durableId="664D7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94AF" w14:textId="77777777" w:rsidR="00874912" w:rsidRDefault="00874912" w:rsidP="00CE1D2E">
      <w:pPr>
        <w:spacing w:after="0" w:line="240" w:lineRule="auto"/>
      </w:pPr>
      <w:r>
        <w:separator/>
      </w:r>
    </w:p>
  </w:endnote>
  <w:endnote w:type="continuationSeparator" w:id="0">
    <w:p w14:paraId="4F2DBB5A" w14:textId="77777777" w:rsidR="00874912" w:rsidRDefault="00874912" w:rsidP="00CE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832C" w14:textId="77777777" w:rsidR="00874912" w:rsidRDefault="00874912" w:rsidP="00CE1D2E">
      <w:pPr>
        <w:spacing w:after="0" w:line="240" w:lineRule="auto"/>
      </w:pPr>
      <w:r>
        <w:separator/>
      </w:r>
    </w:p>
  </w:footnote>
  <w:footnote w:type="continuationSeparator" w:id="0">
    <w:p w14:paraId="7794B263" w14:textId="77777777" w:rsidR="00874912" w:rsidRDefault="00874912" w:rsidP="00CE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89449"/>
      <w:docPartObj>
        <w:docPartGallery w:val="Page Numbers (Top of Page)"/>
        <w:docPartUnique/>
      </w:docPartObj>
    </w:sdtPr>
    <w:sdtEndPr>
      <w:rPr>
        <w:noProof/>
      </w:rPr>
    </w:sdtEndPr>
    <w:sdtContent>
      <w:p w14:paraId="3A315AC8" w14:textId="0EB8A1E6" w:rsidR="00C86B20" w:rsidRDefault="00C86B20" w:rsidP="00C23774">
        <w:pPr>
          <w:pStyle w:val="Header"/>
        </w:pPr>
        <w:r w:rsidRPr="00A11622">
          <w:rPr>
            <w:sz w:val="20"/>
            <w:szCs w:val="20"/>
          </w:rPr>
          <w:t xml:space="preserve">Peter Abraham </w:t>
        </w:r>
        <w:proofErr w:type="spellStart"/>
        <w:r w:rsidRPr="00A11622">
          <w:rPr>
            <w:sz w:val="20"/>
            <w:szCs w:val="20"/>
          </w:rPr>
          <w:t>Airewele</w:t>
        </w:r>
        <w:proofErr w:type="spellEnd"/>
        <w:r w:rsidRPr="00A11622">
          <w:rPr>
            <w:sz w:val="20"/>
            <w:szCs w:val="20"/>
          </w:rPr>
          <w:t>,  DSL,  COM  822-42 Persuasive Communication Forum Paper,  Fall 2023  12/15/2023</w:t>
        </w:r>
        <w:r>
          <w:rPr>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14:paraId="49497402" w14:textId="0D3A3267" w:rsidR="00CE1D2E" w:rsidRPr="00A11622" w:rsidRDefault="00CE1D2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56E"/>
    <w:multiLevelType w:val="hybridMultilevel"/>
    <w:tmpl w:val="6600644C"/>
    <w:lvl w:ilvl="0" w:tplc="FFFFFFFF">
      <w:start w:val="1"/>
      <w:numFmt w:val="lowerRoman"/>
      <w:lvlText w:val="%1)"/>
      <w:lvlJc w:val="left"/>
      <w:pPr>
        <w:ind w:left="960" w:hanging="720"/>
      </w:pPr>
      <w:rPr>
        <w:rFonts w:ascii="Times New Roman" w:eastAsia="Times New Roman" w:hAnsi="Times New Roman" w:cs="Times New Roman" w:hint="default"/>
        <w:sz w:val="24"/>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 w15:restartNumberingAfterBreak="0">
    <w:nsid w:val="23094CCC"/>
    <w:multiLevelType w:val="multilevel"/>
    <w:tmpl w:val="D0F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F1299"/>
    <w:multiLevelType w:val="multilevel"/>
    <w:tmpl w:val="370AD67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441B3"/>
    <w:multiLevelType w:val="multilevel"/>
    <w:tmpl w:val="6030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5968B1"/>
    <w:multiLevelType w:val="hybridMultilevel"/>
    <w:tmpl w:val="6600644C"/>
    <w:lvl w:ilvl="0" w:tplc="DB1C4E12">
      <w:start w:val="1"/>
      <w:numFmt w:val="lowerRoman"/>
      <w:lvlText w:val="%1)"/>
      <w:lvlJc w:val="left"/>
      <w:pPr>
        <w:ind w:left="960" w:hanging="720"/>
      </w:pPr>
      <w:rPr>
        <w:rFonts w:ascii="Times New Roman" w:eastAsia="Times New Roman"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7D81915"/>
    <w:multiLevelType w:val="multilevel"/>
    <w:tmpl w:val="727EAFC8"/>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752B41"/>
    <w:multiLevelType w:val="hybridMultilevel"/>
    <w:tmpl w:val="1ABC144A"/>
    <w:lvl w:ilvl="0" w:tplc="66148C62">
      <w:start w:val="1"/>
      <w:numFmt w:val="upperLetter"/>
      <w:lvlText w:val="%1."/>
      <w:lvlJc w:val="left"/>
      <w:pPr>
        <w:ind w:left="470" w:hanging="4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E0E523D"/>
    <w:multiLevelType w:val="hybridMultilevel"/>
    <w:tmpl w:val="330018C8"/>
    <w:lvl w:ilvl="0" w:tplc="82C65480">
      <w:start w:val="1"/>
      <w:numFmt w:val="lowerRoman"/>
      <w:lvlText w:val="%1)"/>
      <w:lvlJc w:val="left"/>
      <w:pPr>
        <w:ind w:left="960" w:hanging="720"/>
      </w:pPr>
      <w:rPr>
        <w:rFonts w:asciiTheme="minorHAnsi" w:hAnsiTheme="minorHAnsi" w:cstheme="minorBidi" w:hint="default"/>
        <w:sz w:val="22"/>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E4D5016"/>
    <w:multiLevelType w:val="hybridMultilevel"/>
    <w:tmpl w:val="CB202468"/>
    <w:lvl w:ilvl="0" w:tplc="881E7D7E">
      <w:start w:val="1"/>
      <w:numFmt w:val="lowerRoman"/>
      <w:lvlText w:val="%1)"/>
      <w:lvlJc w:val="left"/>
      <w:pPr>
        <w:ind w:left="1020" w:hanging="720"/>
      </w:pPr>
      <w:rPr>
        <w:rFonts w:eastAsia="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07F150D"/>
    <w:multiLevelType w:val="multilevel"/>
    <w:tmpl w:val="AD4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5327D"/>
    <w:multiLevelType w:val="multilevel"/>
    <w:tmpl w:val="EE7A44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F6E0E"/>
    <w:multiLevelType w:val="multilevel"/>
    <w:tmpl w:val="9E32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C7CC7"/>
    <w:multiLevelType w:val="hybridMultilevel"/>
    <w:tmpl w:val="E8BE64A6"/>
    <w:lvl w:ilvl="0" w:tplc="A1AE1B76">
      <w:start w:val="1"/>
      <w:numFmt w:val="low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BD7BE3"/>
    <w:multiLevelType w:val="multilevel"/>
    <w:tmpl w:val="B38ED0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405352">
    <w:abstractNumId w:val="1"/>
  </w:num>
  <w:num w:numId="2" w16cid:durableId="624385136">
    <w:abstractNumId w:val="4"/>
  </w:num>
  <w:num w:numId="3" w16cid:durableId="230967292">
    <w:abstractNumId w:val="11"/>
  </w:num>
  <w:num w:numId="4" w16cid:durableId="1361858752">
    <w:abstractNumId w:val="3"/>
  </w:num>
  <w:num w:numId="5" w16cid:durableId="2006936321">
    <w:abstractNumId w:val="5"/>
  </w:num>
  <w:num w:numId="6" w16cid:durableId="1356345787">
    <w:abstractNumId w:val="13"/>
  </w:num>
  <w:num w:numId="7" w16cid:durableId="446855336">
    <w:abstractNumId w:val="2"/>
  </w:num>
  <w:num w:numId="8" w16cid:durableId="241791618">
    <w:abstractNumId w:val="10"/>
  </w:num>
  <w:num w:numId="9" w16cid:durableId="1967929819">
    <w:abstractNumId w:val="12"/>
  </w:num>
  <w:num w:numId="10" w16cid:durableId="1481924463">
    <w:abstractNumId w:val="0"/>
  </w:num>
  <w:num w:numId="11" w16cid:durableId="1224828169">
    <w:abstractNumId w:val="9"/>
  </w:num>
  <w:num w:numId="12" w16cid:durableId="1620448485">
    <w:abstractNumId w:val="8"/>
  </w:num>
  <w:num w:numId="13" w16cid:durableId="1106922085">
    <w:abstractNumId w:val="7"/>
  </w:num>
  <w:num w:numId="14" w16cid:durableId="45490523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2E"/>
    <w:rsid w:val="0000016F"/>
    <w:rsid w:val="000004BF"/>
    <w:rsid w:val="00001033"/>
    <w:rsid w:val="00004702"/>
    <w:rsid w:val="00004E3A"/>
    <w:rsid w:val="0001078E"/>
    <w:rsid w:val="00011255"/>
    <w:rsid w:val="00011530"/>
    <w:rsid w:val="000119F8"/>
    <w:rsid w:val="00012A05"/>
    <w:rsid w:val="00012F20"/>
    <w:rsid w:val="00012F47"/>
    <w:rsid w:val="0001330D"/>
    <w:rsid w:val="00013D2C"/>
    <w:rsid w:val="00015523"/>
    <w:rsid w:val="000159B2"/>
    <w:rsid w:val="00017143"/>
    <w:rsid w:val="00021057"/>
    <w:rsid w:val="00022D74"/>
    <w:rsid w:val="00023028"/>
    <w:rsid w:val="00024665"/>
    <w:rsid w:val="00024693"/>
    <w:rsid w:val="00024E5D"/>
    <w:rsid w:val="00025BA5"/>
    <w:rsid w:val="00026385"/>
    <w:rsid w:val="000264A4"/>
    <w:rsid w:val="00027CBF"/>
    <w:rsid w:val="000310E1"/>
    <w:rsid w:val="00031782"/>
    <w:rsid w:val="00032DFD"/>
    <w:rsid w:val="00033B20"/>
    <w:rsid w:val="000341FC"/>
    <w:rsid w:val="0003451D"/>
    <w:rsid w:val="000349E5"/>
    <w:rsid w:val="00034A9D"/>
    <w:rsid w:val="00034BF7"/>
    <w:rsid w:val="00036367"/>
    <w:rsid w:val="00036739"/>
    <w:rsid w:val="000376A6"/>
    <w:rsid w:val="00037887"/>
    <w:rsid w:val="00037C00"/>
    <w:rsid w:val="0004028C"/>
    <w:rsid w:val="000402B4"/>
    <w:rsid w:val="0004073D"/>
    <w:rsid w:val="00040D97"/>
    <w:rsid w:val="00040E9E"/>
    <w:rsid w:val="000414BA"/>
    <w:rsid w:val="00042472"/>
    <w:rsid w:val="00042EB1"/>
    <w:rsid w:val="00043887"/>
    <w:rsid w:val="00044645"/>
    <w:rsid w:val="00045476"/>
    <w:rsid w:val="0004728E"/>
    <w:rsid w:val="000478DA"/>
    <w:rsid w:val="00052465"/>
    <w:rsid w:val="00053A6C"/>
    <w:rsid w:val="00053AD4"/>
    <w:rsid w:val="000548E4"/>
    <w:rsid w:val="0005494E"/>
    <w:rsid w:val="000551FA"/>
    <w:rsid w:val="000608A2"/>
    <w:rsid w:val="00061A55"/>
    <w:rsid w:val="00062959"/>
    <w:rsid w:val="0006311E"/>
    <w:rsid w:val="00063E08"/>
    <w:rsid w:val="00065008"/>
    <w:rsid w:val="000657EF"/>
    <w:rsid w:val="0006736C"/>
    <w:rsid w:val="00070B43"/>
    <w:rsid w:val="000717FB"/>
    <w:rsid w:val="00072C5C"/>
    <w:rsid w:val="00073283"/>
    <w:rsid w:val="0007523E"/>
    <w:rsid w:val="0007541F"/>
    <w:rsid w:val="00075B57"/>
    <w:rsid w:val="00077630"/>
    <w:rsid w:val="0008096B"/>
    <w:rsid w:val="0008186B"/>
    <w:rsid w:val="00082459"/>
    <w:rsid w:val="00082AC2"/>
    <w:rsid w:val="00083B26"/>
    <w:rsid w:val="000850EB"/>
    <w:rsid w:val="0008543E"/>
    <w:rsid w:val="0008681D"/>
    <w:rsid w:val="00086AA3"/>
    <w:rsid w:val="00091173"/>
    <w:rsid w:val="00091F46"/>
    <w:rsid w:val="000929B1"/>
    <w:rsid w:val="0009446E"/>
    <w:rsid w:val="00094AEF"/>
    <w:rsid w:val="00095787"/>
    <w:rsid w:val="0009776B"/>
    <w:rsid w:val="00097812"/>
    <w:rsid w:val="0009791A"/>
    <w:rsid w:val="000A029C"/>
    <w:rsid w:val="000A0337"/>
    <w:rsid w:val="000A0DDC"/>
    <w:rsid w:val="000A1CA1"/>
    <w:rsid w:val="000A20C2"/>
    <w:rsid w:val="000A2300"/>
    <w:rsid w:val="000A362D"/>
    <w:rsid w:val="000A3D2C"/>
    <w:rsid w:val="000A4916"/>
    <w:rsid w:val="000A4E5D"/>
    <w:rsid w:val="000A5243"/>
    <w:rsid w:val="000A5F26"/>
    <w:rsid w:val="000A660A"/>
    <w:rsid w:val="000A73EB"/>
    <w:rsid w:val="000A74A5"/>
    <w:rsid w:val="000A7600"/>
    <w:rsid w:val="000A78F8"/>
    <w:rsid w:val="000B1CF5"/>
    <w:rsid w:val="000B1D13"/>
    <w:rsid w:val="000B2208"/>
    <w:rsid w:val="000B487F"/>
    <w:rsid w:val="000B4F2D"/>
    <w:rsid w:val="000B56FF"/>
    <w:rsid w:val="000B587D"/>
    <w:rsid w:val="000B66E4"/>
    <w:rsid w:val="000B6AA3"/>
    <w:rsid w:val="000B78B6"/>
    <w:rsid w:val="000C0601"/>
    <w:rsid w:val="000C19F5"/>
    <w:rsid w:val="000C1C57"/>
    <w:rsid w:val="000C3314"/>
    <w:rsid w:val="000C3401"/>
    <w:rsid w:val="000C3CFC"/>
    <w:rsid w:val="000C41BE"/>
    <w:rsid w:val="000C5685"/>
    <w:rsid w:val="000C5874"/>
    <w:rsid w:val="000C6B75"/>
    <w:rsid w:val="000C6E40"/>
    <w:rsid w:val="000C7A7D"/>
    <w:rsid w:val="000C7FBC"/>
    <w:rsid w:val="000D04A3"/>
    <w:rsid w:val="000D091F"/>
    <w:rsid w:val="000D0A51"/>
    <w:rsid w:val="000D1733"/>
    <w:rsid w:val="000D1B71"/>
    <w:rsid w:val="000D2DA8"/>
    <w:rsid w:val="000D2E06"/>
    <w:rsid w:val="000D316E"/>
    <w:rsid w:val="000D3A17"/>
    <w:rsid w:val="000D3F3C"/>
    <w:rsid w:val="000D5C32"/>
    <w:rsid w:val="000D5EDD"/>
    <w:rsid w:val="000D6CBB"/>
    <w:rsid w:val="000D779E"/>
    <w:rsid w:val="000D7B56"/>
    <w:rsid w:val="000D7DEA"/>
    <w:rsid w:val="000E0F0B"/>
    <w:rsid w:val="000E1423"/>
    <w:rsid w:val="000E1D51"/>
    <w:rsid w:val="000E2394"/>
    <w:rsid w:val="000E2B45"/>
    <w:rsid w:val="000E2B98"/>
    <w:rsid w:val="000E2FA4"/>
    <w:rsid w:val="000E3DED"/>
    <w:rsid w:val="000E4D65"/>
    <w:rsid w:val="000E5FB0"/>
    <w:rsid w:val="000E6908"/>
    <w:rsid w:val="000F04BA"/>
    <w:rsid w:val="000F2A9B"/>
    <w:rsid w:val="000F2B36"/>
    <w:rsid w:val="000F33FA"/>
    <w:rsid w:val="000F3676"/>
    <w:rsid w:val="000F46BD"/>
    <w:rsid w:val="000F5375"/>
    <w:rsid w:val="000F614E"/>
    <w:rsid w:val="000F6522"/>
    <w:rsid w:val="000F697A"/>
    <w:rsid w:val="000F7B5F"/>
    <w:rsid w:val="00100326"/>
    <w:rsid w:val="00100784"/>
    <w:rsid w:val="0010188F"/>
    <w:rsid w:val="001030B1"/>
    <w:rsid w:val="00106883"/>
    <w:rsid w:val="00106B2F"/>
    <w:rsid w:val="001072A0"/>
    <w:rsid w:val="00107A1B"/>
    <w:rsid w:val="0011297D"/>
    <w:rsid w:val="001137DA"/>
    <w:rsid w:val="00115A05"/>
    <w:rsid w:val="00115A4A"/>
    <w:rsid w:val="001165F3"/>
    <w:rsid w:val="001166ED"/>
    <w:rsid w:val="001170D2"/>
    <w:rsid w:val="001171F4"/>
    <w:rsid w:val="00120167"/>
    <w:rsid w:val="0012041A"/>
    <w:rsid w:val="001209D1"/>
    <w:rsid w:val="00120A8E"/>
    <w:rsid w:val="001228DA"/>
    <w:rsid w:val="00122B94"/>
    <w:rsid w:val="00122D06"/>
    <w:rsid w:val="001249E9"/>
    <w:rsid w:val="00126167"/>
    <w:rsid w:val="00127124"/>
    <w:rsid w:val="00131A4E"/>
    <w:rsid w:val="00131B10"/>
    <w:rsid w:val="001323E0"/>
    <w:rsid w:val="00132B74"/>
    <w:rsid w:val="00132D5D"/>
    <w:rsid w:val="0013320B"/>
    <w:rsid w:val="00133C69"/>
    <w:rsid w:val="00134277"/>
    <w:rsid w:val="00134C22"/>
    <w:rsid w:val="00135053"/>
    <w:rsid w:val="00135E01"/>
    <w:rsid w:val="00135EC9"/>
    <w:rsid w:val="00136273"/>
    <w:rsid w:val="00136933"/>
    <w:rsid w:val="0013701F"/>
    <w:rsid w:val="00137974"/>
    <w:rsid w:val="0014118A"/>
    <w:rsid w:val="00141F76"/>
    <w:rsid w:val="00143288"/>
    <w:rsid w:val="001437CC"/>
    <w:rsid w:val="00143BDE"/>
    <w:rsid w:val="00144A0E"/>
    <w:rsid w:val="001451D2"/>
    <w:rsid w:val="001468EA"/>
    <w:rsid w:val="00147343"/>
    <w:rsid w:val="00147F8A"/>
    <w:rsid w:val="00150D9C"/>
    <w:rsid w:val="0015283D"/>
    <w:rsid w:val="00152A7B"/>
    <w:rsid w:val="001532A9"/>
    <w:rsid w:val="00153BC7"/>
    <w:rsid w:val="00153D5E"/>
    <w:rsid w:val="00154706"/>
    <w:rsid w:val="001551EE"/>
    <w:rsid w:val="00155AEF"/>
    <w:rsid w:val="00156211"/>
    <w:rsid w:val="00156A94"/>
    <w:rsid w:val="00157201"/>
    <w:rsid w:val="00157246"/>
    <w:rsid w:val="00160B8C"/>
    <w:rsid w:val="0016281D"/>
    <w:rsid w:val="00163B81"/>
    <w:rsid w:val="0016426E"/>
    <w:rsid w:val="0016507D"/>
    <w:rsid w:val="0016699E"/>
    <w:rsid w:val="00166FBB"/>
    <w:rsid w:val="001676CA"/>
    <w:rsid w:val="001702AD"/>
    <w:rsid w:val="0017050F"/>
    <w:rsid w:val="0017064E"/>
    <w:rsid w:val="0017150A"/>
    <w:rsid w:val="00171681"/>
    <w:rsid w:val="0017223E"/>
    <w:rsid w:val="00172646"/>
    <w:rsid w:val="00174786"/>
    <w:rsid w:val="001749AA"/>
    <w:rsid w:val="00174B0B"/>
    <w:rsid w:val="0017581B"/>
    <w:rsid w:val="00175A9B"/>
    <w:rsid w:val="00176336"/>
    <w:rsid w:val="001765C2"/>
    <w:rsid w:val="00176B80"/>
    <w:rsid w:val="0017746A"/>
    <w:rsid w:val="00180998"/>
    <w:rsid w:val="00180CAC"/>
    <w:rsid w:val="00181108"/>
    <w:rsid w:val="0018194C"/>
    <w:rsid w:val="001825A9"/>
    <w:rsid w:val="0018424B"/>
    <w:rsid w:val="001854EB"/>
    <w:rsid w:val="00185AF1"/>
    <w:rsid w:val="00187011"/>
    <w:rsid w:val="001877E3"/>
    <w:rsid w:val="001907C8"/>
    <w:rsid w:val="00190B29"/>
    <w:rsid w:val="001911DA"/>
    <w:rsid w:val="00191ACE"/>
    <w:rsid w:val="0019253C"/>
    <w:rsid w:val="001928EB"/>
    <w:rsid w:val="00194A08"/>
    <w:rsid w:val="00195B83"/>
    <w:rsid w:val="00196FE1"/>
    <w:rsid w:val="00197B1A"/>
    <w:rsid w:val="001A0A5E"/>
    <w:rsid w:val="001A155C"/>
    <w:rsid w:val="001A207C"/>
    <w:rsid w:val="001A224B"/>
    <w:rsid w:val="001A47DE"/>
    <w:rsid w:val="001A4A7B"/>
    <w:rsid w:val="001A627F"/>
    <w:rsid w:val="001A6319"/>
    <w:rsid w:val="001A6CCD"/>
    <w:rsid w:val="001A77DA"/>
    <w:rsid w:val="001B0072"/>
    <w:rsid w:val="001B0919"/>
    <w:rsid w:val="001B2AC9"/>
    <w:rsid w:val="001B50F7"/>
    <w:rsid w:val="001B528A"/>
    <w:rsid w:val="001B54FF"/>
    <w:rsid w:val="001B5A71"/>
    <w:rsid w:val="001B5F1F"/>
    <w:rsid w:val="001B5F5B"/>
    <w:rsid w:val="001B6C87"/>
    <w:rsid w:val="001C028C"/>
    <w:rsid w:val="001C1E9E"/>
    <w:rsid w:val="001C235E"/>
    <w:rsid w:val="001C3701"/>
    <w:rsid w:val="001C3FAC"/>
    <w:rsid w:val="001C4759"/>
    <w:rsid w:val="001C5680"/>
    <w:rsid w:val="001C5D71"/>
    <w:rsid w:val="001C69A6"/>
    <w:rsid w:val="001D0284"/>
    <w:rsid w:val="001D0941"/>
    <w:rsid w:val="001D18E5"/>
    <w:rsid w:val="001D1D7C"/>
    <w:rsid w:val="001D3930"/>
    <w:rsid w:val="001D3A21"/>
    <w:rsid w:val="001D442C"/>
    <w:rsid w:val="001D46A9"/>
    <w:rsid w:val="001D5B7F"/>
    <w:rsid w:val="001D5D6B"/>
    <w:rsid w:val="001D6B15"/>
    <w:rsid w:val="001D6C7F"/>
    <w:rsid w:val="001D7F26"/>
    <w:rsid w:val="001E05C9"/>
    <w:rsid w:val="001E1925"/>
    <w:rsid w:val="001E20EB"/>
    <w:rsid w:val="001E2F06"/>
    <w:rsid w:val="001E4217"/>
    <w:rsid w:val="001E46F9"/>
    <w:rsid w:val="001E567F"/>
    <w:rsid w:val="001E6151"/>
    <w:rsid w:val="001E6287"/>
    <w:rsid w:val="001E65D7"/>
    <w:rsid w:val="001E66C3"/>
    <w:rsid w:val="001E7A45"/>
    <w:rsid w:val="001F120A"/>
    <w:rsid w:val="001F1842"/>
    <w:rsid w:val="001F1FA2"/>
    <w:rsid w:val="001F229D"/>
    <w:rsid w:val="001F3D17"/>
    <w:rsid w:val="001F47F5"/>
    <w:rsid w:val="001F5463"/>
    <w:rsid w:val="001F71B5"/>
    <w:rsid w:val="001F73D3"/>
    <w:rsid w:val="001F7EFD"/>
    <w:rsid w:val="0020041D"/>
    <w:rsid w:val="00200E68"/>
    <w:rsid w:val="00201754"/>
    <w:rsid w:val="00201D0E"/>
    <w:rsid w:val="0020209F"/>
    <w:rsid w:val="0020292F"/>
    <w:rsid w:val="00204AE0"/>
    <w:rsid w:val="00204E83"/>
    <w:rsid w:val="00204F7C"/>
    <w:rsid w:val="00205B17"/>
    <w:rsid w:val="00206C93"/>
    <w:rsid w:val="00207C92"/>
    <w:rsid w:val="00207E2C"/>
    <w:rsid w:val="0021012B"/>
    <w:rsid w:val="00211AD5"/>
    <w:rsid w:val="00211C8F"/>
    <w:rsid w:val="002121D6"/>
    <w:rsid w:val="002127F5"/>
    <w:rsid w:val="00212B07"/>
    <w:rsid w:val="0021428D"/>
    <w:rsid w:val="0021469C"/>
    <w:rsid w:val="00214E5C"/>
    <w:rsid w:val="002169DB"/>
    <w:rsid w:val="0021730F"/>
    <w:rsid w:val="00217EDA"/>
    <w:rsid w:val="00220908"/>
    <w:rsid w:val="00220985"/>
    <w:rsid w:val="00222691"/>
    <w:rsid w:val="00222D57"/>
    <w:rsid w:val="00223839"/>
    <w:rsid w:val="00223A91"/>
    <w:rsid w:val="00223EA1"/>
    <w:rsid w:val="00223EC1"/>
    <w:rsid w:val="00223FBE"/>
    <w:rsid w:val="002249B2"/>
    <w:rsid w:val="00224C0E"/>
    <w:rsid w:val="00224E4B"/>
    <w:rsid w:val="00225613"/>
    <w:rsid w:val="002264C9"/>
    <w:rsid w:val="002266E9"/>
    <w:rsid w:val="002268EB"/>
    <w:rsid w:val="00226A1B"/>
    <w:rsid w:val="00226FC2"/>
    <w:rsid w:val="0022772A"/>
    <w:rsid w:val="00230DE9"/>
    <w:rsid w:val="0023142F"/>
    <w:rsid w:val="00231822"/>
    <w:rsid w:val="00231C17"/>
    <w:rsid w:val="00231DAF"/>
    <w:rsid w:val="00232E8F"/>
    <w:rsid w:val="002360B7"/>
    <w:rsid w:val="00237E92"/>
    <w:rsid w:val="00240190"/>
    <w:rsid w:val="00240CDA"/>
    <w:rsid w:val="002434BD"/>
    <w:rsid w:val="00243927"/>
    <w:rsid w:val="00244187"/>
    <w:rsid w:val="00245685"/>
    <w:rsid w:val="00247DB7"/>
    <w:rsid w:val="0025024E"/>
    <w:rsid w:val="00252A55"/>
    <w:rsid w:val="0025321C"/>
    <w:rsid w:val="0025404C"/>
    <w:rsid w:val="0025438A"/>
    <w:rsid w:val="002547B4"/>
    <w:rsid w:val="00254877"/>
    <w:rsid w:val="00255569"/>
    <w:rsid w:val="00255C63"/>
    <w:rsid w:val="0025681C"/>
    <w:rsid w:val="00257123"/>
    <w:rsid w:val="0025732F"/>
    <w:rsid w:val="00257649"/>
    <w:rsid w:val="002602E5"/>
    <w:rsid w:val="00260713"/>
    <w:rsid w:val="002609E2"/>
    <w:rsid w:val="00260B2F"/>
    <w:rsid w:val="002612B1"/>
    <w:rsid w:val="002617C8"/>
    <w:rsid w:val="00262061"/>
    <w:rsid w:val="002638DD"/>
    <w:rsid w:val="00263A52"/>
    <w:rsid w:val="00264EEB"/>
    <w:rsid w:val="002655DC"/>
    <w:rsid w:val="002659EA"/>
    <w:rsid w:val="00265BDC"/>
    <w:rsid w:val="00266673"/>
    <w:rsid w:val="00270526"/>
    <w:rsid w:val="002705FF"/>
    <w:rsid w:val="00270CD1"/>
    <w:rsid w:val="00271182"/>
    <w:rsid w:val="002721E5"/>
    <w:rsid w:val="00272615"/>
    <w:rsid w:val="00272CCA"/>
    <w:rsid w:val="00272DC8"/>
    <w:rsid w:val="0027380D"/>
    <w:rsid w:val="002752EF"/>
    <w:rsid w:val="0027536A"/>
    <w:rsid w:val="00275C65"/>
    <w:rsid w:val="00275F1C"/>
    <w:rsid w:val="0027746D"/>
    <w:rsid w:val="00280039"/>
    <w:rsid w:val="00280138"/>
    <w:rsid w:val="00280647"/>
    <w:rsid w:val="00281029"/>
    <w:rsid w:val="002825DC"/>
    <w:rsid w:val="00282CF5"/>
    <w:rsid w:val="0028337B"/>
    <w:rsid w:val="002841B1"/>
    <w:rsid w:val="00285B67"/>
    <w:rsid w:val="002878FB"/>
    <w:rsid w:val="00290350"/>
    <w:rsid w:val="00290DA9"/>
    <w:rsid w:val="002917B1"/>
    <w:rsid w:val="00291A0F"/>
    <w:rsid w:val="00291CE8"/>
    <w:rsid w:val="0029290D"/>
    <w:rsid w:val="002930C9"/>
    <w:rsid w:val="00293BAB"/>
    <w:rsid w:val="00294654"/>
    <w:rsid w:val="00296D6D"/>
    <w:rsid w:val="0029783E"/>
    <w:rsid w:val="0029784A"/>
    <w:rsid w:val="00297A73"/>
    <w:rsid w:val="002A10F5"/>
    <w:rsid w:val="002A1ADD"/>
    <w:rsid w:val="002A25A2"/>
    <w:rsid w:val="002A2FD0"/>
    <w:rsid w:val="002A3402"/>
    <w:rsid w:val="002A4C20"/>
    <w:rsid w:val="002A50B3"/>
    <w:rsid w:val="002B1709"/>
    <w:rsid w:val="002B298D"/>
    <w:rsid w:val="002B33BB"/>
    <w:rsid w:val="002B512B"/>
    <w:rsid w:val="002B6BD6"/>
    <w:rsid w:val="002B72EB"/>
    <w:rsid w:val="002C081D"/>
    <w:rsid w:val="002C0E25"/>
    <w:rsid w:val="002C305C"/>
    <w:rsid w:val="002C32F9"/>
    <w:rsid w:val="002C3483"/>
    <w:rsid w:val="002C3632"/>
    <w:rsid w:val="002C4137"/>
    <w:rsid w:val="002C425C"/>
    <w:rsid w:val="002C7650"/>
    <w:rsid w:val="002C7C07"/>
    <w:rsid w:val="002D1598"/>
    <w:rsid w:val="002D383F"/>
    <w:rsid w:val="002D3DC6"/>
    <w:rsid w:val="002D50D3"/>
    <w:rsid w:val="002D571D"/>
    <w:rsid w:val="002D7135"/>
    <w:rsid w:val="002E019C"/>
    <w:rsid w:val="002E1509"/>
    <w:rsid w:val="002E3899"/>
    <w:rsid w:val="002E4AA7"/>
    <w:rsid w:val="002E5344"/>
    <w:rsid w:val="002F0452"/>
    <w:rsid w:val="002F09D2"/>
    <w:rsid w:val="002F0A1B"/>
    <w:rsid w:val="002F14C3"/>
    <w:rsid w:val="002F167A"/>
    <w:rsid w:val="002F206A"/>
    <w:rsid w:val="002F58EE"/>
    <w:rsid w:val="002F5C06"/>
    <w:rsid w:val="002F6442"/>
    <w:rsid w:val="002F6DFF"/>
    <w:rsid w:val="002F7DC7"/>
    <w:rsid w:val="00301BD6"/>
    <w:rsid w:val="0030251F"/>
    <w:rsid w:val="00302CC7"/>
    <w:rsid w:val="00304633"/>
    <w:rsid w:val="00305420"/>
    <w:rsid w:val="0030554F"/>
    <w:rsid w:val="00306A06"/>
    <w:rsid w:val="003120D2"/>
    <w:rsid w:val="003134B6"/>
    <w:rsid w:val="00313E60"/>
    <w:rsid w:val="003151BB"/>
    <w:rsid w:val="00315693"/>
    <w:rsid w:val="003160B0"/>
    <w:rsid w:val="00316CDD"/>
    <w:rsid w:val="00317036"/>
    <w:rsid w:val="0031767D"/>
    <w:rsid w:val="00320AD9"/>
    <w:rsid w:val="0032112B"/>
    <w:rsid w:val="00321CA6"/>
    <w:rsid w:val="0032212A"/>
    <w:rsid w:val="003228E1"/>
    <w:rsid w:val="003250C6"/>
    <w:rsid w:val="00327E9D"/>
    <w:rsid w:val="00330CFE"/>
    <w:rsid w:val="00331C47"/>
    <w:rsid w:val="00332735"/>
    <w:rsid w:val="00334777"/>
    <w:rsid w:val="003355EA"/>
    <w:rsid w:val="00337679"/>
    <w:rsid w:val="0034022C"/>
    <w:rsid w:val="00340F5D"/>
    <w:rsid w:val="003416E0"/>
    <w:rsid w:val="00341D34"/>
    <w:rsid w:val="00341DAD"/>
    <w:rsid w:val="00344226"/>
    <w:rsid w:val="003449A6"/>
    <w:rsid w:val="003449F6"/>
    <w:rsid w:val="00346B48"/>
    <w:rsid w:val="00347AF3"/>
    <w:rsid w:val="00350363"/>
    <w:rsid w:val="00352E7F"/>
    <w:rsid w:val="003547F6"/>
    <w:rsid w:val="0035520C"/>
    <w:rsid w:val="00355C30"/>
    <w:rsid w:val="00356219"/>
    <w:rsid w:val="00356F45"/>
    <w:rsid w:val="0035764C"/>
    <w:rsid w:val="00357C46"/>
    <w:rsid w:val="003603CD"/>
    <w:rsid w:val="003605E8"/>
    <w:rsid w:val="00361055"/>
    <w:rsid w:val="00361131"/>
    <w:rsid w:val="00361C7A"/>
    <w:rsid w:val="003636D2"/>
    <w:rsid w:val="003642EB"/>
    <w:rsid w:val="003671B3"/>
    <w:rsid w:val="00367279"/>
    <w:rsid w:val="00367CBC"/>
    <w:rsid w:val="00367EAE"/>
    <w:rsid w:val="00370825"/>
    <w:rsid w:val="00371863"/>
    <w:rsid w:val="00373535"/>
    <w:rsid w:val="00374304"/>
    <w:rsid w:val="00374731"/>
    <w:rsid w:val="003750EE"/>
    <w:rsid w:val="0037543A"/>
    <w:rsid w:val="00376B3C"/>
    <w:rsid w:val="00380E37"/>
    <w:rsid w:val="00380F81"/>
    <w:rsid w:val="00381694"/>
    <w:rsid w:val="00381A0D"/>
    <w:rsid w:val="00381A15"/>
    <w:rsid w:val="00381A2C"/>
    <w:rsid w:val="003828E2"/>
    <w:rsid w:val="0038430F"/>
    <w:rsid w:val="00384953"/>
    <w:rsid w:val="00384D6D"/>
    <w:rsid w:val="00385A0F"/>
    <w:rsid w:val="003867C0"/>
    <w:rsid w:val="0038713B"/>
    <w:rsid w:val="00387DBC"/>
    <w:rsid w:val="00387FED"/>
    <w:rsid w:val="0039162B"/>
    <w:rsid w:val="003919F4"/>
    <w:rsid w:val="00393163"/>
    <w:rsid w:val="003944A5"/>
    <w:rsid w:val="00396D75"/>
    <w:rsid w:val="00396F8C"/>
    <w:rsid w:val="00397347"/>
    <w:rsid w:val="003A0A22"/>
    <w:rsid w:val="003A0B68"/>
    <w:rsid w:val="003A1FFC"/>
    <w:rsid w:val="003A2B75"/>
    <w:rsid w:val="003A3148"/>
    <w:rsid w:val="003A4035"/>
    <w:rsid w:val="003A430B"/>
    <w:rsid w:val="003A4509"/>
    <w:rsid w:val="003A461A"/>
    <w:rsid w:val="003A69F4"/>
    <w:rsid w:val="003A7BB9"/>
    <w:rsid w:val="003B0605"/>
    <w:rsid w:val="003B1840"/>
    <w:rsid w:val="003B1E8E"/>
    <w:rsid w:val="003B3226"/>
    <w:rsid w:val="003B3482"/>
    <w:rsid w:val="003B353F"/>
    <w:rsid w:val="003B39DE"/>
    <w:rsid w:val="003B453B"/>
    <w:rsid w:val="003B5231"/>
    <w:rsid w:val="003B5E7C"/>
    <w:rsid w:val="003B69C0"/>
    <w:rsid w:val="003B747B"/>
    <w:rsid w:val="003B7BFF"/>
    <w:rsid w:val="003C37B5"/>
    <w:rsid w:val="003C3CD9"/>
    <w:rsid w:val="003C3DA6"/>
    <w:rsid w:val="003C48FD"/>
    <w:rsid w:val="003C4E42"/>
    <w:rsid w:val="003C507B"/>
    <w:rsid w:val="003C5781"/>
    <w:rsid w:val="003C5818"/>
    <w:rsid w:val="003C6CDC"/>
    <w:rsid w:val="003C76DF"/>
    <w:rsid w:val="003C79FC"/>
    <w:rsid w:val="003D078C"/>
    <w:rsid w:val="003D1934"/>
    <w:rsid w:val="003D1E95"/>
    <w:rsid w:val="003D2509"/>
    <w:rsid w:val="003D30FA"/>
    <w:rsid w:val="003D373B"/>
    <w:rsid w:val="003D42D7"/>
    <w:rsid w:val="003D446B"/>
    <w:rsid w:val="003D4FFC"/>
    <w:rsid w:val="003D512D"/>
    <w:rsid w:val="003D57B0"/>
    <w:rsid w:val="003D6821"/>
    <w:rsid w:val="003D74FC"/>
    <w:rsid w:val="003D7869"/>
    <w:rsid w:val="003D7F50"/>
    <w:rsid w:val="003E068F"/>
    <w:rsid w:val="003E104F"/>
    <w:rsid w:val="003E2726"/>
    <w:rsid w:val="003E2749"/>
    <w:rsid w:val="003E47E3"/>
    <w:rsid w:val="003E4F10"/>
    <w:rsid w:val="003E50C9"/>
    <w:rsid w:val="003E677B"/>
    <w:rsid w:val="003E7E7B"/>
    <w:rsid w:val="003F1781"/>
    <w:rsid w:val="003F1D0A"/>
    <w:rsid w:val="003F1E8C"/>
    <w:rsid w:val="003F2C97"/>
    <w:rsid w:val="003F3C46"/>
    <w:rsid w:val="003F46DC"/>
    <w:rsid w:val="003F4CEA"/>
    <w:rsid w:val="003F5123"/>
    <w:rsid w:val="003F62FB"/>
    <w:rsid w:val="003F6531"/>
    <w:rsid w:val="003F7089"/>
    <w:rsid w:val="00400103"/>
    <w:rsid w:val="004001D8"/>
    <w:rsid w:val="004013D2"/>
    <w:rsid w:val="0040151C"/>
    <w:rsid w:val="00401963"/>
    <w:rsid w:val="00401E30"/>
    <w:rsid w:val="0040204E"/>
    <w:rsid w:val="00402B35"/>
    <w:rsid w:val="00402D14"/>
    <w:rsid w:val="00403D7B"/>
    <w:rsid w:val="004058E5"/>
    <w:rsid w:val="00405F50"/>
    <w:rsid w:val="00407DC0"/>
    <w:rsid w:val="00411FF7"/>
    <w:rsid w:val="0041297E"/>
    <w:rsid w:val="004158C5"/>
    <w:rsid w:val="00415CA6"/>
    <w:rsid w:val="004160F4"/>
    <w:rsid w:val="004165C5"/>
    <w:rsid w:val="0041684A"/>
    <w:rsid w:val="00416E76"/>
    <w:rsid w:val="0041767E"/>
    <w:rsid w:val="00420AD7"/>
    <w:rsid w:val="00420F68"/>
    <w:rsid w:val="00421810"/>
    <w:rsid w:val="00421DD8"/>
    <w:rsid w:val="00422607"/>
    <w:rsid w:val="0042293E"/>
    <w:rsid w:val="00422CFA"/>
    <w:rsid w:val="00423648"/>
    <w:rsid w:val="004236E8"/>
    <w:rsid w:val="00424283"/>
    <w:rsid w:val="00425D3D"/>
    <w:rsid w:val="00425DAB"/>
    <w:rsid w:val="00426181"/>
    <w:rsid w:val="00426FE5"/>
    <w:rsid w:val="00427244"/>
    <w:rsid w:val="00431B6C"/>
    <w:rsid w:val="00432FBE"/>
    <w:rsid w:val="00433041"/>
    <w:rsid w:val="004330A8"/>
    <w:rsid w:val="004331B5"/>
    <w:rsid w:val="0043412F"/>
    <w:rsid w:val="00434951"/>
    <w:rsid w:val="00436F1D"/>
    <w:rsid w:val="0043786A"/>
    <w:rsid w:val="0044005F"/>
    <w:rsid w:val="00440636"/>
    <w:rsid w:val="004418DD"/>
    <w:rsid w:val="00442D8E"/>
    <w:rsid w:val="00443024"/>
    <w:rsid w:val="00444027"/>
    <w:rsid w:val="004469CE"/>
    <w:rsid w:val="00446A15"/>
    <w:rsid w:val="00447863"/>
    <w:rsid w:val="004516A5"/>
    <w:rsid w:val="00451CA6"/>
    <w:rsid w:val="00451D80"/>
    <w:rsid w:val="0045218B"/>
    <w:rsid w:val="00452E20"/>
    <w:rsid w:val="00453071"/>
    <w:rsid w:val="00461A9B"/>
    <w:rsid w:val="00462369"/>
    <w:rsid w:val="004629FD"/>
    <w:rsid w:val="00463807"/>
    <w:rsid w:val="0046393F"/>
    <w:rsid w:val="00463BA8"/>
    <w:rsid w:val="00464706"/>
    <w:rsid w:val="00464E3D"/>
    <w:rsid w:val="00465656"/>
    <w:rsid w:val="004670DB"/>
    <w:rsid w:val="00467259"/>
    <w:rsid w:val="0046765E"/>
    <w:rsid w:val="00470101"/>
    <w:rsid w:val="00471357"/>
    <w:rsid w:val="0047138D"/>
    <w:rsid w:val="00472266"/>
    <w:rsid w:val="004725BE"/>
    <w:rsid w:val="00474DB0"/>
    <w:rsid w:val="00475993"/>
    <w:rsid w:val="00480472"/>
    <w:rsid w:val="00480A60"/>
    <w:rsid w:val="00482696"/>
    <w:rsid w:val="00483075"/>
    <w:rsid w:val="00483154"/>
    <w:rsid w:val="00484A92"/>
    <w:rsid w:val="0048709F"/>
    <w:rsid w:val="00487621"/>
    <w:rsid w:val="00491062"/>
    <w:rsid w:val="00491681"/>
    <w:rsid w:val="00491ABB"/>
    <w:rsid w:val="004924CE"/>
    <w:rsid w:val="00492B64"/>
    <w:rsid w:val="00492CC3"/>
    <w:rsid w:val="0049360D"/>
    <w:rsid w:val="00493D91"/>
    <w:rsid w:val="004946EB"/>
    <w:rsid w:val="0049555E"/>
    <w:rsid w:val="00495FDA"/>
    <w:rsid w:val="004968DE"/>
    <w:rsid w:val="00496A82"/>
    <w:rsid w:val="0049751C"/>
    <w:rsid w:val="004975DC"/>
    <w:rsid w:val="004A0A19"/>
    <w:rsid w:val="004A1EA1"/>
    <w:rsid w:val="004A2297"/>
    <w:rsid w:val="004A2C69"/>
    <w:rsid w:val="004A325F"/>
    <w:rsid w:val="004A40E2"/>
    <w:rsid w:val="004A40F8"/>
    <w:rsid w:val="004A5A43"/>
    <w:rsid w:val="004A5AB0"/>
    <w:rsid w:val="004A72CF"/>
    <w:rsid w:val="004A76D8"/>
    <w:rsid w:val="004A7FF5"/>
    <w:rsid w:val="004B1834"/>
    <w:rsid w:val="004B1AA9"/>
    <w:rsid w:val="004B287B"/>
    <w:rsid w:val="004B2FEC"/>
    <w:rsid w:val="004B390C"/>
    <w:rsid w:val="004B3CA3"/>
    <w:rsid w:val="004B46E8"/>
    <w:rsid w:val="004B65F1"/>
    <w:rsid w:val="004B7477"/>
    <w:rsid w:val="004B75F4"/>
    <w:rsid w:val="004C0F7C"/>
    <w:rsid w:val="004C1389"/>
    <w:rsid w:val="004C2477"/>
    <w:rsid w:val="004C2A3C"/>
    <w:rsid w:val="004C3857"/>
    <w:rsid w:val="004C3D30"/>
    <w:rsid w:val="004C4318"/>
    <w:rsid w:val="004C5AAA"/>
    <w:rsid w:val="004C5E67"/>
    <w:rsid w:val="004C6881"/>
    <w:rsid w:val="004C6A9D"/>
    <w:rsid w:val="004D0262"/>
    <w:rsid w:val="004D0561"/>
    <w:rsid w:val="004D0CBC"/>
    <w:rsid w:val="004D52A0"/>
    <w:rsid w:val="004D5319"/>
    <w:rsid w:val="004D57CD"/>
    <w:rsid w:val="004D589F"/>
    <w:rsid w:val="004D6B04"/>
    <w:rsid w:val="004D732B"/>
    <w:rsid w:val="004D7F38"/>
    <w:rsid w:val="004E004B"/>
    <w:rsid w:val="004E0C25"/>
    <w:rsid w:val="004E101B"/>
    <w:rsid w:val="004E26F2"/>
    <w:rsid w:val="004E2DBF"/>
    <w:rsid w:val="004E302E"/>
    <w:rsid w:val="004E3B23"/>
    <w:rsid w:val="004E3B49"/>
    <w:rsid w:val="004E3B5D"/>
    <w:rsid w:val="004E3C35"/>
    <w:rsid w:val="004E3CB7"/>
    <w:rsid w:val="004E41EA"/>
    <w:rsid w:val="004E68C5"/>
    <w:rsid w:val="004E750D"/>
    <w:rsid w:val="004F0186"/>
    <w:rsid w:val="004F0A97"/>
    <w:rsid w:val="004F0B47"/>
    <w:rsid w:val="004F10EE"/>
    <w:rsid w:val="004F2C2B"/>
    <w:rsid w:val="004F3316"/>
    <w:rsid w:val="004F3C17"/>
    <w:rsid w:val="004F3E79"/>
    <w:rsid w:val="004F3F4C"/>
    <w:rsid w:val="004F6653"/>
    <w:rsid w:val="004F732F"/>
    <w:rsid w:val="004F7C0B"/>
    <w:rsid w:val="00501B7D"/>
    <w:rsid w:val="00501D7D"/>
    <w:rsid w:val="0050272C"/>
    <w:rsid w:val="00502F8A"/>
    <w:rsid w:val="00503DC2"/>
    <w:rsid w:val="00504F49"/>
    <w:rsid w:val="005059C9"/>
    <w:rsid w:val="00506090"/>
    <w:rsid w:val="0050746F"/>
    <w:rsid w:val="005119AE"/>
    <w:rsid w:val="00511F0A"/>
    <w:rsid w:val="00512B00"/>
    <w:rsid w:val="00512E72"/>
    <w:rsid w:val="00514BB7"/>
    <w:rsid w:val="00515138"/>
    <w:rsid w:val="00515145"/>
    <w:rsid w:val="005158A0"/>
    <w:rsid w:val="005166C3"/>
    <w:rsid w:val="00516A64"/>
    <w:rsid w:val="00516D4A"/>
    <w:rsid w:val="005175A6"/>
    <w:rsid w:val="00517AE6"/>
    <w:rsid w:val="00517D13"/>
    <w:rsid w:val="0052005C"/>
    <w:rsid w:val="00520EB0"/>
    <w:rsid w:val="00522890"/>
    <w:rsid w:val="00522E5A"/>
    <w:rsid w:val="00525C87"/>
    <w:rsid w:val="00527045"/>
    <w:rsid w:val="0053002D"/>
    <w:rsid w:val="005301B3"/>
    <w:rsid w:val="005311ED"/>
    <w:rsid w:val="00531A54"/>
    <w:rsid w:val="00532407"/>
    <w:rsid w:val="00532D18"/>
    <w:rsid w:val="005346FB"/>
    <w:rsid w:val="005375B3"/>
    <w:rsid w:val="00537B2A"/>
    <w:rsid w:val="00540189"/>
    <w:rsid w:val="00540619"/>
    <w:rsid w:val="0054087D"/>
    <w:rsid w:val="00542519"/>
    <w:rsid w:val="00542876"/>
    <w:rsid w:val="00545930"/>
    <w:rsid w:val="00545E99"/>
    <w:rsid w:val="005462CA"/>
    <w:rsid w:val="0054639F"/>
    <w:rsid w:val="00546456"/>
    <w:rsid w:val="00547EA6"/>
    <w:rsid w:val="00547FCE"/>
    <w:rsid w:val="00550D45"/>
    <w:rsid w:val="00552610"/>
    <w:rsid w:val="00552E80"/>
    <w:rsid w:val="0055445F"/>
    <w:rsid w:val="00554A1D"/>
    <w:rsid w:val="0055537D"/>
    <w:rsid w:val="00555396"/>
    <w:rsid w:val="00555FCD"/>
    <w:rsid w:val="00556481"/>
    <w:rsid w:val="00556891"/>
    <w:rsid w:val="005568DE"/>
    <w:rsid w:val="005571A5"/>
    <w:rsid w:val="00557385"/>
    <w:rsid w:val="00557AF0"/>
    <w:rsid w:val="005600EA"/>
    <w:rsid w:val="00560176"/>
    <w:rsid w:val="005610D4"/>
    <w:rsid w:val="005612EF"/>
    <w:rsid w:val="00561814"/>
    <w:rsid w:val="005621B6"/>
    <w:rsid w:val="0056344A"/>
    <w:rsid w:val="00563ECD"/>
    <w:rsid w:val="005651E8"/>
    <w:rsid w:val="00565BFB"/>
    <w:rsid w:val="0056605F"/>
    <w:rsid w:val="005663D9"/>
    <w:rsid w:val="005668CA"/>
    <w:rsid w:val="0056691D"/>
    <w:rsid w:val="00567157"/>
    <w:rsid w:val="005673A4"/>
    <w:rsid w:val="00571BE1"/>
    <w:rsid w:val="00571CC0"/>
    <w:rsid w:val="00571FD5"/>
    <w:rsid w:val="00573705"/>
    <w:rsid w:val="0057405D"/>
    <w:rsid w:val="00576D31"/>
    <w:rsid w:val="00577D68"/>
    <w:rsid w:val="005803C7"/>
    <w:rsid w:val="00580E9C"/>
    <w:rsid w:val="005816AA"/>
    <w:rsid w:val="00582393"/>
    <w:rsid w:val="0058320A"/>
    <w:rsid w:val="00583273"/>
    <w:rsid w:val="005836CD"/>
    <w:rsid w:val="00583CA0"/>
    <w:rsid w:val="005841D1"/>
    <w:rsid w:val="00585398"/>
    <w:rsid w:val="00585784"/>
    <w:rsid w:val="00586A2C"/>
    <w:rsid w:val="00586DD5"/>
    <w:rsid w:val="005870EB"/>
    <w:rsid w:val="005905AA"/>
    <w:rsid w:val="00590955"/>
    <w:rsid w:val="00591262"/>
    <w:rsid w:val="005914EA"/>
    <w:rsid w:val="00592439"/>
    <w:rsid w:val="00592CDF"/>
    <w:rsid w:val="005934BF"/>
    <w:rsid w:val="0059377E"/>
    <w:rsid w:val="00593BF1"/>
    <w:rsid w:val="005943B1"/>
    <w:rsid w:val="00594447"/>
    <w:rsid w:val="00594D86"/>
    <w:rsid w:val="005963C3"/>
    <w:rsid w:val="00596984"/>
    <w:rsid w:val="00596AAC"/>
    <w:rsid w:val="0059748A"/>
    <w:rsid w:val="00597B2C"/>
    <w:rsid w:val="00597BCB"/>
    <w:rsid w:val="005A031A"/>
    <w:rsid w:val="005A0417"/>
    <w:rsid w:val="005A1AD5"/>
    <w:rsid w:val="005A1D0E"/>
    <w:rsid w:val="005A2C82"/>
    <w:rsid w:val="005A3033"/>
    <w:rsid w:val="005A477F"/>
    <w:rsid w:val="005A4B6C"/>
    <w:rsid w:val="005A4E3F"/>
    <w:rsid w:val="005A5C0D"/>
    <w:rsid w:val="005A5F49"/>
    <w:rsid w:val="005A7076"/>
    <w:rsid w:val="005B1370"/>
    <w:rsid w:val="005B2852"/>
    <w:rsid w:val="005B5201"/>
    <w:rsid w:val="005B5372"/>
    <w:rsid w:val="005B60BD"/>
    <w:rsid w:val="005B66A3"/>
    <w:rsid w:val="005B6B93"/>
    <w:rsid w:val="005B77CA"/>
    <w:rsid w:val="005C13FA"/>
    <w:rsid w:val="005C1733"/>
    <w:rsid w:val="005C412C"/>
    <w:rsid w:val="005C48E7"/>
    <w:rsid w:val="005C5DD7"/>
    <w:rsid w:val="005C5FB3"/>
    <w:rsid w:val="005C6F76"/>
    <w:rsid w:val="005C743C"/>
    <w:rsid w:val="005D03B2"/>
    <w:rsid w:val="005D06E1"/>
    <w:rsid w:val="005D08E3"/>
    <w:rsid w:val="005D0F07"/>
    <w:rsid w:val="005D172A"/>
    <w:rsid w:val="005D1C7E"/>
    <w:rsid w:val="005D1D2F"/>
    <w:rsid w:val="005D1DA7"/>
    <w:rsid w:val="005D248A"/>
    <w:rsid w:val="005D24DC"/>
    <w:rsid w:val="005D29DE"/>
    <w:rsid w:val="005D3634"/>
    <w:rsid w:val="005D389E"/>
    <w:rsid w:val="005D4A45"/>
    <w:rsid w:val="005D666A"/>
    <w:rsid w:val="005D696C"/>
    <w:rsid w:val="005D7526"/>
    <w:rsid w:val="005E0401"/>
    <w:rsid w:val="005E1982"/>
    <w:rsid w:val="005E2A0F"/>
    <w:rsid w:val="005E3688"/>
    <w:rsid w:val="005E36C4"/>
    <w:rsid w:val="005E3EA7"/>
    <w:rsid w:val="005E513F"/>
    <w:rsid w:val="005E5238"/>
    <w:rsid w:val="005E55E3"/>
    <w:rsid w:val="005E6C3A"/>
    <w:rsid w:val="005E6F2B"/>
    <w:rsid w:val="005E7B0E"/>
    <w:rsid w:val="005F08DB"/>
    <w:rsid w:val="005F0C80"/>
    <w:rsid w:val="005F1217"/>
    <w:rsid w:val="005F2367"/>
    <w:rsid w:val="005F2A8B"/>
    <w:rsid w:val="005F4FB8"/>
    <w:rsid w:val="005F5E88"/>
    <w:rsid w:val="005F66DA"/>
    <w:rsid w:val="005F6E5D"/>
    <w:rsid w:val="005F7122"/>
    <w:rsid w:val="006002EF"/>
    <w:rsid w:val="00600B57"/>
    <w:rsid w:val="006010B8"/>
    <w:rsid w:val="006024CC"/>
    <w:rsid w:val="00602DDC"/>
    <w:rsid w:val="006030EA"/>
    <w:rsid w:val="00603523"/>
    <w:rsid w:val="006044E6"/>
    <w:rsid w:val="0060488B"/>
    <w:rsid w:val="00605283"/>
    <w:rsid w:val="006052FD"/>
    <w:rsid w:val="0060590F"/>
    <w:rsid w:val="006060BC"/>
    <w:rsid w:val="0060659F"/>
    <w:rsid w:val="00606CA3"/>
    <w:rsid w:val="00606CFD"/>
    <w:rsid w:val="00607172"/>
    <w:rsid w:val="006075B0"/>
    <w:rsid w:val="00607A42"/>
    <w:rsid w:val="00607D07"/>
    <w:rsid w:val="006103D8"/>
    <w:rsid w:val="00610F99"/>
    <w:rsid w:val="006115C3"/>
    <w:rsid w:val="006116C0"/>
    <w:rsid w:val="00611AE8"/>
    <w:rsid w:val="00611BD3"/>
    <w:rsid w:val="006123E2"/>
    <w:rsid w:val="006133A6"/>
    <w:rsid w:val="00613EA4"/>
    <w:rsid w:val="006143C3"/>
    <w:rsid w:val="00614BB5"/>
    <w:rsid w:val="006168CA"/>
    <w:rsid w:val="00616A3E"/>
    <w:rsid w:val="00616EB8"/>
    <w:rsid w:val="0061744C"/>
    <w:rsid w:val="00620F44"/>
    <w:rsid w:val="00622CD7"/>
    <w:rsid w:val="00622D2E"/>
    <w:rsid w:val="00622FFA"/>
    <w:rsid w:val="00624EEF"/>
    <w:rsid w:val="006253F8"/>
    <w:rsid w:val="00625D73"/>
    <w:rsid w:val="00626369"/>
    <w:rsid w:val="0062780D"/>
    <w:rsid w:val="00630FFF"/>
    <w:rsid w:val="006337D3"/>
    <w:rsid w:val="006339CD"/>
    <w:rsid w:val="0063424E"/>
    <w:rsid w:val="00634568"/>
    <w:rsid w:val="00634EAB"/>
    <w:rsid w:val="00634FC0"/>
    <w:rsid w:val="0063640A"/>
    <w:rsid w:val="006368FD"/>
    <w:rsid w:val="00637783"/>
    <w:rsid w:val="00637FEB"/>
    <w:rsid w:val="0064166D"/>
    <w:rsid w:val="00641FE2"/>
    <w:rsid w:val="00643003"/>
    <w:rsid w:val="0064325F"/>
    <w:rsid w:val="0064397E"/>
    <w:rsid w:val="006455CE"/>
    <w:rsid w:val="0064582B"/>
    <w:rsid w:val="00645AF0"/>
    <w:rsid w:val="006473DC"/>
    <w:rsid w:val="00647D32"/>
    <w:rsid w:val="006507A2"/>
    <w:rsid w:val="00651AFA"/>
    <w:rsid w:val="00651E04"/>
    <w:rsid w:val="00653475"/>
    <w:rsid w:val="00653934"/>
    <w:rsid w:val="00653F38"/>
    <w:rsid w:val="00656D89"/>
    <w:rsid w:val="00657523"/>
    <w:rsid w:val="0065770F"/>
    <w:rsid w:val="00657984"/>
    <w:rsid w:val="006602BD"/>
    <w:rsid w:val="006635DB"/>
    <w:rsid w:val="00663F44"/>
    <w:rsid w:val="0066507B"/>
    <w:rsid w:val="00665AED"/>
    <w:rsid w:val="006669A6"/>
    <w:rsid w:val="00671DA7"/>
    <w:rsid w:val="00671FBE"/>
    <w:rsid w:val="00673445"/>
    <w:rsid w:val="00674794"/>
    <w:rsid w:val="00674A15"/>
    <w:rsid w:val="00674E15"/>
    <w:rsid w:val="0067528F"/>
    <w:rsid w:val="00675457"/>
    <w:rsid w:val="00675967"/>
    <w:rsid w:val="00675A48"/>
    <w:rsid w:val="0067604D"/>
    <w:rsid w:val="00676628"/>
    <w:rsid w:val="00676D01"/>
    <w:rsid w:val="00677728"/>
    <w:rsid w:val="00681CEF"/>
    <w:rsid w:val="0068212B"/>
    <w:rsid w:val="0068226F"/>
    <w:rsid w:val="00682847"/>
    <w:rsid w:val="00683022"/>
    <w:rsid w:val="00683346"/>
    <w:rsid w:val="00683481"/>
    <w:rsid w:val="006836AE"/>
    <w:rsid w:val="00683A77"/>
    <w:rsid w:val="0068555F"/>
    <w:rsid w:val="00686699"/>
    <w:rsid w:val="00686823"/>
    <w:rsid w:val="0069042C"/>
    <w:rsid w:val="00690DFA"/>
    <w:rsid w:val="006911FB"/>
    <w:rsid w:val="00691919"/>
    <w:rsid w:val="00692397"/>
    <w:rsid w:val="00692FC7"/>
    <w:rsid w:val="00693E66"/>
    <w:rsid w:val="0069567A"/>
    <w:rsid w:val="006A02E6"/>
    <w:rsid w:val="006A0495"/>
    <w:rsid w:val="006A08E4"/>
    <w:rsid w:val="006A1495"/>
    <w:rsid w:val="006A1D0A"/>
    <w:rsid w:val="006A39D1"/>
    <w:rsid w:val="006A4B0B"/>
    <w:rsid w:val="006A6170"/>
    <w:rsid w:val="006A6FD5"/>
    <w:rsid w:val="006A71CB"/>
    <w:rsid w:val="006A775A"/>
    <w:rsid w:val="006B22B3"/>
    <w:rsid w:val="006B292F"/>
    <w:rsid w:val="006B3947"/>
    <w:rsid w:val="006B3A68"/>
    <w:rsid w:val="006B4242"/>
    <w:rsid w:val="006B4367"/>
    <w:rsid w:val="006B52FA"/>
    <w:rsid w:val="006B589D"/>
    <w:rsid w:val="006B5B48"/>
    <w:rsid w:val="006B6526"/>
    <w:rsid w:val="006B6846"/>
    <w:rsid w:val="006B68B0"/>
    <w:rsid w:val="006B7389"/>
    <w:rsid w:val="006B7594"/>
    <w:rsid w:val="006B7D57"/>
    <w:rsid w:val="006C28C5"/>
    <w:rsid w:val="006C2FBA"/>
    <w:rsid w:val="006C344A"/>
    <w:rsid w:val="006C36D5"/>
    <w:rsid w:val="006C3F88"/>
    <w:rsid w:val="006C4133"/>
    <w:rsid w:val="006C4C7C"/>
    <w:rsid w:val="006C5064"/>
    <w:rsid w:val="006C51C9"/>
    <w:rsid w:val="006C56A4"/>
    <w:rsid w:val="006C6263"/>
    <w:rsid w:val="006C72D1"/>
    <w:rsid w:val="006C73E2"/>
    <w:rsid w:val="006C7A0E"/>
    <w:rsid w:val="006C7B77"/>
    <w:rsid w:val="006D0005"/>
    <w:rsid w:val="006D11C5"/>
    <w:rsid w:val="006D15E4"/>
    <w:rsid w:val="006D184C"/>
    <w:rsid w:val="006D1AB1"/>
    <w:rsid w:val="006D3CAF"/>
    <w:rsid w:val="006D4BA8"/>
    <w:rsid w:val="006D5FA1"/>
    <w:rsid w:val="006D7FF1"/>
    <w:rsid w:val="006E0931"/>
    <w:rsid w:val="006E2185"/>
    <w:rsid w:val="006E2570"/>
    <w:rsid w:val="006E2EB1"/>
    <w:rsid w:val="006E3D29"/>
    <w:rsid w:val="006E568D"/>
    <w:rsid w:val="006E6C9B"/>
    <w:rsid w:val="006F096D"/>
    <w:rsid w:val="006F0FC1"/>
    <w:rsid w:val="006F1F80"/>
    <w:rsid w:val="006F351A"/>
    <w:rsid w:val="006F3B9A"/>
    <w:rsid w:val="006F4210"/>
    <w:rsid w:val="006F4449"/>
    <w:rsid w:val="006F4F18"/>
    <w:rsid w:val="006F5376"/>
    <w:rsid w:val="006F540F"/>
    <w:rsid w:val="006F57E9"/>
    <w:rsid w:val="006F586D"/>
    <w:rsid w:val="006F6B54"/>
    <w:rsid w:val="006F7141"/>
    <w:rsid w:val="006F7C68"/>
    <w:rsid w:val="006F7DFD"/>
    <w:rsid w:val="00700636"/>
    <w:rsid w:val="00700F3F"/>
    <w:rsid w:val="007011C1"/>
    <w:rsid w:val="00702BA9"/>
    <w:rsid w:val="0070336A"/>
    <w:rsid w:val="00703622"/>
    <w:rsid w:val="00704359"/>
    <w:rsid w:val="00704F1E"/>
    <w:rsid w:val="00706367"/>
    <w:rsid w:val="0070710B"/>
    <w:rsid w:val="00710309"/>
    <w:rsid w:val="0071353E"/>
    <w:rsid w:val="0071357D"/>
    <w:rsid w:val="00713B69"/>
    <w:rsid w:val="00713BDC"/>
    <w:rsid w:val="00713CFF"/>
    <w:rsid w:val="0071463E"/>
    <w:rsid w:val="00714F15"/>
    <w:rsid w:val="007150FC"/>
    <w:rsid w:val="007164C7"/>
    <w:rsid w:val="00717863"/>
    <w:rsid w:val="00720CEB"/>
    <w:rsid w:val="007212D3"/>
    <w:rsid w:val="007213C6"/>
    <w:rsid w:val="00721CF5"/>
    <w:rsid w:val="0072251C"/>
    <w:rsid w:val="0072338B"/>
    <w:rsid w:val="00724939"/>
    <w:rsid w:val="00724B86"/>
    <w:rsid w:val="00725FC0"/>
    <w:rsid w:val="0072717E"/>
    <w:rsid w:val="0072721C"/>
    <w:rsid w:val="00731499"/>
    <w:rsid w:val="00731F2F"/>
    <w:rsid w:val="00731F5E"/>
    <w:rsid w:val="007327E4"/>
    <w:rsid w:val="00732D42"/>
    <w:rsid w:val="007330D6"/>
    <w:rsid w:val="00733F71"/>
    <w:rsid w:val="007349E0"/>
    <w:rsid w:val="00734D3C"/>
    <w:rsid w:val="00735A66"/>
    <w:rsid w:val="00735B22"/>
    <w:rsid w:val="00737730"/>
    <w:rsid w:val="0074127D"/>
    <w:rsid w:val="00742DF5"/>
    <w:rsid w:val="00743BE4"/>
    <w:rsid w:val="00745643"/>
    <w:rsid w:val="00745C82"/>
    <w:rsid w:val="0074636A"/>
    <w:rsid w:val="00746B06"/>
    <w:rsid w:val="00746E71"/>
    <w:rsid w:val="00747762"/>
    <w:rsid w:val="00747A78"/>
    <w:rsid w:val="00747C12"/>
    <w:rsid w:val="007505D6"/>
    <w:rsid w:val="00750921"/>
    <w:rsid w:val="007510D0"/>
    <w:rsid w:val="00752139"/>
    <w:rsid w:val="007528E3"/>
    <w:rsid w:val="0075447E"/>
    <w:rsid w:val="007545A2"/>
    <w:rsid w:val="007545A8"/>
    <w:rsid w:val="00754629"/>
    <w:rsid w:val="00754B29"/>
    <w:rsid w:val="00754D8A"/>
    <w:rsid w:val="00755184"/>
    <w:rsid w:val="0075757C"/>
    <w:rsid w:val="00757CF3"/>
    <w:rsid w:val="00761980"/>
    <w:rsid w:val="00762BA6"/>
    <w:rsid w:val="00762CDC"/>
    <w:rsid w:val="007641F7"/>
    <w:rsid w:val="00764230"/>
    <w:rsid w:val="00764D00"/>
    <w:rsid w:val="0076607C"/>
    <w:rsid w:val="0076616F"/>
    <w:rsid w:val="00766308"/>
    <w:rsid w:val="00766488"/>
    <w:rsid w:val="0077072D"/>
    <w:rsid w:val="00770E01"/>
    <w:rsid w:val="00771EF7"/>
    <w:rsid w:val="00771F23"/>
    <w:rsid w:val="007723F1"/>
    <w:rsid w:val="00772726"/>
    <w:rsid w:val="00772A90"/>
    <w:rsid w:val="00774004"/>
    <w:rsid w:val="00774438"/>
    <w:rsid w:val="007754CF"/>
    <w:rsid w:val="00775FAE"/>
    <w:rsid w:val="00780375"/>
    <w:rsid w:val="00780870"/>
    <w:rsid w:val="00781389"/>
    <w:rsid w:val="00781A62"/>
    <w:rsid w:val="00782608"/>
    <w:rsid w:val="007837ED"/>
    <w:rsid w:val="00784E4A"/>
    <w:rsid w:val="0078544C"/>
    <w:rsid w:val="007866C7"/>
    <w:rsid w:val="007869F9"/>
    <w:rsid w:val="00786C07"/>
    <w:rsid w:val="00787060"/>
    <w:rsid w:val="00787789"/>
    <w:rsid w:val="00791CB7"/>
    <w:rsid w:val="00793170"/>
    <w:rsid w:val="007956DB"/>
    <w:rsid w:val="00795F3C"/>
    <w:rsid w:val="00796C45"/>
    <w:rsid w:val="007A045E"/>
    <w:rsid w:val="007A1542"/>
    <w:rsid w:val="007A19BD"/>
    <w:rsid w:val="007A25D0"/>
    <w:rsid w:val="007A2919"/>
    <w:rsid w:val="007A2C30"/>
    <w:rsid w:val="007A3257"/>
    <w:rsid w:val="007A3430"/>
    <w:rsid w:val="007A4F42"/>
    <w:rsid w:val="007A5242"/>
    <w:rsid w:val="007A628F"/>
    <w:rsid w:val="007A63E3"/>
    <w:rsid w:val="007A643B"/>
    <w:rsid w:val="007A67A4"/>
    <w:rsid w:val="007A73A0"/>
    <w:rsid w:val="007A7A68"/>
    <w:rsid w:val="007B2EEC"/>
    <w:rsid w:val="007B3499"/>
    <w:rsid w:val="007B5B42"/>
    <w:rsid w:val="007C039A"/>
    <w:rsid w:val="007C20F9"/>
    <w:rsid w:val="007C2546"/>
    <w:rsid w:val="007C3868"/>
    <w:rsid w:val="007C3FA0"/>
    <w:rsid w:val="007C5210"/>
    <w:rsid w:val="007C602E"/>
    <w:rsid w:val="007C69BF"/>
    <w:rsid w:val="007C6B89"/>
    <w:rsid w:val="007C73FA"/>
    <w:rsid w:val="007D03C2"/>
    <w:rsid w:val="007D04CB"/>
    <w:rsid w:val="007D0768"/>
    <w:rsid w:val="007D208C"/>
    <w:rsid w:val="007D2EC0"/>
    <w:rsid w:val="007D3317"/>
    <w:rsid w:val="007D4F27"/>
    <w:rsid w:val="007D59DE"/>
    <w:rsid w:val="007D5C56"/>
    <w:rsid w:val="007D6D53"/>
    <w:rsid w:val="007D6DCE"/>
    <w:rsid w:val="007E0756"/>
    <w:rsid w:val="007E09EC"/>
    <w:rsid w:val="007E0F23"/>
    <w:rsid w:val="007E1265"/>
    <w:rsid w:val="007E1A70"/>
    <w:rsid w:val="007E25D6"/>
    <w:rsid w:val="007E341C"/>
    <w:rsid w:val="007E437E"/>
    <w:rsid w:val="007E4515"/>
    <w:rsid w:val="007E4645"/>
    <w:rsid w:val="007E4A37"/>
    <w:rsid w:val="007E7E34"/>
    <w:rsid w:val="007F053A"/>
    <w:rsid w:val="007F1036"/>
    <w:rsid w:val="007F151B"/>
    <w:rsid w:val="007F363F"/>
    <w:rsid w:val="007F37E5"/>
    <w:rsid w:val="007F427B"/>
    <w:rsid w:val="007F53BA"/>
    <w:rsid w:val="007F6F83"/>
    <w:rsid w:val="007F7389"/>
    <w:rsid w:val="007F78A6"/>
    <w:rsid w:val="007F7944"/>
    <w:rsid w:val="0080003B"/>
    <w:rsid w:val="00800C6D"/>
    <w:rsid w:val="00801100"/>
    <w:rsid w:val="00801309"/>
    <w:rsid w:val="0080141A"/>
    <w:rsid w:val="00801CB9"/>
    <w:rsid w:val="00802183"/>
    <w:rsid w:val="008027B2"/>
    <w:rsid w:val="00802A73"/>
    <w:rsid w:val="00803587"/>
    <w:rsid w:val="0080427F"/>
    <w:rsid w:val="00805370"/>
    <w:rsid w:val="0080562D"/>
    <w:rsid w:val="008057BF"/>
    <w:rsid w:val="00805C2E"/>
    <w:rsid w:val="00805FF8"/>
    <w:rsid w:val="008063C8"/>
    <w:rsid w:val="00806DA1"/>
    <w:rsid w:val="00807332"/>
    <w:rsid w:val="00807931"/>
    <w:rsid w:val="00807BC8"/>
    <w:rsid w:val="00807FA9"/>
    <w:rsid w:val="008106F3"/>
    <w:rsid w:val="00810CDE"/>
    <w:rsid w:val="00812100"/>
    <w:rsid w:val="00812E3D"/>
    <w:rsid w:val="0081495A"/>
    <w:rsid w:val="00814D66"/>
    <w:rsid w:val="008151E3"/>
    <w:rsid w:val="00815D8B"/>
    <w:rsid w:val="00816AA4"/>
    <w:rsid w:val="00820199"/>
    <w:rsid w:val="00821E63"/>
    <w:rsid w:val="00822E08"/>
    <w:rsid w:val="008236A3"/>
    <w:rsid w:val="00823F22"/>
    <w:rsid w:val="008241AE"/>
    <w:rsid w:val="00824642"/>
    <w:rsid w:val="00826827"/>
    <w:rsid w:val="0082703C"/>
    <w:rsid w:val="008300FA"/>
    <w:rsid w:val="008303EF"/>
    <w:rsid w:val="0083050D"/>
    <w:rsid w:val="00835330"/>
    <w:rsid w:val="008355B1"/>
    <w:rsid w:val="00835BFC"/>
    <w:rsid w:val="008403BD"/>
    <w:rsid w:val="00840A9D"/>
    <w:rsid w:val="00843C7B"/>
    <w:rsid w:val="00843CAE"/>
    <w:rsid w:val="00844175"/>
    <w:rsid w:val="008452D1"/>
    <w:rsid w:val="0084625A"/>
    <w:rsid w:val="0084764C"/>
    <w:rsid w:val="00847655"/>
    <w:rsid w:val="0085007C"/>
    <w:rsid w:val="00850BBF"/>
    <w:rsid w:val="00851BE5"/>
    <w:rsid w:val="00851CFF"/>
    <w:rsid w:val="008522B4"/>
    <w:rsid w:val="008530FE"/>
    <w:rsid w:val="00854D9A"/>
    <w:rsid w:val="00856AAA"/>
    <w:rsid w:val="00856E53"/>
    <w:rsid w:val="008615EC"/>
    <w:rsid w:val="008629E0"/>
    <w:rsid w:val="008662EC"/>
    <w:rsid w:val="008671DF"/>
    <w:rsid w:val="00867B20"/>
    <w:rsid w:val="008710EB"/>
    <w:rsid w:val="00872153"/>
    <w:rsid w:val="00872914"/>
    <w:rsid w:val="00872AC5"/>
    <w:rsid w:val="00873A5B"/>
    <w:rsid w:val="008743FD"/>
    <w:rsid w:val="00874912"/>
    <w:rsid w:val="00874B40"/>
    <w:rsid w:val="0087537E"/>
    <w:rsid w:val="0087600F"/>
    <w:rsid w:val="00876B50"/>
    <w:rsid w:val="00877386"/>
    <w:rsid w:val="008802FB"/>
    <w:rsid w:val="00880E0F"/>
    <w:rsid w:val="00881DED"/>
    <w:rsid w:val="00882296"/>
    <w:rsid w:val="0088233C"/>
    <w:rsid w:val="00882B4C"/>
    <w:rsid w:val="008834C7"/>
    <w:rsid w:val="0088474B"/>
    <w:rsid w:val="008860ED"/>
    <w:rsid w:val="0088622E"/>
    <w:rsid w:val="0088655B"/>
    <w:rsid w:val="00886DF5"/>
    <w:rsid w:val="00887E0E"/>
    <w:rsid w:val="00887FE1"/>
    <w:rsid w:val="00891EE3"/>
    <w:rsid w:val="008920A6"/>
    <w:rsid w:val="00892685"/>
    <w:rsid w:val="00893446"/>
    <w:rsid w:val="0089698A"/>
    <w:rsid w:val="0089739C"/>
    <w:rsid w:val="008A08D6"/>
    <w:rsid w:val="008A0E21"/>
    <w:rsid w:val="008A1029"/>
    <w:rsid w:val="008A17DD"/>
    <w:rsid w:val="008A25C1"/>
    <w:rsid w:val="008A4144"/>
    <w:rsid w:val="008A4370"/>
    <w:rsid w:val="008A4A8D"/>
    <w:rsid w:val="008A4CE8"/>
    <w:rsid w:val="008A53FB"/>
    <w:rsid w:val="008B014C"/>
    <w:rsid w:val="008B108F"/>
    <w:rsid w:val="008B1438"/>
    <w:rsid w:val="008B2A48"/>
    <w:rsid w:val="008B2B4B"/>
    <w:rsid w:val="008B33C1"/>
    <w:rsid w:val="008B3C02"/>
    <w:rsid w:val="008B440C"/>
    <w:rsid w:val="008B4A97"/>
    <w:rsid w:val="008B5035"/>
    <w:rsid w:val="008B5047"/>
    <w:rsid w:val="008B5AAC"/>
    <w:rsid w:val="008B6BDF"/>
    <w:rsid w:val="008B6E82"/>
    <w:rsid w:val="008C0BD2"/>
    <w:rsid w:val="008C1D37"/>
    <w:rsid w:val="008C1D4D"/>
    <w:rsid w:val="008C3037"/>
    <w:rsid w:val="008C3821"/>
    <w:rsid w:val="008C3B9F"/>
    <w:rsid w:val="008C577B"/>
    <w:rsid w:val="008C7348"/>
    <w:rsid w:val="008D1029"/>
    <w:rsid w:val="008D1623"/>
    <w:rsid w:val="008D17C8"/>
    <w:rsid w:val="008D1E1F"/>
    <w:rsid w:val="008D34D4"/>
    <w:rsid w:val="008D3F4E"/>
    <w:rsid w:val="008D40EE"/>
    <w:rsid w:val="008D525D"/>
    <w:rsid w:val="008D753D"/>
    <w:rsid w:val="008D7ED4"/>
    <w:rsid w:val="008E0526"/>
    <w:rsid w:val="008E0A84"/>
    <w:rsid w:val="008E194C"/>
    <w:rsid w:val="008E2180"/>
    <w:rsid w:val="008E3FF6"/>
    <w:rsid w:val="008E42CA"/>
    <w:rsid w:val="008E6B8A"/>
    <w:rsid w:val="008E7857"/>
    <w:rsid w:val="008E7B5F"/>
    <w:rsid w:val="008F0F67"/>
    <w:rsid w:val="008F22A1"/>
    <w:rsid w:val="008F36D3"/>
    <w:rsid w:val="008F6A84"/>
    <w:rsid w:val="008F6B55"/>
    <w:rsid w:val="008F6C3B"/>
    <w:rsid w:val="008F7D0B"/>
    <w:rsid w:val="00900582"/>
    <w:rsid w:val="00900ED9"/>
    <w:rsid w:val="0090129C"/>
    <w:rsid w:val="00903459"/>
    <w:rsid w:val="009036F4"/>
    <w:rsid w:val="00903750"/>
    <w:rsid w:val="00903914"/>
    <w:rsid w:val="00905424"/>
    <w:rsid w:val="00905583"/>
    <w:rsid w:val="00906B32"/>
    <w:rsid w:val="00907214"/>
    <w:rsid w:val="0090735A"/>
    <w:rsid w:val="009073F0"/>
    <w:rsid w:val="009106A7"/>
    <w:rsid w:val="009114A9"/>
    <w:rsid w:val="009114FD"/>
    <w:rsid w:val="00911732"/>
    <w:rsid w:val="00911ACF"/>
    <w:rsid w:val="00912789"/>
    <w:rsid w:val="00914586"/>
    <w:rsid w:val="00914965"/>
    <w:rsid w:val="00915248"/>
    <w:rsid w:val="009203B1"/>
    <w:rsid w:val="00920B2E"/>
    <w:rsid w:val="00920D10"/>
    <w:rsid w:val="00921980"/>
    <w:rsid w:val="00923BEE"/>
    <w:rsid w:val="009248A6"/>
    <w:rsid w:val="0092495E"/>
    <w:rsid w:val="009260DB"/>
    <w:rsid w:val="0092658D"/>
    <w:rsid w:val="00927974"/>
    <w:rsid w:val="00931E0A"/>
    <w:rsid w:val="009321FA"/>
    <w:rsid w:val="00932A80"/>
    <w:rsid w:val="00934F93"/>
    <w:rsid w:val="009350B0"/>
    <w:rsid w:val="00935329"/>
    <w:rsid w:val="00935EED"/>
    <w:rsid w:val="00936429"/>
    <w:rsid w:val="00936446"/>
    <w:rsid w:val="009366F2"/>
    <w:rsid w:val="009369F5"/>
    <w:rsid w:val="00937120"/>
    <w:rsid w:val="00937522"/>
    <w:rsid w:val="009404CB"/>
    <w:rsid w:val="009404DA"/>
    <w:rsid w:val="00940C8D"/>
    <w:rsid w:val="00940D2D"/>
    <w:rsid w:val="00941565"/>
    <w:rsid w:val="0094498A"/>
    <w:rsid w:val="00945AE0"/>
    <w:rsid w:val="009462B6"/>
    <w:rsid w:val="009469EA"/>
    <w:rsid w:val="00946DA8"/>
    <w:rsid w:val="00947867"/>
    <w:rsid w:val="00951C7B"/>
    <w:rsid w:val="00951F49"/>
    <w:rsid w:val="009525EE"/>
    <w:rsid w:val="00952F1E"/>
    <w:rsid w:val="00952F34"/>
    <w:rsid w:val="00954185"/>
    <w:rsid w:val="00954E22"/>
    <w:rsid w:val="00955378"/>
    <w:rsid w:val="00955F36"/>
    <w:rsid w:val="00955FB9"/>
    <w:rsid w:val="00956224"/>
    <w:rsid w:val="00956FF2"/>
    <w:rsid w:val="00957100"/>
    <w:rsid w:val="0095787B"/>
    <w:rsid w:val="009578AE"/>
    <w:rsid w:val="00957A8E"/>
    <w:rsid w:val="00960FC9"/>
    <w:rsid w:val="009611C1"/>
    <w:rsid w:val="00961405"/>
    <w:rsid w:val="00961523"/>
    <w:rsid w:val="00961B88"/>
    <w:rsid w:val="00962872"/>
    <w:rsid w:val="0096453A"/>
    <w:rsid w:val="009647CB"/>
    <w:rsid w:val="009652EB"/>
    <w:rsid w:val="00966422"/>
    <w:rsid w:val="009701F5"/>
    <w:rsid w:val="009719A8"/>
    <w:rsid w:val="00971B50"/>
    <w:rsid w:val="0097255F"/>
    <w:rsid w:val="00974412"/>
    <w:rsid w:val="00974467"/>
    <w:rsid w:val="009749F4"/>
    <w:rsid w:val="009765F6"/>
    <w:rsid w:val="00976B61"/>
    <w:rsid w:val="00977A36"/>
    <w:rsid w:val="00980418"/>
    <w:rsid w:val="00981507"/>
    <w:rsid w:val="00981B0E"/>
    <w:rsid w:val="00981D00"/>
    <w:rsid w:val="009821E5"/>
    <w:rsid w:val="00982364"/>
    <w:rsid w:val="00983301"/>
    <w:rsid w:val="00984B0A"/>
    <w:rsid w:val="0098598C"/>
    <w:rsid w:val="00986337"/>
    <w:rsid w:val="0098689D"/>
    <w:rsid w:val="009932B3"/>
    <w:rsid w:val="009935DF"/>
    <w:rsid w:val="00995F9C"/>
    <w:rsid w:val="009A002E"/>
    <w:rsid w:val="009A0791"/>
    <w:rsid w:val="009A1431"/>
    <w:rsid w:val="009A14DD"/>
    <w:rsid w:val="009A15BF"/>
    <w:rsid w:val="009A16D9"/>
    <w:rsid w:val="009A24A9"/>
    <w:rsid w:val="009A6AB2"/>
    <w:rsid w:val="009A6EBE"/>
    <w:rsid w:val="009B0269"/>
    <w:rsid w:val="009B0328"/>
    <w:rsid w:val="009B04C2"/>
    <w:rsid w:val="009B10A6"/>
    <w:rsid w:val="009B1C17"/>
    <w:rsid w:val="009B341C"/>
    <w:rsid w:val="009B48F8"/>
    <w:rsid w:val="009B4CF7"/>
    <w:rsid w:val="009B4D72"/>
    <w:rsid w:val="009B541F"/>
    <w:rsid w:val="009B5630"/>
    <w:rsid w:val="009B6602"/>
    <w:rsid w:val="009B66EB"/>
    <w:rsid w:val="009C1146"/>
    <w:rsid w:val="009C12BD"/>
    <w:rsid w:val="009C1E9E"/>
    <w:rsid w:val="009C210E"/>
    <w:rsid w:val="009C357D"/>
    <w:rsid w:val="009C46A2"/>
    <w:rsid w:val="009C4CE2"/>
    <w:rsid w:val="009C5B59"/>
    <w:rsid w:val="009C6694"/>
    <w:rsid w:val="009C6AAF"/>
    <w:rsid w:val="009C7804"/>
    <w:rsid w:val="009D0029"/>
    <w:rsid w:val="009D0658"/>
    <w:rsid w:val="009D15DB"/>
    <w:rsid w:val="009D2E6B"/>
    <w:rsid w:val="009D3C51"/>
    <w:rsid w:val="009D4F65"/>
    <w:rsid w:val="009D62B4"/>
    <w:rsid w:val="009D790F"/>
    <w:rsid w:val="009E084B"/>
    <w:rsid w:val="009E125B"/>
    <w:rsid w:val="009E1A2B"/>
    <w:rsid w:val="009E1F69"/>
    <w:rsid w:val="009E222D"/>
    <w:rsid w:val="009E2746"/>
    <w:rsid w:val="009E3DB2"/>
    <w:rsid w:val="009E3E4E"/>
    <w:rsid w:val="009E5EC4"/>
    <w:rsid w:val="009E62F7"/>
    <w:rsid w:val="009E64A8"/>
    <w:rsid w:val="009E650A"/>
    <w:rsid w:val="009E6D31"/>
    <w:rsid w:val="009F043F"/>
    <w:rsid w:val="009F0FD1"/>
    <w:rsid w:val="009F1860"/>
    <w:rsid w:val="009F1C12"/>
    <w:rsid w:val="009F30B5"/>
    <w:rsid w:val="009F35FF"/>
    <w:rsid w:val="009F43FE"/>
    <w:rsid w:val="009F533C"/>
    <w:rsid w:val="009F7B06"/>
    <w:rsid w:val="00A010EC"/>
    <w:rsid w:val="00A0234D"/>
    <w:rsid w:val="00A02AD8"/>
    <w:rsid w:val="00A03AA8"/>
    <w:rsid w:val="00A03FFB"/>
    <w:rsid w:val="00A04DB6"/>
    <w:rsid w:val="00A0777C"/>
    <w:rsid w:val="00A10AB8"/>
    <w:rsid w:val="00A11291"/>
    <w:rsid w:val="00A11622"/>
    <w:rsid w:val="00A124BB"/>
    <w:rsid w:val="00A1282E"/>
    <w:rsid w:val="00A12E9A"/>
    <w:rsid w:val="00A13493"/>
    <w:rsid w:val="00A1544F"/>
    <w:rsid w:val="00A15DE9"/>
    <w:rsid w:val="00A23DE1"/>
    <w:rsid w:val="00A240D6"/>
    <w:rsid w:val="00A244B4"/>
    <w:rsid w:val="00A24B18"/>
    <w:rsid w:val="00A2540B"/>
    <w:rsid w:val="00A25C15"/>
    <w:rsid w:val="00A2670C"/>
    <w:rsid w:val="00A26758"/>
    <w:rsid w:val="00A27CB6"/>
    <w:rsid w:val="00A3202B"/>
    <w:rsid w:val="00A3203E"/>
    <w:rsid w:val="00A32DA8"/>
    <w:rsid w:val="00A32F82"/>
    <w:rsid w:val="00A3327C"/>
    <w:rsid w:val="00A33FDF"/>
    <w:rsid w:val="00A34210"/>
    <w:rsid w:val="00A34DBE"/>
    <w:rsid w:val="00A3519F"/>
    <w:rsid w:val="00A3536D"/>
    <w:rsid w:val="00A36380"/>
    <w:rsid w:val="00A37FC5"/>
    <w:rsid w:val="00A40641"/>
    <w:rsid w:val="00A41B9B"/>
    <w:rsid w:val="00A44040"/>
    <w:rsid w:val="00A46B5E"/>
    <w:rsid w:val="00A52145"/>
    <w:rsid w:val="00A5219C"/>
    <w:rsid w:val="00A52D69"/>
    <w:rsid w:val="00A53D99"/>
    <w:rsid w:val="00A543AD"/>
    <w:rsid w:val="00A54BEA"/>
    <w:rsid w:val="00A55A91"/>
    <w:rsid w:val="00A56DAC"/>
    <w:rsid w:val="00A5705D"/>
    <w:rsid w:val="00A571C1"/>
    <w:rsid w:val="00A607D7"/>
    <w:rsid w:val="00A613EC"/>
    <w:rsid w:val="00A6394C"/>
    <w:rsid w:val="00A63ED1"/>
    <w:rsid w:val="00A649EC"/>
    <w:rsid w:val="00A65B64"/>
    <w:rsid w:val="00A66122"/>
    <w:rsid w:val="00A66890"/>
    <w:rsid w:val="00A66BD7"/>
    <w:rsid w:val="00A6735C"/>
    <w:rsid w:val="00A70B62"/>
    <w:rsid w:val="00A70DDF"/>
    <w:rsid w:val="00A7120E"/>
    <w:rsid w:val="00A713C5"/>
    <w:rsid w:val="00A731DC"/>
    <w:rsid w:val="00A73650"/>
    <w:rsid w:val="00A73A14"/>
    <w:rsid w:val="00A755E3"/>
    <w:rsid w:val="00A75A62"/>
    <w:rsid w:val="00A76E98"/>
    <w:rsid w:val="00A76F3B"/>
    <w:rsid w:val="00A77899"/>
    <w:rsid w:val="00A80366"/>
    <w:rsid w:val="00A822EC"/>
    <w:rsid w:val="00A833B9"/>
    <w:rsid w:val="00A8419D"/>
    <w:rsid w:val="00A8468C"/>
    <w:rsid w:val="00A8480B"/>
    <w:rsid w:val="00A8615C"/>
    <w:rsid w:val="00A8659F"/>
    <w:rsid w:val="00A86CE3"/>
    <w:rsid w:val="00A871A9"/>
    <w:rsid w:val="00A871E3"/>
    <w:rsid w:val="00A87B68"/>
    <w:rsid w:val="00A902C7"/>
    <w:rsid w:val="00A91737"/>
    <w:rsid w:val="00A91C07"/>
    <w:rsid w:val="00A91D1C"/>
    <w:rsid w:val="00A91F5F"/>
    <w:rsid w:val="00A92DF8"/>
    <w:rsid w:val="00A92F4C"/>
    <w:rsid w:val="00A934F9"/>
    <w:rsid w:val="00A9408F"/>
    <w:rsid w:val="00A943D8"/>
    <w:rsid w:val="00A95343"/>
    <w:rsid w:val="00A96235"/>
    <w:rsid w:val="00A965D8"/>
    <w:rsid w:val="00A9678F"/>
    <w:rsid w:val="00A96B48"/>
    <w:rsid w:val="00A96E46"/>
    <w:rsid w:val="00A96F38"/>
    <w:rsid w:val="00A973A3"/>
    <w:rsid w:val="00AA0AE9"/>
    <w:rsid w:val="00AA1236"/>
    <w:rsid w:val="00AA1B59"/>
    <w:rsid w:val="00AA1E7D"/>
    <w:rsid w:val="00AA258D"/>
    <w:rsid w:val="00AA2840"/>
    <w:rsid w:val="00AA2E91"/>
    <w:rsid w:val="00AA453C"/>
    <w:rsid w:val="00AA6042"/>
    <w:rsid w:val="00AA60F3"/>
    <w:rsid w:val="00AA6805"/>
    <w:rsid w:val="00AA78C8"/>
    <w:rsid w:val="00AA7D7D"/>
    <w:rsid w:val="00AA7F97"/>
    <w:rsid w:val="00AB0649"/>
    <w:rsid w:val="00AB06E0"/>
    <w:rsid w:val="00AB108B"/>
    <w:rsid w:val="00AB2228"/>
    <w:rsid w:val="00AB299C"/>
    <w:rsid w:val="00AB393C"/>
    <w:rsid w:val="00AB42D2"/>
    <w:rsid w:val="00AB45EF"/>
    <w:rsid w:val="00AB46DA"/>
    <w:rsid w:val="00AB4A71"/>
    <w:rsid w:val="00AB4C52"/>
    <w:rsid w:val="00AB67AB"/>
    <w:rsid w:val="00AB6950"/>
    <w:rsid w:val="00AB71D8"/>
    <w:rsid w:val="00AB7E2A"/>
    <w:rsid w:val="00AC0AA1"/>
    <w:rsid w:val="00AC0D7D"/>
    <w:rsid w:val="00AC15C7"/>
    <w:rsid w:val="00AC180A"/>
    <w:rsid w:val="00AC22FB"/>
    <w:rsid w:val="00AC446A"/>
    <w:rsid w:val="00AC4BEF"/>
    <w:rsid w:val="00AC4F19"/>
    <w:rsid w:val="00AC59B1"/>
    <w:rsid w:val="00AC7055"/>
    <w:rsid w:val="00AD0ACD"/>
    <w:rsid w:val="00AD18AB"/>
    <w:rsid w:val="00AD1D05"/>
    <w:rsid w:val="00AD21C9"/>
    <w:rsid w:val="00AD324B"/>
    <w:rsid w:val="00AD3413"/>
    <w:rsid w:val="00AD3A43"/>
    <w:rsid w:val="00AD3B84"/>
    <w:rsid w:val="00AD503E"/>
    <w:rsid w:val="00AD6E99"/>
    <w:rsid w:val="00AD6F4B"/>
    <w:rsid w:val="00AE096F"/>
    <w:rsid w:val="00AE1547"/>
    <w:rsid w:val="00AE1CB1"/>
    <w:rsid w:val="00AE21FC"/>
    <w:rsid w:val="00AE273E"/>
    <w:rsid w:val="00AE3D44"/>
    <w:rsid w:val="00AE4D37"/>
    <w:rsid w:val="00AE5BB6"/>
    <w:rsid w:val="00AE5BD9"/>
    <w:rsid w:val="00AE5C2E"/>
    <w:rsid w:val="00AE62D2"/>
    <w:rsid w:val="00AE65B0"/>
    <w:rsid w:val="00AE6E1F"/>
    <w:rsid w:val="00AE7FD8"/>
    <w:rsid w:val="00AF05F9"/>
    <w:rsid w:val="00AF3D79"/>
    <w:rsid w:val="00AF603B"/>
    <w:rsid w:val="00AF6F84"/>
    <w:rsid w:val="00AF71AF"/>
    <w:rsid w:val="00AF7A83"/>
    <w:rsid w:val="00B003C5"/>
    <w:rsid w:val="00B00557"/>
    <w:rsid w:val="00B00C82"/>
    <w:rsid w:val="00B00E14"/>
    <w:rsid w:val="00B02553"/>
    <w:rsid w:val="00B0311E"/>
    <w:rsid w:val="00B031CA"/>
    <w:rsid w:val="00B03B6E"/>
    <w:rsid w:val="00B03D44"/>
    <w:rsid w:val="00B042E5"/>
    <w:rsid w:val="00B06E30"/>
    <w:rsid w:val="00B07359"/>
    <w:rsid w:val="00B100E1"/>
    <w:rsid w:val="00B10429"/>
    <w:rsid w:val="00B1059E"/>
    <w:rsid w:val="00B11148"/>
    <w:rsid w:val="00B11B91"/>
    <w:rsid w:val="00B121FC"/>
    <w:rsid w:val="00B12541"/>
    <w:rsid w:val="00B12942"/>
    <w:rsid w:val="00B132B4"/>
    <w:rsid w:val="00B13B19"/>
    <w:rsid w:val="00B13EF4"/>
    <w:rsid w:val="00B13F8A"/>
    <w:rsid w:val="00B144DC"/>
    <w:rsid w:val="00B14ADB"/>
    <w:rsid w:val="00B150C9"/>
    <w:rsid w:val="00B16CC6"/>
    <w:rsid w:val="00B2002F"/>
    <w:rsid w:val="00B2048E"/>
    <w:rsid w:val="00B206A1"/>
    <w:rsid w:val="00B21E2D"/>
    <w:rsid w:val="00B242B4"/>
    <w:rsid w:val="00B24557"/>
    <w:rsid w:val="00B246FC"/>
    <w:rsid w:val="00B24875"/>
    <w:rsid w:val="00B25650"/>
    <w:rsid w:val="00B258BF"/>
    <w:rsid w:val="00B26DFC"/>
    <w:rsid w:val="00B276FA"/>
    <w:rsid w:val="00B27728"/>
    <w:rsid w:val="00B27C9D"/>
    <w:rsid w:val="00B315E5"/>
    <w:rsid w:val="00B31FD5"/>
    <w:rsid w:val="00B330E3"/>
    <w:rsid w:val="00B332E0"/>
    <w:rsid w:val="00B334FF"/>
    <w:rsid w:val="00B33C1C"/>
    <w:rsid w:val="00B33D13"/>
    <w:rsid w:val="00B33E1D"/>
    <w:rsid w:val="00B34F8E"/>
    <w:rsid w:val="00B353F1"/>
    <w:rsid w:val="00B35F46"/>
    <w:rsid w:val="00B36FD4"/>
    <w:rsid w:val="00B370FC"/>
    <w:rsid w:val="00B37770"/>
    <w:rsid w:val="00B37E17"/>
    <w:rsid w:val="00B4028A"/>
    <w:rsid w:val="00B40471"/>
    <w:rsid w:val="00B40613"/>
    <w:rsid w:val="00B409BC"/>
    <w:rsid w:val="00B41841"/>
    <w:rsid w:val="00B41FEA"/>
    <w:rsid w:val="00B4234A"/>
    <w:rsid w:val="00B44533"/>
    <w:rsid w:val="00B44F84"/>
    <w:rsid w:val="00B45F5B"/>
    <w:rsid w:val="00B46FF3"/>
    <w:rsid w:val="00B4747C"/>
    <w:rsid w:val="00B50F6C"/>
    <w:rsid w:val="00B50FB4"/>
    <w:rsid w:val="00B524B2"/>
    <w:rsid w:val="00B53096"/>
    <w:rsid w:val="00B53E2D"/>
    <w:rsid w:val="00B53EDB"/>
    <w:rsid w:val="00B5445B"/>
    <w:rsid w:val="00B55A39"/>
    <w:rsid w:val="00B57CC6"/>
    <w:rsid w:val="00B61EB5"/>
    <w:rsid w:val="00B62FE5"/>
    <w:rsid w:val="00B63EF3"/>
    <w:rsid w:val="00B6609C"/>
    <w:rsid w:val="00B66595"/>
    <w:rsid w:val="00B6693C"/>
    <w:rsid w:val="00B669B7"/>
    <w:rsid w:val="00B677F1"/>
    <w:rsid w:val="00B67B5F"/>
    <w:rsid w:val="00B707CF"/>
    <w:rsid w:val="00B70F90"/>
    <w:rsid w:val="00B714A0"/>
    <w:rsid w:val="00B721B3"/>
    <w:rsid w:val="00B72AE6"/>
    <w:rsid w:val="00B737F9"/>
    <w:rsid w:val="00B73F15"/>
    <w:rsid w:val="00B74424"/>
    <w:rsid w:val="00B744B9"/>
    <w:rsid w:val="00B754D7"/>
    <w:rsid w:val="00B755BA"/>
    <w:rsid w:val="00B75DAB"/>
    <w:rsid w:val="00B75DB9"/>
    <w:rsid w:val="00B76632"/>
    <w:rsid w:val="00B7721B"/>
    <w:rsid w:val="00B77B63"/>
    <w:rsid w:val="00B77D00"/>
    <w:rsid w:val="00B8021D"/>
    <w:rsid w:val="00B8100D"/>
    <w:rsid w:val="00B81A5B"/>
    <w:rsid w:val="00B81CDA"/>
    <w:rsid w:val="00B825E3"/>
    <w:rsid w:val="00B833CC"/>
    <w:rsid w:val="00B83CE9"/>
    <w:rsid w:val="00B841DB"/>
    <w:rsid w:val="00B84535"/>
    <w:rsid w:val="00B84B9F"/>
    <w:rsid w:val="00B861F7"/>
    <w:rsid w:val="00B864A8"/>
    <w:rsid w:val="00B87160"/>
    <w:rsid w:val="00B90137"/>
    <w:rsid w:val="00B90BCA"/>
    <w:rsid w:val="00B9104F"/>
    <w:rsid w:val="00B92C7F"/>
    <w:rsid w:val="00B936C5"/>
    <w:rsid w:val="00B9426D"/>
    <w:rsid w:val="00B957B2"/>
    <w:rsid w:val="00B958F5"/>
    <w:rsid w:val="00B95944"/>
    <w:rsid w:val="00B96E8E"/>
    <w:rsid w:val="00B9768B"/>
    <w:rsid w:val="00B97AE5"/>
    <w:rsid w:val="00BA0795"/>
    <w:rsid w:val="00BA29EA"/>
    <w:rsid w:val="00BA33B2"/>
    <w:rsid w:val="00BA366E"/>
    <w:rsid w:val="00BA4176"/>
    <w:rsid w:val="00BA4E88"/>
    <w:rsid w:val="00BA55F7"/>
    <w:rsid w:val="00BA6C51"/>
    <w:rsid w:val="00BA77E0"/>
    <w:rsid w:val="00BB0ACF"/>
    <w:rsid w:val="00BB3582"/>
    <w:rsid w:val="00BB56F6"/>
    <w:rsid w:val="00BB79CF"/>
    <w:rsid w:val="00BC1673"/>
    <w:rsid w:val="00BC188F"/>
    <w:rsid w:val="00BC1E47"/>
    <w:rsid w:val="00BC1FD0"/>
    <w:rsid w:val="00BC295A"/>
    <w:rsid w:val="00BC29B8"/>
    <w:rsid w:val="00BC2A3E"/>
    <w:rsid w:val="00BC3175"/>
    <w:rsid w:val="00BC35F4"/>
    <w:rsid w:val="00BC361D"/>
    <w:rsid w:val="00BC41E1"/>
    <w:rsid w:val="00BC4D76"/>
    <w:rsid w:val="00BC54F1"/>
    <w:rsid w:val="00BC5DA2"/>
    <w:rsid w:val="00BC66C4"/>
    <w:rsid w:val="00BC6CF9"/>
    <w:rsid w:val="00BC75C0"/>
    <w:rsid w:val="00BD028F"/>
    <w:rsid w:val="00BD0561"/>
    <w:rsid w:val="00BD0C2D"/>
    <w:rsid w:val="00BD0D69"/>
    <w:rsid w:val="00BD117F"/>
    <w:rsid w:val="00BD22E6"/>
    <w:rsid w:val="00BD4239"/>
    <w:rsid w:val="00BD4344"/>
    <w:rsid w:val="00BD46E2"/>
    <w:rsid w:val="00BD4843"/>
    <w:rsid w:val="00BD4FE4"/>
    <w:rsid w:val="00BD53D6"/>
    <w:rsid w:val="00BD66A6"/>
    <w:rsid w:val="00BD67BE"/>
    <w:rsid w:val="00BD6DFB"/>
    <w:rsid w:val="00BD76E0"/>
    <w:rsid w:val="00BE1071"/>
    <w:rsid w:val="00BE1B9E"/>
    <w:rsid w:val="00BE3178"/>
    <w:rsid w:val="00BE4269"/>
    <w:rsid w:val="00BE4C59"/>
    <w:rsid w:val="00BE4F0F"/>
    <w:rsid w:val="00BE4F20"/>
    <w:rsid w:val="00BE5088"/>
    <w:rsid w:val="00BE70E9"/>
    <w:rsid w:val="00BE78DB"/>
    <w:rsid w:val="00BE7A16"/>
    <w:rsid w:val="00BF0332"/>
    <w:rsid w:val="00BF3212"/>
    <w:rsid w:val="00BF5694"/>
    <w:rsid w:val="00BF6A8D"/>
    <w:rsid w:val="00BF6AD1"/>
    <w:rsid w:val="00BF730F"/>
    <w:rsid w:val="00BF7414"/>
    <w:rsid w:val="00BF749B"/>
    <w:rsid w:val="00BF783C"/>
    <w:rsid w:val="00BF78A9"/>
    <w:rsid w:val="00BF7B02"/>
    <w:rsid w:val="00C00C6F"/>
    <w:rsid w:val="00C02595"/>
    <w:rsid w:val="00C04327"/>
    <w:rsid w:val="00C0469F"/>
    <w:rsid w:val="00C0672C"/>
    <w:rsid w:val="00C07835"/>
    <w:rsid w:val="00C10310"/>
    <w:rsid w:val="00C10715"/>
    <w:rsid w:val="00C10DB5"/>
    <w:rsid w:val="00C11DE8"/>
    <w:rsid w:val="00C1208B"/>
    <w:rsid w:val="00C12EFF"/>
    <w:rsid w:val="00C15156"/>
    <w:rsid w:val="00C1529A"/>
    <w:rsid w:val="00C15789"/>
    <w:rsid w:val="00C157F0"/>
    <w:rsid w:val="00C16F9D"/>
    <w:rsid w:val="00C21367"/>
    <w:rsid w:val="00C23774"/>
    <w:rsid w:val="00C24339"/>
    <w:rsid w:val="00C248FC"/>
    <w:rsid w:val="00C24A5A"/>
    <w:rsid w:val="00C24EAE"/>
    <w:rsid w:val="00C2595F"/>
    <w:rsid w:val="00C26FC0"/>
    <w:rsid w:val="00C27CF5"/>
    <w:rsid w:val="00C307D4"/>
    <w:rsid w:val="00C318C4"/>
    <w:rsid w:val="00C327BB"/>
    <w:rsid w:val="00C336EB"/>
    <w:rsid w:val="00C33EA4"/>
    <w:rsid w:val="00C340FE"/>
    <w:rsid w:val="00C35215"/>
    <w:rsid w:val="00C3540F"/>
    <w:rsid w:val="00C355FB"/>
    <w:rsid w:val="00C359DF"/>
    <w:rsid w:val="00C35F3E"/>
    <w:rsid w:val="00C411D2"/>
    <w:rsid w:val="00C41654"/>
    <w:rsid w:val="00C42082"/>
    <w:rsid w:val="00C4232E"/>
    <w:rsid w:val="00C423BC"/>
    <w:rsid w:val="00C425AF"/>
    <w:rsid w:val="00C426DE"/>
    <w:rsid w:val="00C42A22"/>
    <w:rsid w:val="00C456A7"/>
    <w:rsid w:val="00C462C7"/>
    <w:rsid w:val="00C4667B"/>
    <w:rsid w:val="00C4676C"/>
    <w:rsid w:val="00C50816"/>
    <w:rsid w:val="00C51C40"/>
    <w:rsid w:val="00C5290F"/>
    <w:rsid w:val="00C5407F"/>
    <w:rsid w:val="00C540EE"/>
    <w:rsid w:val="00C54429"/>
    <w:rsid w:val="00C54740"/>
    <w:rsid w:val="00C55266"/>
    <w:rsid w:val="00C55E17"/>
    <w:rsid w:val="00C5666C"/>
    <w:rsid w:val="00C56F58"/>
    <w:rsid w:val="00C5727D"/>
    <w:rsid w:val="00C57D68"/>
    <w:rsid w:val="00C6057F"/>
    <w:rsid w:val="00C6072C"/>
    <w:rsid w:val="00C61CED"/>
    <w:rsid w:val="00C61DD9"/>
    <w:rsid w:val="00C63862"/>
    <w:rsid w:val="00C63A64"/>
    <w:rsid w:val="00C63C08"/>
    <w:rsid w:val="00C63D86"/>
    <w:rsid w:val="00C6465D"/>
    <w:rsid w:val="00C64BEF"/>
    <w:rsid w:val="00C64EF3"/>
    <w:rsid w:val="00C65946"/>
    <w:rsid w:val="00C65961"/>
    <w:rsid w:val="00C67536"/>
    <w:rsid w:val="00C67B09"/>
    <w:rsid w:val="00C7048E"/>
    <w:rsid w:val="00C72235"/>
    <w:rsid w:val="00C72CD0"/>
    <w:rsid w:val="00C73033"/>
    <w:rsid w:val="00C7378E"/>
    <w:rsid w:val="00C73CFB"/>
    <w:rsid w:val="00C73FA4"/>
    <w:rsid w:val="00C74992"/>
    <w:rsid w:val="00C76813"/>
    <w:rsid w:val="00C768FA"/>
    <w:rsid w:val="00C76928"/>
    <w:rsid w:val="00C77111"/>
    <w:rsid w:val="00C77241"/>
    <w:rsid w:val="00C80326"/>
    <w:rsid w:val="00C80B28"/>
    <w:rsid w:val="00C80B72"/>
    <w:rsid w:val="00C80C9C"/>
    <w:rsid w:val="00C81D3E"/>
    <w:rsid w:val="00C81ED7"/>
    <w:rsid w:val="00C820A2"/>
    <w:rsid w:val="00C8269C"/>
    <w:rsid w:val="00C82817"/>
    <w:rsid w:val="00C83D53"/>
    <w:rsid w:val="00C84206"/>
    <w:rsid w:val="00C8673A"/>
    <w:rsid w:val="00C8677E"/>
    <w:rsid w:val="00C86B20"/>
    <w:rsid w:val="00C874A9"/>
    <w:rsid w:val="00C900BB"/>
    <w:rsid w:val="00C902E2"/>
    <w:rsid w:val="00C903CC"/>
    <w:rsid w:val="00C908D8"/>
    <w:rsid w:val="00C90EEC"/>
    <w:rsid w:val="00C92A48"/>
    <w:rsid w:val="00C930F7"/>
    <w:rsid w:val="00C93700"/>
    <w:rsid w:val="00C93C0E"/>
    <w:rsid w:val="00C94358"/>
    <w:rsid w:val="00C95C33"/>
    <w:rsid w:val="00C96EF4"/>
    <w:rsid w:val="00C97117"/>
    <w:rsid w:val="00C97E93"/>
    <w:rsid w:val="00CA0781"/>
    <w:rsid w:val="00CA3443"/>
    <w:rsid w:val="00CA445B"/>
    <w:rsid w:val="00CA458B"/>
    <w:rsid w:val="00CA4AF9"/>
    <w:rsid w:val="00CA4DA9"/>
    <w:rsid w:val="00CA4E1F"/>
    <w:rsid w:val="00CA57D2"/>
    <w:rsid w:val="00CA6433"/>
    <w:rsid w:val="00CA6867"/>
    <w:rsid w:val="00CA6927"/>
    <w:rsid w:val="00CA6B18"/>
    <w:rsid w:val="00CA7777"/>
    <w:rsid w:val="00CA7D40"/>
    <w:rsid w:val="00CA7F9E"/>
    <w:rsid w:val="00CB0B59"/>
    <w:rsid w:val="00CB1367"/>
    <w:rsid w:val="00CB1832"/>
    <w:rsid w:val="00CB19A5"/>
    <w:rsid w:val="00CB1D9A"/>
    <w:rsid w:val="00CB2C1E"/>
    <w:rsid w:val="00CB3EEF"/>
    <w:rsid w:val="00CB47E2"/>
    <w:rsid w:val="00CB4C22"/>
    <w:rsid w:val="00CB4DFF"/>
    <w:rsid w:val="00CB51C7"/>
    <w:rsid w:val="00CB5E46"/>
    <w:rsid w:val="00CC0235"/>
    <w:rsid w:val="00CC1012"/>
    <w:rsid w:val="00CC20E7"/>
    <w:rsid w:val="00CC23E2"/>
    <w:rsid w:val="00CC3263"/>
    <w:rsid w:val="00CC3EE0"/>
    <w:rsid w:val="00CC4F0C"/>
    <w:rsid w:val="00CC5212"/>
    <w:rsid w:val="00CC53C3"/>
    <w:rsid w:val="00CC550A"/>
    <w:rsid w:val="00CC5CE1"/>
    <w:rsid w:val="00CC66F8"/>
    <w:rsid w:val="00CC6FD7"/>
    <w:rsid w:val="00CC7A68"/>
    <w:rsid w:val="00CC7CC7"/>
    <w:rsid w:val="00CC7FF6"/>
    <w:rsid w:val="00CD05BF"/>
    <w:rsid w:val="00CD1B52"/>
    <w:rsid w:val="00CD35B5"/>
    <w:rsid w:val="00CD3F07"/>
    <w:rsid w:val="00CD467A"/>
    <w:rsid w:val="00CD5676"/>
    <w:rsid w:val="00CD598F"/>
    <w:rsid w:val="00CD679B"/>
    <w:rsid w:val="00CD7295"/>
    <w:rsid w:val="00CE1D2E"/>
    <w:rsid w:val="00CE20E7"/>
    <w:rsid w:val="00CE283A"/>
    <w:rsid w:val="00CE45E7"/>
    <w:rsid w:val="00CE4A7C"/>
    <w:rsid w:val="00CE4AB4"/>
    <w:rsid w:val="00CE5243"/>
    <w:rsid w:val="00CE55F2"/>
    <w:rsid w:val="00CE591D"/>
    <w:rsid w:val="00CE6601"/>
    <w:rsid w:val="00CE7AF6"/>
    <w:rsid w:val="00CF3605"/>
    <w:rsid w:val="00CF4CDB"/>
    <w:rsid w:val="00CF5D5F"/>
    <w:rsid w:val="00CF7F4D"/>
    <w:rsid w:val="00D00396"/>
    <w:rsid w:val="00D009E5"/>
    <w:rsid w:val="00D02969"/>
    <w:rsid w:val="00D03B4C"/>
    <w:rsid w:val="00D03BD5"/>
    <w:rsid w:val="00D03D16"/>
    <w:rsid w:val="00D04177"/>
    <w:rsid w:val="00D04900"/>
    <w:rsid w:val="00D0493F"/>
    <w:rsid w:val="00D04A14"/>
    <w:rsid w:val="00D05AA5"/>
    <w:rsid w:val="00D06B29"/>
    <w:rsid w:val="00D06D79"/>
    <w:rsid w:val="00D07644"/>
    <w:rsid w:val="00D07E82"/>
    <w:rsid w:val="00D105DD"/>
    <w:rsid w:val="00D11592"/>
    <w:rsid w:val="00D1184B"/>
    <w:rsid w:val="00D131D7"/>
    <w:rsid w:val="00D15BF8"/>
    <w:rsid w:val="00D15BFA"/>
    <w:rsid w:val="00D1614D"/>
    <w:rsid w:val="00D16952"/>
    <w:rsid w:val="00D16A93"/>
    <w:rsid w:val="00D172E0"/>
    <w:rsid w:val="00D20BBC"/>
    <w:rsid w:val="00D20C3A"/>
    <w:rsid w:val="00D20CBC"/>
    <w:rsid w:val="00D213CD"/>
    <w:rsid w:val="00D217E6"/>
    <w:rsid w:val="00D2213C"/>
    <w:rsid w:val="00D22683"/>
    <w:rsid w:val="00D228EA"/>
    <w:rsid w:val="00D229A5"/>
    <w:rsid w:val="00D22A1B"/>
    <w:rsid w:val="00D23349"/>
    <w:rsid w:val="00D25852"/>
    <w:rsid w:val="00D2615B"/>
    <w:rsid w:val="00D27E07"/>
    <w:rsid w:val="00D27F20"/>
    <w:rsid w:val="00D31F12"/>
    <w:rsid w:val="00D32FF8"/>
    <w:rsid w:val="00D33463"/>
    <w:rsid w:val="00D33C20"/>
    <w:rsid w:val="00D34302"/>
    <w:rsid w:val="00D3584A"/>
    <w:rsid w:val="00D368C8"/>
    <w:rsid w:val="00D369DD"/>
    <w:rsid w:val="00D414CB"/>
    <w:rsid w:val="00D417CF"/>
    <w:rsid w:val="00D422FA"/>
    <w:rsid w:val="00D426F5"/>
    <w:rsid w:val="00D43558"/>
    <w:rsid w:val="00D43C00"/>
    <w:rsid w:val="00D45220"/>
    <w:rsid w:val="00D457BA"/>
    <w:rsid w:val="00D4656A"/>
    <w:rsid w:val="00D46B3B"/>
    <w:rsid w:val="00D47FC0"/>
    <w:rsid w:val="00D50163"/>
    <w:rsid w:val="00D54122"/>
    <w:rsid w:val="00D54603"/>
    <w:rsid w:val="00D5588D"/>
    <w:rsid w:val="00D55B51"/>
    <w:rsid w:val="00D574B7"/>
    <w:rsid w:val="00D60DB2"/>
    <w:rsid w:val="00D60E45"/>
    <w:rsid w:val="00D610CB"/>
    <w:rsid w:val="00D61619"/>
    <w:rsid w:val="00D6166F"/>
    <w:rsid w:val="00D632B4"/>
    <w:rsid w:val="00D643BA"/>
    <w:rsid w:val="00D6459F"/>
    <w:rsid w:val="00D65179"/>
    <w:rsid w:val="00D65C0E"/>
    <w:rsid w:val="00D6741B"/>
    <w:rsid w:val="00D6743B"/>
    <w:rsid w:val="00D67774"/>
    <w:rsid w:val="00D67883"/>
    <w:rsid w:val="00D67B15"/>
    <w:rsid w:val="00D71456"/>
    <w:rsid w:val="00D71EE8"/>
    <w:rsid w:val="00D72A9A"/>
    <w:rsid w:val="00D732A5"/>
    <w:rsid w:val="00D73AE4"/>
    <w:rsid w:val="00D75306"/>
    <w:rsid w:val="00D76656"/>
    <w:rsid w:val="00D76D5B"/>
    <w:rsid w:val="00D772C0"/>
    <w:rsid w:val="00D77B07"/>
    <w:rsid w:val="00D808DA"/>
    <w:rsid w:val="00D813A6"/>
    <w:rsid w:val="00D82097"/>
    <w:rsid w:val="00D82709"/>
    <w:rsid w:val="00D82827"/>
    <w:rsid w:val="00D84220"/>
    <w:rsid w:val="00D84842"/>
    <w:rsid w:val="00D85977"/>
    <w:rsid w:val="00D85C32"/>
    <w:rsid w:val="00D86AE3"/>
    <w:rsid w:val="00D86B44"/>
    <w:rsid w:val="00D87447"/>
    <w:rsid w:val="00D90C54"/>
    <w:rsid w:val="00D91027"/>
    <w:rsid w:val="00D9138B"/>
    <w:rsid w:val="00D91CD1"/>
    <w:rsid w:val="00D91F02"/>
    <w:rsid w:val="00D9338B"/>
    <w:rsid w:val="00D94479"/>
    <w:rsid w:val="00D94DB4"/>
    <w:rsid w:val="00D95356"/>
    <w:rsid w:val="00D975BA"/>
    <w:rsid w:val="00DA035C"/>
    <w:rsid w:val="00DA0E9E"/>
    <w:rsid w:val="00DA187C"/>
    <w:rsid w:val="00DA2044"/>
    <w:rsid w:val="00DA2275"/>
    <w:rsid w:val="00DA3315"/>
    <w:rsid w:val="00DA3AC4"/>
    <w:rsid w:val="00DA4160"/>
    <w:rsid w:val="00DA42EE"/>
    <w:rsid w:val="00DA5A69"/>
    <w:rsid w:val="00DA5C32"/>
    <w:rsid w:val="00DA5E7C"/>
    <w:rsid w:val="00DB0676"/>
    <w:rsid w:val="00DB0E47"/>
    <w:rsid w:val="00DB1026"/>
    <w:rsid w:val="00DB106C"/>
    <w:rsid w:val="00DB11DD"/>
    <w:rsid w:val="00DB145A"/>
    <w:rsid w:val="00DB1B4F"/>
    <w:rsid w:val="00DB1FEA"/>
    <w:rsid w:val="00DB25F2"/>
    <w:rsid w:val="00DB2705"/>
    <w:rsid w:val="00DB2FF9"/>
    <w:rsid w:val="00DB4528"/>
    <w:rsid w:val="00DB45CD"/>
    <w:rsid w:val="00DB45DF"/>
    <w:rsid w:val="00DB4BA4"/>
    <w:rsid w:val="00DB6B44"/>
    <w:rsid w:val="00DC1960"/>
    <w:rsid w:val="00DC214F"/>
    <w:rsid w:val="00DC31D2"/>
    <w:rsid w:val="00DC4262"/>
    <w:rsid w:val="00DC43E9"/>
    <w:rsid w:val="00DC4975"/>
    <w:rsid w:val="00DC618F"/>
    <w:rsid w:val="00DC61F3"/>
    <w:rsid w:val="00DC74D0"/>
    <w:rsid w:val="00DD0A75"/>
    <w:rsid w:val="00DD15E5"/>
    <w:rsid w:val="00DD17CE"/>
    <w:rsid w:val="00DD24F1"/>
    <w:rsid w:val="00DD5242"/>
    <w:rsid w:val="00DD71FB"/>
    <w:rsid w:val="00DD725D"/>
    <w:rsid w:val="00DD7962"/>
    <w:rsid w:val="00DE11EF"/>
    <w:rsid w:val="00DE1734"/>
    <w:rsid w:val="00DE1D36"/>
    <w:rsid w:val="00DE4F9B"/>
    <w:rsid w:val="00DE50AB"/>
    <w:rsid w:val="00DE5193"/>
    <w:rsid w:val="00DE5690"/>
    <w:rsid w:val="00DE63C9"/>
    <w:rsid w:val="00DE7A37"/>
    <w:rsid w:val="00DF02E5"/>
    <w:rsid w:val="00DF04BA"/>
    <w:rsid w:val="00DF160B"/>
    <w:rsid w:val="00DF1668"/>
    <w:rsid w:val="00DF1680"/>
    <w:rsid w:val="00DF1BD2"/>
    <w:rsid w:val="00DF26A8"/>
    <w:rsid w:val="00DF32ED"/>
    <w:rsid w:val="00DF3C84"/>
    <w:rsid w:val="00DF5DF6"/>
    <w:rsid w:val="00DF7A99"/>
    <w:rsid w:val="00DF7E3F"/>
    <w:rsid w:val="00E024E2"/>
    <w:rsid w:val="00E03D8F"/>
    <w:rsid w:val="00E044FD"/>
    <w:rsid w:val="00E056D2"/>
    <w:rsid w:val="00E0644E"/>
    <w:rsid w:val="00E06836"/>
    <w:rsid w:val="00E078A1"/>
    <w:rsid w:val="00E10BBB"/>
    <w:rsid w:val="00E113B9"/>
    <w:rsid w:val="00E1218C"/>
    <w:rsid w:val="00E12AF7"/>
    <w:rsid w:val="00E14010"/>
    <w:rsid w:val="00E14DE0"/>
    <w:rsid w:val="00E1719A"/>
    <w:rsid w:val="00E22040"/>
    <w:rsid w:val="00E247B0"/>
    <w:rsid w:val="00E24A5B"/>
    <w:rsid w:val="00E26F8F"/>
    <w:rsid w:val="00E26FF8"/>
    <w:rsid w:val="00E30F9A"/>
    <w:rsid w:val="00E313A2"/>
    <w:rsid w:val="00E31BEB"/>
    <w:rsid w:val="00E32847"/>
    <w:rsid w:val="00E33949"/>
    <w:rsid w:val="00E345E9"/>
    <w:rsid w:val="00E34A6F"/>
    <w:rsid w:val="00E36E45"/>
    <w:rsid w:val="00E36ED5"/>
    <w:rsid w:val="00E37598"/>
    <w:rsid w:val="00E40100"/>
    <w:rsid w:val="00E40190"/>
    <w:rsid w:val="00E40A85"/>
    <w:rsid w:val="00E40F0A"/>
    <w:rsid w:val="00E41299"/>
    <w:rsid w:val="00E4245B"/>
    <w:rsid w:val="00E445D4"/>
    <w:rsid w:val="00E4470E"/>
    <w:rsid w:val="00E44A0A"/>
    <w:rsid w:val="00E453B0"/>
    <w:rsid w:val="00E45480"/>
    <w:rsid w:val="00E4633C"/>
    <w:rsid w:val="00E46AF0"/>
    <w:rsid w:val="00E46F23"/>
    <w:rsid w:val="00E47777"/>
    <w:rsid w:val="00E478DF"/>
    <w:rsid w:val="00E5047A"/>
    <w:rsid w:val="00E5064E"/>
    <w:rsid w:val="00E50657"/>
    <w:rsid w:val="00E510CC"/>
    <w:rsid w:val="00E513AA"/>
    <w:rsid w:val="00E5165B"/>
    <w:rsid w:val="00E52030"/>
    <w:rsid w:val="00E52377"/>
    <w:rsid w:val="00E528F2"/>
    <w:rsid w:val="00E53059"/>
    <w:rsid w:val="00E53266"/>
    <w:rsid w:val="00E53913"/>
    <w:rsid w:val="00E53F0A"/>
    <w:rsid w:val="00E54AE7"/>
    <w:rsid w:val="00E552A3"/>
    <w:rsid w:val="00E5539B"/>
    <w:rsid w:val="00E554A7"/>
    <w:rsid w:val="00E55AC9"/>
    <w:rsid w:val="00E564DC"/>
    <w:rsid w:val="00E56547"/>
    <w:rsid w:val="00E56EB5"/>
    <w:rsid w:val="00E5759E"/>
    <w:rsid w:val="00E60045"/>
    <w:rsid w:val="00E60C9A"/>
    <w:rsid w:val="00E61AAE"/>
    <w:rsid w:val="00E62138"/>
    <w:rsid w:val="00E62969"/>
    <w:rsid w:val="00E63121"/>
    <w:rsid w:val="00E64C6C"/>
    <w:rsid w:val="00E658C5"/>
    <w:rsid w:val="00E65938"/>
    <w:rsid w:val="00E6600E"/>
    <w:rsid w:val="00E66A3E"/>
    <w:rsid w:val="00E66D52"/>
    <w:rsid w:val="00E66EB6"/>
    <w:rsid w:val="00E67469"/>
    <w:rsid w:val="00E702B2"/>
    <w:rsid w:val="00E72852"/>
    <w:rsid w:val="00E72AD9"/>
    <w:rsid w:val="00E72F6A"/>
    <w:rsid w:val="00E7303C"/>
    <w:rsid w:val="00E74478"/>
    <w:rsid w:val="00E7791B"/>
    <w:rsid w:val="00E815E8"/>
    <w:rsid w:val="00E81DEB"/>
    <w:rsid w:val="00E8228E"/>
    <w:rsid w:val="00E8257A"/>
    <w:rsid w:val="00E826D0"/>
    <w:rsid w:val="00E82A21"/>
    <w:rsid w:val="00E83263"/>
    <w:rsid w:val="00E83298"/>
    <w:rsid w:val="00E8341E"/>
    <w:rsid w:val="00E84F52"/>
    <w:rsid w:val="00E86BCB"/>
    <w:rsid w:val="00E917E8"/>
    <w:rsid w:val="00E929E6"/>
    <w:rsid w:val="00E931A2"/>
    <w:rsid w:val="00E937EF"/>
    <w:rsid w:val="00E93C07"/>
    <w:rsid w:val="00E93CEA"/>
    <w:rsid w:val="00E95176"/>
    <w:rsid w:val="00E95664"/>
    <w:rsid w:val="00EA0FF8"/>
    <w:rsid w:val="00EA1A44"/>
    <w:rsid w:val="00EA23C6"/>
    <w:rsid w:val="00EA2619"/>
    <w:rsid w:val="00EA2C68"/>
    <w:rsid w:val="00EA393B"/>
    <w:rsid w:val="00EA3F03"/>
    <w:rsid w:val="00EA40BC"/>
    <w:rsid w:val="00EA4822"/>
    <w:rsid w:val="00EA630A"/>
    <w:rsid w:val="00EA6A62"/>
    <w:rsid w:val="00EA6B5D"/>
    <w:rsid w:val="00EA7E7A"/>
    <w:rsid w:val="00EB0100"/>
    <w:rsid w:val="00EB07E4"/>
    <w:rsid w:val="00EB0CE4"/>
    <w:rsid w:val="00EB0D1B"/>
    <w:rsid w:val="00EB109A"/>
    <w:rsid w:val="00EB14CF"/>
    <w:rsid w:val="00EB1BCA"/>
    <w:rsid w:val="00EB1BED"/>
    <w:rsid w:val="00EB2DDF"/>
    <w:rsid w:val="00EB2E2E"/>
    <w:rsid w:val="00EB38ED"/>
    <w:rsid w:val="00EB3B29"/>
    <w:rsid w:val="00EB40CB"/>
    <w:rsid w:val="00EB58D4"/>
    <w:rsid w:val="00EB6C21"/>
    <w:rsid w:val="00EB79AF"/>
    <w:rsid w:val="00EB7D32"/>
    <w:rsid w:val="00EC1EF8"/>
    <w:rsid w:val="00EC3B52"/>
    <w:rsid w:val="00EC42A0"/>
    <w:rsid w:val="00EC439A"/>
    <w:rsid w:val="00EC5AB0"/>
    <w:rsid w:val="00EC5B75"/>
    <w:rsid w:val="00EC60BC"/>
    <w:rsid w:val="00EC62E9"/>
    <w:rsid w:val="00EC68D6"/>
    <w:rsid w:val="00EC6C0D"/>
    <w:rsid w:val="00EC7587"/>
    <w:rsid w:val="00EC7D35"/>
    <w:rsid w:val="00ED07EF"/>
    <w:rsid w:val="00ED0DF8"/>
    <w:rsid w:val="00ED1F35"/>
    <w:rsid w:val="00ED29B2"/>
    <w:rsid w:val="00ED345E"/>
    <w:rsid w:val="00ED368A"/>
    <w:rsid w:val="00ED4125"/>
    <w:rsid w:val="00ED4934"/>
    <w:rsid w:val="00ED7814"/>
    <w:rsid w:val="00EE2B8A"/>
    <w:rsid w:val="00EE2BE4"/>
    <w:rsid w:val="00EE2E1C"/>
    <w:rsid w:val="00EE361B"/>
    <w:rsid w:val="00EE37D8"/>
    <w:rsid w:val="00EE44E4"/>
    <w:rsid w:val="00EE5544"/>
    <w:rsid w:val="00EE58F3"/>
    <w:rsid w:val="00EE622E"/>
    <w:rsid w:val="00EF0152"/>
    <w:rsid w:val="00EF03B1"/>
    <w:rsid w:val="00EF1192"/>
    <w:rsid w:val="00EF17A8"/>
    <w:rsid w:val="00EF1F1C"/>
    <w:rsid w:val="00EF34E6"/>
    <w:rsid w:val="00EF3C13"/>
    <w:rsid w:val="00EF425E"/>
    <w:rsid w:val="00EF4EE6"/>
    <w:rsid w:val="00EF4FEB"/>
    <w:rsid w:val="00EF58FF"/>
    <w:rsid w:val="00EF5C5C"/>
    <w:rsid w:val="00EF6476"/>
    <w:rsid w:val="00EF72B9"/>
    <w:rsid w:val="00EF7E2A"/>
    <w:rsid w:val="00F01CAA"/>
    <w:rsid w:val="00F0306C"/>
    <w:rsid w:val="00F03270"/>
    <w:rsid w:val="00F04A4E"/>
    <w:rsid w:val="00F07006"/>
    <w:rsid w:val="00F07386"/>
    <w:rsid w:val="00F07BF6"/>
    <w:rsid w:val="00F10BF6"/>
    <w:rsid w:val="00F10D0B"/>
    <w:rsid w:val="00F12117"/>
    <w:rsid w:val="00F1323E"/>
    <w:rsid w:val="00F15BEA"/>
    <w:rsid w:val="00F15C99"/>
    <w:rsid w:val="00F1783B"/>
    <w:rsid w:val="00F17F18"/>
    <w:rsid w:val="00F201A0"/>
    <w:rsid w:val="00F20CF0"/>
    <w:rsid w:val="00F21320"/>
    <w:rsid w:val="00F21F71"/>
    <w:rsid w:val="00F224EF"/>
    <w:rsid w:val="00F2454E"/>
    <w:rsid w:val="00F2572F"/>
    <w:rsid w:val="00F25F95"/>
    <w:rsid w:val="00F26192"/>
    <w:rsid w:val="00F26304"/>
    <w:rsid w:val="00F264D2"/>
    <w:rsid w:val="00F26D4F"/>
    <w:rsid w:val="00F26E11"/>
    <w:rsid w:val="00F26F75"/>
    <w:rsid w:val="00F31E91"/>
    <w:rsid w:val="00F32D1C"/>
    <w:rsid w:val="00F33923"/>
    <w:rsid w:val="00F34E21"/>
    <w:rsid w:val="00F36873"/>
    <w:rsid w:val="00F369DB"/>
    <w:rsid w:val="00F374F3"/>
    <w:rsid w:val="00F37821"/>
    <w:rsid w:val="00F4069F"/>
    <w:rsid w:val="00F40787"/>
    <w:rsid w:val="00F40958"/>
    <w:rsid w:val="00F41A75"/>
    <w:rsid w:val="00F42377"/>
    <w:rsid w:val="00F42AE4"/>
    <w:rsid w:val="00F42CF5"/>
    <w:rsid w:val="00F434ED"/>
    <w:rsid w:val="00F43C21"/>
    <w:rsid w:val="00F43C22"/>
    <w:rsid w:val="00F43CAC"/>
    <w:rsid w:val="00F44077"/>
    <w:rsid w:val="00F440A9"/>
    <w:rsid w:val="00F46F92"/>
    <w:rsid w:val="00F4718B"/>
    <w:rsid w:val="00F52856"/>
    <w:rsid w:val="00F52CDC"/>
    <w:rsid w:val="00F53A5C"/>
    <w:rsid w:val="00F54FE9"/>
    <w:rsid w:val="00F57881"/>
    <w:rsid w:val="00F57B5A"/>
    <w:rsid w:val="00F57B99"/>
    <w:rsid w:val="00F60F67"/>
    <w:rsid w:val="00F61881"/>
    <w:rsid w:val="00F6259B"/>
    <w:rsid w:val="00F628EC"/>
    <w:rsid w:val="00F62B2C"/>
    <w:rsid w:val="00F6319C"/>
    <w:rsid w:val="00F63706"/>
    <w:rsid w:val="00F63AF7"/>
    <w:rsid w:val="00F64FC1"/>
    <w:rsid w:val="00F6700C"/>
    <w:rsid w:val="00F675F7"/>
    <w:rsid w:val="00F67767"/>
    <w:rsid w:val="00F70DAF"/>
    <w:rsid w:val="00F73A48"/>
    <w:rsid w:val="00F73B19"/>
    <w:rsid w:val="00F73D6A"/>
    <w:rsid w:val="00F74470"/>
    <w:rsid w:val="00F747D2"/>
    <w:rsid w:val="00F74929"/>
    <w:rsid w:val="00F7497A"/>
    <w:rsid w:val="00F74E50"/>
    <w:rsid w:val="00F756C7"/>
    <w:rsid w:val="00F759CF"/>
    <w:rsid w:val="00F75AF3"/>
    <w:rsid w:val="00F76D90"/>
    <w:rsid w:val="00F776EF"/>
    <w:rsid w:val="00F81671"/>
    <w:rsid w:val="00F82089"/>
    <w:rsid w:val="00F82225"/>
    <w:rsid w:val="00F82320"/>
    <w:rsid w:val="00F82623"/>
    <w:rsid w:val="00F830A1"/>
    <w:rsid w:val="00F83912"/>
    <w:rsid w:val="00F846B6"/>
    <w:rsid w:val="00F86C92"/>
    <w:rsid w:val="00F87164"/>
    <w:rsid w:val="00F90D27"/>
    <w:rsid w:val="00F91A80"/>
    <w:rsid w:val="00F91E59"/>
    <w:rsid w:val="00F924CE"/>
    <w:rsid w:val="00F92DDC"/>
    <w:rsid w:val="00F93171"/>
    <w:rsid w:val="00F93AF8"/>
    <w:rsid w:val="00F93C61"/>
    <w:rsid w:val="00F94063"/>
    <w:rsid w:val="00F95418"/>
    <w:rsid w:val="00F95BC1"/>
    <w:rsid w:val="00F95F2C"/>
    <w:rsid w:val="00F968D5"/>
    <w:rsid w:val="00FA0949"/>
    <w:rsid w:val="00FA1B4B"/>
    <w:rsid w:val="00FA2361"/>
    <w:rsid w:val="00FA2E87"/>
    <w:rsid w:val="00FA4EFD"/>
    <w:rsid w:val="00FA52EC"/>
    <w:rsid w:val="00FA5594"/>
    <w:rsid w:val="00FA6CFF"/>
    <w:rsid w:val="00FA77EF"/>
    <w:rsid w:val="00FA7FCC"/>
    <w:rsid w:val="00FB0435"/>
    <w:rsid w:val="00FB1441"/>
    <w:rsid w:val="00FB151E"/>
    <w:rsid w:val="00FB22DE"/>
    <w:rsid w:val="00FB2A82"/>
    <w:rsid w:val="00FB361F"/>
    <w:rsid w:val="00FB394F"/>
    <w:rsid w:val="00FB3BDE"/>
    <w:rsid w:val="00FB3DA6"/>
    <w:rsid w:val="00FB3F6C"/>
    <w:rsid w:val="00FB40A3"/>
    <w:rsid w:val="00FB4EC6"/>
    <w:rsid w:val="00FB5F17"/>
    <w:rsid w:val="00FB6249"/>
    <w:rsid w:val="00FB761B"/>
    <w:rsid w:val="00FC0B99"/>
    <w:rsid w:val="00FC0C63"/>
    <w:rsid w:val="00FC1CC5"/>
    <w:rsid w:val="00FC1D9E"/>
    <w:rsid w:val="00FC274B"/>
    <w:rsid w:val="00FC2862"/>
    <w:rsid w:val="00FC4258"/>
    <w:rsid w:val="00FC4AE7"/>
    <w:rsid w:val="00FC5C38"/>
    <w:rsid w:val="00FC7673"/>
    <w:rsid w:val="00FD01C9"/>
    <w:rsid w:val="00FD05CA"/>
    <w:rsid w:val="00FD0FCF"/>
    <w:rsid w:val="00FD1426"/>
    <w:rsid w:val="00FD208C"/>
    <w:rsid w:val="00FD2BC3"/>
    <w:rsid w:val="00FD3A43"/>
    <w:rsid w:val="00FD62E1"/>
    <w:rsid w:val="00FD6F5E"/>
    <w:rsid w:val="00FD73C5"/>
    <w:rsid w:val="00FE2D35"/>
    <w:rsid w:val="00FE3C7D"/>
    <w:rsid w:val="00FE3DCB"/>
    <w:rsid w:val="00FE3ED2"/>
    <w:rsid w:val="00FE55BF"/>
    <w:rsid w:val="00FE5F5B"/>
    <w:rsid w:val="00FE6029"/>
    <w:rsid w:val="00FE640F"/>
    <w:rsid w:val="00FE678E"/>
    <w:rsid w:val="00FE6A80"/>
    <w:rsid w:val="00FE6F5A"/>
    <w:rsid w:val="00FE741C"/>
    <w:rsid w:val="00FE77D6"/>
    <w:rsid w:val="00FE7E2E"/>
    <w:rsid w:val="00FE7EB3"/>
    <w:rsid w:val="00FE7F3C"/>
    <w:rsid w:val="00FF2641"/>
    <w:rsid w:val="00FF2E10"/>
    <w:rsid w:val="00FF2E62"/>
    <w:rsid w:val="00FF3EDC"/>
    <w:rsid w:val="00FF4114"/>
    <w:rsid w:val="00FF6CEA"/>
    <w:rsid w:val="00FF6E29"/>
    <w:rsid w:val="00FF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0E36F"/>
  <w15:chartTrackingRefBased/>
  <w15:docId w15:val="{04AE69A9-8BD9-4A7A-87F7-D5F551B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D2E"/>
    <w:rPr>
      <w:color w:val="0000FF" w:themeColor="hyperlink"/>
      <w:u w:val="single"/>
    </w:rPr>
  </w:style>
  <w:style w:type="paragraph" w:styleId="CommentText">
    <w:name w:val="annotation text"/>
    <w:basedOn w:val="Normal"/>
    <w:link w:val="CommentTextChar"/>
    <w:uiPriority w:val="99"/>
    <w:unhideWhenUsed/>
    <w:rsid w:val="00CE1D2E"/>
    <w:pPr>
      <w:spacing w:line="240" w:lineRule="auto"/>
    </w:pPr>
    <w:rPr>
      <w:sz w:val="20"/>
      <w:szCs w:val="20"/>
    </w:rPr>
  </w:style>
  <w:style w:type="character" w:customStyle="1" w:styleId="CommentTextChar">
    <w:name w:val="Comment Text Char"/>
    <w:basedOn w:val="DefaultParagraphFont"/>
    <w:link w:val="CommentText"/>
    <w:uiPriority w:val="99"/>
    <w:rsid w:val="00CE1D2E"/>
    <w:rPr>
      <w:sz w:val="20"/>
      <w:szCs w:val="20"/>
    </w:rPr>
  </w:style>
  <w:style w:type="paragraph" w:styleId="NoSpacing">
    <w:name w:val="No Spacing"/>
    <w:uiPriority w:val="1"/>
    <w:qFormat/>
    <w:rsid w:val="00CE1D2E"/>
    <w:pPr>
      <w:spacing w:after="0" w:line="240" w:lineRule="auto"/>
    </w:pPr>
  </w:style>
  <w:style w:type="paragraph" w:styleId="ListParagraph">
    <w:name w:val="List Paragraph"/>
    <w:basedOn w:val="Normal"/>
    <w:uiPriority w:val="34"/>
    <w:qFormat/>
    <w:rsid w:val="00CE1D2E"/>
    <w:pPr>
      <w:tabs>
        <w:tab w:val="right" w:leader="dot" w:pos="8640"/>
      </w:tabs>
      <w:suppressAutoHyphens/>
      <w:autoSpaceDE w:val="0"/>
      <w:autoSpaceDN w:val="0"/>
      <w:spacing w:after="0" w:line="480" w:lineRule="auto"/>
      <w:ind w:left="720" w:firstLine="720"/>
      <w:contextualSpacing/>
    </w:pPr>
    <w:rPr>
      <w:rFonts w:ascii="Times New Roman" w:eastAsia="Times New Roman" w:hAnsi="Times New Roman" w:cs="Times New Roman"/>
      <w:kern w:val="0"/>
      <w:sz w:val="24"/>
      <w:szCs w:val="24"/>
    </w:rPr>
  </w:style>
  <w:style w:type="paragraph" w:customStyle="1" w:styleId="yiv8545715654ydp2c1cae70msonormal">
    <w:name w:val="yiv8545715654ydp2c1cae70msonormal"/>
    <w:basedOn w:val="Normal"/>
    <w:rsid w:val="00CE1D2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CE1D2E"/>
    <w:rPr>
      <w:sz w:val="16"/>
      <w:szCs w:val="16"/>
    </w:rPr>
  </w:style>
  <w:style w:type="paragraph" w:styleId="Header">
    <w:name w:val="header"/>
    <w:basedOn w:val="Normal"/>
    <w:link w:val="HeaderChar"/>
    <w:uiPriority w:val="99"/>
    <w:unhideWhenUsed/>
    <w:rsid w:val="00CE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D2E"/>
  </w:style>
  <w:style w:type="paragraph" w:styleId="Footer">
    <w:name w:val="footer"/>
    <w:basedOn w:val="Normal"/>
    <w:link w:val="FooterChar"/>
    <w:uiPriority w:val="99"/>
    <w:unhideWhenUsed/>
    <w:rsid w:val="00CE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D2E"/>
  </w:style>
  <w:style w:type="table" w:styleId="TableGrid">
    <w:name w:val="Table Grid"/>
    <w:basedOn w:val="TableNormal"/>
    <w:uiPriority w:val="39"/>
    <w:rsid w:val="009145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66DA"/>
    <w:rPr>
      <w:color w:val="605E5C"/>
      <w:shd w:val="clear" w:color="auto" w:fill="E1DFDD"/>
    </w:rPr>
  </w:style>
  <w:style w:type="paragraph" w:customStyle="1" w:styleId="pzpzlf">
    <w:name w:val="pzpzlf"/>
    <w:basedOn w:val="Normal"/>
    <w:rsid w:val="007723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D71456"/>
    <w:rPr>
      <w:b/>
      <w:bCs/>
    </w:rPr>
  </w:style>
  <w:style w:type="character" w:customStyle="1" w:styleId="CommentSubjectChar">
    <w:name w:val="Comment Subject Char"/>
    <w:basedOn w:val="CommentTextChar"/>
    <w:link w:val="CommentSubject"/>
    <w:uiPriority w:val="99"/>
    <w:semiHidden/>
    <w:rsid w:val="00D714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0134">
      <w:bodyDiv w:val="1"/>
      <w:marLeft w:val="0"/>
      <w:marRight w:val="0"/>
      <w:marTop w:val="0"/>
      <w:marBottom w:val="0"/>
      <w:divBdr>
        <w:top w:val="none" w:sz="0" w:space="0" w:color="auto"/>
        <w:left w:val="none" w:sz="0" w:space="0" w:color="auto"/>
        <w:bottom w:val="none" w:sz="0" w:space="0" w:color="auto"/>
        <w:right w:val="none" w:sz="0" w:space="0" w:color="auto"/>
      </w:divBdr>
      <w:divsChild>
        <w:div w:id="969242894">
          <w:marLeft w:val="0"/>
          <w:marRight w:val="0"/>
          <w:marTop w:val="0"/>
          <w:marBottom w:val="0"/>
          <w:divBdr>
            <w:top w:val="none" w:sz="0" w:space="0" w:color="auto"/>
            <w:left w:val="none" w:sz="0" w:space="0" w:color="auto"/>
            <w:bottom w:val="none" w:sz="0" w:space="0" w:color="auto"/>
            <w:right w:val="none" w:sz="0" w:space="0" w:color="auto"/>
          </w:divBdr>
        </w:div>
        <w:div w:id="785538869">
          <w:marLeft w:val="0"/>
          <w:marRight w:val="0"/>
          <w:marTop w:val="0"/>
          <w:marBottom w:val="0"/>
          <w:divBdr>
            <w:top w:val="none" w:sz="0" w:space="0" w:color="auto"/>
            <w:left w:val="none" w:sz="0" w:space="0" w:color="auto"/>
            <w:bottom w:val="none" w:sz="0" w:space="0" w:color="auto"/>
            <w:right w:val="none" w:sz="0" w:space="0" w:color="auto"/>
          </w:divBdr>
          <w:divsChild>
            <w:div w:id="1655141992">
              <w:marLeft w:val="0"/>
              <w:marRight w:val="0"/>
              <w:marTop w:val="0"/>
              <w:marBottom w:val="0"/>
              <w:divBdr>
                <w:top w:val="none" w:sz="0" w:space="0" w:color="auto"/>
                <w:left w:val="none" w:sz="0" w:space="0" w:color="auto"/>
                <w:bottom w:val="none" w:sz="0" w:space="0" w:color="auto"/>
                <w:right w:val="none" w:sz="0" w:space="0" w:color="auto"/>
              </w:divBdr>
              <w:divsChild>
                <w:div w:id="1720203147">
                  <w:marLeft w:val="0"/>
                  <w:marRight w:val="0"/>
                  <w:marTop w:val="0"/>
                  <w:marBottom w:val="0"/>
                  <w:divBdr>
                    <w:top w:val="none" w:sz="0" w:space="0" w:color="auto"/>
                    <w:left w:val="none" w:sz="0" w:space="0" w:color="auto"/>
                    <w:bottom w:val="none" w:sz="0" w:space="0" w:color="auto"/>
                    <w:right w:val="none" w:sz="0" w:space="0" w:color="auto"/>
                  </w:divBdr>
                  <w:divsChild>
                    <w:div w:id="327251285">
                      <w:marLeft w:val="0"/>
                      <w:marRight w:val="0"/>
                      <w:marTop w:val="0"/>
                      <w:marBottom w:val="0"/>
                      <w:divBdr>
                        <w:top w:val="none" w:sz="0" w:space="0" w:color="auto"/>
                        <w:left w:val="none" w:sz="0" w:space="0" w:color="auto"/>
                        <w:bottom w:val="none" w:sz="0" w:space="0" w:color="auto"/>
                        <w:right w:val="none" w:sz="0" w:space="0" w:color="auto"/>
                      </w:divBdr>
                      <w:divsChild>
                        <w:div w:id="1021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8370">
      <w:bodyDiv w:val="1"/>
      <w:marLeft w:val="0"/>
      <w:marRight w:val="0"/>
      <w:marTop w:val="0"/>
      <w:marBottom w:val="0"/>
      <w:divBdr>
        <w:top w:val="none" w:sz="0" w:space="0" w:color="auto"/>
        <w:left w:val="none" w:sz="0" w:space="0" w:color="auto"/>
        <w:bottom w:val="none" w:sz="0" w:space="0" w:color="auto"/>
        <w:right w:val="none" w:sz="0" w:space="0" w:color="auto"/>
      </w:divBdr>
    </w:div>
    <w:div w:id="918951343">
      <w:bodyDiv w:val="1"/>
      <w:marLeft w:val="0"/>
      <w:marRight w:val="0"/>
      <w:marTop w:val="0"/>
      <w:marBottom w:val="0"/>
      <w:divBdr>
        <w:top w:val="none" w:sz="0" w:space="0" w:color="auto"/>
        <w:left w:val="none" w:sz="0" w:space="0" w:color="auto"/>
        <w:bottom w:val="none" w:sz="0" w:space="0" w:color="auto"/>
        <w:right w:val="none" w:sz="0" w:space="0" w:color="auto"/>
      </w:divBdr>
    </w:div>
    <w:div w:id="1253203063">
      <w:bodyDiv w:val="1"/>
      <w:marLeft w:val="0"/>
      <w:marRight w:val="0"/>
      <w:marTop w:val="0"/>
      <w:marBottom w:val="0"/>
      <w:divBdr>
        <w:top w:val="none" w:sz="0" w:space="0" w:color="auto"/>
        <w:left w:val="none" w:sz="0" w:space="0" w:color="auto"/>
        <w:bottom w:val="none" w:sz="0" w:space="0" w:color="auto"/>
        <w:right w:val="none" w:sz="0" w:space="0" w:color="auto"/>
      </w:divBdr>
    </w:div>
    <w:div w:id="1273980380">
      <w:bodyDiv w:val="1"/>
      <w:marLeft w:val="0"/>
      <w:marRight w:val="0"/>
      <w:marTop w:val="0"/>
      <w:marBottom w:val="0"/>
      <w:divBdr>
        <w:top w:val="none" w:sz="0" w:space="0" w:color="auto"/>
        <w:left w:val="none" w:sz="0" w:space="0" w:color="auto"/>
        <w:bottom w:val="none" w:sz="0" w:space="0" w:color="auto"/>
        <w:right w:val="none" w:sz="0" w:space="0" w:color="auto"/>
      </w:divBdr>
    </w:div>
    <w:div w:id="1458065248">
      <w:bodyDiv w:val="1"/>
      <w:marLeft w:val="0"/>
      <w:marRight w:val="0"/>
      <w:marTop w:val="0"/>
      <w:marBottom w:val="0"/>
      <w:divBdr>
        <w:top w:val="none" w:sz="0" w:space="0" w:color="auto"/>
        <w:left w:val="none" w:sz="0" w:space="0" w:color="auto"/>
        <w:bottom w:val="none" w:sz="0" w:space="0" w:color="auto"/>
        <w:right w:val="none" w:sz="0" w:space="0" w:color="auto"/>
      </w:divBdr>
    </w:div>
    <w:div w:id="1544487596">
      <w:bodyDiv w:val="1"/>
      <w:marLeft w:val="0"/>
      <w:marRight w:val="0"/>
      <w:marTop w:val="0"/>
      <w:marBottom w:val="0"/>
      <w:divBdr>
        <w:top w:val="none" w:sz="0" w:space="0" w:color="auto"/>
        <w:left w:val="none" w:sz="0" w:space="0" w:color="auto"/>
        <w:bottom w:val="none" w:sz="0" w:space="0" w:color="auto"/>
        <w:right w:val="none" w:sz="0" w:space="0" w:color="auto"/>
      </w:divBdr>
      <w:divsChild>
        <w:div w:id="1150288743">
          <w:marLeft w:val="0"/>
          <w:marRight w:val="0"/>
          <w:marTop w:val="0"/>
          <w:marBottom w:val="0"/>
          <w:divBdr>
            <w:top w:val="none" w:sz="0" w:space="0" w:color="auto"/>
            <w:left w:val="none" w:sz="0" w:space="0" w:color="auto"/>
            <w:bottom w:val="none" w:sz="0" w:space="0" w:color="auto"/>
            <w:right w:val="none" w:sz="0" w:space="0" w:color="auto"/>
          </w:divBdr>
        </w:div>
        <w:div w:id="2146698166">
          <w:marLeft w:val="0"/>
          <w:marRight w:val="0"/>
          <w:marTop w:val="0"/>
          <w:marBottom w:val="0"/>
          <w:divBdr>
            <w:top w:val="none" w:sz="0" w:space="0" w:color="auto"/>
            <w:left w:val="none" w:sz="0" w:space="0" w:color="auto"/>
            <w:bottom w:val="none" w:sz="0" w:space="0" w:color="auto"/>
            <w:right w:val="none" w:sz="0" w:space="0" w:color="auto"/>
          </w:divBdr>
        </w:div>
      </w:divsChild>
    </w:div>
    <w:div w:id="1655913290">
      <w:bodyDiv w:val="1"/>
      <w:marLeft w:val="0"/>
      <w:marRight w:val="0"/>
      <w:marTop w:val="0"/>
      <w:marBottom w:val="0"/>
      <w:divBdr>
        <w:top w:val="none" w:sz="0" w:space="0" w:color="auto"/>
        <w:left w:val="none" w:sz="0" w:space="0" w:color="auto"/>
        <w:bottom w:val="none" w:sz="0" w:space="0" w:color="auto"/>
        <w:right w:val="none" w:sz="0" w:space="0" w:color="auto"/>
      </w:divBdr>
    </w:div>
    <w:div w:id="1697734610">
      <w:bodyDiv w:val="1"/>
      <w:marLeft w:val="0"/>
      <w:marRight w:val="0"/>
      <w:marTop w:val="0"/>
      <w:marBottom w:val="0"/>
      <w:divBdr>
        <w:top w:val="none" w:sz="0" w:space="0" w:color="auto"/>
        <w:left w:val="none" w:sz="0" w:space="0" w:color="auto"/>
        <w:bottom w:val="none" w:sz="0" w:space="0" w:color="auto"/>
        <w:right w:val="none" w:sz="0" w:space="0" w:color="auto"/>
      </w:divBdr>
    </w:div>
    <w:div w:id="1769693457">
      <w:bodyDiv w:val="1"/>
      <w:marLeft w:val="0"/>
      <w:marRight w:val="0"/>
      <w:marTop w:val="0"/>
      <w:marBottom w:val="0"/>
      <w:divBdr>
        <w:top w:val="none" w:sz="0" w:space="0" w:color="auto"/>
        <w:left w:val="none" w:sz="0" w:space="0" w:color="auto"/>
        <w:bottom w:val="none" w:sz="0" w:space="0" w:color="auto"/>
        <w:right w:val="none" w:sz="0" w:space="0" w:color="auto"/>
      </w:divBdr>
    </w:div>
    <w:div w:id="2044475389">
      <w:bodyDiv w:val="1"/>
      <w:marLeft w:val="0"/>
      <w:marRight w:val="0"/>
      <w:marTop w:val="0"/>
      <w:marBottom w:val="0"/>
      <w:divBdr>
        <w:top w:val="none" w:sz="0" w:space="0" w:color="auto"/>
        <w:left w:val="none" w:sz="0" w:space="0" w:color="auto"/>
        <w:bottom w:val="none" w:sz="0" w:space="0" w:color="auto"/>
        <w:right w:val="none" w:sz="0" w:space="0" w:color="auto"/>
      </w:divBdr>
    </w:div>
    <w:div w:id="2138378658">
      <w:bodyDiv w:val="1"/>
      <w:marLeft w:val="0"/>
      <w:marRight w:val="0"/>
      <w:marTop w:val="0"/>
      <w:marBottom w:val="0"/>
      <w:divBdr>
        <w:top w:val="none" w:sz="0" w:space="0" w:color="auto"/>
        <w:left w:val="none" w:sz="0" w:space="0" w:color="auto"/>
        <w:bottom w:val="none" w:sz="0" w:space="0" w:color="auto"/>
        <w:right w:val="none" w:sz="0" w:space="0" w:color="auto"/>
      </w:divBdr>
      <w:divsChild>
        <w:div w:id="371150066">
          <w:marLeft w:val="0"/>
          <w:marRight w:val="0"/>
          <w:marTop w:val="48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Curtis McClane</cp:lastModifiedBy>
  <cp:revision>3</cp:revision>
  <cp:lastPrinted>2023-10-19T22:39:00Z</cp:lastPrinted>
  <dcterms:created xsi:type="dcterms:W3CDTF">2023-10-26T23:18:00Z</dcterms:created>
  <dcterms:modified xsi:type="dcterms:W3CDTF">2023-10-27T13:58:00Z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5d44f793d98fa5cfa5c7a3aca868b1b69b272ac148f264e84090e4d13018c04e</vt:lpwstr>
  </property>
</Properties>
</file>