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21E4B" w:rsidRDefault="00921E4B">
      <w:pPr>
        <w:keepLines/>
        <w:pBdr>
          <w:top w:val="nil"/>
          <w:left w:val="nil"/>
          <w:bottom w:val="nil"/>
          <w:right w:val="nil"/>
          <w:between w:val="nil"/>
        </w:pBdr>
        <w:ind w:left="720" w:hanging="720"/>
        <w:rPr>
          <w:color w:val="000000"/>
        </w:rPr>
      </w:pPr>
    </w:p>
    <w:p w14:paraId="00000002" w14:textId="77777777" w:rsidR="00921E4B" w:rsidRDefault="00921E4B">
      <w:pPr>
        <w:pBdr>
          <w:top w:val="nil"/>
          <w:left w:val="nil"/>
          <w:bottom w:val="nil"/>
          <w:right w:val="nil"/>
          <w:between w:val="nil"/>
        </w:pBdr>
        <w:tabs>
          <w:tab w:val="right" w:pos="8640"/>
        </w:tabs>
        <w:jc w:val="center"/>
        <w:rPr>
          <w:color w:val="000000"/>
        </w:rPr>
      </w:pPr>
    </w:p>
    <w:p w14:paraId="00000003" w14:textId="77777777" w:rsidR="00921E4B" w:rsidRDefault="00921E4B">
      <w:pPr>
        <w:pBdr>
          <w:top w:val="nil"/>
          <w:left w:val="nil"/>
          <w:bottom w:val="nil"/>
          <w:right w:val="nil"/>
          <w:between w:val="nil"/>
        </w:pBdr>
        <w:tabs>
          <w:tab w:val="right" w:pos="8640"/>
        </w:tabs>
        <w:jc w:val="center"/>
        <w:rPr>
          <w:color w:val="000000"/>
        </w:rPr>
      </w:pPr>
    </w:p>
    <w:p w14:paraId="00000004" w14:textId="77777777" w:rsidR="00921E4B" w:rsidRDefault="00921E4B">
      <w:pPr>
        <w:pBdr>
          <w:top w:val="nil"/>
          <w:left w:val="nil"/>
          <w:bottom w:val="nil"/>
          <w:right w:val="nil"/>
          <w:between w:val="nil"/>
        </w:pBdr>
        <w:tabs>
          <w:tab w:val="right" w:pos="8640"/>
        </w:tabs>
        <w:ind w:firstLine="0"/>
        <w:jc w:val="center"/>
        <w:rPr>
          <w:color w:val="000000"/>
        </w:rPr>
      </w:pPr>
    </w:p>
    <w:p w14:paraId="00000005" w14:textId="77777777" w:rsidR="00921E4B" w:rsidRDefault="00921E4B">
      <w:pPr>
        <w:pBdr>
          <w:top w:val="nil"/>
          <w:left w:val="nil"/>
          <w:bottom w:val="nil"/>
          <w:right w:val="nil"/>
          <w:between w:val="nil"/>
        </w:pBdr>
        <w:tabs>
          <w:tab w:val="right" w:pos="8640"/>
        </w:tabs>
        <w:ind w:firstLine="0"/>
        <w:jc w:val="center"/>
        <w:rPr>
          <w:color w:val="000000"/>
        </w:rPr>
      </w:pPr>
    </w:p>
    <w:p w14:paraId="00000006" w14:textId="77777777" w:rsidR="00921E4B" w:rsidRDefault="00921E4B">
      <w:pPr>
        <w:pBdr>
          <w:top w:val="nil"/>
          <w:left w:val="nil"/>
          <w:bottom w:val="nil"/>
          <w:right w:val="nil"/>
          <w:between w:val="nil"/>
        </w:pBdr>
        <w:tabs>
          <w:tab w:val="right" w:pos="8640"/>
        </w:tabs>
        <w:ind w:firstLine="0"/>
        <w:jc w:val="center"/>
        <w:rPr>
          <w:color w:val="000000"/>
        </w:rPr>
      </w:pPr>
    </w:p>
    <w:p w14:paraId="00000007" w14:textId="0658CA8C" w:rsidR="00921E4B" w:rsidRDefault="00225FC7">
      <w:pPr>
        <w:pBdr>
          <w:top w:val="nil"/>
          <w:left w:val="nil"/>
          <w:bottom w:val="nil"/>
          <w:right w:val="nil"/>
          <w:between w:val="nil"/>
        </w:pBdr>
        <w:tabs>
          <w:tab w:val="right" w:pos="8640"/>
        </w:tabs>
        <w:ind w:firstLine="0"/>
        <w:jc w:val="center"/>
        <w:rPr>
          <w:color w:val="000000"/>
        </w:rPr>
      </w:pPr>
      <w:r>
        <w:rPr>
          <w:color w:val="000000"/>
        </w:rPr>
        <w:t>Susan Holmes</w:t>
      </w:r>
    </w:p>
    <w:p w14:paraId="00000008" w14:textId="77777777" w:rsidR="00921E4B" w:rsidRDefault="003F2DD2">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0AE7886C" w:rsidR="00921E4B" w:rsidRDefault="00225FC7">
      <w:pPr>
        <w:pBdr>
          <w:top w:val="nil"/>
          <w:left w:val="nil"/>
          <w:bottom w:val="nil"/>
          <w:right w:val="nil"/>
          <w:between w:val="nil"/>
        </w:pBdr>
        <w:tabs>
          <w:tab w:val="right" w:pos="8640"/>
        </w:tabs>
        <w:ind w:firstLine="0"/>
        <w:jc w:val="center"/>
        <w:rPr>
          <w:color w:val="000000"/>
        </w:rPr>
      </w:pPr>
      <w:r>
        <w:rPr>
          <w:color w:val="000000"/>
        </w:rPr>
        <w:t>Richard Nti</w:t>
      </w:r>
    </w:p>
    <w:p w14:paraId="0000000A" w14:textId="5319EF4B" w:rsidR="00921E4B" w:rsidRDefault="00225FC7">
      <w:pPr>
        <w:pBdr>
          <w:top w:val="nil"/>
          <w:left w:val="nil"/>
          <w:bottom w:val="nil"/>
          <w:right w:val="nil"/>
          <w:between w:val="nil"/>
        </w:pBdr>
        <w:tabs>
          <w:tab w:val="right" w:pos="8640"/>
        </w:tabs>
        <w:ind w:firstLine="0"/>
        <w:jc w:val="center"/>
        <w:rPr>
          <w:color w:val="000000"/>
        </w:rPr>
      </w:pPr>
      <w:r>
        <w:rPr>
          <w:color w:val="000000"/>
        </w:rPr>
        <w:t xml:space="preserve"> </w:t>
      </w:r>
    </w:p>
    <w:p w14:paraId="0000000B" w14:textId="3678674F" w:rsidR="00921E4B" w:rsidRDefault="003F2DD2">
      <w:pPr>
        <w:pBdr>
          <w:top w:val="nil"/>
          <w:left w:val="nil"/>
          <w:bottom w:val="nil"/>
          <w:right w:val="nil"/>
          <w:between w:val="nil"/>
        </w:pBdr>
        <w:tabs>
          <w:tab w:val="right" w:pos="8640"/>
        </w:tabs>
        <w:ind w:firstLine="0"/>
        <w:jc w:val="center"/>
        <w:rPr>
          <w:color w:val="000000"/>
        </w:rPr>
      </w:pPr>
      <w:r>
        <w:rPr>
          <w:color w:val="000000"/>
        </w:rPr>
        <w:t>Submission Date:</w:t>
      </w:r>
      <w:r w:rsidR="00BF704D">
        <w:rPr>
          <w:color w:val="000000"/>
        </w:rPr>
        <w:t xml:space="preserve"> April 2</w:t>
      </w:r>
      <w:r w:rsidR="00225FC7">
        <w:rPr>
          <w:color w:val="000000"/>
        </w:rPr>
        <w:t>6, 2023</w:t>
      </w:r>
    </w:p>
    <w:p w14:paraId="0000000C" w14:textId="77777777" w:rsidR="00921E4B" w:rsidRDefault="00921E4B">
      <w:pPr>
        <w:pBdr>
          <w:top w:val="nil"/>
          <w:left w:val="nil"/>
          <w:bottom w:val="nil"/>
          <w:right w:val="nil"/>
          <w:between w:val="nil"/>
        </w:pBdr>
        <w:tabs>
          <w:tab w:val="right" w:pos="8640"/>
        </w:tabs>
        <w:ind w:firstLine="0"/>
        <w:jc w:val="center"/>
        <w:rPr>
          <w:color w:val="000000"/>
        </w:rPr>
      </w:pPr>
    </w:p>
    <w:p w14:paraId="0000000D" w14:textId="77777777" w:rsidR="00921E4B" w:rsidRDefault="003F2DD2">
      <w:pPr>
        <w:tabs>
          <w:tab w:val="right" w:pos="8640"/>
        </w:tabs>
        <w:spacing w:line="240" w:lineRule="auto"/>
        <w:ind w:firstLine="0"/>
      </w:pPr>
      <w:r>
        <w:br w:type="page"/>
      </w:r>
    </w:p>
    <w:p w14:paraId="7DAD0FDC" w14:textId="798A2B8E" w:rsidR="00225FC7" w:rsidRPr="00225FC7" w:rsidRDefault="00225FC7" w:rsidP="00225FC7">
      <w:pPr>
        <w:tabs>
          <w:tab w:val="right" w:pos="8640"/>
        </w:tabs>
        <w:ind w:firstLine="0"/>
        <w:rPr>
          <w:b/>
        </w:rPr>
      </w:pPr>
      <w:r w:rsidRPr="00225FC7">
        <w:rPr>
          <w:b/>
        </w:rPr>
        <w:lastRenderedPageBreak/>
        <w:t xml:space="preserve">20-Day Exercise Submission </w:t>
      </w:r>
    </w:p>
    <w:p w14:paraId="7FBDF133" w14:textId="77777777" w:rsidR="00BF704D" w:rsidRDefault="00BF704D" w:rsidP="00225FC7">
      <w:pPr>
        <w:tabs>
          <w:tab w:val="right" w:pos="8640"/>
        </w:tabs>
        <w:ind w:firstLine="0"/>
      </w:pPr>
      <w:r>
        <w:t xml:space="preserve">Complete the following. </w:t>
      </w:r>
    </w:p>
    <w:p w14:paraId="2E2399FA" w14:textId="7529AB32" w:rsidR="00BF704D" w:rsidRDefault="00BF704D" w:rsidP="00BF704D">
      <w:pPr>
        <w:tabs>
          <w:tab w:val="right" w:pos="8640"/>
        </w:tabs>
        <w:ind w:left="720" w:firstLine="0"/>
      </w:pPr>
      <w:r>
        <w:t xml:space="preserve">1. Watch course videos. </w:t>
      </w:r>
    </w:p>
    <w:p w14:paraId="7A649851" w14:textId="77777777" w:rsidR="00BF704D" w:rsidRDefault="00BF704D" w:rsidP="00BF704D">
      <w:pPr>
        <w:tabs>
          <w:tab w:val="right" w:pos="8640"/>
        </w:tabs>
        <w:ind w:left="1440" w:firstLine="0"/>
      </w:pPr>
      <w:r>
        <w:t xml:space="preserve">a. Watch the OGS Statistics as a Language: Introduction to Statistics video. </w:t>
      </w:r>
    </w:p>
    <w:p w14:paraId="238B587D" w14:textId="2EB5A2A7" w:rsidR="00BF704D" w:rsidRDefault="003B4CF0" w:rsidP="003B4CF0">
      <w:pPr>
        <w:tabs>
          <w:tab w:val="right" w:pos="8640"/>
        </w:tabs>
        <w:spacing w:line="240" w:lineRule="auto"/>
        <w:ind w:left="1440" w:firstLine="0"/>
      </w:pPr>
      <w:r>
        <w:tab/>
      </w:r>
      <w:r w:rsidR="00BF704D">
        <w:t xml:space="preserve">b. Watch the Statistics as a </w:t>
      </w:r>
      <w:r w:rsidR="00A2354E">
        <w:t>Language</w:t>
      </w:r>
      <w:r w:rsidR="00BF704D">
        <w:t xml:space="preserve">: Overview of Stats Test &amp; Hypotheses </w:t>
      </w:r>
      <w:r>
        <w:t xml:space="preserve">      </w:t>
      </w:r>
      <w:r w:rsidR="00BF704D">
        <w:t xml:space="preserve">Testing video. </w:t>
      </w:r>
    </w:p>
    <w:p w14:paraId="32D32293" w14:textId="77777777" w:rsidR="00A2354E" w:rsidRDefault="00A2354E" w:rsidP="00A2354E">
      <w:pPr>
        <w:tabs>
          <w:tab w:val="right" w:pos="8640"/>
        </w:tabs>
        <w:spacing w:line="240" w:lineRule="auto"/>
        <w:ind w:left="1440" w:firstLine="0"/>
      </w:pPr>
    </w:p>
    <w:p w14:paraId="1680EF12" w14:textId="29AF9FED" w:rsidR="00BF704D" w:rsidRDefault="00BF704D" w:rsidP="00BF704D">
      <w:pPr>
        <w:tabs>
          <w:tab w:val="right" w:pos="8640"/>
        </w:tabs>
        <w:ind w:left="1440" w:firstLine="0"/>
      </w:pPr>
      <w:r>
        <w:t xml:space="preserve">c. Watch videos #3-8 in the Course Outline </w:t>
      </w:r>
    </w:p>
    <w:p w14:paraId="1119EB02" w14:textId="77777777" w:rsidR="00BF704D" w:rsidRDefault="00BF704D" w:rsidP="00BF704D">
      <w:pPr>
        <w:tabs>
          <w:tab w:val="right" w:pos="8640"/>
        </w:tabs>
      </w:pPr>
      <w:r>
        <w:t xml:space="preserve">2. Written submission. </w:t>
      </w:r>
    </w:p>
    <w:p w14:paraId="2BC30C7F" w14:textId="0F30AA18" w:rsidR="00BF704D" w:rsidRDefault="00BF704D" w:rsidP="00BF704D">
      <w:pPr>
        <w:tabs>
          <w:tab w:val="right" w:pos="8640"/>
        </w:tabs>
        <w:spacing w:line="240" w:lineRule="auto"/>
        <w:ind w:left="1440" w:firstLine="0"/>
      </w:pPr>
      <w:r>
        <w:tab/>
        <w:t xml:space="preserve">a. Using the assignment template (instructions below), provide a numbered list of the videos viewed. </w:t>
      </w:r>
    </w:p>
    <w:p w14:paraId="2990E09B" w14:textId="77777777" w:rsidR="00BF704D" w:rsidRDefault="00BF704D" w:rsidP="00BF704D">
      <w:pPr>
        <w:tabs>
          <w:tab w:val="right" w:pos="8640"/>
        </w:tabs>
        <w:spacing w:line="240" w:lineRule="auto"/>
        <w:ind w:left="1440" w:firstLine="0"/>
      </w:pPr>
    </w:p>
    <w:p w14:paraId="1FEA071E" w14:textId="645A434F" w:rsidR="00BF704D" w:rsidRDefault="00A2354E" w:rsidP="00A2354E">
      <w:pPr>
        <w:tabs>
          <w:tab w:val="right" w:pos="8640"/>
        </w:tabs>
        <w:spacing w:line="240" w:lineRule="auto"/>
        <w:ind w:left="1440" w:firstLine="0"/>
      </w:pPr>
      <w:r>
        <w:tab/>
      </w:r>
      <w:r w:rsidR="00BF704D">
        <w:t>b. Under each video name, provide a 3-5 sentence summary (a paragraph) of what you learned from each video.</w:t>
      </w:r>
    </w:p>
    <w:p w14:paraId="4C0E0C6E" w14:textId="77777777" w:rsidR="00A2354E" w:rsidRDefault="00A2354E" w:rsidP="00A2354E">
      <w:pPr>
        <w:tabs>
          <w:tab w:val="right" w:pos="8640"/>
        </w:tabs>
        <w:spacing w:line="240" w:lineRule="auto"/>
        <w:ind w:left="720"/>
      </w:pPr>
    </w:p>
    <w:p w14:paraId="1C302F93" w14:textId="641A175F" w:rsidR="00225FC7" w:rsidRDefault="00225FC7" w:rsidP="00225FC7">
      <w:pPr>
        <w:tabs>
          <w:tab w:val="right" w:pos="8640"/>
        </w:tabs>
        <w:ind w:left="720" w:firstLine="0"/>
      </w:pPr>
      <w:r>
        <w:t xml:space="preserve">3. Structure (assignment evaluation includes the following structure below). </w:t>
      </w:r>
    </w:p>
    <w:p w14:paraId="7F9DCB67" w14:textId="6BBD70DD" w:rsidR="00225FC7" w:rsidRDefault="00225FC7" w:rsidP="00FD1A7C">
      <w:pPr>
        <w:pStyle w:val="ListParagraph"/>
        <w:numPr>
          <w:ilvl w:val="0"/>
          <w:numId w:val="1"/>
        </w:numPr>
        <w:tabs>
          <w:tab w:val="right" w:pos="8640"/>
        </w:tabs>
        <w:spacing w:line="240" w:lineRule="auto"/>
      </w:pPr>
      <w:r>
        <w:t xml:space="preserve">Download the “OGS APA Course Assignments Template 7th Ed 2021” template from the General Helps folder in the AA-101 The Gathering Place Course on DIAL. Using the template, create the following pages. </w:t>
      </w:r>
    </w:p>
    <w:p w14:paraId="5D9FB190" w14:textId="77777777" w:rsidR="00FD1A7C" w:rsidRDefault="00FD1A7C" w:rsidP="00FD1A7C">
      <w:pPr>
        <w:pStyle w:val="ListParagraph"/>
        <w:tabs>
          <w:tab w:val="right" w:pos="8640"/>
        </w:tabs>
        <w:spacing w:line="240" w:lineRule="auto"/>
        <w:ind w:left="1800" w:firstLine="0"/>
      </w:pPr>
    </w:p>
    <w:p w14:paraId="161737E6" w14:textId="50E9AA0C" w:rsidR="00FD1A7C" w:rsidRDefault="00225FC7" w:rsidP="00FD1A7C">
      <w:pPr>
        <w:pStyle w:val="ListParagraph"/>
        <w:numPr>
          <w:ilvl w:val="0"/>
          <w:numId w:val="1"/>
        </w:numPr>
        <w:tabs>
          <w:tab w:val="right" w:pos="8640"/>
        </w:tabs>
      </w:pPr>
      <w:r>
        <w:t xml:space="preserve">Title Page (Not included in page count). </w:t>
      </w:r>
    </w:p>
    <w:p w14:paraId="55F82170" w14:textId="32420B19" w:rsidR="00225FC7" w:rsidRDefault="00225FC7" w:rsidP="00FD1A7C">
      <w:pPr>
        <w:pStyle w:val="ListParagraph"/>
        <w:numPr>
          <w:ilvl w:val="0"/>
          <w:numId w:val="1"/>
        </w:numPr>
        <w:tabs>
          <w:tab w:val="right" w:pos="8640"/>
        </w:tabs>
        <w:spacing w:line="240" w:lineRule="auto"/>
      </w:pPr>
      <w:r>
        <w:t>Copy and paste the assignment instructions from the syllabus starting on a new page after the title page, adhering to APA 7th edition style (APA 7 Workshop, Formatting, and Style Guide, APA 7 Quick Guide).</w:t>
      </w:r>
    </w:p>
    <w:p w14:paraId="47455D43" w14:textId="77777777" w:rsidR="00FD1A7C" w:rsidRDefault="00FD1A7C" w:rsidP="00FD1A7C">
      <w:pPr>
        <w:pStyle w:val="ListParagraph"/>
        <w:tabs>
          <w:tab w:val="right" w:pos="8640"/>
        </w:tabs>
        <w:spacing w:line="240" w:lineRule="auto"/>
        <w:ind w:left="1800" w:firstLine="0"/>
      </w:pPr>
    </w:p>
    <w:p w14:paraId="2B27AEBD" w14:textId="008BECF2" w:rsidR="00225FC7" w:rsidRDefault="00225FC7" w:rsidP="00FD1A7C">
      <w:pPr>
        <w:pStyle w:val="ListParagraph"/>
        <w:numPr>
          <w:ilvl w:val="0"/>
          <w:numId w:val="1"/>
        </w:numPr>
        <w:tabs>
          <w:tab w:val="right" w:pos="8640"/>
        </w:tabs>
        <w:spacing w:line="240" w:lineRule="auto"/>
      </w:pPr>
      <w:r>
        <w:t>Document all sources in APA style, 7th edition (APA 7 Reference Example, APA 7 Quick Guide).</w:t>
      </w:r>
    </w:p>
    <w:p w14:paraId="37B58329" w14:textId="697175D2" w:rsidR="00FD1A7C" w:rsidRDefault="00FD1A7C" w:rsidP="00FD1A7C">
      <w:pPr>
        <w:tabs>
          <w:tab w:val="right" w:pos="8640"/>
        </w:tabs>
        <w:spacing w:line="240" w:lineRule="auto"/>
        <w:ind w:firstLine="0"/>
      </w:pPr>
    </w:p>
    <w:p w14:paraId="2C675577" w14:textId="77777777" w:rsidR="00225FC7" w:rsidRDefault="00225FC7" w:rsidP="00FD1A7C">
      <w:pPr>
        <w:tabs>
          <w:tab w:val="right" w:pos="8640"/>
        </w:tabs>
        <w:ind w:left="1440" w:firstLine="0"/>
      </w:pPr>
      <w:r>
        <w:t xml:space="preserve">e. Start the assignment on a new page after the copied assignment instructions. </w:t>
      </w:r>
    </w:p>
    <w:p w14:paraId="134670AD" w14:textId="1045CB4B" w:rsidR="00225FC7" w:rsidRDefault="00225FC7" w:rsidP="00ED7817">
      <w:pPr>
        <w:tabs>
          <w:tab w:val="right" w:pos="8640"/>
        </w:tabs>
        <w:spacing w:line="240" w:lineRule="auto"/>
        <w:ind w:left="1635" w:hanging="195"/>
      </w:pPr>
      <w:r>
        <w:t xml:space="preserve">f. </w:t>
      </w:r>
      <w:r w:rsidR="00ED7817">
        <w:tab/>
      </w:r>
      <w:r>
        <w:t>Include a separate Works Cited page, formatted according to APA style, 7th edition.</w:t>
      </w:r>
    </w:p>
    <w:p w14:paraId="5851839C" w14:textId="54B84397" w:rsidR="00FD1A7C" w:rsidRDefault="00FD1A7C" w:rsidP="00FD1A7C">
      <w:pPr>
        <w:tabs>
          <w:tab w:val="right" w:pos="8640"/>
        </w:tabs>
        <w:spacing w:line="240" w:lineRule="auto"/>
        <w:ind w:left="1440" w:firstLine="0"/>
      </w:pPr>
      <w:r>
        <w:tab/>
      </w:r>
    </w:p>
    <w:p w14:paraId="48DD8C8E" w14:textId="188A835C" w:rsidR="00225FC7" w:rsidRPr="00225FC7" w:rsidRDefault="00225FC7" w:rsidP="00A2354E">
      <w:pPr>
        <w:tabs>
          <w:tab w:val="right" w:pos="8640"/>
        </w:tabs>
        <w:ind w:left="720" w:firstLine="0"/>
      </w:pPr>
      <w:r>
        <w:t xml:space="preserve">4. Submit through </w:t>
      </w:r>
      <w:r>
        <w:rPr>
          <w:b/>
        </w:rPr>
        <w:t>Dial</w:t>
      </w:r>
      <w:r>
        <w:t xml:space="preserve"> to the professor.</w:t>
      </w:r>
    </w:p>
    <w:p w14:paraId="00000011" w14:textId="77777777" w:rsidR="00921E4B" w:rsidRDefault="00921E4B">
      <w:pPr>
        <w:tabs>
          <w:tab w:val="right" w:pos="8640"/>
        </w:tabs>
      </w:pPr>
    </w:p>
    <w:p w14:paraId="00000012" w14:textId="77777777" w:rsidR="00921E4B" w:rsidRDefault="00921E4B">
      <w:pPr>
        <w:tabs>
          <w:tab w:val="right" w:pos="8640"/>
        </w:tabs>
      </w:pPr>
    </w:p>
    <w:p w14:paraId="7BFE820D" w14:textId="7DC5D46A" w:rsidR="00026884" w:rsidRDefault="00026884" w:rsidP="00966EEA">
      <w:pPr>
        <w:pStyle w:val="ListParagraph"/>
        <w:numPr>
          <w:ilvl w:val="0"/>
          <w:numId w:val="9"/>
        </w:numPr>
        <w:tabs>
          <w:tab w:val="right" w:pos="8640"/>
        </w:tabs>
      </w:pPr>
      <w:r>
        <w:lastRenderedPageBreak/>
        <w:t xml:space="preserve">Watch course videos. </w:t>
      </w:r>
    </w:p>
    <w:p w14:paraId="55F16947" w14:textId="25148E7F" w:rsidR="00966EEA" w:rsidRDefault="00966EEA" w:rsidP="00966EEA">
      <w:pPr>
        <w:pStyle w:val="ListParagraph"/>
        <w:numPr>
          <w:ilvl w:val="0"/>
          <w:numId w:val="9"/>
        </w:numPr>
        <w:tabs>
          <w:tab w:val="right" w:pos="8640"/>
        </w:tabs>
      </w:pPr>
      <w:r>
        <w:t xml:space="preserve">Written submission. </w:t>
      </w:r>
    </w:p>
    <w:p w14:paraId="2960A6D4" w14:textId="02FF5174" w:rsidR="00966EEA" w:rsidRDefault="00966EEA" w:rsidP="00966EEA">
      <w:pPr>
        <w:pStyle w:val="ListParagraph"/>
        <w:tabs>
          <w:tab w:val="right" w:pos="8640"/>
        </w:tabs>
        <w:spacing w:line="240" w:lineRule="auto"/>
        <w:ind w:firstLine="0"/>
      </w:pPr>
      <w:r>
        <w:t xml:space="preserve">a. Using the assignment template (instructions below), provide a numbered list of the videos viewed. </w:t>
      </w:r>
    </w:p>
    <w:p w14:paraId="7BECEB47" w14:textId="77777777" w:rsidR="00966EEA" w:rsidRDefault="00966EEA" w:rsidP="00966EEA">
      <w:pPr>
        <w:pStyle w:val="ListParagraph"/>
        <w:tabs>
          <w:tab w:val="right" w:pos="8640"/>
        </w:tabs>
        <w:spacing w:line="240" w:lineRule="auto"/>
        <w:ind w:firstLine="0"/>
      </w:pPr>
    </w:p>
    <w:p w14:paraId="4B0B01F2" w14:textId="7CC7E68A" w:rsidR="00966EEA" w:rsidRDefault="00966EEA" w:rsidP="00966EEA">
      <w:pPr>
        <w:pStyle w:val="ListParagraph"/>
        <w:tabs>
          <w:tab w:val="right" w:pos="8640"/>
        </w:tabs>
        <w:spacing w:line="240" w:lineRule="auto"/>
        <w:ind w:firstLine="0"/>
      </w:pPr>
      <w:r>
        <w:t>b. Under each video name, provide a 3-5 sentence summary (a paragraph) of what you learned from each video.</w:t>
      </w:r>
    </w:p>
    <w:p w14:paraId="37808406" w14:textId="77777777" w:rsidR="00966EEA" w:rsidRDefault="00966EEA" w:rsidP="00966EEA">
      <w:pPr>
        <w:pStyle w:val="ListParagraph"/>
        <w:tabs>
          <w:tab w:val="right" w:pos="8640"/>
        </w:tabs>
        <w:ind w:firstLine="0"/>
      </w:pPr>
    </w:p>
    <w:p w14:paraId="6DD01E50" w14:textId="0678A76D" w:rsidR="00026884" w:rsidRDefault="00026884" w:rsidP="00026884">
      <w:pPr>
        <w:tabs>
          <w:tab w:val="right" w:pos="8640"/>
        </w:tabs>
        <w:ind w:left="720" w:firstLine="0"/>
      </w:pPr>
      <w:r>
        <w:t xml:space="preserve">a. </w:t>
      </w:r>
      <w:r w:rsidRPr="00B4020A">
        <w:rPr>
          <w:b/>
        </w:rPr>
        <w:t>Watch the OGS Statistics as a Language: Introduction to Statistics video</w:t>
      </w:r>
      <w:r>
        <w:t xml:space="preserve">. </w:t>
      </w:r>
    </w:p>
    <w:p w14:paraId="16B8F4BB" w14:textId="0A6AE115" w:rsidR="00706821" w:rsidRDefault="00F30327" w:rsidP="00B566EC">
      <w:pPr>
        <w:tabs>
          <w:tab w:val="right" w:pos="8640"/>
        </w:tabs>
      </w:pPr>
      <w:r>
        <w:t>OGS is creating world changers through effective social research that will affect our world</w:t>
      </w:r>
      <w:r w:rsidR="002C5FFB">
        <w:t xml:space="preserve">. </w:t>
      </w:r>
      <w:r w:rsidR="00706821">
        <w:t xml:space="preserve">The research will use statistics. </w:t>
      </w:r>
      <w:r>
        <w:t>Applying statistics</w:t>
      </w:r>
      <w:r w:rsidR="00543B79">
        <w:t xml:space="preserve"> </w:t>
      </w:r>
      <w:r>
        <w:t>can</w:t>
      </w:r>
      <w:r w:rsidR="00543B79">
        <w:t xml:space="preserve"> test hypotheses, answer research questions, and </w:t>
      </w:r>
      <w:r w:rsidR="00E34CF1">
        <w:t xml:space="preserve">communicate </w:t>
      </w:r>
      <w:r w:rsidR="00543B79">
        <w:t xml:space="preserve">results. In this way, statistics </w:t>
      </w:r>
      <w:r w:rsidR="00706821">
        <w:t>become</w:t>
      </w:r>
      <w:r w:rsidR="00543B79">
        <w:t xml:space="preserve"> a language. </w:t>
      </w:r>
      <w:r w:rsidR="00750601">
        <w:t xml:space="preserve">Statistics helps to understand patterns in data by gathering information from a population </w:t>
      </w:r>
      <w:r>
        <w:t>to</w:t>
      </w:r>
      <w:r w:rsidR="00750601">
        <w:t xml:space="preserve"> make various inferences. </w:t>
      </w:r>
      <w:r w:rsidR="001D7B64">
        <w:t xml:space="preserve">Researchers test samples, and the </w:t>
      </w:r>
      <w:r w:rsidR="00750601">
        <w:t>sample is representative of the population</w:t>
      </w:r>
      <w:r w:rsidR="001D7B64">
        <w:t xml:space="preserve">. We learn that testing an entire population is too time-consuming and expensive; therefore, the analysis comes from the sample. </w:t>
      </w:r>
      <w:r w:rsidR="0019469F">
        <w:t xml:space="preserve"> In addition to making inferences about a sample population,</w:t>
      </w:r>
      <w:r w:rsidR="001D7B64">
        <w:t xml:space="preserve"> we complete</w:t>
      </w:r>
      <w:r w:rsidR="0019469F">
        <w:t xml:space="preserve"> a random </w:t>
      </w:r>
      <w:r w:rsidR="00A11123">
        <w:t>selection method</w:t>
      </w:r>
      <w:r w:rsidR="0019469F">
        <w:t xml:space="preserve"> so as </w:t>
      </w:r>
      <w:r w:rsidR="00C831CB" w:rsidRPr="00C831CB">
        <w:t>not to create a bias (Joshua Reichard, 2020)</w:t>
      </w:r>
      <w:r w:rsidR="0019469F">
        <w:t xml:space="preserve">. </w:t>
      </w:r>
      <w:r w:rsidR="00750601">
        <w:t xml:space="preserve"> </w:t>
      </w:r>
    </w:p>
    <w:p w14:paraId="5918F97C" w14:textId="734EF015" w:rsidR="00706821" w:rsidRDefault="006913A5" w:rsidP="00966EEA">
      <w:pPr>
        <w:tabs>
          <w:tab w:val="right" w:pos="8640"/>
        </w:tabs>
        <w:ind w:left="720" w:firstLine="0"/>
      </w:pPr>
      <w:r>
        <w:t xml:space="preserve">b. </w:t>
      </w:r>
      <w:r w:rsidRPr="006913A5">
        <w:rPr>
          <w:b/>
        </w:rPr>
        <w:t>Statistics as a Language: Overview of Statistical Tests and Hypothesis Testing</w:t>
      </w:r>
      <w:r>
        <w:rPr>
          <w:b/>
        </w:rPr>
        <w:t xml:space="preserve"> video.</w:t>
      </w:r>
    </w:p>
    <w:p w14:paraId="36A24078" w14:textId="14638937" w:rsidR="00706821" w:rsidRDefault="006913A5" w:rsidP="00B566EC">
      <w:pPr>
        <w:tabs>
          <w:tab w:val="right" w:pos="8640"/>
        </w:tabs>
      </w:pPr>
      <w:r>
        <w:t xml:space="preserve">Statistical tests help us make comparisons and identify relationships between variables in our data </w:t>
      </w:r>
      <w:r>
        <w:fldChar w:fldCharType="begin"/>
      </w:r>
      <w:r>
        <w:instrText xml:space="preserve"> ADDIN ZOTERO_ITEM CSL_CITATION {"citationID":"ASsL6z0i","properties":{"formattedCitation":"(Joshua Reichard, 2020)","plainCitation":"(Joshua Reichard, 2020)","noteIndex":0},"citationItems":[{"id":2638,"uris":["http://zotero.org/users/8452690/items/FWTD4QKA"],"itemData":{"id":2638,"type":"motion_picture","abstract":"Omega Graduate School, American Centre for Religion/Society Studies (ACRSS) presents \"Statistics as a Language\" with the second lesson, Overview of Statistical Tests and Hypothesis Testing. This is a helpful introduction to statistics for social science research. Learn more about Omega Graduate School at www.ogs.edu","dimensions":"21:36","source":"YouTube","title":"Statistics as a Language: Overview of Statistical Tests and Hypothesis Testing (Tutorial 2)","title-short":"Statistics as a Language","URL":"https://www.youtube.com/watch?v=lr3OVs6JQU8","director":[{"literal":"Joshua Reichard"}],"accessed":{"date-parts":[["2023",5,22]]},"issued":{"date-parts":[["2020",3,9]]}}}],"schema":"https://github.com/citation-style-language/schema/raw/master/csl-citation.json"} </w:instrText>
      </w:r>
      <w:r>
        <w:fldChar w:fldCharType="separate"/>
      </w:r>
      <w:r w:rsidRPr="006913A5">
        <w:t>(Joshua Reichard, 2020)</w:t>
      </w:r>
      <w:r>
        <w:fldChar w:fldCharType="end"/>
      </w:r>
      <w:r>
        <w:t xml:space="preserve">. </w:t>
      </w:r>
      <w:r w:rsidR="000B5AC6">
        <w:t xml:space="preserve">Various tests are used for different purposes, and it is the researcher's job to determine which test to use under different conditions. We ask various questions to help us determine which tests are best to use. Some </w:t>
      </w:r>
      <w:r w:rsidR="004243C9">
        <w:t>basic</w:t>
      </w:r>
      <w:r w:rsidR="000B5AC6">
        <w:t xml:space="preserve"> tests used are Analysis of Variance (ANOVA), </w:t>
      </w:r>
      <w:r w:rsidR="000B5AC6" w:rsidRPr="000B5AC6">
        <w:rPr>
          <w:i/>
        </w:rPr>
        <w:t>t</w:t>
      </w:r>
      <w:r w:rsidR="000B5AC6">
        <w:t xml:space="preserve">-Tests, Correlation, Linear Regression, and Goodness of Fit. </w:t>
      </w:r>
      <w:r w:rsidR="004243C9">
        <w:t xml:space="preserve">In statistical testing, the burden of proof is on the researcher. This is done by using two hypotheses, the null </w:t>
      </w:r>
      <w:r w:rsidR="004243C9">
        <w:lastRenderedPageBreak/>
        <w:t xml:space="preserve">hypothesis, which is the one we test, and the alternate hypothesis, which is the educated guess </w:t>
      </w:r>
      <w:r w:rsidR="004243C9">
        <w:fldChar w:fldCharType="begin"/>
      </w:r>
      <w:r w:rsidR="004243C9">
        <w:instrText xml:space="preserve"> ADDIN ZOTERO_ITEM CSL_CITATION {"citationID":"BpEQOH1v","properties":{"formattedCitation":"(Joshua Reichard, 2020)","plainCitation":"(Joshua Reichard, 2020)","noteIndex":0},"citationItems":[{"id":2638,"uris":["http://zotero.org/users/8452690/items/FWTD4QKA"],"itemData":{"id":2638,"type":"motion_picture","abstract":"Omega Graduate School, American Centre for Religion/Society Studies (ACRSS) presents \"Statistics as a Language\" with the second lesson, Overview of Statistical Tests and Hypothesis Testing. This is a helpful introduction to statistics for social science research. Learn more about Omega Graduate School at www.ogs.edu","dimensions":"21:36","source":"YouTube","title":"Statistics as a Language: Overview of Statistical Tests and Hypothesis Testing (Tutorial 2)","title-short":"Statistics as a Language","URL":"https://www.youtube.com/watch?v=lr3OVs6JQU8","director":[{"literal":"Joshua Reichard"}],"accessed":{"date-parts":[["2023",5,22]]},"issued":{"date-parts":[["2020",3,9]]}}}],"schema":"https://github.com/citation-style-language/schema/raw/master/csl-citation.json"} </w:instrText>
      </w:r>
      <w:r w:rsidR="004243C9">
        <w:fldChar w:fldCharType="separate"/>
      </w:r>
      <w:r w:rsidR="004243C9" w:rsidRPr="004243C9">
        <w:t>(Joshua Reichard, 2020)</w:t>
      </w:r>
      <w:r w:rsidR="004243C9">
        <w:fldChar w:fldCharType="end"/>
      </w:r>
      <w:r w:rsidR="004243C9">
        <w:t>.</w:t>
      </w:r>
    </w:p>
    <w:p w14:paraId="65A32359" w14:textId="77777777" w:rsidR="00026884" w:rsidRDefault="00026884" w:rsidP="00026884">
      <w:pPr>
        <w:tabs>
          <w:tab w:val="right" w:pos="8640"/>
        </w:tabs>
        <w:spacing w:line="240" w:lineRule="auto"/>
        <w:ind w:left="1440" w:firstLine="0"/>
      </w:pPr>
    </w:p>
    <w:p w14:paraId="6D3A7CC7" w14:textId="59460317" w:rsidR="00026884" w:rsidRDefault="00026884" w:rsidP="00026884">
      <w:pPr>
        <w:tabs>
          <w:tab w:val="right" w:pos="8640"/>
        </w:tabs>
        <w:ind w:left="720" w:firstLine="0"/>
      </w:pPr>
      <w:r>
        <w:t xml:space="preserve">c. </w:t>
      </w:r>
      <w:r w:rsidRPr="00966EEA">
        <w:rPr>
          <w:b/>
        </w:rPr>
        <w:t>Watch videos #3-8 in the Course Outline</w:t>
      </w:r>
    </w:p>
    <w:p w14:paraId="1081AE29" w14:textId="669DF166" w:rsidR="004243C9" w:rsidRDefault="004243C9" w:rsidP="004243C9">
      <w:pPr>
        <w:pStyle w:val="ListParagraph"/>
        <w:numPr>
          <w:ilvl w:val="0"/>
          <w:numId w:val="8"/>
        </w:numPr>
        <w:tabs>
          <w:tab w:val="right" w:pos="8640"/>
        </w:tabs>
      </w:pPr>
      <w:r>
        <w:t>Sampling error</w:t>
      </w:r>
    </w:p>
    <w:p w14:paraId="0F2E4035" w14:textId="49C3C225" w:rsidR="0013503A" w:rsidRDefault="00966EEA" w:rsidP="00966EEA">
      <w:pPr>
        <w:tabs>
          <w:tab w:val="right" w:pos="8640"/>
        </w:tabs>
      </w:pPr>
      <w:r>
        <w:t xml:space="preserve">Sampling error </w:t>
      </w:r>
      <w:r w:rsidR="007F5481">
        <w:t xml:space="preserve">refers to how well the sample approximates the characteristics of a population. </w:t>
      </w:r>
      <w:r w:rsidR="0013503A">
        <w:t xml:space="preserve">Sampling error is the difference between the values of the sample statistic and the population parameter. The higher the sampling error, the less precision you have in sampling, and the more difficult it will be to make the case that what you find in the sample indeed reflects what you expected to find in the population. There are measures of variability of this difference between a sample measure and a population measure. This is called the standard error or the standard deviation of the difference between these two values. </w:t>
      </w:r>
    </w:p>
    <w:p w14:paraId="460B0E70" w14:textId="149DA4F3" w:rsidR="004243C9" w:rsidRDefault="004243C9" w:rsidP="004243C9">
      <w:pPr>
        <w:pStyle w:val="ListParagraph"/>
        <w:numPr>
          <w:ilvl w:val="0"/>
          <w:numId w:val="8"/>
        </w:numPr>
        <w:tabs>
          <w:tab w:val="right" w:pos="8640"/>
        </w:tabs>
      </w:pPr>
      <w:r>
        <w:t>Power Introductory Stats</w:t>
      </w:r>
    </w:p>
    <w:p w14:paraId="3A19D798" w14:textId="07295148" w:rsidR="00966EEA" w:rsidRDefault="00966EEA" w:rsidP="00966EEA">
      <w:pPr>
        <w:tabs>
          <w:tab w:val="right" w:pos="8640"/>
        </w:tabs>
      </w:pPr>
      <w:r>
        <w:t xml:space="preserve">Power </w:t>
      </w:r>
      <w:r w:rsidR="00227D6E">
        <w:t xml:space="preserve">is the probability that a test rejects the null hypothesis when the alternative hypothesis is true. Generally, power is specified at .80 (or 80% probability) that a test will yield a statistically significant effect if it is there. This means we have an 80% chance of ending up with a </w:t>
      </w:r>
      <w:r w:rsidR="00E34CF1">
        <w:t>p-value</w:t>
      </w:r>
      <w:r w:rsidR="00227D6E">
        <w:t xml:space="preserve"> of less than .5 (95% confidence) in a statistical test. Power is the statistical “muscle” of </w:t>
      </w:r>
      <w:r w:rsidR="00E34CF1">
        <w:t xml:space="preserve">detecting effects in your sample if they are genuinely there and </w:t>
      </w:r>
      <w:r w:rsidR="00227D6E">
        <w:t xml:space="preserve">representative of the population. </w:t>
      </w:r>
    </w:p>
    <w:p w14:paraId="0A72CC57" w14:textId="259BDC70" w:rsidR="004243C9" w:rsidRDefault="004243C9" w:rsidP="004243C9">
      <w:pPr>
        <w:pStyle w:val="ListParagraph"/>
        <w:numPr>
          <w:ilvl w:val="0"/>
          <w:numId w:val="8"/>
        </w:numPr>
        <w:tabs>
          <w:tab w:val="right" w:pos="8640"/>
        </w:tabs>
      </w:pPr>
      <w:r>
        <w:t>Intro to Types I and II</w:t>
      </w:r>
    </w:p>
    <w:p w14:paraId="67648B74" w14:textId="30AA2E89" w:rsidR="00966EEA" w:rsidRPr="00227D6E" w:rsidRDefault="00227D6E" w:rsidP="00966EEA">
      <w:pPr>
        <w:tabs>
          <w:tab w:val="right" w:pos="8640"/>
        </w:tabs>
      </w:pPr>
      <w:r>
        <w:t xml:space="preserve">Two possible errors can arise from statistical tests: Types I and II based on alpha and beta levels. </w:t>
      </w:r>
      <w:r>
        <w:rPr>
          <w:b/>
        </w:rPr>
        <w:t>Type I</w:t>
      </w:r>
      <w:r>
        <w:t xml:space="preserve">: </w:t>
      </w:r>
      <w:r w:rsidR="00E34CF1">
        <w:t>A</w:t>
      </w:r>
      <w:r>
        <w:t xml:space="preserve"> false positive occurs when we </w:t>
      </w:r>
      <w:r w:rsidR="00E34CF1">
        <w:t>reject a true null hypothesis incorrectly</w:t>
      </w:r>
      <w:r>
        <w:t xml:space="preserve">. Your findings occurred by chance. </w:t>
      </w:r>
      <w:r>
        <w:rPr>
          <w:b/>
        </w:rPr>
        <w:t>Type II</w:t>
      </w:r>
      <w:r>
        <w:t xml:space="preserve">: </w:t>
      </w:r>
      <w:r w:rsidR="00E34CF1">
        <w:t>A</w:t>
      </w:r>
      <w:r>
        <w:t xml:space="preserve"> false negative occurs when we fail to reject a null hypothesis when it is false. Your findings are significant</w:t>
      </w:r>
      <w:r w:rsidR="00E34CF1">
        <w:t>,</w:t>
      </w:r>
      <w:r>
        <w:t xml:space="preserve"> but you think they occurred by chance. </w:t>
      </w:r>
      <w:r>
        <w:lastRenderedPageBreak/>
        <w:t>We want to try to minimize both types of errors, but they are inversely proportional: decreasing a Type I error rate increases a Type II error rate, and vice versa.</w:t>
      </w:r>
    </w:p>
    <w:p w14:paraId="08F8D92D" w14:textId="77777777" w:rsidR="00811AE5" w:rsidRDefault="00811AE5" w:rsidP="00811AE5">
      <w:pPr>
        <w:tabs>
          <w:tab w:val="right" w:pos="8640"/>
        </w:tabs>
      </w:pPr>
      <w:r>
        <w:t>For example, let us say we are trying to determine the difference between how much assistance high and low-income families offer their children in school-related activities. We would begin with the null hypothesis that states:</w:t>
      </w:r>
    </w:p>
    <w:p w14:paraId="4DB03B0F" w14:textId="77777777" w:rsidR="00811AE5" w:rsidRDefault="00811AE5" w:rsidP="00811AE5">
      <w:pPr>
        <w:tabs>
          <w:tab w:val="right" w:pos="8640"/>
        </w:tabs>
        <w:ind w:left="720" w:firstLine="0"/>
      </w:pPr>
      <w:r>
        <w:t>H</w:t>
      </w:r>
      <w:r>
        <w:rPr>
          <w:vertAlign w:val="subscript"/>
        </w:rPr>
        <w:t xml:space="preserve">0 </w:t>
      </w:r>
      <w:r>
        <w:t xml:space="preserve">=There is no difference between high and low-income families in the amount of assistance families offer their children in school-related activities. </w:t>
      </w:r>
    </w:p>
    <w:p w14:paraId="7CD692A0" w14:textId="68B2511B" w:rsidR="00811AE5" w:rsidRPr="0013503A" w:rsidRDefault="00811AE5" w:rsidP="00811AE5">
      <w:pPr>
        <w:tabs>
          <w:tab w:val="right" w:pos="8640"/>
        </w:tabs>
        <w:ind w:left="720" w:firstLine="0"/>
      </w:pPr>
      <w:r>
        <w:t>H</w:t>
      </w:r>
      <w:r>
        <w:rPr>
          <w:vertAlign w:val="subscript"/>
        </w:rPr>
        <w:t xml:space="preserve">a </w:t>
      </w:r>
      <w:r>
        <w:t>= The</w:t>
      </w:r>
      <w:r w:rsidR="001F1CCC">
        <w:t xml:space="preserve"> amount of assistance </w:t>
      </w:r>
      <w:r w:rsidR="00E34CF1">
        <w:t>high-income families offer to their children in educational activities is more than the amount of support low-income families offer</w:t>
      </w:r>
      <w:r w:rsidR="001F1CCC">
        <w:t xml:space="preserve"> to their children in educational activities. </w:t>
      </w:r>
      <w:r>
        <w:t xml:space="preserve"> </w:t>
      </w:r>
    </w:p>
    <w:p w14:paraId="523400B9" w14:textId="3A652DFE" w:rsidR="001F1CCC" w:rsidRDefault="001F1CCC" w:rsidP="001F1CCC">
      <w:pPr>
        <w:tabs>
          <w:tab w:val="right" w:pos="8640"/>
        </w:tabs>
        <w:ind w:firstLine="0"/>
      </w:pPr>
      <w:r>
        <w:t xml:space="preserve">If the null is true </w:t>
      </w:r>
      <w:r w:rsidR="00E34CF1">
        <w:t>and you reject it, then it is a Type I</w:t>
      </w:r>
      <w:r>
        <w:t xml:space="preserve"> error</w:t>
      </w:r>
      <w:r w:rsidR="00E34CF1">
        <w:t>, but i</w:t>
      </w:r>
      <w:r>
        <w:t xml:space="preserve">f we accept the null </w:t>
      </w:r>
      <w:r w:rsidR="00E34CF1">
        <w:t xml:space="preserve">and it is false, we have committed a Type II error. </w:t>
      </w:r>
    </w:p>
    <w:p w14:paraId="03060A34" w14:textId="13F4333D" w:rsidR="00E34CF1" w:rsidRDefault="00E34CF1" w:rsidP="001F1CCC">
      <w:pPr>
        <w:tabs>
          <w:tab w:val="right" w:pos="8640"/>
        </w:tabs>
        <w:ind w:firstLine="0"/>
      </w:pPr>
      <w:r>
        <w:t xml:space="preserve">Type 1 error or significance level between .01 and .05 is the level of risk you are willing to take in any test of the null hypothesis. </w:t>
      </w:r>
    </w:p>
    <w:p w14:paraId="31CDCB51" w14:textId="77777777" w:rsidR="001F1CCC" w:rsidRDefault="001F1CCC" w:rsidP="001F1CCC">
      <w:pPr>
        <w:tabs>
          <w:tab w:val="right" w:pos="8640"/>
        </w:tabs>
        <w:ind w:firstLine="0"/>
      </w:pPr>
    </w:p>
    <w:p w14:paraId="1DA6D6D6" w14:textId="58E9A144" w:rsidR="00B20133" w:rsidRDefault="00843EDE" w:rsidP="00B20133">
      <w:pPr>
        <w:tabs>
          <w:tab w:val="right" w:pos="8640"/>
        </w:tabs>
        <w:suppressAutoHyphens w:val="0"/>
        <w:autoSpaceDE/>
        <w:autoSpaceDN/>
      </w:pPr>
      <w:r>
        <w:br w:type="page"/>
      </w:r>
    </w:p>
    <w:p w14:paraId="1F139A0B" w14:textId="1C3CD528" w:rsidR="00843EDE" w:rsidRDefault="00843EDE" w:rsidP="00843EDE">
      <w:pPr>
        <w:tabs>
          <w:tab w:val="right" w:pos="8640"/>
        </w:tabs>
        <w:ind w:firstLine="0"/>
        <w:jc w:val="center"/>
      </w:pPr>
      <w:r>
        <w:lastRenderedPageBreak/>
        <w:t>WORK CITED</w:t>
      </w:r>
    </w:p>
    <w:p w14:paraId="5D8A2947" w14:textId="77777777" w:rsidR="00B20133" w:rsidRPr="00B20133" w:rsidRDefault="00B20133" w:rsidP="00B20133">
      <w:pPr>
        <w:pStyle w:val="Bibliography"/>
      </w:pPr>
      <w:r>
        <w:fldChar w:fldCharType="begin"/>
      </w:r>
      <w:r>
        <w:instrText xml:space="preserve"> ADDIN ZOTERO_BIBL {"uncited":[],"omitted":[],"custom":[]} CSL_BIBLIOGRAPHY </w:instrText>
      </w:r>
      <w:r>
        <w:fldChar w:fldCharType="separate"/>
      </w:r>
      <w:r w:rsidRPr="00B20133">
        <w:t xml:space="preserve">Joshua Reichard (Director). (2020, March 9). </w:t>
      </w:r>
      <w:r w:rsidRPr="00B20133">
        <w:rPr>
          <w:i/>
          <w:iCs/>
        </w:rPr>
        <w:t>Statistics as a Language: Overview of Statistical Tests and Hypothesis Testing (Tutorial 2)</w:t>
      </w:r>
      <w:r w:rsidRPr="00B20133">
        <w:t>. https://www.youtube.com/watch?v=lr3OVs6JQU8</w:t>
      </w:r>
    </w:p>
    <w:p w14:paraId="185E609D" w14:textId="77777777" w:rsidR="00B20133" w:rsidRPr="00B20133" w:rsidRDefault="00B20133" w:rsidP="00B20133">
      <w:pPr>
        <w:pStyle w:val="Bibliography"/>
      </w:pPr>
      <w:r w:rsidRPr="00B20133">
        <w:t xml:space="preserve">Quantitative Specialists (Director). (2017, August 29). </w:t>
      </w:r>
      <w:r w:rsidRPr="00B20133">
        <w:rPr>
          <w:i/>
          <w:iCs/>
        </w:rPr>
        <w:t>Power—Introductory Statistics; Statistical Power; Type I and II Error; Beta</w:t>
      </w:r>
      <w:r w:rsidRPr="00B20133">
        <w:t>. https://www.youtube.com/watch?v=AiWn2OU2k9Y</w:t>
      </w:r>
    </w:p>
    <w:p w14:paraId="77AD1603" w14:textId="77777777" w:rsidR="00B20133" w:rsidRPr="00B20133" w:rsidRDefault="00B20133" w:rsidP="00B20133">
      <w:pPr>
        <w:pStyle w:val="Bibliography"/>
      </w:pPr>
      <w:r w:rsidRPr="00B20133">
        <w:t xml:space="preserve">Salkind, N. J., &amp; Frey, B. B. (2019). </w:t>
      </w:r>
      <w:r w:rsidRPr="00B20133">
        <w:rPr>
          <w:i/>
          <w:iCs/>
        </w:rPr>
        <w:t>Statistics for people who (think they) hate statistics</w:t>
      </w:r>
      <w:r w:rsidRPr="00B20133">
        <w:t xml:space="preserve"> (7th edition). SAGE Publications, Inc.</w:t>
      </w:r>
    </w:p>
    <w:p w14:paraId="64CA12EE" w14:textId="15359D41" w:rsidR="00843EDE" w:rsidRDefault="00B20133" w:rsidP="00843EDE">
      <w:pPr>
        <w:tabs>
          <w:tab w:val="right" w:pos="8640"/>
        </w:tabs>
        <w:ind w:firstLine="0"/>
      </w:pPr>
      <w:r>
        <w:fldChar w:fldCharType="end"/>
      </w:r>
      <w:bookmarkStart w:id="0" w:name="_GoBack"/>
      <w:bookmarkEnd w:id="0"/>
    </w:p>
    <w:sectPr w:rsidR="00843EDE">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FE720" w14:textId="77777777" w:rsidR="001F18F1" w:rsidRDefault="001F18F1">
      <w:pPr>
        <w:spacing w:line="240" w:lineRule="auto"/>
      </w:pPr>
      <w:r>
        <w:separator/>
      </w:r>
    </w:p>
  </w:endnote>
  <w:endnote w:type="continuationSeparator" w:id="0">
    <w:p w14:paraId="74DCE659" w14:textId="77777777" w:rsidR="001F18F1" w:rsidRDefault="001F1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7AF57" w14:textId="77777777" w:rsidR="001F18F1" w:rsidRDefault="001F18F1">
      <w:pPr>
        <w:spacing w:line="240" w:lineRule="auto"/>
      </w:pPr>
      <w:r>
        <w:separator/>
      </w:r>
    </w:p>
  </w:footnote>
  <w:footnote w:type="continuationSeparator" w:id="0">
    <w:p w14:paraId="58CA7C7E" w14:textId="77777777" w:rsidR="001F18F1" w:rsidRDefault="001F1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3" w14:textId="7DBD3779" w:rsidR="001F1CCC" w:rsidRPr="00225FC7" w:rsidRDefault="001F1CCC" w:rsidP="00225FC7">
    <w:pPr>
      <w:pBdr>
        <w:top w:val="nil"/>
        <w:left w:val="nil"/>
        <w:bottom w:val="nil"/>
        <w:right w:val="nil"/>
        <w:between w:val="nil"/>
      </w:pBdr>
      <w:tabs>
        <w:tab w:val="right" w:pos="9360"/>
      </w:tabs>
      <w:ind w:firstLine="0"/>
      <w:rPr>
        <w:sz w:val="20"/>
        <w:szCs w:val="20"/>
      </w:rPr>
    </w:pPr>
    <w:r>
      <w:rPr>
        <w:sz w:val="20"/>
        <w:szCs w:val="20"/>
      </w:rPr>
      <w:t xml:space="preserve">Susan Holmes COM 968-42 </w:t>
    </w:r>
    <w:r w:rsidRPr="00225FC7">
      <w:rPr>
        <w:sz w:val="20"/>
        <w:szCs w:val="20"/>
      </w:rPr>
      <w:t>Statistics for Social Research I</w:t>
    </w:r>
    <w:r>
      <w:rPr>
        <w:sz w:val="20"/>
        <w:szCs w:val="20"/>
      </w:rPr>
      <w:t xml:space="preserve">I </w:t>
    </w:r>
    <w:r>
      <w:rPr>
        <w:color w:val="000000"/>
        <w:sz w:val="20"/>
        <w:szCs w:val="20"/>
      </w:rPr>
      <w:t xml:space="preserve">Core 4 20-Day Assignment   </w:t>
    </w:r>
    <w:r>
      <w:rPr>
        <w:sz w:val="20"/>
        <w:szCs w:val="20"/>
      </w:rPr>
      <w:t>04.26.2023</w:t>
    </w:r>
    <w:r>
      <w:rPr>
        <w:color w:val="000000"/>
        <w:sz w:val="20"/>
        <w:szCs w:val="2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B20133">
      <w:rPr>
        <w:noProof/>
        <w:color w:val="000000"/>
      </w:rPr>
      <w:t>6</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632"/>
    <w:multiLevelType w:val="hybridMultilevel"/>
    <w:tmpl w:val="497A616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9B4690E"/>
    <w:multiLevelType w:val="hybridMultilevel"/>
    <w:tmpl w:val="12466F6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B4984"/>
    <w:multiLevelType w:val="hybridMultilevel"/>
    <w:tmpl w:val="30F0C604"/>
    <w:lvl w:ilvl="0" w:tplc="458C93AA">
      <w:start w:val="1"/>
      <w:numFmt w:val="bullet"/>
      <w:lvlText w:val="•"/>
      <w:lvlJc w:val="left"/>
      <w:pPr>
        <w:tabs>
          <w:tab w:val="num" w:pos="720"/>
        </w:tabs>
        <w:ind w:left="720" w:hanging="360"/>
      </w:pPr>
      <w:rPr>
        <w:rFonts w:ascii="Arial" w:hAnsi="Arial" w:hint="default"/>
      </w:rPr>
    </w:lvl>
    <w:lvl w:ilvl="1" w:tplc="46C2FF8C" w:tentative="1">
      <w:start w:val="1"/>
      <w:numFmt w:val="bullet"/>
      <w:lvlText w:val="•"/>
      <w:lvlJc w:val="left"/>
      <w:pPr>
        <w:tabs>
          <w:tab w:val="num" w:pos="1440"/>
        </w:tabs>
        <w:ind w:left="1440" w:hanging="360"/>
      </w:pPr>
      <w:rPr>
        <w:rFonts w:ascii="Arial" w:hAnsi="Arial" w:hint="default"/>
      </w:rPr>
    </w:lvl>
    <w:lvl w:ilvl="2" w:tplc="65422512" w:tentative="1">
      <w:start w:val="1"/>
      <w:numFmt w:val="bullet"/>
      <w:lvlText w:val="•"/>
      <w:lvlJc w:val="left"/>
      <w:pPr>
        <w:tabs>
          <w:tab w:val="num" w:pos="2160"/>
        </w:tabs>
        <w:ind w:left="2160" w:hanging="360"/>
      </w:pPr>
      <w:rPr>
        <w:rFonts w:ascii="Arial" w:hAnsi="Arial" w:hint="default"/>
      </w:rPr>
    </w:lvl>
    <w:lvl w:ilvl="3" w:tplc="6EF4EE16" w:tentative="1">
      <w:start w:val="1"/>
      <w:numFmt w:val="bullet"/>
      <w:lvlText w:val="•"/>
      <w:lvlJc w:val="left"/>
      <w:pPr>
        <w:tabs>
          <w:tab w:val="num" w:pos="2880"/>
        </w:tabs>
        <w:ind w:left="2880" w:hanging="360"/>
      </w:pPr>
      <w:rPr>
        <w:rFonts w:ascii="Arial" w:hAnsi="Arial" w:hint="default"/>
      </w:rPr>
    </w:lvl>
    <w:lvl w:ilvl="4" w:tplc="86FAA892" w:tentative="1">
      <w:start w:val="1"/>
      <w:numFmt w:val="bullet"/>
      <w:lvlText w:val="•"/>
      <w:lvlJc w:val="left"/>
      <w:pPr>
        <w:tabs>
          <w:tab w:val="num" w:pos="3600"/>
        </w:tabs>
        <w:ind w:left="3600" w:hanging="360"/>
      </w:pPr>
      <w:rPr>
        <w:rFonts w:ascii="Arial" w:hAnsi="Arial" w:hint="default"/>
      </w:rPr>
    </w:lvl>
    <w:lvl w:ilvl="5" w:tplc="59B28E4E" w:tentative="1">
      <w:start w:val="1"/>
      <w:numFmt w:val="bullet"/>
      <w:lvlText w:val="•"/>
      <w:lvlJc w:val="left"/>
      <w:pPr>
        <w:tabs>
          <w:tab w:val="num" w:pos="4320"/>
        </w:tabs>
        <w:ind w:left="4320" w:hanging="360"/>
      </w:pPr>
      <w:rPr>
        <w:rFonts w:ascii="Arial" w:hAnsi="Arial" w:hint="default"/>
      </w:rPr>
    </w:lvl>
    <w:lvl w:ilvl="6" w:tplc="EC24CA3C" w:tentative="1">
      <w:start w:val="1"/>
      <w:numFmt w:val="bullet"/>
      <w:lvlText w:val="•"/>
      <w:lvlJc w:val="left"/>
      <w:pPr>
        <w:tabs>
          <w:tab w:val="num" w:pos="5040"/>
        </w:tabs>
        <w:ind w:left="5040" w:hanging="360"/>
      </w:pPr>
      <w:rPr>
        <w:rFonts w:ascii="Arial" w:hAnsi="Arial" w:hint="default"/>
      </w:rPr>
    </w:lvl>
    <w:lvl w:ilvl="7" w:tplc="1212794C" w:tentative="1">
      <w:start w:val="1"/>
      <w:numFmt w:val="bullet"/>
      <w:lvlText w:val="•"/>
      <w:lvlJc w:val="left"/>
      <w:pPr>
        <w:tabs>
          <w:tab w:val="num" w:pos="5760"/>
        </w:tabs>
        <w:ind w:left="5760" w:hanging="360"/>
      </w:pPr>
      <w:rPr>
        <w:rFonts w:ascii="Arial" w:hAnsi="Arial" w:hint="default"/>
      </w:rPr>
    </w:lvl>
    <w:lvl w:ilvl="8" w:tplc="DAEC37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72384B"/>
    <w:multiLevelType w:val="hybridMultilevel"/>
    <w:tmpl w:val="2F6ED640"/>
    <w:lvl w:ilvl="0" w:tplc="25826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453E6"/>
    <w:multiLevelType w:val="hybridMultilevel"/>
    <w:tmpl w:val="DB20EE82"/>
    <w:lvl w:ilvl="0" w:tplc="80A8304C">
      <w:start w:val="1"/>
      <w:numFmt w:val="bullet"/>
      <w:lvlText w:val="•"/>
      <w:lvlJc w:val="left"/>
      <w:pPr>
        <w:tabs>
          <w:tab w:val="num" w:pos="720"/>
        </w:tabs>
        <w:ind w:left="720" w:hanging="360"/>
      </w:pPr>
      <w:rPr>
        <w:rFonts w:ascii="Arial" w:hAnsi="Arial" w:hint="default"/>
      </w:rPr>
    </w:lvl>
    <w:lvl w:ilvl="1" w:tplc="377E6D2E" w:tentative="1">
      <w:start w:val="1"/>
      <w:numFmt w:val="bullet"/>
      <w:lvlText w:val="•"/>
      <w:lvlJc w:val="left"/>
      <w:pPr>
        <w:tabs>
          <w:tab w:val="num" w:pos="1440"/>
        </w:tabs>
        <w:ind w:left="1440" w:hanging="360"/>
      </w:pPr>
      <w:rPr>
        <w:rFonts w:ascii="Arial" w:hAnsi="Arial" w:hint="default"/>
      </w:rPr>
    </w:lvl>
    <w:lvl w:ilvl="2" w:tplc="0A0602D6" w:tentative="1">
      <w:start w:val="1"/>
      <w:numFmt w:val="bullet"/>
      <w:lvlText w:val="•"/>
      <w:lvlJc w:val="left"/>
      <w:pPr>
        <w:tabs>
          <w:tab w:val="num" w:pos="2160"/>
        </w:tabs>
        <w:ind w:left="2160" w:hanging="360"/>
      </w:pPr>
      <w:rPr>
        <w:rFonts w:ascii="Arial" w:hAnsi="Arial" w:hint="default"/>
      </w:rPr>
    </w:lvl>
    <w:lvl w:ilvl="3" w:tplc="1BBAF1D6" w:tentative="1">
      <w:start w:val="1"/>
      <w:numFmt w:val="bullet"/>
      <w:lvlText w:val="•"/>
      <w:lvlJc w:val="left"/>
      <w:pPr>
        <w:tabs>
          <w:tab w:val="num" w:pos="2880"/>
        </w:tabs>
        <w:ind w:left="2880" w:hanging="360"/>
      </w:pPr>
      <w:rPr>
        <w:rFonts w:ascii="Arial" w:hAnsi="Arial" w:hint="default"/>
      </w:rPr>
    </w:lvl>
    <w:lvl w:ilvl="4" w:tplc="458EA73E" w:tentative="1">
      <w:start w:val="1"/>
      <w:numFmt w:val="bullet"/>
      <w:lvlText w:val="•"/>
      <w:lvlJc w:val="left"/>
      <w:pPr>
        <w:tabs>
          <w:tab w:val="num" w:pos="3600"/>
        </w:tabs>
        <w:ind w:left="3600" w:hanging="360"/>
      </w:pPr>
      <w:rPr>
        <w:rFonts w:ascii="Arial" w:hAnsi="Arial" w:hint="default"/>
      </w:rPr>
    </w:lvl>
    <w:lvl w:ilvl="5" w:tplc="A394DCEC" w:tentative="1">
      <w:start w:val="1"/>
      <w:numFmt w:val="bullet"/>
      <w:lvlText w:val="•"/>
      <w:lvlJc w:val="left"/>
      <w:pPr>
        <w:tabs>
          <w:tab w:val="num" w:pos="4320"/>
        </w:tabs>
        <w:ind w:left="4320" w:hanging="360"/>
      </w:pPr>
      <w:rPr>
        <w:rFonts w:ascii="Arial" w:hAnsi="Arial" w:hint="default"/>
      </w:rPr>
    </w:lvl>
    <w:lvl w:ilvl="6" w:tplc="F842877E" w:tentative="1">
      <w:start w:val="1"/>
      <w:numFmt w:val="bullet"/>
      <w:lvlText w:val="•"/>
      <w:lvlJc w:val="left"/>
      <w:pPr>
        <w:tabs>
          <w:tab w:val="num" w:pos="5040"/>
        </w:tabs>
        <w:ind w:left="5040" w:hanging="360"/>
      </w:pPr>
      <w:rPr>
        <w:rFonts w:ascii="Arial" w:hAnsi="Arial" w:hint="default"/>
      </w:rPr>
    </w:lvl>
    <w:lvl w:ilvl="7" w:tplc="88884DB8" w:tentative="1">
      <w:start w:val="1"/>
      <w:numFmt w:val="bullet"/>
      <w:lvlText w:val="•"/>
      <w:lvlJc w:val="left"/>
      <w:pPr>
        <w:tabs>
          <w:tab w:val="num" w:pos="5760"/>
        </w:tabs>
        <w:ind w:left="5760" w:hanging="360"/>
      </w:pPr>
      <w:rPr>
        <w:rFonts w:ascii="Arial" w:hAnsi="Arial" w:hint="default"/>
      </w:rPr>
    </w:lvl>
    <w:lvl w:ilvl="8" w:tplc="F7D2E3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0C16E4"/>
    <w:multiLevelType w:val="hybridMultilevel"/>
    <w:tmpl w:val="9CC26268"/>
    <w:lvl w:ilvl="0" w:tplc="2DAC63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FF208E3"/>
    <w:multiLevelType w:val="hybridMultilevel"/>
    <w:tmpl w:val="550AE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8EF5BEF"/>
    <w:multiLevelType w:val="hybridMultilevel"/>
    <w:tmpl w:val="828E1546"/>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462D8D"/>
    <w:multiLevelType w:val="hybridMultilevel"/>
    <w:tmpl w:val="86B2E340"/>
    <w:lvl w:ilvl="0" w:tplc="C25A93F6">
      <w:start w:val="1"/>
      <w:numFmt w:val="bullet"/>
      <w:lvlText w:val="•"/>
      <w:lvlJc w:val="left"/>
      <w:pPr>
        <w:tabs>
          <w:tab w:val="num" w:pos="720"/>
        </w:tabs>
        <w:ind w:left="720" w:hanging="360"/>
      </w:pPr>
      <w:rPr>
        <w:rFonts w:ascii="Arial" w:hAnsi="Arial" w:hint="default"/>
      </w:rPr>
    </w:lvl>
    <w:lvl w:ilvl="1" w:tplc="D5C0ACBA" w:tentative="1">
      <w:start w:val="1"/>
      <w:numFmt w:val="bullet"/>
      <w:lvlText w:val="•"/>
      <w:lvlJc w:val="left"/>
      <w:pPr>
        <w:tabs>
          <w:tab w:val="num" w:pos="1440"/>
        </w:tabs>
        <w:ind w:left="1440" w:hanging="360"/>
      </w:pPr>
      <w:rPr>
        <w:rFonts w:ascii="Arial" w:hAnsi="Arial" w:hint="default"/>
      </w:rPr>
    </w:lvl>
    <w:lvl w:ilvl="2" w:tplc="EACACCAC" w:tentative="1">
      <w:start w:val="1"/>
      <w:numFmt w:val="bullet"/>
      <w:lvlText w:val="•"/>
      <w:lvlJc w:val="left"/>
      <w:pPr>
        <w:tabs>
          <w:tab w:val="num" w:pos="2160"/>
        </w:tabs>
        <w:ind w:left="2160" w:hanging="360"/>
      </w:pPr>
      <w:rPr>
        <w:rFonts w:ascii="Arial" w:hAnsi="Arial" w:hint="default"/>
      </w:rPr>
    </w:lvl>
    <w:lvl w:ilvl="3" w:tplc="5DDAD004" w:tentative="1">
      <w:start w:val="1"/>
      <w:numFmt w:val="bullet"/>
      <w:lvlText w:val="•"/>
      <w:lvlJc w:val="left"/>
      <w:pPr>
        <w:tabs>
          <w:tab w:val="num" w:pos="2880"/>
        </w:tabs>
        <w:ind w:left="2880" w:hanging="360"/>
      </w:pPr>
      <w:rPr>
        <w:rFonts w:ascii="Arial" w:hAnsi="Arial" w:hint="default"/>
      </w:rPr>
    </w:lvl>
    <w:lvl w:ilvl="4" w:tplc="B3289BA8" w:tentative="1">
      <w:start w:val="1"/>
      <w:numFmt w:val="bullet"/>
      <w:lvlText w:val="•"/>
      <w:lvlJc w:val="left"/>
      <w:pPr>
        <w:tabs>
          <w:tab w:val="num" w:pos="3600"/>
        </w:tabs>
        <w:ind w:left="3600" w:hanging="360"/>
      </w:pPr>
      <w:rPr>
        <w:rFonts w:ascii="Arial" w:hAnsi="Arial" w:hint="default"/>
      </w:rPr>
    </w:lvl>
    <w:lvl w:ilvl="5" w:tplc="17EC1466" w:tentative="1">
      <w:start w:val="1"/>
      <w:numFmt w:val="bullet"/>
      <w:lvlText w:val="•"/>
      <w:lvlJc w:val="left"/>
      <w:pPr>
        <w:tabs>
          <w:tab w:val="num" w:pos="4320"/>
        </w:tabs>
        <w:ind w:left="4320" w:hanging="360"/>
      </w:pPr>
      <w:rPr>
        <w:rFonts w:ascii="Arial" w:hAnsi="Arial" w:hint="default"/>
      </w:rPr>
    </w:lvl>
    <w:lvl w:ilvl="6" w:tplc="D83C2CA4" w:tentative="1">
      <w:start w:val="1"/>
      <w:numFmt w:val="bullet"/>
      <w:lvlText w:val="•"/>
      <w:lvlJc w:val="left"/>
      <w:pPr>
        <w:tabs>
          <w:tab w:val="num" w:pos="5040"/>
        </w:tabs>
        <w:ind w:left="5040" w:hanging="360"/>
      </w:pPr>
      <w:rPr>
        <w:rFonts w:ascii="Arial" w:hAnsi="Arial" w:hint="default"/>
      </w:rPr>
    </w:lvl>
    <w:lvl w:ilvl="7" w:tplc="D76CECA4" w:tentative="1">
      <w:start w:val="1"/>
      <w:numFmt w:val="bullet"/>
      <w:lvlText w:val="•"/>
      <w:lvlJc w:val="left"/>
      <w:pPr>
        <w:tabs>
          <w:tab w:val="num" w:pos="5760"/>
        </w:tabs>
        <w:ind w:left="5760" w:hanging="360"/>
      </w:pPr>
      <w:rPr>
        <w:rFonts w:ascii="Arial" w:hAnsi="Arial" w:hint="default"/>
      </w:rPr>
    </w:lvl>
    <w:lvl w:ilvl="8" w:tplc="F43AED4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8"/>
  </w:num>
  <w:num w:numId="3">
    <w:abstractNumId w:val="1"/>
  </w:num>
  <w:num w:numId="4">
    <w:abstractNumId w:val="4"/>
  </w:num>
  <w:num w:numId="5">
    <w:abstractNumId w:val="2"/>
  </w:num>
  <w:num w:numId="6">
    <w:abstractNumId w:val="6"/>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4B"/>
    <w:rsid w:val="00000C6E"/>
    <w:rsid w:val="00026884"/>
    <w:rsid w:val="000704D5"/>
    <w:rsid w:val="000837D6"/>
    <w:rsid w:val="000B5AC6"/>
    <w:rsid w:val="000C5374"/>
    <w:rsid w:val="000E2859"/>
    <w:rsid w:val="0013503A"/>
    <w:rsid w:val="0019469F"/>
    <w:rsid w:val="001D7B64"/>
    <w:rsid w:val="001F18F1"/>
    <w:rsid w:val="001F1CCC"/>
    <w:rsid w:val="00225FC7"/>
    <w:rsid w:val="00227D6E"/>
    <w:rsid w:val="00293A30"/>
    <w:rsid w:val="002C4400"/>
    <w:rsid w:val="002C5FFB"/>
    <w:rsid w:val="00375D56"/>
    <w:rsid w:val="003A0F2D"/>
    <w:rsid w:val="003B4CF0"/>
    <w:rsid w:val="003F2DD2"/>
    <w:rsid w:val="004067E2"/>
    <w:rsid w:val="004243C9"/>
    <w:rsid w:val="004C0777"/>
    <w:rsid w:val="004E6763"/>
    <w:rsid w:val="00543B79"/>
    <w:rsid w:val="005A3742"/>
    <w:rsid w:val="00663AA7"/>
    <w:rsid w:val="006913A5"/>
    <w:rsid w:val="006A4AC4"/>
    <w:rsid w:val="006D44E3"/>
    <w:rsid w:val="006D57F8"/>
    <w:rsid w:val="00706821"/>
    <w:rsid w:val="007454F5"/>
    <w:rsid w:val="00750601"/>
    <w:rsid w:val="007564E0"/>
    <w:rsid w:val="007851F4"/>
    <w:rsid w:val="007E390C"/>
    <w:rsid w:val="007F1BB9"/>
    <w:rsid w:val="007F5481"/>
    <w:rsid w:val="00811AE5"/>
    <w:rsid w:val="00816B47"/>
    <w:rsid w:val="00843EDE"/>
    <w:rsid w:val="00893F17"/>
    <w:rsid w:val="008F7988"/>
    <w:rsid w:val="00921E4B"/>
    <w:rsid w:val="00932534"/>
    <w:rsid w:val="00966EEA"/>
    <w:rsid w:val="009C711A"/>
    <w:rsid w:val="009D1FA2"/>
    <w:rsid w:val="00A11123"/>
    <w:rsid w:val="00A172F7"/>
    <w:rsid w:val="00A2274A"/>
    <w:rsid w:val="00A2354E"/>
    <w:rsid w:val="00A5096A"/>
    <w:rsid w:val="00B20133"/>
    <w:rsid w:val="00B32286"/>
    <w:rsid w:val="00B4020A"/>
    <w:rsid w:val="00B566EC"/>
    <w:rsid w:val="00B64019"/>
    <w:rsid w:val="00BF704D"/>
    <w:rsid w:val="00C36BA5"/>
    <w:rsid w:val="00C831CB"/>
    <w:rsid w:val="00C85A56"/>
    <w:rsid w:val="00C85EF5"/>
    <w:rsid w:val="00D16F11"/>
    <w:rsid w:val="00D338B2"/>
    <w:rsid w:val="00D86A8B"/>
    <w:rsid w:val="00E26DBC"/>
    <w:rsid w:val="00E3097C"/>
    <w:rsid w:val="00E34CF1"/>
    <w:rsid w:val="00E4124F"/>
    <w:rsid w:val="00ED7817"/>
    <w:rsid w:val="00EE27D5"/>
    <w:rsid w:val="00EE5620"/>
    <w:rsid w:val="00EF2E64"/>
    <w:rsid w:val="00F23505"/>
    <w:rsid w:val="00F30327"/>
    <w:rsid w:val="00F4520D"/>
    <w:rsid w:val="00F54C96"/>
    <w:rsid w:val="00F70D44"/>
    <w:rsid w:val="00F929A5"/>
    <w:rsid w:val="00FB107A"/>
    <w:rsid w:val="00FD1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D538"/>
  <w15:docId w15:val="{36E1F67F-DA45-496E-B631-5B139126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tabs>
        <w:tab w:val="clear" w:pos="8640"/>
      </w:tabs>
      <w:ind w:left="720" w:hanging="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25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067239">
      <w:bodyDiv w:val="1"/>
      <w:marLeft w:val="0"/>
      <w:marRight w:val="0"/>
      <w:marTop w:val="0"/>
      <w:marBottom w:val="0"/>
      <w:divBdr>
        <w:top w:val="none" w:sz="0" w:space="0" w:color="auto"/>
        <w:left w:val="none" w:sz="0" w:space="0" w:color="auto"/>
        <w:bottom w:val="none" w:sz="0" w:space="0" w:color="auto"/>
        <w:right w:val="none" w:sz="0" w:space="0" w:color="auto"/>
      </w:divBdr>
      <w:divsChild>
        <w:div w:id="448862093">
          <w:marLeft w:val="360"/>
          <w:marRight w:val="0"/>
          <w:marTop w:val="200"/>
          <w:marBottom w:val="0"/>
          <w:divBdr>
            <w:top w:val="none" w:sz="0" w:space="0" w:color="auto"/>
            <w:left w:val="none" w:sz="0" w:space="0" w:color="auto"/>
            <w:bottom w:val="none" w:sz="0" w:space="0" w:color="auto"/>
            <w:right w:val="none" w:sz="0" w:space="0" w:color="auto"/>
          </w:divBdr>
        </w:div>
      </w:divsChild>
    </w:div>
    <w:div w:id="372273407">
      <w:bodyDiv w:val="1"/>
      <w:marLeft w:val="0"/>
      <w:marRight w:val="0"/>
      <w:marTop w:val="0"/>
      <w:marBottom w:val="0"/>
      <w:divBdr>
        <w:top w:val="none" w:sz="0" w:space="0" w:color="auto"/>
        <w:left w:val="none" w:sz="0" w:space="0" w:color="auto"/>
        <w:bottom w:val="none" w:sz="0" w:space="0" w:color="auto"/>
        <w:right w:val="none" w:sz="0" w:space="0" w:color="auto"/>
      </w:divBdr>
    </w:div>
    <w:div w:id="484711826">
      <w:bodyDiv w:val="1"/>
      <w:marLeft w:val="0"/>
      <w:marRight w:val="0"/>
      <w:marTop w:val="0"/>
      <w:marBottom w:val="0"/>
      <w:divBdr>
        <w:top w:val="none" w:sz="0" w:space="0" w:color="auto"/>
        <w:left w:val="none" w:sz="0" w:space="0" w:color="auto"/>
        <w:bottom w:val="none" w:sz="0" w:space="0" w:color="auto"/>
        <w:right w:val="none" w:sz="0" w:space="0" w:color="auto"/>
      </w:divBdr>
      <w:divsChild>
        <w:div w:id="1917519600">
          <w:marLeft w:val="360"/>
          <w:marRight w:val="0"/>
          <w:marTop w:val="200"/>
          <w:marBottom w:val="0"/>
          <w:divBdr>
            <w:top w:val="none" w:sz="0" w:space="0" w:color="auto"/>
            <w:left w:val="none" w:sz="0" w:space="0" w:color="auto"/>
            <w:bottom w:val="none" w:sz="0" w:space="0" w:color="auto"/>
            <w:right w:val="none" w:sz="0" w:space="0" w:color="auto"/>
          </w:divBdr>
        </w:div>
      </w:divsChild>
    </w:div>
    <w:div w:id="599030169">
      <w:bodyDiv w:val="1"/>
      <w:marLeft w:val="0"/>
      <w:marRight w:val="0"/>
      <w:marTop w:val="0"/>
      <w:marBottom w:val="0"/>
      <w:divBdr>
        <w:top w:val="none" w:sz="0" w:space="0" w:color="auto"/>
        <w:left w:val="none" w:sz="0" w:space="0" w:color="auto"/>
        <w:bottom w:val="none" w:sz="0" w:space="0" w:color="auto"/>
        <w:right w:val="none" w:sz="0" w:space="0" w:color="auto"/>
      </w:divBdr>
    </w:div>
    <w:div w:id="722750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5255</TotalTime>
  <Pages>6</Pages>
  <Words>608</Words>
  <Characters>8125</Characters>
  <Application>Microsoft Office Word</Application>
  <DocSecurity>0</DocSecurity>
  <Lines>208</Lines>
  <Paragraphs>80</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Susan Holmes</cp:lastModifiedBy>
  <cp:revision>17</cp:revision>
  <dcterms:created xsi:type="dcterms:W3CDTF">2023-04-28T16:07:00Z</dcterms:created>
  <dcterms:modified xsi:type="dcterms:W3CDTF">2023-08-06T04:43:00Z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ace21bc4099b6c17e015aded9537e3dac6253040f772448e1e68deb2f3ef0f63</vt:lpwstr>
  </property>
  <property fmtid="{D5CDD505-2E9C-101B-9397-08002B2CF9AE}" pid="3" name="ZOTERO_PREF_1">
    <vt:lpwstr>&lt;data data-version="3" zotero-version="6.0.26"&gt;&lt;session id="GMUqGFTa"/&gt;&lt;style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