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75517" w:rsidRDefault="00175517">
      <w:pPr>
        <w:keepLines/>
        <w:pBdr>
          <w:top w:val="nil"/>
          <w:left w:val="nil"/>
          <w:bottom w:val="nil"/>
          <w:right w:val="nil"/>
          <w:between w:val="nil"/>
        </w:pBdr>
        <w:ind w:left="720" w:hanging="720"/>
        <w:rPr>
          <w:color w:val="000000"/>
        </w:rPr>
      </w:pPr>
    </w:p>
    <w:p w14:paraId="00000002" w14:textId="77777777" w:rsidR="00175517" w:rsidRDefault="00175517">
      <w:pPr>
        <w:pBdr>
          <w:top w:val="nil"/>
          <w:left w:val="nil"/>
          <w:bottom w:val="nil"/>
          <w:right w:val="nil"/>
          <w:between w:val="nil"/>
        </w:pBdr>
        <w:tabs>
          <w:tab w:val="right" w:pos="8640"/>
        </w:tabs>
        <w:jc w:val="center"/>
        <w:rPr>
          <w:color w:val="000000"/>
        </w:rPr>
      </w:pPr>
    </w:p>
    <w:p w14:paraId="00000003" w14:textId="77777777" w:rsidR="00175517" w:rsidRDefault="00175517">
      <w:pPr>
        <w:pBdr>
          <w:top w:val="nil"/>
          <w:left w:val="nil"/>
          <w:bottom w:val="nil"/>
          <w:right w:val="nil"/>
          <w:between w:val="nil"/>
        </w:pBdr>
        <w:tabs>
          <w:tab w:val="right" w:pos="8640"/>
        </w:tabs>
        <w:jc w:val="center"/>
        <w:rPr>
          <w:color w:val="000000"/>
        </w:rPr>
      </w:pPr>
    </w:p>
    <w:p w14:paraId="00000004" w14:textId="77777777" w:rsidR="00175517" w:rsidRDefault="00175517">
      <w:pPr>
        <w:pBdr>
          <w:top w:val="nil"/>
          <w:left w:val="nil"/>
          <w:bottom w:val="nil"/>
          <w:right w:val="nil"/>
          <w:between w:val="nil"/>
        </w:pBdr>
        <w:tabs>
          <w:tab w:val="right" w:pos="8640"/>
        </w:tabs>
        <w:ind w:firstLine="0"/>
        <w:jc w:val="center"/>
        <w:rPr>
          <w:color w:val="000000"/>
        </w:rPr>
      </w:pPr>
    </w:p>
    <w:p w14:paraId="00000005" w14:textId="77777777" w:rsidR="00175517" w:rsidRDefault="00175517">
      <w:pPr>
        <w:pBdr>
          <w:top w:val="nil"/>
          <w:left w:val="nil"/>
          <w:bottom w:val="nil"/>
          <w:right w:val="nil"/>
          <w:between w:val="nil"/>
        </w:pBdr>
        <w:tabs>
          <w:tab w:val="right" w:pos="8640"/>
        </w:tabs>
        <w:ind w:firstLine="0"/>
        <w:jc w:val="center"/>
        <w:rPr>
          <w:color w:val="000000"/>
        </w:rPr>
      </w:pPr>
    </w:p>
    <w:p w14:paraId="00000006" w14:textId="77777777" w:rsidR="00175517" w:rsidRDefault="00175517">
      <w:pPr>
        <w:pBdr>
          <w:top w:val="nil"/>
          <w:left w:val="nil"/>
          <w:bottom w:val="nil"/>
          <w:right w:val="nil"/>
          <w:between w:val="nil"/>
        </w:pBdr>
        <w:tabs>
          <w:tab w:val="right" w:pos="8640"/>
        </w:tabs>
        <w:ind w:firstLine="0"/>
        <w:jc w:val="center"/>
        <w:rPr>
          <w:color w:val="000000"/>
        </w:rPr>
      </w:pPr>
    </w:p>
    <w:p w14:paraId="00000007" w14:textId="6DCA3252" w:rsidR="00175517" w:rsidRDefault="007935C4">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175517" w:rsidRDefault="00AE55C2">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5D0A4576" w:rsidR="00175517" w:rsidRDefault="007935C4">
      <w:pPr>
        <w:pBdr>
          <w:top w:val="nil"/>
          <w:left w:val="nil"/>
          <w:bottom w:val="nil"/>
          <w:right w:val="nil"/>
          <w:between w:val="nil"/>
        </w:pBdr>
        <w:tabs>
          <w:tab w:val="right" w:pos="8640"/>
        </w:tabs>
        <w:ind w:firstLine="0"/>
        <w:jc w:val="center"/>
        <w:rPr>
          <w:color w:val="000000"/>
        </w:rPr>
      </w:pPr>
      <w:r>
        <w:rPr>
          <w:color w:val="000000"/>
        </w:rPr>
        <w:t>Dr. David Ward</w:t>
      </w:r>
    </w:p>
    <w:p w14:paraId="0000000A" w14:textId="77777777" w:rsidR="00175517" w:rsidRDefault="00175517">
      <w:pPr>
        <w:pBdr>
          <w:top w:val="nil"/>
          <w:left w:val="nil"/>
          <w:bottom w:val="nil"/>
          <w:right w:val="nil"/>
          <w:between w:val="nil"/>
        </w:pBdr>
        <w:tabs>
          <w:tab w:val="right" w:pos="8640"/>
        </w:tabs>
        <w:ind w:firstLine="0"/>
        <w:jc w:val="center"/>
        <w:rPr>
          <w:color w:val="000000"/>
        </w:rPr>
      </w:pPr>
    </w:p>
    <w:p w14:paraId="0000000B" w14:textId="60B0245D" w:rsidR="00175517" w:rsidRDefault="00AE55C2">
      <w:pPr>
        <w:pBdr>
          <w:top w:val="nil"/>
          <w:left w:val="nil"/>
          <w:bottom w:val="nil"/>
          <w:right w:val="nil"/>
          <w:between w:val="nil"/>
        </w:pBdr>
        <w:tabs>
          <w:tab w:val="right" w:pos="8640"/>
        </w:tabs>
        <w:ind w:firstLine="0"/>
        <w:jc w:val="center"/>
        <w:rPr>
          <w:color w:val="000000"/>
        </w:rPr>
      </w:pPr>
      <w:r>
        <w:rPr>
          <w:color w:val="000000"/>
        </w:rPr>
        <w:t>Submission Date:</w:t>
      </w:r>
      <w:r w:rsidR="007935C4">
        <w:rPr>
          <w:color w:val="000000"/>
        </w:rPr>
        <w:t xml:space="preserve"> July 27, 2023</w:t>
      </w:r>
    </w:p>
    <w:p w14:paraId="0000000C" w14:textId="77777777" w:rsidR="00175517" w:rsidRDefault="00175517">
      <w:pPr>
        <w:pBdr>
          <w:top w:val="nil"/>
          <w:left w:val="nil"/>
          <w:bottom w:val="nil"/>
          <w:right w:val="nil"/>
          <w:between w:val="nil"/>
        </w:pBdr>
        <w:tabs>
          <w:tab w:val="right" w:pos="8640"/>
        </w:tabs>
        <w:ind w:firstLine="0"/>
        <w:jc w:val="center"/>
        <w:rPr>
          <w:color w:val="000000"/>
        </w:rPr>
      </w:pPr>
    </w:p>
    <w:p w14:paraId="0000000D" w14:textId="77777777" w:rsidR="00175517" w:rsidRDefault="00AE55C2">
      <w:pPr>
        <w:tabs>
          <w:tab w:val="right" w:pos="8640"/>
        </w:tabs>
        <w:spacing w:line="240" w:lineRule="auto"/>
        <w:ind w:firstLine="0"/>
      </w:pPr>
      <w:r>
        <w:br w:type="page"/>
      </w:r>
    </w:p>
    <w:p w14:paraId="0000000E" w14:textId="77777777" w:rsidR="00175517" w:rsidRDefault="00175517">
      <w:pPr>
        <w:tabs>
          <w:tab w:val="right" w:pos="8640"/>
        </w:tabs>
      </w:pPr>
    </w:p>
    <w:p w14:paraId="521CB26A" w14:textId="77777777" w:rsidR="002251C2" w:rsidRPr="002251C2" w:rsidRDefault="004D0C8C" w:rsidP="004D0C8C">
      <w:pPr>
        <w:tabs>
          <w:tab w:val="right" w:pos="8640"/>
        </w:tabs>
        <w:ind w:firstLine="0"/>
        <w:rPr>
          <w:b/>
        </w:rPr>
      </w:pPr>
      <w:r w:rsidRPr="002251C2">
        <w:rPr>
          <w:b/>
        </w:rPr>
        <w:t xml:space="preserve">120 Day - Course Learning Journal </w:t>
      </w:r>
    </w:p>
    <w:p w14:paraId="480A9E9A" w14:textId="6723FA8D" w:rsidR="007935C4" w:rsidRDefault="004D0C8C" w:rsidP="004D0C8C">
      <w:pPr>
        <w:tabs>
          <w:tab w:val="right" w:pos="8640"/>
        </w:tabs>
        <w:ind w:firstLine="0"/>
      </w:pPr>
      <w:r>
        <w:t xml:space="preserve">The journal is a written reflection of your learning journey while working </w:t>
      </w:r>
      <w:r w:rsidR="00623B69">
        <w:t>on</w:t>
      </w:r>
      <w:r>
        <w:t xml:space="preserve"> each course</w:t>
      </w:r>
      <w:r w:rsidR="00623B69">
        <w:t>. It integrates</w:t>
      </w:r>
      <w:r>
        <w:t xml:space="preserve"> the essential elements of the course within your professional field of interest. The objective of the course journal is to produce a degree of acculturation, </w:t>
      </w:r>
      <w:r w:rsidR="00623B69">
        <w:t>incorporating</w:t>
      </w:r>
      <w:r>
        <w:t xml:space="preserve"> new ideas into your existing knowledge of each course. This is also an opportunity to communicate with your professor consistent with the Tutorial Methodology to express insights gained </w:t>
      </w:r>
      <w:r w:rsidR="00257132">
        <w:t>from</w:t>
      </w:r>
      <w:r>
        <w:t xml:space="preserve"> the course of study. Submit the </w:t>
      </w:r>
      <w:r w:rsidR="007935C4">
        <w:t>course-learning</w:t>
      </w:r>
      <w:r>
        <w:t xml:space="preserve"> journal via DIAL. The </w:t>
      </w:r>
      <w:r w:rsidR="007935C4">
        <w:t>course-learning</w:t>
      </w:r>
      <w:r>
        <w:t xml:space="preserve"> journal should be 5-7 pages in length and should include the following sections: </w:t>
      </w:r>
    </w:p>
    <w:p w14:paraId="38C1B375" w14:textId="77777777" w:rsidR="007935C4" w:rsidRDefault="004D0C8C" w:rsidP="007935C4">
      <w:pPr>
        <w:tabs>
          <w:tab w:val="right" w:pos="8640"/>
        </w:tabs>
        <w:spacing w:line="240" w:lineRule="auto"/>
        <w:ind w:firstLine="0"/>
      </w:pPr>
      <w:r>
        <w:t xml:space="preserve">1. </w:t>
      </w:r>
      <w:r w:rsidRPr="007935C4">
        <w:rPr>
          <w:b/>
        </w:rPr>
        <w:t>Introduction</w:t>
      </w:r>
      <w:r>
        <w:t xml:space="preserve"> – Describe the expectations of the graduate program and the campus residency component for that course. Summarize the intent of the course, how it fits into the graduate program as a whole, and the relevance of its position in the curricular sequence. </w:t>
      </w:r>
    </w:p>
    <w:p w14:paraId="48E957FA" w14:textId="77777777" w:rsidR="007935C4" w:rsidRDefault="007935C4" w:rsidP="004D0C8C">
      <w:pPr>
        <w:tabs>
          <w:tab w:val="right" w:pos="8640"/>
        </w:tabs>
        <w:ind w:firstLine="0"/>
      </w:pPr>
    </w:p>
    <w:p w14:paraId="4E1E1147" w14:textId="20072E09" w:rsidR="007935C4" w:rsidRDefault="004D0C8C" w:rsidP="007935C4">
      <w:pPr>
        <w:tabs>
          <w:tab w:val="right" w:pos="8640"/>
        </w:tabs>
        <w:spacing w:line="240" w:lineRule="auto"/>
        <w:ind w:firstLine="0"/>
      </w:pPr>
      <w:r>
        <w:t xml:space="preserve">2. </w:t>
      </w:r>
      <w:r w:rsidRPr="007935C4">
        <w:rPr>
          <w:b/>
        </w:rPr>
        <w:t>Personal Growth</w:t>
      </w:r>
      <w:r>
        <w:t xml:space="preserve"> - Describe your personal growth–how the course stretched or challenged you– </w:t>
      </w:r>
      <w:r w:rsidR="00257132">
        <w:t>and</w:t>
      </w:r>
      <w:r>
        <w:t xml:space="preserve"> your progress in mastery of course content and skills during the week and through subsequent readings – what new insights or skills you gained. </w:t>
      </w:r>
    </w:p>
    <w:p w14:paraId="3CEB673A" w14:textId="77777777" w:rsidR="007935C4" w:rsidRDefault="007935C4" w:rsidP="007935C4">
      <w:pPr>
        <w:tabs>
          <w:tab w:val="right" w:pos="8640"/>
        </w:tabs>
        <w:spacing w:line="240" w:lineRule="auto"/>
        <w:ind w:firstLine="0"/>
      </w:pPr>
    </w:p>
    <w:p w14:paraId="08783C6A" w14:textId="664BE8F9" w:rsidR="007935C4" w:rsidRDefault="004D0C8C" w:rsidP="007935C4">
      <w:pPr>
        <w:tabs>
          <w:tab w:val="right" w:pos="8640"/>
        </w:tabs>
        <w:spacing w:line="240" w:lineRule="auto"/>
        <w:ind w:firstLine="0"/>
      </w:pPr>
      <w:r>
        <w:t xml:space="preserve">3. </w:t>
      </w:r>
      <w:r w:rsidRPr="007935C4">
        <w:rPr>
          <w:b/>
        </w:rPr>
        <w:t>Reflective Entry</w:t>
      </w:r>
      <w:r>
        <w:t xml:space="preserve"> - Add a reflective entry that describes the contextualization (or adaptation and relevant application) of new learning </w:t>
      </w:r>
      <w:r w:rsidR="007935C4">
        <w:t>in</w:t>
      </w:r>
      <w:r>
        <w:t xml:space="preserve"> your professional field. What questions or concerns have surfaced about your professional </w:t>
      </w:r>
      <w:r w:rsidR="00623B69">
        <w:t>area</w:t>
      </w:r>
      <w:r>
        <w:t xml:space="preserve"> </w:t>
      </w:r>
      <w:r w:rsidR="007935C4">
        <w:t>because</w:t>
      </w:r>
      <w:r>
        <w:t xml:space="preserve"> of your study? </w:t>
      </w:r>
    </w:p>
    <w:p w14:paraId="1F7C517C" w14:textId="77777777" w:rsidR="007935C4" w:rsidRDefault="007935C4" w:rsidP="007935C4">
      <w:pPr>
        <w:tabs>
          <w:tab w:val="right" w:pos="8640"/>
        </w:tabs>
        <w:spacing w:line="240" w:lineRule="auto"/>
        <w:ind w:firstLine="0"/>
      </w:pPr>
    </w:p>
    <w:p w14:paraId="5D5D0DF7" w14:textId="4A63E52F" w:rsidR="007935C4" w:rsidRDefault="004D0C8C" w:rsidP="007935C4">
      <w:pPr>
        <w:tabs>
          <w:tab w:val="right" w:pos="8640"/>
        </w:tabs>
        <w:spacing w:line="240" w:lineRule="auto"/>
        <w:ind w:firstLine="0"/>
      </w:pPr>
      <w:r>
        <w:t xml:space="preserve">4. </w:t>
      </w:r>
      <w:r w:rsidRPr="007935C4">
        <w:rPr>
          <w:b/>
        </w:rPr>
        <w:t>Future Expectations</w:t>
      </w:r>
      <w:r>
        <w:t xml:space="preserve"> - Continue the journal by addressing </w:t>
      </w:r>
      <w:r w:rsidR="007935C4">
        <w:t>your questions and concerns about</w:t>
      </w:r>
      <w:r>
        <w:t xml:space="preserve"> the graduate program expectations. </w:t>
      </w:r>
    </w:p>
    <w:p w14:paraId="170BEC82" w14:textId="77777777" w:rsidR="007935C4" w:rsidRDefault="007935C4" w:rsidP="007935C4">
      <w:pPr>
        <w:tabs>
          <w:tab w:val="right" w:pos="8640"/>
        </w:tabs>
        <w:spacing w:line="240" w:lineRule="auto"/>
        <w:ind w:firstLine="0"/>
      </w:pPr>
    </w:p>
    <w:p w14:paraId="00000010" w14:textId="2B247E56" w:rsidR="00175517" w:rsidRDefault="004D0C8C" w:rsidP="007935C4">
      <w:pPr>
        <w:tabs>
          <w:tab w:val="right" w:pos="8640"/>
        </w:tabs>
        <w:spacing w:line="240" w:lineRule="auto"/>
        <w:ind w:firstLine="0"/>
      </w:pPr>
      <w:r>
        <w:t xml:space="preserve">5. </w:t>
      </w:r>
      <w:r w:rsidRPr="007935C4">
        <w:rPr>
          <w:b/>
        </w:rPr>
        <w:t>Conclusion</w:t>
      </w:r>
      <w:r>
        <w:t xml:space="preserve"> – Synthesize the three body sections above, evaluating the effectiveness of the course in meeting your professional, religious, and educational goals.</w:t>
      </w:r>
    </w:p>
    <w:p w14:paraId="00000011" w14:textId="77777777" w:rsidR="00175517" w:rsidRDefault="00175517">
      <w:pPr>
        <w:tabs>
          <w:tab w:val="right" w:pos="8640"/>
        </w:tabs>
      </w:pPr>
    </w:p>
    <w:p w14:paraId="00000012" w14:textId="77777777" w:rsidR="00175517" w:rsidRDefault="00175517">
      <w:pPr>
        <w:tabs>
          <w:tab w:val="right" w:pos="8640"/>
        </w:tabs>
      </w:pPr>
    </w:p>
    <w:p w14:paraId="00000013" w14:textId="77777777" w:rsidR="00175517" w:rsidRDefault="00175517">
      <w:pPr>
        <w:tabs>
          <w:tab w:val="right" w:pos="8640"/>
        </w:tabs>
      </w:pPr>
    </w:p>
    <w:p w14:paraId="00000014" w14:textId="77777777" w:rsidR="00175517" w:rsidRDefault="00175517">
      <w:pPr>
        <w:tabs>
          <w:tab w:val="right" w:pos="8640"/>
        </w:tabs>
      </w:pPr>
    </w:p>
    <w:p w14:paraId="00000015" w14:textId="77777777" w:rsidR="00175517" w:rsidRDefault="00175517">
      <w:pPr>
        <w:tabs>
          <w:tab w:val="right" w:pos="8640"/>
        </w:tabs>
      </w:pPr>
    </w:p>
    <w:p w14:paraId="44629AED" w14:textId="45F2BF6B" w:rsidR="00623B69" w:rsidRDefault="00623B69" w:rsidP="00623B69">
      <w:pPr>
        <w:tabs>
          <w:tab w:val="right" w:pos="8640"/>
        </w:tabs>
        <w:spacing w:line="240" w:lineRule="auto"/>
        <w:ind w:firstLine="0"/>
      </w:pPr>
      <w:r w:rsidRPr="007935C4">
        <w:rPr>
          <w:b/>
        </w:rPr>
        <w:lastRenderedPageBreak/>
        <w:t>Introduction</w:t>
      </w:r>
      <w:r>
        <w:t xml:space="preserve"> – Describe the expectations of the graduate program and the campus residency component for that course. Summarize the intent of the course, how it fits into the graduate program as a whole, and the relevance of its position in the curricular sequence. </w:t>
      </w:r>
    </w:p>
    <w:p w14:paraId="00000016" w14:textId="62DD1082" w:rsidR="00175517" w:rsidRDefault="00175517" w:rsidP="00623B69">
      <w:pPr>
        <w:tabs>
          <w:tab w:val="right" w:pos="8640"/>
        </w:tabs>
        <w:ind w:firstLine="0"/>
      </w:pPr>
    </w:p>
    <w:p w14:paraId="4B3F3D1C" w14:textId="479FFE39" w:rsidR="008613B0" w:rsidRDefault="008B3AFE" w:rsidP="008613B0">
      <w:pPr>
        <w:tabs>
          <w:tab w:val="right" w:pos="8640"/>
        </w:tabs>
      </w:pPr>
      <w:r>
        <w:t>This course was surprisingly very challenging for me. I</w:t>
      </w:r>
      <w:r w:rsidR="008613B0">
        <w:t>nitially, I</w:t>
      </w:r>
      <w:r>
        <w:t xml:space="preserve"> </w:t>
      </w:r>
      <w:r w:rsidR="00B422CD">
        <w:t>looked</w:t>
      </w:r>
      <w:r>
        <w:t xml:space="preserve"> forward to the assignments </w:t>
      </w:r>
      <w:r w:rsidR="006F4D8E">
        <w:t>described during the class's residency portion</w:t>
      </w:r>
      <w:r>
        <w:t>. I enjoyed the residency very much. Tamar</w:t>
      </w:r>
      <w:r w:rsidR="00E3560A">
        <w:t>, Dr. Ward,</w:t>
      </w:r>
      <w:r>
        <w:t xml:space="preserve"> and I </w:t>
      </w:r>
      <w:r w:rsidR="005310BE">
        <w:t xml:space="preserve">had </w:t>
      </w:r>
      <w:r w:rsidR="00E3560A">
        <w:t>an excellent</w:t>
      </w:r>
      <w:r w:rsidR="005310BE">
        <w:t xml:space="preserve"> discourse</w:t>
      </w:r>
      <w:r>
        <w:t xml:space="preserve"> </w:t>
      </w:r>
      <w:r w:rsidR="00E3560A">
        <w:t>on</w:t>
      </w:r>
      <w:r>
        <w:t xml:space="preserve"> her subject</w:t>
      </w:r>
      <w:r w:rsidR="00E3560A">
        <w:t>, integrating</w:t>
      </w:r>
      <w:r>
        <w:t xml:space="preserve"> faith and learning for professional Christian scholarship. Dr. Ward has a wealth of wisdom and is </w:t>
      </w:r>
      <w:r w:rsidR="005310BE">
        <w:t>excellent</w:t>
      </w:r>
      <w:r>
        <w:t xml:space="preserve"> at helping you </w:t>
      </w:r>
      <w:r w:rsidR="005310BE">
        <w:t xml:space="preserve">see how God operates when </w:t>
      </w:r>
      <w:r>
        <w:t xml:space="preserve">He </w:t>
      </w:r>
      <w:r w:rsidR="005310BE">
        <w:t>works</w:t>
      </w:r>
      <w:r>
        <w:t xml:space="preserve"> with or through the people of God. </w:t>
      </w:r>
      <w:r w:rsidR="005310BE">
        <w:t>During the residency portion, Dr. Ward explains the Essential Elements of the course and how it is tied to a person’s worldview. We discussed at length the importance of understanding the various worldviews because many of the resources we will come across related to our area of interest will be written from the perspecti</w:t>
      </w:r>
      <w:r w:rsidR="008613B0">
        <w:t>ve of the author's worldview. Our decision to incorporate their school of thought</w:t>
      </w:r>
      <w:r w:rsidR="005310BE">
        <w:t xml:space="preserve"> may result in</w:t>
      </w:r>
      <w:r w:rsidR="008613B0">
        <w:t xml:space="preserve"> different meanings if the research authors</w:t>
      </w:r>
      <w:r w:rsidR="005310BE">
        <w:t xml:space="preserve"> do not share your worldview. The biggest challenge for this course is to learn how best to integrate your faith into your area of interest in such a way that impacts the world we live in.</w:t>
      </w:r>
      <w:r w:rsidR="00E3560A">
        <w:t xml:space="preserve"> Dr. Ward speaks to </w:t>
      </w:r>
      <w:r w:rsidR="008613B0">
        <w:t xml:space="preserve">how the “seven-step Christian interdisciplinary learning process provides logic for the OGS program to integrate the contribution made by each course </w:t>
      </w:r>
      <w:r w:rsidR="008613B0">
        <w:fldChar w:fldCharType="begin"/>
      </w:r>
      <w:r w:rsidR="008613B0">
        <w:instrText xml:space="preserve"> ADDIN ZOTERO_ITEM CSL_CITATION {"citationID":"XsGYsSiO","properties":{"formattedCitation":"(Ward, 2014, p. 34)","plainCitation":"(Ward, 2014, p. 34)","noteIndex":0},"citationItems":[{"id":2620,"uris":["http://zotero.org/users/8452690/items/4TJ957GF"],"itemData":{"id":2620,"type":"article-journal","abstract":"Interdisciplinary studies has grown significantly in the last 25 years. The reductionisms of secular modernism and postmodern relativism present an opportunity for an approach to interdisciplinary faith-learning integration that provides a unifying basis for research addressing major challenges. An approach developed at Oxford Graduate School offers promise for interdisciplinary studies comprehensive enough to bridge the three cultures of the natural, social, and humane sciences in the service of bettering the world. The Learning ... to Change the World methodology proceeds through seven stages: problem clarification, literature review, faith-learning integration, interdisciplinary research, contextualization, ethical/social leadership, and lifelong learning evaluation. Grounded in a Creation-Fall-Redemption-Consummation metaphysical worldview, it assumes a critical realist epistemology to engage real-world challenges. The process accommodates multiple research methods and aims for a redemptive-ethical transformation of social problems.","container-title":"Journal of Interdisciplinary Studies","ISSN":"08900132","issue":"1/2","language":"English","license":"Copyright Institute for Interdisciplinary Research 2014","note":"number-of-pages: 28\npublisher-place: Pasadena, United States\npublisher: Institute for Interdisciplinary Research","page":"29-56","source":"ProQuest","title":"Interdisciplinary Faith - Learning Integration for Social Change","volume":"26","author":[{"family":"Ward","given":"David C."}],"issued":{"date-parts":[["2014"]]}},"locator":"34","label":"page"}],"schema":"https://github.com/citation-style-language/schema/raw/master/csl-citation.json"} </w:instrText>
      </w:r>
      <w:r w:rsidR="008613B0">
        <w:fldChar w:fldCharType="separate"/>
      </w:r>
      <w:r w:rsidR="008613B0" w:rsidRPr="008613B0">
        <w:t>(Ward, 2014, p. 34)</w:t>
      </w:r>
      <w:r w:rsidR="008613B0">
        <w:fldChar w:fldCharType="end"/>
      </w:r>
      <w:r w:rsidR="008613B0">
        <w:t xml:space="preserve">.” </w:t>
      </w:r>
    </w:p>
    <w:p w14:paraId="55CF3C4B" w14:textId="0B0255DF" w:rsidR="008B3AFE" w:rsidRDefault="00623C0F" w:rsidP="008B3AFE">
      <w:pPr>
        <w:tabs>
          <w:tab w:val="right" w:pos="8640"/>
        </w:tabs>
      </w:pPr>
      <w:r>
        <w:t xml:space="preserve">This course is taken during Core 3 after you take classes associated with Christianity's impact on the world we live. It is also given when taking the dissertation foundations course because you </w:t>
      </w:r>
      <w:r w:rsidR="00257132">
        <w:t>learn</w:t>
      </w:r>
      <w:r>
        <w:t xml:space="preserve"> about the various designs you can use to construct your research. Dr. Ward uses the </w:t>
      </w:r>
      <w:r w:rsidR="00CC4F6B">
        <w:t>“</w:t>
      </w:r>
      <w:r>
        <w:t>Tree of Learning</w:t>
      </w:r>
      <w:r w:rsidR="00CC4F6B">
        <w:t>”</w:t>
      </w:r>
      <w:r>
        <w:t xml:space="preserve"> metaphor for the OGS program. He explains how each tree element represents a different part of what gives life to the program. </w:t>
      </w:r>
      <w:r w:rsidR="00CC4F6B">
        <w:t>During this course, you</w:t>
      </w:r>
      <w:r>
        <w:t xml:space="preserve"> are beginning to see how God plans to use what He has been equipping you </w:t>
      </w:r>
      <w:r w:rsidR="001C7225">
        <w:t>for a while</w:t>
      </w:r>
      <w:r w:rsidR="00CC4F6B">
        <w:t xml:space="preserve">. You are </w:t>
      </w:r>
      <w:r w:rsidR="001C7225">
        <w:lastRenderedPageBreak/>
        <w:t xml:space="preserve">learning how various </w:t>
      </w:r>
      <w:r w:rsidR="00CC4F6B">
        <w:t>social issues and trends connect to</w:t>
      </w:r>
      <w:r w:rsidR="001C7225">
        <w:t xml:space="preserve"> multiple disciplines and how you can integrate your faith to support your Christian worldview by studying those disciplines. </w:t>
      </w:r>
      <w:r>
        <w:t xml:space="preserve"> </w:t>
      </w:r>
    </w:p>
    <w:p w14:paraId="50BCF2BD" w14:textId="5DF04E42" w:rsidR="00F5234E" w:rsidRDefault="00F5234E" w:rsidP="00F5234E">
      <w:pPr>
        <w:tabs>
          <w:tab w:val="right" w:pos="8640"/>
        </w:tabs>
        <w:spacing w:line="240" w:lineRule="auto"/>
        <w:ind w:firstLine="0"/>
      </w:pPr>
      <w:r w:rsidRPr="007935C4">
        <w:rPr>
          <w:b/>
        </w:rPr>
        <w:t>Personal Growth</w:t>
      </w:r>
      <w:r>
        <w:t xml:space="preserve"> - Describe your growth–how the course stretched or challenged you– </w:t>
      </w:r>
      <w:r w:rsidR="00666CE8">
        <w:t>and</w:t>
      </w:r>
      <w:r>
        <w:t xml:space="preserve"> your progress in mastery of course content and skills during the week and through subsequent readings – what new insights or skills you gained. </w:t>
      </w:r>
    </w:p>
    <w:p w14:paraId="46D10515" w14:textId="4D312F61" w:rsidR="00E3560A" w:rsidRDefault="00E3560A" w:rsidP="00F5234E">
      <w:pPr>
        <w:tabs>
          <w:tab w:val="right" w:pos="8640"/>
        </w:tabs>
        <w:ind w:firstLine="0"/>
      </w:pPr>
    </w:p>
    <w:p w14:paraId="20E1AF19" w14:textId="0F4FA098" w:rsidR="00E3560A" w:rsidRDefault="00F5234E" w:rsidP="00487FC7">
      <w:pPr>
        <w:tabs>
          <w:tab w:val="right" w:pos="8640"/>
        </w:tabs>
      </w:pPr>
      <w:r>
        <w:t xml:space="preserve">I have grown tremendously during this course and this term. It has not always been pleasant, but I have seen how God has been </w:t>
      </w:r>
      <w:r w:rsidR="00666CE8">
        <w:t>elevating</w:t>
      </w:r>
      <w:r>
        <w:t xml:space="preserve"> me</w:t>
      </w:r>
      <w:r w:rsidR="00666CE8">
        <w:t xml:space="preserve"> in my profession,</w:t>
      </w:r>
      <w:r>
        <w:t xml:space="preserve"> </w:t>
      </w:r>
      <w:r w:rsidR="002C7DBD">
        <w:t>how it connects</w:t>
      </w:r>
      <w:r w:rsidR="00666CE8">
        <w:t xml:space="preserve"> to my</w:t>
      </w:r>
      <w:r>
        <w:t xml:space="preserve"> field of study</w:t>
      </w:r>
      <w:r w:rsidR="002C7DBD">
        <w:t>,</w:t>
      </w:r>
      <w:r w:rsidR="00666CE8">
        <w:t xml:space="preserve"> and how it can influence the world. </w:t>
      </w:r>
      <w:r w:rsidR="00A71591">
        <w:t>I</w:t>
      </w:r>
      <w:r w:rsidR="00C41E37">
        <w:t xml:space="preserve"> kept trying to wait for a topic outside of the education field. </w:t>
      </w:r>
      <w:r w:rsidR="00F538E7">
        <w:t>However,</w:t>
      </w:r>
      <w:r w:rsidR="00C41E37">
        <w:t xml:space="preserve"> in Dr. Ward’s analogy of the “Tree of Learning</w:t>
      </w:r>
      <w:r w:rsidR="001304C0">
        <w:t>,</w:t>
      </w:r>
      <w:r w:rsidR="00C41E37">
        <w:t xml:space="preserve">” he described the leaves as </w:t>
      </w:r>
      <w:r w:rsidR="001304C0">
        <w:t xml:space="preserve">our method, </w:t>
      </w:r>
      <w:r w:rsidR="00C41E37">
        <w:t xml:space="preserve">our Eric </w:t>
      </w:r>
      <w:r w:rsidR="001304C0">
        <w:t>Liddell</w:t>
      </w:r>
      <w:r w:rsidR="00C41E37">
        <w:t xml:space="preserve"> moment, from the movie “</w:t>
      </w:r>
      <w:r w:rsidR="00C41E37" w:rsidRPr="00C41E37">
        <w:rPr>
          <w:i/>
        </w:rPr>
        <w:t>Chariots of Fire</w:t>
      </w:r>
      <w:r w:rsidR="001304C0">
        <w:t>.</w:t>
      </w:r>
      <w:r w:rsidR="00C41E37">
        <w:t xml:space="preserve">” </w:t>
      </w:r>
      <w:r w:rsidR="00F01BB1">
        <w:t xml:space="preserve">We were </w:t>
      </w:r>
      <w:r w:rsidR="001304C0">
        <w:t>made for a purpose, and we must pay attention to what God has placed in us and where He has placed us. In that example, I know that for me, it is education and supporting</w:t>
      </w:r>
      <w:r w:rsidR="0026516E">
        <w:t xml:space="preserve"> teachers who want to develop academically sound students that will be successful in life</w:t>
      </w:r>
      <w:r w:rsidR="001304C0">
        <w:t xml:space="preserve">. </w:t>
      </w:r>
      <w:r w:rsidR="00250A26">
        <w:t xml:space="preserve">I </w:t>
      </w:r>
      <w:r w:rsidR="001304C0">
        <w:t xml:space="preserve">also </w:t>
      </w:r>
      <w:r w:rsidR="00250A26">
        <w:t xml:space="preserve">understand that </w:t>
      </w:r>
      <w:r w:rsidR="001304C0">
        <w:t xml:space="preserve">if I want to influence this area with my research, then I need to be able to point to the conflict between my </w:t>
      </w:r>
      <w:r w:rsidR="00250A26">
        <w:t>worldview</w:t>
      </w:r>
      <w:r w:rsidR="001304C0">
        <w:t>,</w:t>
      </w:r>
      <w:r w:rsidR="0026516E">
        <w:t xml:space="preserve"> which is </w:t>
      </w:r>
      <w:r w:rsidR="00250A26">
        <w:t>Christ</w:t>
      </w:r>
      <w:r w:rsidR="0026516E">
        <w:t>ianity</w:t>
      </w:r>
      <w:r w:rsidR="001304C0">
        <w:t>,</w:t>
      </w:r>
      <w:r w:rsidR="00F01BB1">
        <w:t xml:space="preserve"> God’s intentions for </w:t>
      </w:r>
      <w:r w:rsidR="001304C0">
        <w:t>e</w:t>
      </w:r>
      <w:r w:rsidR="00F01BB1">
        <w:t>ducating our children</w:t>
      </w:r>
      <w:r w:rsidR="001304C0">
        <w:t xml:space="preserve">, and </w:t>
      </w:r>
      <w:r w:rsidR="00250A26">
        <w:t xml:space="preserve">the </w:t>
      </w:r>
      <w:r w:rsidR="001304C0">
        <w:t>W</w:t>
      </w:r>
      <w:r w:rsidR="00250A26">
        <w:t>estern world we live</w:t>
      </w:r>
      <w:r w:rsidR="001304C0">
        <w:t xml:space="preserve"> in</w:t>
      </w:r>
      <w:r w:rsidR="00250A26">
        <w:t xml:space="preserve">. </w:t>
      </w:r>
      <w:r w:rsidR="00C41E37">
        <w:t xml:space="preserve"> </w:t>
      </w:r>
      <w:r w:rsidR="00250A26">
        <w:t xml:space="preserve">Western culture wants to rid itself of the morality of Christ. However, our job as world changers is to present God’s truth right next to the culture so there is no argument regarding what </w:t>
      </w:r>
      <w:r w:rsidR="004E6F22">
        <w:t>should and</w:t>
      </w:r>
      <w:r w:rsidR="00250A26">
        <w:t xml:space="preserve"> should </w:t>
      </w:r>
      <w:r w:rsidR="004E6F22">
        <w:t xml:space="preserve">not </w:t>
      </w:r>
      <w:r w:rsidR="00250A26">
        <w:t>be.</w:t>
      </w:r>
      <w:r w:rsidR="004E6F22">
        <w:t xml:space="preserve"> I r</w:t>
      </w:r>
      <w:r w:rsidR="001304C0">
        <w:t>emain</w:t>
      </w:r>
      <w:r w:rsidR="00A71591">
        <w:t xml:space="preserve"> challenged by this course because I need help to connect </w:t>
      </w:r>
      <w:r w:rsidR="002C7DBD">
        <w:t>my area of interest and Christian interdisciplinary research. I understand the seven steps, but t</w:t>
      </w:r>
      <w:r w:rsidR="00A71591">
        <w:t xml:space="preserve">he last four take time to produce. It needs to be broken apart and then put together. It is a time-consuming process. </w:t>
      </w:r>
      <w:r w:rsidR="002804A0">
        <w:t xml:space="preserve">In the first half of the process, you indicate the need for the inquiry and then break your interest down to its origin. </w:t>
      </w:r>
      <w:r w:rsidR="004E6F22">
        <w:t xml:space="preserve">Next, you integrate your faith, using the Christian worldview framework (Creation-Fall-Redemption-Consummation) </w:t>
      </w:r>
      <w:r w:rsidR="001304C0">
        <w:t>with your learning</w:t>
      </w:r>
      <w:r w:rsidR="00714C5B">
        <w:t xml:space="preserve"> </w:t>
      </w:r>
      <w:r w:rsidR="00714C5B">
        <w:fldChar w:fldCharType="begin"/>
      </w:r>
      <w:r w:rsidR="00714C5B">
        <w:instrText xml:space="preserve"> ADDIN ZOTERO_ITEM CSL_CITATION {"citationID":"GyNH1s6e","properties":{"formattedCitation":"(Ward, 2014, p. 39)","plainCitation":"(Ward, 2014, p. 39)","noteIndex":0},"citationItems":[{"id":2620,"uris":["http://zotero.org/users/8452690/items/4TJ957GF"],"itemData":{"id":2620,"type":"article-journal","abstract":"Interdisciplinary studies has grown significantly in the last 25 years. The reductionisms of secular modernism and postmodern relativism present an opportunity for an approach to interdisciplinary faith-learning integration that provides a unifying basis for research addressing major challenges. An approach developed at Oxford Graduate School offers promise for interdisciplinary studies comprehensive enough to bridge the three cultures of the natural, social, and humane sciences in the service of bettering the world. The Learning ... to Change the World methodology proceeds through seven stages: problem clarification, literature review, faith-learning integration, interdisciplinary research, contextualization, ethical/social leadership, and lifelong learning evaluation. Grounded in a Creation-Fall-Redemption-Consummation metaphysical worldview, it assumes a critical realist epistemology to engage real-world challenges. The process accommodates multiple research methods and aims for a redemptive-ethical transformation of social problems.","container-title":"Journal of Interdisciplinary Studies","ISSN":"08900132","issue":"1/2","language":"English","license":"Copyright Institute for Interdisciplinary Research 2014","note":"number-of-pages: 28\npublisher-place: Pasadena, United States\npublisher: Institute for Interdisciplinary Research","page":"29-56","source":"ProQuest","title":"Interdisciplinary Faith - Learning Integration for Social Change","volume":"26","author":[{"family":"Ward","given":"David C."}],"issued":{"date-parts":[["2014"]]}},"locator":"39","label":"page"}],"schema":"https://github.com/citation-style-language/schema/raw/master/csl-citation.json"} </w:instrText>
      </w:r>
      <w:r w:rsidR="00714C5B">
        <w:fldChar w:fldCharType="separate"/>
      </w:r>
      <w:r w:rsidR="00714C5B" w:rsidRPr="00714C5B">
        <w:t>(Ward, 2014, p. 39)</w:t>
      </w:r>
      <w:r w:rsidR="00714C5B">
        <w:fldChar w:fldCharType="end"/>
      </w:r>
      <w:r w:rsidR="004E6F22">
        <w:t>. This</w:t>
      </w:r>
      <w:r w:rsidR="001304C0">
        <w:t xml:space="preserve"> </w:t>
      </w:r>
      <w:r w:rsidR="00487FC7">
        <w:t>contextualizes</w:t>
      </w:r>
      <w:r w:rsidR="004E6F22">
        <w:t xml:space="preserve"> the </w:t>
      </w:r>
      <w:r w:rsidR="001304C0">
        <w:t xml:space="preserve">steps. </w:t>
      </w:r>
      <w:r w:rsidR="002804A0">
        <w:t xml:space="preserve">There is much to learn during </w:t>
      </w:r>
      <w:r w:rsidR="002804A0">
        <w:lastRenderedPageBreak/>
        <w:t>this process, and you begin to see how the fall o</w:t>
      </w:r>
      <w:r w:rsidR="004E6F22">
        <w:t>f humanity negatively influenced</w:t>
      </w:r>
      <w:r w:rsidR="002804A0">
        <w:t xml:space="preserve"> what God meant for good.</w:t>
      </w:r>
      <w:r w:rsidR="001304C0">
        <w:t xml:space="preserve"> </w:t>
      </w:r>
    </w:p>
    <w:p w14:paraId="53F763D6" w14:textId="738E294A" w:rsidR="004E6F22" w:rsidRDefault="004E6F22" w:rsidP="00487FC7">
      <w:pPr>
        <w:tabs>
          <w:tab w:val="right" w:pos="8640"/>
        </w:tabs>
      </w:pPr>
      <w:r>
        <w:t xml:space="preserve">Because my area is education, </w:t>
      </w:r>
      <w:r w:rsidR="00FD58F6">
        <w:t xml:space="preserve">it is </w:t>
      </w:r>
      <w:r w:rsidR="00F01BB1">
        <w:t xml:space="preserve">complex as </w:t>
      </w:r>
      <w:r w:rsidR="00714C5B">
        <w:t>education is a field of study that crosses at least three disciplines: theology</w:t>
      </w:r>
      <w:r w:rsidR="00FD58F6">
        <w:t>, philosophy, and history. “When these disciplines are studied as subjects, they reflect various traditions such as analytic philosophy, Marxist historiography</w:t>
      </w:r>
      <w:r w:rsidR="00714C5B">
        <w:t>,</w:t>
      </w:r>
      <w:r w:rsidR="00FD58F6">
        <w:t xml:space="preserve"> and postmodern theology</w:t>
      </w:r>
      <w:r w:rsidR="00714C5B">
        <w:t xml:space="preserve"> </w:t>
      </w:r>
      <w:r w:rsidR="00714C5B">
        <w:fldChar w:fldCharType="begin"/>
      </w:r>
      <w:r w:rsidR="00714C5B">
        <w:instrText xml:space="preserve"> ADDIN ZOTERO_ITEM CSL_CITATION {"citationID":"WpDAFHIf","properties":{"formattedCitation":"(Ward, 2014, p. 39)","plainCitation":"(Ward, 2014, p. 39)","noteIndex":0},"citationItems":[{"id":2620,"uris":["http://zotero.org/users/8452690/items/4TJ957GF"],"itemData":{"id":2620,"type":"article-journal","abstract":"Interdisciplinary studies has grown significantly in the last 25 years. The reductionisms of secular modernism and postmodern relativism present an opportunity for an approach to interdisciplinary faith-learning integration that provides a unifying basis for research addressing major challenges. An approach developed at Oxford Graduate School offers promise for interdisciplinary studies comprehensive enough to bridge the three cultures of the natural, social, and humane sciences in the service of bettering the world. The Learning ... to Change the World methodology proceeds through seven stages: problem clarification, literature review, faith-learning integration, interdisciplinary research, contextualization, ethical/social leadership, and lifelong learning evaluation. Grounded in a Creation-Fall-Redemption-Consummation metaphysical worldview, it assumes a critical realist epistemology to engage real-world challenges. The process accommodates multiple research methods and aims for a redemptive-ethical transformation of social problems.","container-title":"Journal of Interdisciplinary Studies","ISSN":"08900132","issue":"1/2","language":"English","license":"Copyright Institute for Interdisciplinary Research 2014","note":"number-of-pages: 28\npublisher-place: Pasadena, United States\npublisher: Institute for Interdisciplinary Research","page":"29-56","source":"ProQuest","title":"Interdisciplinary Faith - Learning Integration for Social Change","volume":"26","author":[{"family":"Ward","given":"David C."}],"issued":{"date-parts":[["2014"]]}},"locator":"39","label":"page"}],"schema":"https://github.com/citation-style-language/schema/raw/master/csl-citation.json"} </w:instrText>
      </w:r>
      <w:r w:rsidR="00714C5B">
        <w:fldChar w:fldCharType="separate"/>
      </w:r>
      <w:r w:rsidR="00714C5B" w:rsidRPr="00714C5B">
        <w:t>(Ward, 2014, p. 39)</w:t>
      </w:r>
      <w:r w:rsidR="00714C5B">
        <w:fldChar w:fldCharType="end"/>
      </w:r>
      <w:r w:rsidR="00FD58F6">
        <w:t>.”</w:t>
      </w:r>
      <w:r w:rsidR="00714C5B">
        <w:t xml:space="preserve"> Dr. Ward refers to this as “transcendental modes of thinking.” Transcendental modes of thinking lead to people making their assumptions about disciplines. They are typically influenced by their own “worldview,” which becomes unacknowledged historical philosophical or theological assertions </w:t>
      </w:r>
      <w:r w:rsidR="00714C5B">
        <w:fldChar w:fldCharType="begin"/>
      </w:r>
      <w:r w:rsidR="00714C5B">
        <w:instrText xml:space="preserve"> ADDIN ZOTERO_ITEM CSL_CITATION {"citationID":"cORMM6XE","properties":{"formattedCitation":"(Ward, 2014, p. 39)","plainCitation":"(Ward, 2014, p. 39)","noteIndex":0},"citationItems":[{"id":2620,"uris":["http://zotero.org/users/8452690/items/4TJ957GF"],"itemData":{"id":2620,"type":"article-journal","abstract":"Interdisciplinary studies has grown significantly in the last 25 years. The reductionisms of secular modernism and postmodern relativism present an opportunity for an approach to interdisciplinary faith-learning integration that provides a unifying basis for research addressing major challenges. An approach developed at Oxford Graduate School offers promise for interdisciplinary studies comprehensive enough to bridge the three cultures of the natural, social, and humane sciences in the service of bettering the world. The Learning ... to Change the World methodology proceeds through seven stages: problem clarification, literature review, faith-learning integration, interdisciplinary research, contextualization, ethical/social leadership, and lifelong learning evaluation. Grounded in a Creation-Fall-Redemption-Consummation metaphysical worldview, it assumes a critical realist epistemology to engage real-world challenges. The process accommodates multiple research methods and aims for a redemptive-ethical transformation of social problems.","container-title":"Journal of Interdisciplinary Studies","ISSN":"08900132","issue":"1/2","language":"English","license":"Copyright Institute for Interdisciplinary Research 2014","note":"number-of-pages: 28\npublisher-place: Pasadena, United States\npublisher: Institute for Interdisciplinary Research","page":"29-56","source":"ProQuest","title":"Interdisciplinary Faith - Learning Integration for Social Change","volume":"26","author":[{"family":"Ward","given":"David C."}],"issued":{"date-parts":[["2014"]]}},"locator":"39","label":"page"}],"schema":"https://github.com/citation-style-language/schema/raw/master/csl-citation.json"} </w:instrText>
      </w:r>
      <w:r w:rsidR="00714C5B">
        <w:fldChar w:fldCharType="separate"/>
      </w:r>
      <w:r w:rsidR="00714C5B" w:rsidRPr="00714C5B">
        <w:t>(Ward, 2014, p. 39)</w:t>
      </w:r>
      <w:r w:rsidR="00714C5B">
        <w:fldChar w:fldCharType="end"/>
      </w:r>
      <w:r w:rsidR="00714C5B">
        <w:t xml:space="preserve">. </w:t>
      </w:r>
    </w:p>
    <w:p w14:paraId="56033EA3" w14:textId="472F5A8A" w:rsidR="00CF568E" w:rsidRDefault="00CF568E" w:rsidP="00CF568E">
      <w:pPr>
        <w:tabs>
          <w:tab w:val="right" w:pos="8640"/>
        </w:tabs>
        <w:spacing w:line="240" w:lineRule="auto"/>
        <w:ind w:firstLine="0"/>
      </w:pPr>
      <w:r w:rsidRPr="007935C4">
        <w:rPr>
          <w:b/>
        </w:rPr>
        <w:t>Reflective Entry</w:t>
      </w:r>
      <w:r>
        <w:t xml:space="preserve"> - Add a reflective entry that describes the contextualization (or adaptation and relevant application) of new learning in your professional field. What questions or concerns have surfaced about your professional area because of your study? </w:t>
      </w:r>
    </w:p>
    <w:p w14:paraId="72F38A88" w14:textId="77777777" w:rsidR="00E3560A" w:rsidRDefault="00E3560A" w:rsidP="00CF568E">
      <w:pPr>
        <w:tabs>
          <w:tab w:val="right" w:pos="8640"/>
        </w:tabs>
        <w:ind w:firstLine="0"/>
      </w:pPr>
    </w:p>
    <w:p w14:paraId="00000017" w14:textId="22E93BC6" w:rsidR="00175517" w:rsidRDefault="00941DDB" w:rsidP="00846713">
      <w:pPr>
        <w:tabs>
          <w:tab w:val="right" w:pos="8640"/>
        </w:tabs>
      </w:pPr>
      <w:r>
        <w:t xml:space="preserve">My professional field is education. I researched this field of study beginning in the </w:t>
      </w:r>
      <w:r w:rsidR="00846713">
        <w:t>19</w:t>
      </w:r>
      <w:r w:rsidR="00846713" w:rsidRPr="00846713">
        <w:rPr>
          <w:vertAlign w:val="superscript"/>
        </w:rPr>
        <w:t>th</w:t>
      </w:r>
      <w:r w:rsidR="00846713">
        <w:t xml:space="preserve"> century</w:t>
      </w:r>
      <w:r>
        <w:t xml:space="preserve"> and was able to determine why there is such a disparity </w:t>
      </w:r>
      <w:r w:rsidR="00E746EA">
        <w:t>in</w:t>
      </w:r>
      <w:r>
        <w:t xml:space="preserve"> education in </w:t>
      </w:r>
      <w:r w:rsidR="00846713">
        <w:t>our</w:t>
      </w:r>
      <w:r>
        <w:t xml:space="preserve"> country </w:t>
      </w:r>
      <w:r w:rsidR="00846713">
        <w:t xml:space="preserve">today. I know about slavery, racism, and discrimination, but understanding more deeply the ideologies that were present during that time is what </w:t>
      </w:r>
      <w:r w:rsidR="00632F0D">
        <w:t>still prevails</w:t>
      </w:r>
      <w:r w:rsidR="00846713">
        <w:t xml:space="preserve"> today. That century saw the emergence of various ideologies such as liberalism, conservatism, socialism, and Marxism, each with its own political and educational agendas. Our current system </w:t>
      </w:r>
      <w:r w:rsidR="00214066">
        <w:t xml:space="preserve">and approaches to education </w:t>
      </w:r>
      <w:r w:rsidR="00B422CD">
        <w:t>were</w:t>
      </w:r>
      <w:r w:rsidR="00214066">
        <w:t xml:space="preserve"> influenced by the works of Froebel and Montessori</w:t>
      </w:r>
      <w:r w:rsidR="00B422CD">
        <w:t>,</w:t>
      </w:r>
      <w:r w:rsidR="00214066">
        <w:t xml:space="preserve"> who were part of the nineteenth-century social environment </w:t>
      </w:r>
      <w:r w:rsidR="00214066">
        <w:fldChar w:fldCharType="begin"/>
      </w:r>
      <w:r w:rsidR="00214066">
        <w:instrText xml:space="preserve"> ADDIN ZOTERO_ITEM CSL_CITATION {"citationID":"l3JFNLw9","properties":{"formattedCitation":"(Gutek, 1995, p. 254)","plainCitation":"(Gutek, 1995, p. 254)","noteIndex":0},"citationItems":[{"id":3042,"uris":["http://zotero.org/users/8452690/items/QK4FGZZZ"],"itemData":{"id":3042,"type":"book","abstract":"This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L."}],"issued":{"date-parts":[["1995"]]}},"locator":"254","label":"page"}],"schema":"https://github.com/citation-style-language/schema/raw/master/csl-citation.json"} </w:instrText>
      </w:r>
      <w:r w:rsidR="00214066">
        <w:fldChar w:fldCharType="separate"/>
      </w:r>
      <w:r w:rsidR="00214066" w:rsidRPr="00214066">
        <w:t>(Gutek, 1995, p. 254)</w:t>
      </w:r>
      <w:r w:rsidR="00214066">
        <w:fldChar w:fldCharType="end"/>
      </w:r>
      <w:r w:rsidR="00214066">
        <w:t xml:space="preserve">. </w:t>
      </w:r>
      <w:r w:rsidR="00846713">
        <w:t xml:space="preserve"> </w:t>
      </w:r>
      <w:r w:rsidR="00214066">
        <w:t xml:space="preserve">I </w:t>
      </w:r>
      <w:r w:rsidR="002A3E2F">
        <w:t>learned of</w:t>
      </w:r>
      <w:r w:rsidR="00214066">
        <w:t xml:space="preserve"> th</w:t>
      </w:r>
      <w:r w:rsidR="002A3E2F">
        <w:t>e origin of kindergarten, founded by German Educator</w:t>
      </w:r>
      <w:r w:rsidR="00214066">
        <w:t xml:space="preserve"> Friedrich Froebel</w:t>
      </w:r>
      <w:r w:rsidR="002A3E2F">
        <w:t xml:space="preserve">. </w:t>
      </w:r>
      <w:r w:rsidR="00214066">
        <w:t xml:space="preserve"> </w:t>
      </w:r>
      <w:r w:rsidR="002A3E2F">
        <w:t xml:space="preserve">His life was </w:t>
      </w:r>
      <w:r w:rsidR="00B422CD">
        <w:t>tragic early on because his mom died giving him birth, and his dad, a Lutheran preacher,</w:t>
      </w:r>
      <w:r w:rsidR="002A3E2F">
        <w:t xml:space="preserve"> ignored him and mistreated him for most of his life. He was shy and spent most of his time in the fields and the garden. He viewed children’s development in the same way that flowers grew and bloomed. </w:t>
      </w:r>
      <w:r w:rsidR="00B422CD">
        <w:t>He wants</w:t>
      </w:r>
      <w:r w:rsidR="00214066">
        <w:t xml:space="preserve"> children to be </w:t>
      </w:r>
      <w:r w:rsidR="00214066">
        <w:lastRenderedPageBreak/>
        <w:t>nurtured, like flowers</w:t>
      </w:r>
      <w:r w:rsidR="002A3E2F">
        <w:t xml:space="preserve"> in a child’s garden or</w:t>
      </w:r>
      <w:r w:rsidR="00B422CD">
        <w:t xml:space="preserve"> </w:t>
      </w:r>
      <w:r w:rsidR="002A3E2F">
        <w:t xml:space="preserve">kindergarten </w:t>
      </w:r>
      <w:r w:rsidR="002A3E2F">
        <w:fldChar w:fldCharType="begin"/>
      </w:r>
      <w:r w:rsidR="002A3E2F">
        <w:instrText xml:space="preserve"> ADDIN ZOTERO_ITEM CSL_CITATION {"citationID":"KUIhEXmF","properties":{"formattedCitation":"(Gutek, 1995, p. 282)","plainCitation":"(Gutek, 1995, p. 282)","noteIndex":0},"citationItems":[{"id":3042,"uris":["http://zotero.org/users/8452690/items/QK4FGZZZ"],"itemData":{"id":3042,"type":"book","abstract":"This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L."}],"issued":{"date-parts":[["1995"]]}},"locator":"282","label":"page"}],"schema":"https://github.com/citation-style-language/schema/raw/master/csl-citation.json"} </w:instrText>
      </w:r>
      <w:r w:rsidR="002A3E2F">
        <w:fldChar w:fldCharType="separate"/>
      </w:r>
      <w:r w:rsidR="002A3E2F" w:rsidRPr="002A3E2F">
        <w:t>(Gutek, 1995, p. 282)</w:t>
      </w:r>
      <w:r w:rsidR="002A3E2F">
        <w:fldChar w:fldCharType="end"/>
      </w:r>
      <w:r w:rsidR="002A3E2F">
        <w:t xml:space="preserve">. </w:t>
      </w:r>
      <w:r w:rsidR="00214066">
        <w:t xml:space="preserve">Then, later in his life, he went to school for architecture and became enamored with blocks, triangles, and other </w:t>
      </w:r>
      <w:r w:rsidR="00B422CD">
        <w:t>shapes</w:t>
      </w:r>
      <w:r w:rsidR="00214066">
        <w:t xml:space="preserve">. </w:t>
      </w:r>
      <w:r w:rsidR="001166B3">
        <w:t xml:space="preserve">His idea of kindergarten is still in place </w:t>
      </w:r>
      <w:r w:rsidR="00B422CD">
        <w:t>today,</w:t>
      </w:r>
      <w:r w:rsidR="001166B3">
        <w:t xml:space="preserve"> over a hundred years ago. </w:t>
      </w:r>
      <w:r w:rsidR="00214066">
        <w:t>Then, there is Maria Montessori</w:t>
      </w:r>
      <w:r w:rsidR="00B422CD">
        <w:t>,</w:t>
      </w:r>
      <w:r w:rsidR="00214066">
        <w:t xml:space="preserve"> who </w:t>
      </w:r>
      <w:r w:rsidR="00B422CD">
        <w:t>also learns and discovers</w:t>
      </w:r>
      <w:r w:rsidR="001166B3">
        <w:t xml:space="preserve"> around the same </w:t>
      </w:r>
      <w:r w:rsidR="00B422CD">
        <w:t>period</w:t>
      </w:r>
      <w:r w:rsidR="001166B3">
        <w:t xml:space="preserve"> as Frobel</w:t>
      </w:r>
      <w:r w:rsidR="00B422CD">
        <w:t>. Still, she</w:t>
      </w:r>
      <w:r w:rsidR="001166B3">
        <w:t xml:space="preserve"> had a </w:t>
      </w:r>
      <w:r w:rsidR="00B422CD">
        <w:t>polar opposite</w:t>
      </w:r>
      <w:r w:rsidR="001166B3">
        <w:t xml:space="preserve"> </w:t>
      </w:r>
      <w:r w:rsidR="00B422CD">
        <w:t>upbringing, which</w:t>
      </w:r>
      <w:r w:rsidR="001166B3">
        <w:t xml:space="preserve"> made her fight for women’s and </w:t>
      </w:r>
      <w:r w:rsidR="00B422CD">
        <w:t>children's rights</w:t>
      </w:r>
      <w:r w:rsidR="001166B3">
        <w:t xml:space="preserve">. </w:t>
      </w:r>
      <w:r w:rsidR="00B422CD">
        <w:t>Suffice it to say; I found a great deal of this fascinating and very informative. I have wondered why the influence of Froebel is known throughout our educational system</w:t>
      </w:r>
      <w:r w:rsidR="00A57566">
        <w:t>,</w:t>
      </w:r>
      <w:r w:rsidR="00B422CD">
        <w:t xml:space="preserve"> and Maria Montessori is not. Is it because she was a woman? Had the Montessori Method been contributed by a man, then would our children today still be impacted by her method? I also thought she was not a broken individual; she was an only child with two doting parents and grew up middle class. Therefore, her desire to help children who were tossed away and deemed broken comes from a place of compassion. Her </w:t>
      </w:r>
      <w:r w:rsidR="00CE5B8C">
        <w:t>philosophy for educating children came from her observations.</w:t>
      </w:r>
    </w:p>
    <w:p w14:paraId="57C468DC" w14:textId="2476F64B" w:rsidR="00CE5B8C" w:rsidRDefault="00CE5B8C" w:rsidP="00CE5B8C">
      <w:pPr>
        <w:tabs>
          <w:tab w:val="right" w:pos="8640"/>
        </w:tabs>
        <w:spacing w:line="240" w:lineRule="auto"/>
        <w:ind w:firstLine="0"/>
      </w:pPr>
      <w:r w:rsidRPr="007935C4">
        <w:rPr>
          <w:b/>
        </w:rPr>
        <w:t>Future Expectations</w:t>
      </w:r>
      <w:r>
        <w:t xml:space="preserve"> - Continue the journal by addressing your questions and concerns about the graduate program expectations. </w:t>
      </w:r>
    </w:p>
    <w:p w14:paraId="02D3662E" w14:textId="45A5C85A" w:rsidR="00E60249" w:rsidRDefault="00E60249" w:rsidP="00CE5B8C">
      <w:pPr>
        <w:tabs>
          <w:tab w:val="right" w:pos="8640"/>
        </w:tabs>
        <w:spacing w:line="240" w:lineRule="auto"/>
        <w:ind w:firstLine="0"/>
      </w:pPr>
    </w:p>
    <w:p w14:paraId="265EF1A2" w14:textId="5F8F29E2" w:rsidR="00E60249" w:rsidRDefault="00E60249" w:rsidP="00E60249">
      <w:pPr>
        <w:tabs>
          <w:tab w:val="right" w:pos="8640"/>
        </w:tabs>
      </w:pPr>
      <w:r>
        <w:t xml:space="preserve">I am exhausted. I have stretched myself this term, and I have learned so much. I still feel like I need to process everything, but there is no time to do it. I am stuck in the middle of my </w:t>
      </w:r>
      <w:r w:rsidR="00E746EA">
        <w:t>100-day</w:t>
      </w:r>
      <w:r>
        <w:t xml:space="preserve"> assignment because I am tired and have so much left to complete. I realized that my attempt at </w:t>
      </w:r>
      <w:r w:rsidR="00E746EA">
        <w:t xml:space="preserve">a </w:t>
      </w:r>
      <w:r>
        <w:t xml:space="preserve">literature review for my Research Design and Methodology 1 course </w:t>
      </w:r>
      <w:r w:rsidR="00E746EA">
        <w:t>needs to</w:t>
      </w:r>
      <w:r>
        <w:t xml:space="preserve"> integrate my faith. </w:t>
      </w:r>
      <w:r w:rsidR="00E746EA">
        <w:t xml:space="preserve">It is the hermeneutics portion of my research, but I am using it </w:t>
      </w:r>
      <w:r>
        <w:t>to flush out the faith portion in this course. I have gotten as far as acknowledging that Maria Montessori was Catholic, and I have found some research on Christian Montessori schools, but they are private.</w:t>
      </w:r>
      <w:r w:rsidR="00F01BB1">
        <w:t xml:space="preserve"> My </w:t>
      </w:r>
      <w:r w:rsidR="00E746EA">
        <w:t xml:space="preserve">plan </w:t>
      </w:r>
      <w:r w:rsidR="00F01BB1">
        <w:t xml:space="preserve">for my research is </w:t>
      </w:r>
      <w:r w:rsidR="00E746EA">
        <w:t xml:space="preserve">to focus more on public Montessori. </w:t>
      </w:r>
      <w:r>
        <w:t xml:space="preserve"> </w:t>
      </w:r>
      <w:r w:rsidR="00E746EA">
        <w:t xml:space="preserve">I am also still learning about the various instruments that will support me in measuring my hypothesis. </w:t>
      </w:r>
      <w:r>
        <w:t xml:space="preserve">As I get closer to my goal, I am not taking steps backward, but adding steps that still push me away from the goal. I also </w:t>
      </w:r>
      <w:r>
        <w:lastRenderedPageBreak/>
        <w:t xml:space="preserve">understand that OGS prefers dissertations that use a quantitative method, which I support because I am not interested in using qualitative. </w:t>
      </w:r>
      <w:r w:rsidR="00E746EA">
        <w:t>How can I be successful with my research thus far?</w:t>
      </w:r>
    </w:p>
    <w:p w14:paraId="0403F878" w14:textId="77777777" w:rsidR="00E60249" w:rsidRDefault="00E60249" w:rsidP="00CE5B8C">
      <w:pPr>
        <w:tabs>
          <w:tab w:val="right" w:pos="8640"/>
        </w:tabs>
        <w:spacing w:line="240" w:lineRule="auto"/>
        <w:ind w:firstLine="0"/>
      </w:pPr>
    </w:p>
    <w:p w14:paraId="24F7AFA4" w14:textId="77777777" w:rsidR="00CE5B8C" w:rsidRDefault="00CE5B8C" w:rsidP="00CE5B8C">
      <w:pPr>
        <w:tabs>
          <w:tab w:val="right" w:pos="8640"/>
        </w:tabs>
        <w:spacing w:line="240" w:lineRule="auto"/>
        <w:ind w:firstLine="0"/>
      </w:pPr>
    </w:p>
    <w:p w14:paraId="4D19F9C0" w14:textId="009E5B51" w:rsidR="00CE5B8C" w:rsidRDefault="00CE5B8C" w:rsidP="00CE5B8C">
      <w:pPr>
        <w:tabs>
          <w:tab w:val="right" w:pos="8640"/>
        </w:tabs>
        <w:spacing w:line="240" w:lineRule="auto"/>
        <w:ind w:firstLine="0"/>
      </w:pPr>
      <w:r w:rsidRPr="007935C4">
        <w:rPr>
          <w:b/>
        </w:rPr>
        <w:t>Conclusion</w:t>
      </w:r>
      <w:r>
        <w:t xml:space="preserve"> – Synthesize the three body sections above, evaluating the effectiveness of the course in meeting your professional, religious, and educational goals.</w:t>
      </w:r>
    </w:p>
    <w:p w14:paraId="788F060D" w14:textId="77777777" w:rsidR="00CE5B8C" w:rsidRDefault="00CE5B8C" w:rsidP="00CE5B8C">
      <w:pPr>
        <w:tabs>
          <w:tab w:val="right" w:pos="8640"/>
        </w:tabs>
      </w:pPr>
    </w:p>
    <w:p w14:paraId="0660DC96" w14:textId="6C71BB0B" w:rsidR="00CE5B8C" w:rsidRDefault="00011B82" w:rsidP="00632F0D">
      <w:pPr>
        <w:tabs>
          <w:tab w:val="right" w:pos="8640"/>
        </w:tabs>
      </w:pPr>
      <w:r>
        <w:t xml:space="preserve">This course is fantastic and challenging, as I stated earlier. </w:t>
      </w:r>
      <w:r w:rsidR="00632F0D">
        <w:t xml:space="preserve">I am still working on my 100-day assignment, but </w:t>
      </w:r>
      <w:r w:rsidR="00AC4D51">
        <w:t xml:space="preserve">I </w:t>
      </w:r>
      <w:r w:rsidR="00632F0D">
        <w:t>stopped to complete my journal. One of Dr. Ward’s</w:t>
      </w:r>
      <w:r w:rsidR="00123913">
        <w:t xml:space="preserve"> </w:t>
      </w:r>
      <w:r w:rsidR="00632F0D">
        <w:t>appendices</w:t>
      </w:r>
      <w:r w:rsidR="00123913">
        <w:t xml:space="preserve"> of the Knowledge Bridge Self-Assessment</w:t>
      </w:r>
      <w:r>
        <w:t xml:space="preserve"> </w:t>
      </w:r>
      <w:r w:rsidR="00632F0D">
        <w:t>discusses</w:t>
      </w:r>
      <w:r>
        <w:t xml:space="preserve"> where you are in </w:t>
      </w:r>
      <w:r w:rsidR="00123913">
        <w:t xml:space="preserve">your </w:t>
      </w:r>
      <w:r w:rsidR="00632F0D">
        <w:t xml:space="preserve">competency level, and I am </w:t>
      </w:r>
      <w:r w:rsidR="00F01BB1">
        <w:t xml:space="preserve">feeling like </w:t>
      </w:r>
      <w:r w:rsidR="00123913">
        <w:t xml:space="preserve">a neophyte. The goal for OGS students </w:t>
      </w:r>
      <w:r w:rsidR="00632F0D">
        <w:t xml:space="preserve">is </w:t>
      </w:r>
      <w:r w:rsidR="00123913">
        <w:t xml:space="preserve">to be proficient </w:t>
      </w:r>
      <w:r w:rsidR="00632F0D">
        <w:t>in</w:t>
      </w:r>
      <w:r w:rsidR="00123913">
        <w:t xml:space="preserve"> interdisciplinary studies</w:t>
      </w:r>
      <w:r w:rsidR="00632F0D">
        <w:t xml:space="preserve">. This means being able </w:t>
      </w:r>
      <w:r w:rsidR="00123913">
        <w:t xml:space="preserve">to integrate knowledge from two or more disciplines to a) produce explanations of a phenomenon, b) solve problems, c) create a product or d) raise a new question in ways unlikely through single disciplinary means </w:t>
      </w:r>
      <w:r w:rsidR="00632F0D">
        <w:fldChar w:fldCharType="begin"/>
      </w:r>
      <w:r w:rsidR="00632F0D">
        <w:instrText xml:space="preserve"> ADDIN ZOTERO_ITEM CSL_CITATION {"citationID":"e6vEoQsY","properties":{"formattedCitation":"({\\i{}Course Resources - Google Drive - Empirical Research in the Social Sciences: Methods for the Systematic Study of Human Behavior}, 2013, p. 4)","plainCitation":"(Course Resources - Google Drive - Empirical Research in the Social Sciences: Methods for the Systematic Study of Human Behavior, 2013, p. 4)","noteIndex":0},"citationItems":[{"id":3217,"uris":["http://zotero.org/users/8452690/items/GUN78M7X"],"itemData":{"id":3217,"type":"webpage","title":"Course Resources - Google Drive - Empirical research in the social sciences: methods for the systematic study of human behavior","URL":"https://drive.google.com/drive/folders/1QJ7bERp6bqcjY_64YA8099Agqb8mQ04x","accessed":{"date-parts":[["2023",7,28]]},"issued":{"date-parts":[["2013"]]}},"locator":"4","label":"page"}],"schema":"https://github.com/citation-style-language/schema/raw/master/csl-citation.json"} </w:instrText>
      </w:r>
      <w:r w:rsidR="00632F0D">
        <w:fldChar w:fldCharType="separate"/>
      </w:r>
      <w:r w:rsidR="00632F0D" w:rsidRPr="00632F0D">
        <w:t>(</w:t>
      </w:r>
      <w:r w:rsidR="00632F0D" w:rsidRPr="00632F0D">
        <w:rPr>
          <w:i/>
          <w:iCs/>
        </w:rPr>
        <w:t>Course Resources - Google Drive - Empirical Research in the Social Sciences: Methods for the Systematic Study of Human Behavior</w:t>
      </w:r>
      <w:r w:rsidR="00632F0D" w:rsidRPr="00632F0D">
        <w:t>, 2013, p. 4)</w:t>
      </w:r>
      <w:r w:rsidR="00632F0D">
        <w:fldChar w:fldCharType="end"/>
      </w:r>
      <w:r w:rsidR="00632F0D">
        <w:t>.</w:t>
      </w:r>
      <w:r w:rsidR="00123913">
        <w:t xml:space="preserve"> </w:t>
      </w:r>
      <w:r w:rsidR="00632F0D">
        <w:t xml:space="preserve"> </w:t>
      </w:r>
      <w:r w:rsidR="00123913">
        <w:t xml:space="preserve">I have to be honest; it is not looking too good for me right now. </w:t>
      </w:r>
      <w:r w:rsidR="00F01BB1">
        <w:t>This course</w:t>
      </w:r>
      <w:bookmarkStart w:id="0" w:name="_GoBack"/>
      <w:bookmarkEnd w:id="0"/>
      <w:r w:rsidR="00632F0D">
        <w:t xml:space="preserve"> has more than met my professional, religious, and educational goals. It must be broken apart because absorbing and producing all seven steps is challenging and even more so when you have additional courses. </w:t>
      </w:r>
    </w:p>
    <w:p w14:paraId="0000002E" w14:textId="77777777" w:rsidR="00175517" w:rsidRDefault="00AE55C2">
      <w:pPr>
        <w:tabs>
          <w:tab w:val="right" w:pos="8640"/>
        </w:tabs>
      </w:pPr>
      <w:r>
        <w:br w:type="page"/>
      </w:r>
    </w:p>
    <w:p w14:paraId="0000002F" w14:textId="77777777" w:rsidR="00175517" w:rsidRDefault="00AE55C2">
      <w:pPr>
        <w:tabs>
          <w:tab w:val="right" w:pos="8640"/>
        </w:tabs>
        <w:jc w:val="center"/>
      </w:pPr>
      <w:r>
        <w:lastRenderedPageBreak/>
        <w:t>WORKS CITED</w:t>
      </w:r>
    </w:p>
    <w:p w14:paraId="00000030" w14:textId="77777777" w:rsidR="00175517" w:rsidRDefault="00175517">
      <w:pPr>
        <w:pStyle w:val="Title"/>
        <w:tabs>
          <w:tab w:val="right" w:pos="8640"/>
        </w:tabs>
        <w:spacing w:line="276" w:lineRule="auto"/>
        <w:jc w:val="left"/>
      </w:pPr>
    </w:p>
    <w:p w14:paraId="18016547" w14:textId="77777777" w:rsidR="00632F0D" w:rsidRPr="00632F0D" w:rsidRDefault="00632F0D" w:rsidP="00632F0D">
      <w:pPr>
        <w:pStyle w:val="Bibliography"/>
      </w:pPr>
      <w:r>
        <w:fldChar w:fldCharType="begin"/>
      </w:r>
      <w:r>
        <w:instrText xml:space="preserve"> ADDIN ZOTERO_BIBL {"uncited":[],"omitted":[],"custom":[]} CSL_BIBLIOGRAPHY </w:instrText>
      </w:r>
      <w:r>
        <w:fldChar w:fldCharType="separate"/>
      </w:r>
      <w:r w:rsidRPr="00632F0D">
        <w:rPr>
          <w:i/>
          <w:iCs/>
        </w:rPr>
        <w:t>Course Resources—Google Drive—Empirical research in the social sciences: Methods for the systematic study of human behavior</w:t>
      </w:r>
      <w:r w:rsidRPr="00632F0D">
        <w:t>. (2013). https://drive.google.com/drive/folders/1QJ7bERp6bqcjY_64YA8099Agqb8mQ04x</w:t>
      </w:r>
    </w:p>
    <w:p w14:paraId="08970307" w14:textId="5F902A5D" w:rsidR="00632F0D" w:rsidRPr="00632F0D" w:rsidRDefault="00632F0D" w:rsidP="00632F0D">
      <w:pPr>
        <w:pStyle w:val="Bibliography"/>
      </w:pPr>
      <w:r w:rsidRPr="00632F0D">
        <w:t xml:space="preserve">Gutek, G. L. (1995). </w:t>
      </w:r>
      <w:r w:rsidRPr="00632F0D">
        <w:rPr>
          <w:i/>
          <w:iCs/>
        </w:rPr>
        <w:t xml:space="preserve">A history of the </w:t>
      </w:r>
      <w:r>
        <w:rPr>
          <w:i/>
          <w:iCs/>
        </w:rPr>
        <w:t>Western</w:t>
      </w:r>
      <w:r w:rsidRPr="00632F0D">
        <w:rPr>
          <w:i/>
          <w:iCs/>
        </w:rPr>
        <w:t xml:space="preserve"> educational experience: Third edition</w:t>
      </w:r>
      <w:r w:rsidRPr="00632F0D">
        <w:t>. Waveland Press.</w:t>
      </w:r>
    </w:p>
    <w:p w14:paraId="245BD9CB" w14:textId="77777777" w:rsidR="00632F0D" w:rsidRPr="00632F0D" w:rsidRDefault="00632F0D" w:rsidP="00632F0D">
      <w:pPr>
        <w:pStyle w:val="Bibliography"/>
      </w:pPr>
      <w:r w:rsidRPr="00632F0D">
        <w:t xml:space="preserve">Ward, D. C. (2014). Interdisciplinary Faith—Learning Integration for Social Change. </w:t>
      </w:r>
      <w:r w:rsidRPr="00632F0D">
        <w:rPr>
          <w:i/>
          <w:iCs/>
        </w:rPr>
        <w:t>Journal of Interdisciplinary Studies</w:t>
      </w:r>
      <w:r w:rsidRPr="00632F0D">
        <w:t xml:space="preserve">, </w:t>
      </w:r>
      <w:r w:rsidRPr="00632F0D">
        <w:rPr>
          <w:i/>
          <w:iCs/>
        </w:rPr>
        <w:t>26</w:t>
      </w:r>
      <w:r w:rsidRPr="00632F0D">
        <w:t>(1/2), 29–56.</w:t>
      </w:r>
    </w:p>
    <w:p w14:paraId="00000031" w14:textId="3B2FF2E7" w:rsidR="00175517" w:rsidRDefault="00632F0D">
      <w:pPr>
        <w:pStyle w:val="Title"/>
        <w:tabs>
          <w:tab w:val="right" w:pos="8640"/>
        </w:tabs>
        <w:spacing w:line="276" w:lineRule="auto"/>
        <w:jc w:val="left"/>
      </w:pPr>
      <w:r>
        <w:fldChar w:fldCharType="end"/>
      </w:r>
    </w:p>
    <w:p w14:paraId="00000032" w14:textId="77777777" w:rsidR="00175517" w:rsidRDefault="00175517">
      <w:pPr>
        <w:tabs>
          <w:tab w:val="right" w:pos="8640"/>
        </w:tabs>
        <w:spacing w:line="240" w:lineRule="auto"/>
        <w:ind w:firstLine="0"/>
      </w:pPr>
    </w:p>
    <w:sectPr w:rsidR="0017551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0A5C" w14:textId="77777777" w:rsidR="00776EE8" w:rsidRDefault="00776EE8">
      <w:pPr>
        <w:spacing w:line="240" w:lineRule="auto"/>
      </w:pPr>
      <w:r>
        <w:separator/>
      </w:r>
    </w:p>
  </w:endnote>
  <w:endnote w:type="continuationSeparator" w:id="0">
    <w:p w14:paraId="3AE75EE0" w14:textId="77777777" w:rsidR="00776EE8" w:rsidRDefault="00776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88C5E" w14:textId="77777777" w:rsidR="00776EE8" w:rsidRDefault="00776EE8">
      <w:pPr>
        <w:spacing w:line="240" w:lineRule="auto"/>
      </w:pPr>
      <w:r>
        <w:separator/>
      </w:r>
    </w:p>
  </w:footnote>
  <w:footnote w:type="continuationSeparator" w:id="0">
    <w:p w14:paraId="6D257CD6" w14:textId="77777777" w:rsidR="00776EE8" w:rsidRDefault="00776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4B33DD39" w:rsidR="00632F0D" w:rsidRDefault="00632F0D">
    <w:pPr>
      <w:pBdr>
        <w:top w:val="nil"/>
        <w:left w:val="nil"/>
        <w:bottom w:val="nil"/>
        <w:right w:val="nil"/>
        <w:between w:val="nil"/>
      </w:pBdr>
      <w:tabs>
        <w:tab w:val="right" w:pos="9360"/>
      </w:tabs>
      <w:ind w:firstLine="0"/>
      <w:rPr>
        <w:color w:val="000000"/>
      </w:rPr>
    </w:pPr>
    <w:r>
      <w:rPr>
        <w:sz w:val="20"/>
        <w:szCs w:val="20"/>
      </w:rPr>
      <w:t>Susan Holmes PHI 805-32 Faith-Learning Integration and Interdisciplinary Core 3 SP23 120 Day 07/26/2023</w:t>
    </w:r>
    <w:r>
      <w:rPr>
        <w:color w:val="000000"/>
      </w:rPr>
      <w:t xml:space="preserve">     </w:t>
    </w:r>
    <w:r>
      <w:rPr>
        <w:color w:val="000000"/>
      </w:rPr>
      <w:fldChar w:fldCharType="begin"/>
    </w:r>
    <w:r>
      <w:rPr>
        <w:color w:val="000000"/>
      </w:rPr>
      <w:instrText>PAGE</w:instrText>
    </w:r>
    <w:r>
      <w:rPr>
        <w:color w:val="000000"/>
      </w:rPr>
      <w:fldChar w:fldCharType="separate"/>
    </w:r>
    <w:r w:rsidR="00F01BB1">
      <w:rPr>
        <w:noProof/>
        <w:color w:val="000000"/>
      </w:rPr>
      <w:t>7</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7035AC"/>
    <w:multiLevelType w:val="hybridMultilevel"/>
    <w:tmpl w:val="2F3C8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17"/>
    <w:rsid w:val="00011B82"/>
    <w:rsid w:val="00062D89"/>
    <w:rsid w:val="001166B3"/>
    <w:rsid w:val="00123913"/>
    <w:rsid w:val="001304C0"/>
    <w:rsid w:val="00175517"/>
    <w:rsid w:val="001C7225"/>
    <w:rsid w:val="00214066"/>
    <w:rsid w:val="00215C28"/>
    <w:rsid w:val="002251C2"/>
    <w:rsid w:val="00250A26"/>
    <w:rsid w:val="00257132"/>
    <w:rsid w:val="0026516E"/>
    <w:rsid w:val="002804A0"/>
    <w:rsid w:val="002A3E2F"/>
    <w:rsid w:val="002C7DBD"/>
    <w:rsid w:val="00487FC7"/>
    <w:rsid w:val="004D0C8C"/>
    <w:rsid w:val="004E6F22"/>
    <w:rsid w:val="005310BE"/>
    <w:rsid w:val="005469A9"/>
    <w:rsid w:val="00623B69"/>
    <w:rsid w:val="00623C0F"/>
    <w:rsid w:val="00632F0D"/>
    <w:rsid w:val="00666CE8"/>
    <w:rsid w:val="006F4D8E"/>
    <w:rsid w:val="00714C5B"/>
    <w:rsid w:val="00776EE8"/>
    <w:rsid w:val="007935C4"/>
    <w:rsid w:val="00846713"/>
    <w:rsid w:val="008613B0"/>
    <w:rsid w:val="008B3AFE"/>
    <w:rsid w:val="008C1EDC"/>
    <w:rsid w:val="009159C7"/>
    <w:rsid w:val="00941DDB"/>
    <w:rsid w:val="00A57566"/>
    <w:rsid w:val="00A71591"/>
    <w:rsid w:val="00AC4D51"/>
    <w:rsid w:val="00AE55C2"/>
    <w:rsid w:val="00B422CD"/>
    <w:rsid w:val="00C118E2"/>
    <w:rsid w:val="00C41E37"/>
    <w:rsid w:val="00CC4F6B"/>
    <w:rsid w:val="00CE5B8C"/>
    <w:rsid w:val="00CF568E"/>
    <w:rsid w:val="00E3560A"/>
    <w:rsid w:val="00E60249"/>
    <w:rsid w:val="00E746EA"/>
    <w:rsid w:val="00F01BB1"/>
    <w:rsid w:val="00F5234E"/>
    <w:rsid w:val="00F538E7"/>
    <w:rsid w:val="00FD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EB61"/>
  <w15:docId w15:val="{FA125D15-E201-4C1B-B184-AD65F21B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118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8</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25378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20</cp:revision>
  <dcterms:created xsi:type="dcterms:W3CDTF">2023-07-26T14:02:00Z</dcterms:created>
  <dcterms:modified xsi:type="dcterms:W3CDTF">2023-07-28T04:57:00Z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de43207aa61880cead0edc60f191358892ed622da3a58a0414b7f26ac5425fa4</vt:lpwstr>
  </property>
  <property fmtid="{D5CDD505-2E9C-101B-9397-08002B2CF9AE}" pid="3" name="ZOTERO_PREF_1">
    <vt:lpwstr>&lt;data data-version="3" zotero-version="6.0.26"&gt;&lt;session id="C9wmW8oj"/&gt;&lt;style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