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E48C3" w14:textId="04A69449" w:rsidR="00707230" w:rsidRPr="008C7E95" w:rsidRDefault="00AC1246" w:rsidP="00707230">
      <w:pPr>
        <w:jc w:val="center"/>
        <w:rPr>
          <w:rFonts w:ascii="Times New Roman" w:hAnsi="Times New Roman" w:cs="Times New Roman"/>
        </w:rPr>
      </w:pPr>
      <w:r w:rsidRPr="002752BD">
        <w:rPr>
          <w:rFonts w:ascii="Verdana" w:hAnsi="Verdana"/>
          <w:sz w:val="16"/>
          <w:szCs w:val="16"/>
          <w:shd w:val="clear" w:color="auto" w:fill="FFFFFF"/>
        </w:rPr>
        <w:t>Milestone #</w:t>
      </w:r>
      <w:r w:rsidR="00E65068">
        <w:rPr>
          <w:rFonts w:ascii="Verdana" w:hAnsi="Verdana"/>
          <w:sz w:val="16"/>
          <w:szCs w:val="16"/>
          <w:shd w:val="clear" w:color="auto" w:fill="FFFFFF"/>
        </w:rPr>
        <w:t>1</w:t>
      </w:r>
      <w:r w:rsidRPr="002752BD">
        <w:rPr>
          <w:rFonts w:ascii="Verdana" w:hAnsi="Verdana"/>
          <w:sz w:val="16"/>
          <w:szCs w:val="16"/>
          <w:shd w:val="clear" w:color="auto" w:fill="FFFFFF"/>
        </w:rPr>
        <w:t xml:space="preserve">: Proposal </w:t>
      </w:r>
      <w:r w:rsidR="00E65068">
        <w:rPr>
          <w:rFonts w:ascii="Verdana" w:hAnsi="Verdana"/>
          <w:sz w:val="16"/>
          <w:szCs w:val="16"/>
          <w:shd w:val="clear" w:color="auto" w:fill="FFFFFF"/>
        </w:rPr>
        <w:t>Draft</w:t>
      </w:r>
      <w:r w:rsidRPr="002752BD">
        <w:rPr>
          <w:rFonts w:ascii="Verdana" w:hAnsi="Verdana"/>
          <w:sz w:val="16"/>
          <w:szCs w:val="16"/>
          <w:shd w:val="clear" w:color="auto" w:fill="FFFFFF"/>
        </w:rPr>
        <w:t xml:space="preserve"> Submission</w:t>
      </w:r>
    </w:p>
    <w:p w14:paraId="1B708AF9" w14:textId="7A9DEA19" w:rsidR="002B55CB" w:rsidRDefault="00C32AFF" w:rsidP="002B55CB">
      <w:pPr>
        <w:jc w:val="center"/>
        <w:rPr>
          <w:rFonts w:ascii="Times New Roman" w:hAnsi="Times New Roman" w:cs="Times New Roman"/>
        </w:rPr>
      </w:pPr>
      <w:r>
        <w:rPr>
          <w:rFonts w:ascii="Times New Roman" w:hAnsi="Times New Roman" w:cs="Times New Roman"/>
        </w:rPr>
        <w:t xml:space="preserve">YOUTH </w:t>
      </w:r>
      <w:r w:rsidRPr="0067220C">
        <w:rPr>
          <w:rFonts w:ascii="Times New Roman" w:hAnsi="Times New Roman" w:cs="Times New Roman"/>
        </w:rPr>
        <w:t>ENTREPRENEURIAL READINESS</w:t>
      </w:r>
      <w:r w:rsidR="00097954">
        <w:rPr>
          <w:rFonts w:ascii="Times New Roman" w:hAnsi="Times New Roman" w:cs="Times New Roman"/>
        </w:rPr>
        <w:t>: THE ROLE OF SOCIAL, PSYCHOLOGICAL, AND BUSINESS FACTORS,</w:t>
      </w:r>
      <w:r>
        <w:rPr>
          <w:rFonts w:ascii="Times New Roman" w:hAnsi="Times New Roman" w:cs="Times New Roman"/>
        </w:rPr>
        <w:t xml:space="preserve"> AND </w:t>
      </w:r>
      <w:r w:rsidR="002B55CB">
        <w:rPr>
          <w:rFonts w:ascii="Times New Roman" w:hAnsi="Times New Roman" w:cs="Times New Roman"/>
        </w:rPr>
        <w:t xml:space="preserve">ENTREPRENEURIAL </w:t>
      </w:r>
      <w:r w:rsidR="002B55CB" w:rsidRPr="0067220C">
        <w:rPr>
          <w:rFonts w:ascii="Times New Roman" w:hAnsi="Times New Roman" w:cs="Times New Roman"/>
        </w:rPr>
        <w:t xml:space="preserve">TRAINING </w:t>
      </w:r>
    </w:p>
    <w:p w14:paraId="5581F4C2" w14:textId="77777777" w:rsidR="00707230" w:rsidRPr="008C7E95" w:rsidRDefault="00707230" w:rsidP="00707230">
      <w:pPr>
        <w:jc w:val="center"/>
        <w:rPr>
          <w:rFonts w:ascii="Times New Roman" w:hAnsi="Times New Roman" w:cs="Times New Roman"/>
        </w:rPr>
      </w:pPr>
    </w:p>
    <w:p w14:paraId="759788D2" w14:textId="77777777" w:rsidR="00AA4106" w:rsidRPr="008C7E95" w:rsidRDefault="00AA4106" w:rsidP="00707230">
      <w:pPr>
        <w:jc w:val="center"/>
        <w:rPr>
          <w:rFonts w:ascii="Times New Roman" w:hAnsi="Times New Roman" w:cs="Times New Roman"/>
        </w:rPr>
      </w:pPr>
    </w:p>
    <w:p w14:paraId="5168D208" w14:textId="77777777" w:rsidR="00707230" w:rsidRPr="008C7E95" w:rsidRDefault="00707230" w:rsidP="00707230">
      <w:pPr>
        <w:jc w:val="center"/>
        <w:rPr>
          <w:rFonts w:ascii="Times New Roman" w:hAnsi="Times New Roman" w:cs="Times New Roman"/>
        </w:rPr>
      </w:pPr>
    </w:p>
    <w:p w14:paraId="3D4E4C8E" w14:textId="77777777" w:rsidR="00707230" w:rsidRPr="008C7E95" w:rsidRDefault="00707230" w:rsidP="00707230">
      <w:pPr>
        <w:jc w:val="center"/>
        <w:rPr>
          <w:rFonts w:ascii="Times New Roman" w:hAnsi="Times New Roman" w:cs="Times New Roman"/>
        </w:rPr>
      </w:pPr>
    </w:p>
    <w:p w14:paraId="7FDBC0A5" w14:textId="77777777" w:rsidR="00707230" w:rsidRPr="008C7E95" w:rsidRDefault="00707230" w:rsidP="00707230">
      <w:pPr>
        <w:jc w:val="center"/>
        <w:rPr>
          <w:rFonts w:ascii="Times New Roman" w:hAnsi="Times New Roman" w:cs="Times New Roman"/>
        </w:rPr>
      </w:pPr>
    </w:p>
    <w:p w14:paraId="2C7A6AB6" w14:textId="77777777" w:rsidR="00707230" w:rsidRPr="008C7E95" w:rsidRDefault="00AA4106" w:rsidP="00707230">
      <w:pPr>
        <w:jc w:val="center"/>
        <w:rPr>
          <w:rFonts w:ascii="Times New Roman" w:hAnsi="Times New Roman" w:cs="Times New Roman"/>
        </w:rPr>
      </w:pPr>
      <w:proofErr w:type="spellStart"/>
      <w:r w:rsidRPr="008C7E95">
        <w:rPr>
          <w:rFonts w:ascii="Times New Roman" w:hAnsi="Times New Roman" w:cs="Times New Roman"/>
        </w:rPr>
        <w:t>Seble</w:t>
      </w:r>
      <w:proofErr w:type="spellEnd"/>
      <w:r w:rsidRPr="008C7E95">
        <w:rPr>
          <w:rFonts w:ascii="Times New Roman" w:hAnsi="Times New Roman" w:cs="Times New Roman"/>
        </w:rPr>
        <w:t xml:space="preserve"> </w:t>
      </w:r>
      <w:proofErr w:type="spellStart"/>
      <w:r w:rsidRPr="008C7E95">
        <w:rPr>
          <w:rFonts w:ascii="Times New Roman" w:hAnsi="Times New Roman" w:cs="Times New Roman"/>
        </w:rPr>
        <w:t>Hailu</w:t>
      </w:r>
      <w:proofErr w:type="spellEnd"/>
      <w:r w:rsidRPr="008C7E95">
        <w:rPr>
          <w:rFonts w:ascii="Times New Roman" w:hAnsi="Times New Roman" w:cs="Times New Roman"/>
        </w:rPr>
        <w:t xml:space="preserve"> </w:t>
      </w:r>
      <w:proofErr w:type="spellStart"/>
      <w:r w:rsidRPr="008C7E95">
        <w:rPr>
          <w:rFonts w:ascii="Times New Roman" w:hAnsi="Times New Roman" w:cs="Times New Roman"/>
        </w:rPr>
        <w:t>Diglu</w:t>
      </w:r>
      <w:proofErr w:type="spellEnd"/>
    </w:p>
    <w:p w14:paraId="6F5C89D4" w14:textId="77777777" w:rsidR="00707230" w:rsidRPr="008C7E95" w:rsidRDefault="00707230" w:rsidP="00707230">
      <w:pPr>
        <w:jc w:val="center"/>
        <w:rPr>
          <w:rFonts w:ascii="Times New Roman" w:hAnsi="Times New Roman" w:cs="Times New Roman"/>
        </w:rPr>
      </w:pPr>
    </w:p>
    <w:p w14:paraId="4C206F51" w14:textId="77777777" w:rsidR="00707230" w:rsidRPr="008C7E95" w:rsidRDefault="00707230" w:rsidP="00707230">
      <w:pPr>
        <w:jc w:val="center"/>
        <w:rPr>
          <w:rFonts w:ascii="Times New Roman" w:hAnsi="Times New Roman" w:cs="Times New Roman"/>
        </w:rPr>
      </w:pPr>
    </w:p>
    <w:p w14:paraId="135B6672" w14:textId="77777777" w:rsidR="00707230" w:rsidRPr="008C7E95" w:rsidRDefault="00707230" w:rsidP="00707230">
      <w:pPr>
        <w:jc w:val="center"/>
        <w:rPr>
          <w:rFonts w:ascii="Times New Roman" w:hAnsi="Times New Roman" w:cs="Times New Roman"/>
        </w:rPr>
      </w:pPr>
    </w:p>
    <w:p w14:paraId="3475EC18" w14:textId="77777777" w:rsidR="00707230" w:rsidRPr="008C7E95" w:rsidRDefault="00707230" w:rsidP="00707230">
      <w:pPr>
        <w:jc w:val="center"/>
        <w:rPr>
          <w:rFonts w:ascii="Times New Roman" w:hAnsi="Times New Roman" w:cs="Times New Roman"/>
        </w:rPr>
      </w:pPr>
    </w:p>
    <w:p w14:paraId="2AEF35E7" w14:textId="77777777" w:rsidR="00707230" w:rsidRPr="008C7E95" w:rsidRDefault="00707230" w:rsidP="00707230">
      <w:pPr>
        <w:jc w:val="center"/>
        <w:rPr>
          <w:rFonts w:ascii="Times New Roman" w:hAnsi="Times New Roman" w:cs="Times New Roman"/>
        </w:rPr>
      </w:pPr>
    </w:p>
    <w:p w14:paraId="445A023D" w14:textId="320477C1" w:rsidR="00EE7BA1" w:rsidRPr="00617C58" w:rsidRDefault="00EE7BA1" w:rsidP="00EE7BA1">
      <w:pPr>
        <w:shd w:val="clear" w:color="auto" w:fill="FFFFFF"/>
        <w:rPr>
          <w:rFonts w:ascii="Arial" w:eastAsia="Times New Roman" w:hAnsi="Arial" w:cs="Arial"/>
          <w:color w:val="222222"/>
        </w:rPr>
      </w:pPr>
      <w:r w:rsidRPr="00617C58">
        <w:rPr>
          <w:rFonts w:ascii="Arial" w:eastAsia="Times New Roman" w:hAnsi="Arial" w:cs="Arial"/>
          <w:color w:val="222222"/>
        </w:rPr>
        <w:t> </w:t>
      </w:r>
    </w:p>
    <w:p w14:paraId="4C14BB72" w14:textId="57A0B4CF" w:rsidR="00EE7BA1" w:rsidRDefault="00EE7BA1" w:rsidP="00EE7BA1">
      <w:pPr>
        <w:shd w:val="clear" w:color="auto" w:fill="FFFFFF"/>
        <w:rPr>
          <w:rFonts w:ascii="Arial" w:eastAsia="Times New Roman" w:hAnsi="Arial" w:cs="Arial"/>
          <w:color w:val="222222"/>
        </w:rPr>
      </w:pPr>
    </w:p>
    <w:p w14:paraId="4B454942" w14:textId="77777777" w:rsidR="008E5D13" w:rsidRPr="00617C58" w:rsidRDefault="008E5D13" w:rsidP="00EE7BA1">
      <w:pPr>
        <w:shd w:val="clear" w:color="auto" w:fill="FFFFFF"/>
        <w:rPr>
          <w:rFonts w:ascii="Arial" w:eastAsia="Times New Roman" w:hAnsi="Arial" w:cs="Arial"/>
          <w:color w:val="222222"/>
        </w:rPr>
      </w:pPr>
    </w:p>
    <w:p w14:paraId="5267EF30" w14:textId="3FB710BA" w:rsidR="00EE7BA1" w:rsidRPr="00617C58" w:rsidRDefault="00EE7BA1" w:rsidP="00EE7BA1">
      <w:pPr>
        <w:shd w:val="clear" w:color="auto" w:fill="FFFFFF"/>
        <w:rPr>
          <w:rFonts w:ascii="Arial" w:eastAsia="Times New Roman" w:hAnsi="Arial" w:cs="Arial"/>
          <w:color w:val="222222"/>
        </w:rPr>
      </w:pPr>
    </w:p>
    <w:p w14:paraId="2CDD2DAD" w14:textId="1BC328FD" w:rsidR="001203AF" w:rsidRDefault="001203AF" w:rsidP="001203AF">
      <w:pPr>
        <w:jc w:val="center"/>
        <w:rPr>
          <w:rFonts w:ascii="Times New Roman" w:hAnsi="Times New Roman" w:cs="Times New Roman"/>
          <w:b/>
        </w:rPr>
      </w:pPr>
      <w:r>
        <w:rPr>
          <w:rFonts w:ascii="Times New Roman" w:eastAsia="Times New Roman" w:hAnsi="Times New Roman" w:cs="Times New Roman"/>
          <w:color w:val="222222"/>
        </w:rPr>
        <w:t xml:space="preserve">Dr. Curtis </w:t>
      </w:r>
      <w:proofErr w:type="spellStart"/>
      <w:r>
        <w:rPr>
          <w:rFonts w:ascii="Times New Roman" w:eastAsia="Times New Roman" w:hAnsi="Times New Roman" w:cs="Times New Roman"/>
          <w:color w:val="222222"/>
        </w:rPr>
        <w:t>McClaine</w:t>
      </w:r>
      <w:proofErr w:type="spellEnd"/>
      <w:r>
        <w:rPr>
          <w:rFonts w:ascii="Times New Roman" w:hAnsi="Times New Roman" w:cs="Times New Roman"/>
          <w:b/>
          <w:noProof/>
        </w:rPr>
        <w:t xml:space="preserve"> </w:t>
      </w:r>
      <w:r>
        <w:rPr>
          <w:noProof/>
        </w:rPr>
        <mc:AlternateContent>
          <mc:Choice Requires="wps">
            <w:drawing>
              <wp:anchor distT="0" distB="0" distL="114300" distR="114300" simplePos="0" relativeHeight="251658752" behindDoc="0" locked="0" layoutInCell="1" allowOverlap="1" wp14:anchorId="3C2E0BE8" wp14:editId="2C9B4A2D">
                <wp:simplePos x="0" y="0"/>
                <wp:positionH relativeFrom="column">
                  <wp:posOffset>800100</wp:posOffset>
                </wp:positionH>
                <wp:positionV relativeFrom="paragraph">
                  <wp:posOffset>149225</wp:posOffset>
                </wp:positionV>
                <wp:extent cx="38862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DAC3E58"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" strokecolor="black [3040]"/>
            </w:pict>
          </mc:Fallback>
        </mc:AlternateContent>
      </w:r>
      <w:r>
        <w:rPr>
          <w:rFonts w:ascii="Times New Roman" w:hAnsi="Times New Roman" w:cs="Times New Roman"/>
          <w:b/>
        </w:rPr>
        <w:t xml:space="preserve"> </w:t>
      </w:r>
    </w:p>
    <w:p w14:paraId="5FA5376F" w14:textId="77777777" w:rsidR="00707230" w:rsidRPr="00EE7BA1" w:rsidRDefault="00707230" w:rsidP="00707230">
      <w:pPr>
        <w:jc w:val="center"/>
        <w:rPr>
          <w:rFonts w:ascii="Times New Roman" w:hAnsi="Times New Roman" w:cs="Times New Roman"/>
        </w:rPr>
      </w:pPr>
      <w:r w:rsidRPr="00EE7BA1">
        <w:rPr>
          <w:rFonts w:ascii="Times New Roman" w:hAnsi="Times New Roman" w:cs="Times New Roman"/>
        </w:rPr>
        <w:t>Chair, Dissertation Committee</w:t>
      </w:r>
    </w:p>
    <w:p w14:paraId="604C9043" w14:textId="77777777" w:rsidR="00707230" w:rsidRPr="00EE7BA1" w:rsidRDefault="00707230" w:rsidP="00707230">
      <w:pPr>
        <w:jc w:val="center"/>
        <w:rPr>
          <w:rFonts w:ascii="Times New Roman" w:hAnsi="Times New Roman" w:cs="Times New Roman"/>
        </w:rPr>
      </w:pPr>
    </w:p>
    <w:p w14:paraId="74474C9A" w14:textId="77777777" w:rsidR="00707230" w:rsidRPr="00EE7BA1" w:rsidRDefault="00707230" w:rsidP="00707230">
      <w:pPr>
        <w:jc w:val="center"/>
        <w:rPr>
          <w:rFonts w:ascii="Times New Roman" w:hAnsi="Times New Roman" w:cs="Times New Roman"/>
        </w:rPr>
      </w:pPr>
    </w:p>
    <w:p w14:paraId="6E52B038" w14:textId="3C183D92" w:rsidR="00707230" w:rsidRDefault="00707230" w:rsidP="00707230">
      <w:pPr>
        <w:jc w:val="center"/>
        <w:rPr>
          <w:rFonts w:ascii="Times New Roman" w:hAnsi="Times New Roman" w:cs="Times New Roman"/>
        </w:rPr>
      </w:pPr>
    </w:p>
    <w:p w14:paraId="29B44822" w14:textId="77777777" w:rsidR="001203AF" w:rsidRDefault="001203AF" w:rsidP="00707230">
      <w:pPr>
        <w:jc w:val="center"/>
        <w:rPr>
          <w:rFonts w:ascii="Times New Roman" w:hAnsi="Times New Roman" w:cs="Times New Roman"/>
        </w:rPr>
      </w:pPr>
    </w:p>
    <w:p w14:paraId="279630DE" w14:textId="303D9A75" w:rsidR="001203AF" w:rsidRDefault="001203AF" w:rsidP="001203AF">
      <w:pPr>
        <w:jc w:val="center"/>
        <w:rPr>
          <w:rFonts w:ascii="Times New Roman" w:hAnsi="Times New Roman" w:cs="Times New Roman"/>
          <w:b/>
        </w:rPr>
      </w:pPr>
      <w:r>
        <w:rPr>
          <w:rFonts w:ascii="Times New Roman" w:eastAsia="Times New Roman" w:hAnsi="Times New Roman" w:cs="Times New Roman"/>
          <w:color w:val="222222"/>
        </w:rPr>
        <w:t xml:space="preserve">Dr. </w:t>
      </w:r>
      <w:r w:rsidR="002D023B">
        <w:rPr>
          <w:rFonts w:ascii="Times New Roman" w:eastAsia="Times New Roman" w:hAnsi="Times New Roman" w:cs="Times New Roman"/>
          <w:color w:val="222222"/>
        </w:rPr>
        <w:t>David Ward</w:t>
      </w:r>
      <w:r>
        <w:rPr>
          <w:rFonts w:ascii="Times New Roman" w:hAnsi="Times New Roman" w:cs="Times New Roman"/>
          <w:b/>
          <w:noProof/>
        </w:rPr>
        <w:t xml:space="preserve"> </w:t>
      </w:r>
      <w:r>
        <w:rPr>
          <w:noProof/>
        </w:rPr>
        <mc:AlternateContent>
          <mc:Choice Requires="wps">
            <w:drawing>
              <wp:anchor distT="0" distB="0" distL="114300" distR="114300" simplePos="0" relativeHeight="251657728" behindDoc="0" locked="0" layoutInCell="1" allowOverlap="1" wp14:anchorId="19AA6358" wp14:editId="6119F611">
                <wp:simplePos x="0" y="0"/>
                <wp:positionH relativeFrom="column">
                  <wp:posOffset>800100</wp:posOffset>
                </wp:positionH>
                <wp:positionV relativeFrom="paragraph">
                  <wp:posOffset>149225</wp:posOffset>
                </wp:positionV>
                <wp:extent cx="3886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ABE7097"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" strokecolor="black [3040]"/>
            </w:pict>
          </mc:Fallback>
        </mc:AlternateContent>
      </w:r>
      <w:r>
        <w:rPr>
          <w:rFonts w:ascii="Times New Roman" w:hAnsi="Times New Roman" w:cs="Times New Roman"/>
          <w:b/>
        </w:rPr>
        <w:t xml:space="preserve"> </w:t>
      </w:r>
    </w:p>
    <w:p w14:paraId="47DD8E56" w14:textId="77777777" w:rsidR="001203AF" w:rsidRDefault="001203AF" w:rsidP="001203AF">
      <w:pPr>
        <w:jc w:val="center"/>
        <w:rPr>
          <w:rFonts w:ascii="Times New Roman" w:hAnsi="Times New Roman" w:cs="Times New Roman"/>
        </w:rPr>
      </w:pPr>
      <w:r>
        <w:rPr>
          <w:rFonts w:ascii="Times New Roman" w:hAnsi="Times New Roman" w:cs="Times New Roman"/>
        </w:rPr>
        <w:t>Member, Dissertation Committee</w:t>
      </w:r>
    </w:p>
    <w:p w14:paraId="04400897" w14:textId="77777777" w:rsidR="001203AF" w:rsidRDefault="001203AF" w:rsidP="00707230">
      <w:pPr>
        <w:jc w:val="center"/>
        <w:rPr>
          <w:rFonts w:ascii="Times New Roman" w:hAnsi="Times New Roman" w:cs="Times New Roman"/>
        </w:rPr>
      </w:pPr>
    </w:p>
    <w:p w14:paraId="08FEE6A7" w14:textId="77777777" w:rsidR="008E5D13" w:rsidRDefault="008E5D13" w:rsidP="00707230">
      <w:pPr>
        <w:jc w:val="center"/>
        <w:rPr>
          <w:rFonts w:ascii="Times New Roman" w:hAnsi="Times New Roman" w:cs="Times New Roman"/>
        </w:rPr>
      </w:pPr>
    </w:p>
    <w:p w14:paraId="5005C4D3" w14:textId="77777777" w:rsidR="001203AF" w:rsidRPr="00EE7BA1" w:rsidRDefault="001203AF" w:rsidP="00707230">
      <w:pPr>
        <w:jc w:val="center"/>
        <w:rPr>
          <w:rFonts w:ascii="Times New Roman" w:hAnsi="Times New Roman" w:cs="Times New Roman"/>
        </w:rPr>
      </w:pPr>
    </w:p>
    <w:p w14:paraId="066B5193" w14:textId="4EEED2C1" w:rsidR="008E5D13" w:rsidRDefault="008E5D13" w:rsidP="008E5D13">
      <w:pPr>
        <w:jc w:val="center"/>
        <w:rPr>
          <w:rFonts w:ascii="Times New Roman" w:hAnsi="Times New Roman" w:cs="Times New Roman"/>
          <w:b/>
        </w:rPr>
      </w:pPr>
      <w:r>
        <w:rPr>
          <w:rFonts w:ascii="Times New Roman" w:eastAsia="Times New Roman" w:hAnsi="Times New Roman" w:cs="Times New Roman"/>
          <w:color w:val="222222"/>
        </w:rPr>
        <w:t xml:space="preserve">Dr. </w:t>
      </w:r>
      <w:r>
        <w:rPr>
          <w:noProof/>
        </w:rPr>
        <mc:AlternateContent>
          <mc:Choice Requires="wps">
            <w:drawing>
              <wp:anchor distT="0" distB="0" distL="114300" distR="114300" simplePos="0" relativeHeight="251654656" behindDoc="0" locked="0" layoutInCell="1" allowOverlap="1" wp14:anchorId="4768D827" wp14:editId="7FC880F4">
                <wp:simplePos x="0" y="0"/>
                <wp:positionH relativeFrom="column">
                  <wp:posOffset>800100</wp:posOffset>
                </wp:positionH>
                <wp:positionV relativeFrom="paragraph">
                  <wp:posOffset>149225</wp:posOffset>
                </wp:positionV>
                <wp:extent cx="38862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FA0B9D5" id="Straight Connector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" strokecolor="black [3040]"/>
            </w:pict>
          </mc:Fallback>
        </mc:AlternateContent>
      </w:r>
      <w:proofErr w:type="spellStart"/>
      <w:r w:rsidR="00097954">
        <w:rPr>
          <w:rFonts w:ascii="Times New Roman" w:eastAsia="Times New Roman" w:hAnsi="Times New Roman" w:cs="Times New Roman"/>
          <w:color w:val="222222"/>
        </w:rPr>
        <w:t>Suan</w:t>
      </w:r>
      <w:proofErr w:type="spellEnd"/>
      <w:r w:rsidR="00097954">
        <w:rPr>
          <w:rFonts w:ascii="Times New Roman" w:eastAsia="Times New Roman" w:hAnsi="Times New Roman" w:cs="Times New Roman"/>
          <w:color w:val="222222"/>
        </w:rPr>
        <w:t xml:space="preserve"> </w:t>
      </w:r>
      <w:proofErr w:type="spellStart"/>
      <w:r w:rsidR="00097954">
        <w:rPr>
          <w:rFonts w:ascii="Times New Roman" w:eastAsia="Times New Roman" w:hAnsi="Times New Roman" w:cs="Times New Roman"/>
          <w:color w:val="222222"/>
        </w:rPr>
        <w:t>Taladay</w:t>
      </w:r>
      <w:proofErr w:type="spellEnd"/>
      <w:r>
        <w:rPr>
          <w:rFonts w:ascii="Times New Roman" w:hAnsi="Times New Roman" w:cs="Times New Roman"/>
          <w:b/>
        </w:rPr>
        <w:t xml:space="preserve"> </w:t>
      </w:r>
    </w:p>
    <w:p w14:paraId="5E251F43" w14:textId="77777777" w:rsidR="008E5D13" w:rsidRDefault="008E5D13" w:rsidP="008E5D13">
      <w:pPr>
        <w:jc w:val="center"/>
        <w:rPr>
          <w:rFonts w:ascii="Times New Roman" w:hAnsi="Times New Roman" w:cs="Times New Roman"/>
        </w:rPr>
      </w:pPr>
      <w:r>
        <w:rPr>
          <w:rFonts w:ascii="Times New Roman" w:hAnsi="Times New Roman" w:cs="Times New Roman"/>
        </w:rPr>
        <w:t>Member, Dissertation Committee</w:t>
      </w:r>
    </w:p>
    <w:p w14:paraId="512D2348" w14:textId="77777777" w:rsidR="008E5D13" w:rsidRDefault="008E5D13" w:rsidP="008E5D13">
      <w:pPr>
        <w:jc w:val="center"/>
        <w:rPr>
          <w:rFonts w:ascii="Times New Roman" w:hAnsi="Times New Roman" w:cs="Times New Roman"/>
        </w:rPr>
      </w:pPr>
    </w:p>
    <w:p w14:paraId="4BAF681B" w14:textId="35E35BA0" w:rsidR="008E5D13" w:rsidRDefault="008E5D13" w:rsidP="008E5D13">
      <w:pPr>
        <w:jc w:val="center"/>
        <w:rPr>
          <w:rFonts w:ascii="Times New Roman" w:hAnsi="Times New Roman" w:cs="Times New Roman"/>
        </w:rPr>
      </w:pPr>
    </w:p>
    <w:p w14:paraId="6E3EE37C" w14:textId="77777777" w:rsidR="008E5D13" w:rsidRDefault="008E5D13" w:rsidP="008E5D13">
      <w:pPr>
        <w:jc w:val="center"/>
        <w:rPr>
          <w:rFonts w:ascii="Times New Roman" w:hAnsi="Times New Roman" w:cs="Times New Roman"/>
        </w:rPr>
      </w:pPr>
    </w:p>
    <w:p w14:paraId="55EADB12" w14:textId="77777777" w:rsidR="008E5D13" w:rsidRDefault="008E5D13" w:rsidP="008E5D13">
      <w:pPr>
        <w:jc w:val="center"/>
        <w:rPr>
          <w:rFonts w:ascii="Times New Roman" w:hAnsi="Times New Roman" w:cs="Times New Roman"/>
        </w:rPr>
      </w:pPr>
      <w:r>
        <w:rPr>
          <w:rFonts w:ascii="Times New Roman" w:eastAsia="Times New Roman" w:hAnsi="Times New Roman" w:cs="Times New Roman"/>
          <w:color w:val="222222"/>
        </w:rPr>
        <w:t xml:space="preserve">Dr. </w:t>
      </w:r>
      <w:proofErr w:type="spellStart"/>
      <w:r>
        <w:rPr>
          <w:rFonts w:ascii="Times New Roman" w:eastAsia="Times New Roman" w:hAnsi="Times New Roman" w:cs="Times New Roman"/>
          <w:color w:val="222222"/>
        </w:rPr>
        <w:t>Worku</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Tuffa</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Birru</w:t>
      </w:r>
      <w:proofErr w:type="spellEnd"/>
    </w:p>
    <w:p w14:paraId="2DE314C9" w14:textId="198192A5" w:rsidR="008E5D13" w:rsidRDefault="008E5D13" w:rsidP="008E5D13">
      <w:pPr>
        <w:jc w:val="center"/>
        <w:rPr>
          <w:rFonts w:ascii="Times New Roman" w:hAnsi="Times New Roman" w:cs="Times New Roman"/>
        </w:rPr>
      </w:pPr>
      <w:r>
        <w:rPr>
          <w:noProof/>
        </w:rPr>
        <mc:AlternateContent>
          <mc:Choice Requires="wps">
            <w:drawing>
              <wp:anchor distT="0" distB="0" distL="114300" distR="114300" simplePos="0" relativeHeight="251655680" behindDoc="0" locked="0" layoutInCell="1" allowOverlap="1" wp14:anchorId="58245F5D" wp14:editId="324A227D">
                <wp:simplePos x="0" y="0"/>
                <wp:positionH relativeFrom="column">
                  <wp:posOffset>800100</wp:posOffset>
                </wp:positionH>
                <wp:positionV relativeFrom="paragraph">
                  <wp:posOffset>5080</wp:posOffset>
                </wp:positionV>
                <wp:extent cx="3886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B34FDA2"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pt" to="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" strokecolor="black [3040]"/>
            </w:pict>
          </mc:Fallback>
        </mc:AlternateContent>
      </w:r>
      <w:r>
        <w:rPr>
          <w:rFonts w:ascii="Times New Roman" w:hAnsi="Times New Roman" w:cs="Times New Roman"/>
        </w:rPr>
        <w:t>Member, Dissertation Committee</w:t>
      </w:r>
    </w:p>
    <w:p w14:paraId="5337F20A" w14:textId="77777777" w:rsidR="00707230" w:rsidRPr="00EE7BA1" w:rsidRDefault="00707230" w:rsidP="00707230">
      <w:pPr>
        <w:jc w:val="center"/>
        <w:rPr>
          <w:rFonts w:ascii="Times New Roman" w:hAnsi="Times New Roman" w:cs="Times New Roman"/>
        </w:rPr>
      </w:pPr>
    </w:p>
    <w:p w14:paraId="244D4EA3" w14:textId="7DAA0E7E" w:rsidR="00707230" w:rsidRDefault="00707230" w:rsidP="00707230">
      <w:pPr>
        <w:jc w:val="center"/>
        <w:rPr>
          <w:rFonts w:ascii="Times New Roman" w:hAnsi="Times New Roman" w:cs="Times New Roman"/>
        </w:rPr>
      </w:pPr>
    </w:p>
    <w:p w14:paraId="7FFB011D" w14:textId="77777777" w:rsidR="008E5D13" w:rsidRPr="008C7E95" w:rsidRDefault="008E5D13" w:rsidP="00707230">
      <w:pPr>
        <w:jc w:val="center"/>
        <w:rPr>
          <w:rFonts w:ascii="Times New Roman" w:hAnsi="Times New Roman" w:cs="Times New Roman"/>
        </w:rPr>
      </w:pPr>
    </w:p>
    <w:p w14:paraId="44CE975C" w14:textId="77777777" w:rsidR="00707230" w:rsidRPr="008C7E95" w:rsidRDefault="00707230" w:rsidP="00707230">
      <w:pPr>
        <w:jc w:val="center"/>
        <w:rPr>
          <w:rFonts w:ascii="Times New Roman" w:hAnsi="Times New Roman" w:cs="Times New Roman"/>
          <w:b/>
        </w:rPr>
      </w:pPr>
    </w:p>
    <w:p w14:paraId="44917D96" w14:textId="77777777" w:rsidR="00707230" w:rsidRPr="008C7E95" w:rsidRDefault="00707230" w:rsidP="00707230">
      <w:pPr>
        <w:jc w:val="center"/>
        <w:rPr>
          <w:rFonts w:ascii="Times New Roman" w:hAnsi="Times New Roman" w:cs="Times New Roman"/>
        </w:rPr>
      </w:pPr>
      <w:r w:rsidRPr="008C7E95">
        <w:rPr>
          <w:rFonts w:ascii="Times New Roman" w:hAnsi="Times New Roman" w:cs="Times New Roman"/>
        </w:rPr>
        <w:t xml:space="preserve">A Dissertation Submitted in Partial Fulfillment </w:t>
      </w:r>
    </w:p>
    <w:p w14:paraId="1C8BC32E" w14:textId="77777777" w:rsidR="00707230" w:rsidRPr="008C7E95" w:rsidRDefault="00707230" w:rsidP="00707230">
      <w:pPr>
        <w:jc w:val="center"/>
        <w:rPr>
          <w:rFonts w:ascii="Times New Roman" w:hAnsi="Times New Roman" w:cs="Times New Roman"/>
        </w:rPr>
      </w:pPr>
      <w:proofErr w:type="gramStart"/>
      <w:r w:rsidRPr="008C7E95">
        <w:rPr>
          <w:rFonts w:ascii="Times New Roman" w:hAnsi="Times New Roman" w:cs="Times New Roman"/>
        </w:rPr>
        <w:t>of</w:t>
      </w:r>
      <w:proofErr w:type="gramEnd"/>
      <w:r w:rsidRPr="008C7E95">
        <w:rPr>
          <w:rFonts w:ascii="Times New Roman" w:hAnsi="Times New Roman" w:cs="Times New Roman"/>
        </w:rPr>
        <w:t xml:space="preserve"> the Requirements for the Degree of Doctor </w:t>
      </w:r>
    </w:p>
    <w:p w14:paraId="38CB6D77" w14:textId="77777777" w:rsidR="00707230" w:rsidRPr="008C7E95" w:rsidRDefault="00707230" w:rsidP="00707230">
      <w:pPr>
        <w:jc w:val="center"/>
        <w:rPr>
          <w:rFonts w:ascii="Times New Roman" w:hAnsi="Times New Roman" w:cs="Times New Roman"/>
        </w:rPr>
      </w:pPr>
      <w:proofErr w:type="gramStart"/>
      <w:r w:rsidRPr="008C7E95">
        <w:rPr>
          <w:rFonts w:ascii="Times New Roman" w:hAnsi="Times New Roman" w:cs="Times New Roman"/>
        </w:rPr>
        <w:t>of</w:t>
      </w:r>
      <w:proofErr w:type="gramEnd"/>
      <w:r w:rsidRPr="008C7E95">
        <w:rPr>
          <w:rFonts w:ascii="Times New Roman" w:hAnsi="Times New Roman" w:cs="Times New Roman"/>
        </w:rPr>
        <w:t xml:space="preserve"> Philosophy</w:t>
      </w:r>
    </w:p>
    <w:p w14:paraId="6F333915" w14:textId="77777777" w:rsidR="00707230" w:rsidRPr="008C7E95" w:rsidRDefault="00707230" w:rsidP="00707230">
      <w:pPr>
        <w:jc w:val="center"/>
        <w:rPr>
          <w:rFonts w:ascii="Times New Roman" w:hAnsi="Times New Roman" w:cs="Times New Roman"/>
        </w:rPr>
      </w:pPr>
    </w:p>
    <w:p w14:paraId="1B21C614" w14:textId="77777777" w:rsidR="00707230" w:rsidRPr="008C7E95" w:rsidRDefault="00707230" w:rsidP="00707230">
      <w:pPr>
        <w:jc w:val="center"/>
        <w:rPr>
          <w:rFonts w:ascii="Times New Roman" w:hAnsi="Times New Roman" w:cs="Times New Roman"/>
        </w:rPr>
      </w:pPr>
    </w:p>
    <w:p w14:paraId="7DB90086" w14:textId="29083F17" w:rsidR="003D7218" w:rsidRPr="008C7E95" w:rsidRDefault="000F1907" w:rsidP="00707230">
      <w:pPr>
        <w:jc w:val="center"/>
        <w:rPr>
          <w:rFonts w:ascii="Times New Roman" w:hAnsi="Times New Roman" w:cs="Times New Roman"/>
        </w:rPr>
      </w:pPr>
      <w:r w:rsidRPr="008C7E95">
        <w:rPr>
          <w:rFonts w:ascii="Times New Roman" w:hAnsi="Times New Roman" w:cs="Times New Roman"/>
        </w:rPr>
        <w:t>Omega</w:t>
      </w:r>
      <w:r w:rsidR="00707230" w:rsidRPr="008C7E95">
        <w:rPr>
          <w:rFonts w:ascii="Times New Roman" w:hAnsi="Times New Roman" w:cs="Times New Roman"/>
        </w:rPr>
        <w:t xml:space="preserve"> Graduate School</w:t>
      </w:r>
      <w:r w:rsidR="00AA4106" w:rsidRPr="008C7E95">
        <w:rPr>
          <w:rFonts w:ascii="Times New Roman" w:hAnsi="Times New Roman" w:cs="Times New Roman"/>
        </w:rPr>
        <w:t>, 202</w:t>
      </w:r>
      <w:r w:rsidR="00B05D85">
        <w:rPr>
          <w:rFonts w:ascii="Times New Roman" w:hAnsi="Times New Roman" w:cs="Times New Roman"/>
        </w:rPr>
        <w:t>3</w:t>
      </w:r>
      <w:r w:rsidR="00707230" w:rsidRPr="008C7E95">
        <w:rPr>
          <w:rFonts w:ascii="Times New Roman" w:hAnsi="Times New Roman" w:cs="Times New Roman"/>
        </w:rPr>
        <w:t xml:space="preserve"> </w:t>
      </w:r>
    </w:p>
    <w:p w14:paraId="29C83173" w14:textId="77777777" w:rsidR="00097954" w:rsidRDefault="00097954" w:rsidP="00097954">
      <w:pPr>
        <w:jc w:val="center"/>
        <w:rPr>
          <w:rFonts w:ascii="Times New Roman" w:hAnsi="Times New Roman" w:cs="Times New Roman"/>
        </w:rPr>
      </w:pPr>
      <w:r>
        <w:rPr>
          <w:rFonts w:ascii="Times New Roman" w:hAnsi="Times New Roman" w:cs="Times New Roman"/>
        </w:rPr>
        <w:lastRenderedPageBreak/>
        <w:t xml:space="preserve">YOUTH </w:t>
      </w:r>
      <w:r w:rsidRPr="0067220C">
        <w:rPr>
          <w:rFonts w:ascii="Times New Roman" w:hAnsi="Times New Roman" w:cs="Times New Roman"/>
        </w:rPr>
        <w:t>ENTREPRENEURIAL READINESS</w:t>
      </w:r>
      <w:r>
        <w:rPr>
          <w:rFonts w:ascii="Times New Roman" w:hAnsi="Times New Roman" w:cs="Times New Roman"/>
        </w:rPr>
        <w:t xml:space="preserve">: THE ROLE OF SOCIAL, PSYCHOLOGICAL, AND BUSINESS FACTORS, AND ENTREPRENEURIAL </w:t>
      </w:r>
      <w:r w:rsidRPr="0067220C">
        <w:rPr>
          <w:rFonts w:ascii="Times New Roman" w:hAnsi="Times New Roman" w:cs="Times New Roman"/>
        </w:rPr>
        <w:t xml:space="preserve">TRAINING </w:t>
      </w:r>
    </w:p>
    <w:p w14:paraId="152C7A47" w14:textId="77777777" w:rsidR="00EE7BA1" w:rsidRPr="008C7E95" w:rsidRDefault="00EE7BA1" w:rsidP="009E01E5">
      <w:pPr>
        <w:jc w:val="center"/>
        <w:rPr>
          <w:rFonts w:ascii="Times New Roman" w:hAnsi="Times New Roman" w:cs="Times New Roman"/>
        </w:rPr>
      </w:pPr>
    </w:p>
    <w:p w14:paraId="2D4C6057" w14:textId="77777777" w:rsidR="009E01E5" w:rsidRPr="008C7E95" w:rsidRDefault="009E01E5" w:rsidP="009E01E5">
      <w:pPr>
        <w:jc w:val="center"/>
        <w:rPr>
          <w:rFonts w:ascii="Times New Roman" w:hAnsi="Times New Roman" w:cs="Times New Roman"/>
        </w:rPr>
      </w:pPr>
    </w:p>
    <w:p w14:paraId="6618B1D6" w14:textId="77777777" w:rsidR="00707230" w:rsidRPr="008C7E95" w:rsidRDefault="00707230" w:rsidP="009E01E5">
      <w:pPr>
        <w:jc w:val="center"/>
        <w:rPr>
          <w:rFonts w:ascii="Times New Roman" w:hAnsi="Times New Roman" w:cs="Times New Roman"/>
        </w:rPr>
      </w:pPr>
    </w:p>
    <w:p w14:paraId="5C6B3C7A" w14:textId="77777777" w:rsidR="009E01E5" w:rsidRPr="008C7E95" w:rsidRDefault="009E01E5" w:rsidP="009E01E5">
      <w:pPr>
        <w:jc w:val="center"/>
        <w:rPr>
          <w:rFonts w:ascii="Times New Roman" w:hAnsi="Times New Roman" w:cs="Times New Roman"/>
        </w:rPr>
      </w:pPr>
    </w:p>
    <w:p w14:paraId="18FBF714" w14:textId="77777777" w:rsidR="00586CDB" w:rsidRPr="008C7E95" w:rsidRDefault="00586CDB" w:rsidP="009E01E5">
      <w:pPr>
        <w:jc w:val="center"/>
        <w:rPr>
          <w:rFonts w:ascii="Times New Roman" w:hAnsi="Times New Roman" w:cs="Times New Roman"/>
        </w:rPr>
      </w:pPr>
    </w:p>
    <w:p w14:paraId="15427D2E" w14:textId="77777777" w:rsidR="00586CDB" w:rsidRPr="008C7E95" w:rsidRDefault="00586CDB" w:rsidP="00586CDB">
      <w:pPr>
        <w:pStyle w:val="APALevel0"/>
      </w:pPr>
    </w:p>
    <w:p w14:paraId="32C9090E" w14:textId="77777777" w:rsidR="009E01E5" w:rsidRPr="008C7E95" w:rsidRDefault="00AA4106" w:rsidP="009E01E5">
      <w:pPr>
        <w:jc w:val="center"/>
        <w:rPr>
          <w:rFonts w:ascii="Times New Roman" w:hAnsi="Times New Roman" w:cs="Times New Roman"/>
        </w:rPr>
      </w:pPr>
      <w:proofErr w:type="spellStart"/>
      <w:r w:rsidRPr="008C7E95">
        <w:rPr>
          <w:rFonts w:ascii="Times New Roman" w:hAnsi="Times New Roman" w:cs="Times New Roman"/>
        </w:rPr>
        <w:t>Seble</w:t>
      </w:r>
      <w:proofErr w:type="spellEnd"/>
      <w:r w:rsidRPr="008C7E95">
        <w:rPr>
          <w:rFonts w:ascii="Times New Roman" w:hAnsi="Times New Roman" w:cs="Times New Roman"/>
        </w:rPr>
        <w:t xml:space="preserve"> </w:t>
      </w:r>
      <w:proofErr w:type="spellStart"/>
      <w:r w:rsidRPr="008C7E95">
        <w:rPr>
          <w:rFonts w:ascii="Times New Roman" w:hAnsi="Times New Roman" w:cs="Times New Roman"/>
        </w:rPr>
        <w:t>Hailu</w:t>
      </w:r>
      <w:proofErr w:type="spellEnd"/>
      <w:r w:rsidRPr="008C7E95">
        <w:rPr>
          <w:rFonts w:ascii="Times New Roman" w:hAnsi="Times New Roman" w:cs="Times New Roman"/>
        </w:rPr>
        <w:t xml:space="preserve"> </w:t>
      </w:r>
      <w:proofErr w:type="spellStart"/>
      <w:r w:rsidRPr="008C7E95">
        <w:rPr>
          <w:rFonts w:ascii="Times New Roman" w:hAnsi="Times New Roman" w:cs="Times New Roman"/>
        </w:rPr>
        <w:t>Diglu</w:t>
      </w:r>
      <w:proofErr w:type="spellEnd"/>
    </w:p>
    <w:p w14:paraId="656D3287" w14:textId="77777777" w:rsidR="009E01E5" w:rsidRPr="008C7E95" w:rsidRDefault="009E01E5" w:rsidP="009E01E5">
      <w:pPr>
        <w:jc w:val="center"/>
        <w:rPr>
          <w:rFonts w:ascii="Times New Roman" w:hAnsi="Times New Roman" w:cs="Times New Roman"/>
        </w:rPr>
      </w:pPr>
    </w:p>
    <w:p w14:paraId="29385A15" w14:textId="77777777" w:rsidR="009E01E5" w:rsidRPr="008C7E95" w:rsidRDefault="009E01E5" w:rsidP="009E01E5">
      <w:pPr>
        <w:jc w:val="center"/>
        <w:rPr>
          <w:rFonts w:ascii="Times New Roman" w:hAnsi="Times New Roman" w:cs="Times New Roman"/>
        </w:rPr>
      </w:pPr>
    </w:p>
    <w:p w14:paraId="71E4A6D3" w14:textId="77777777" w:rsidR="009E01E5" w:rsidRPr="008C7E95" w:rsidRDefault="009E01E5" w:rsidP="009E01E5">
      <w:pPr>
        <w:jc w:val="center"/>
        <w:rPr>
          <w:rFonts w:ascii="Times New Roman" w:hAnsi="Times New Roman" w:cs="Times New Roman"/>
        </w:rPr>
      </w:pPr>
    </w:p>
    <w:p w14:paraId="6BE0ECA1" w14:textId="77777777" w:rsidR="00586CDB" w:rsidRPr="008C7E95" w:rsidRDefault="00586CDB" w:rsidP="009E01E5">
      <w:pPr>
        <w:jc w:val="center"/>
        <w:rPr>
          <w:rFonts w:ascii="Times New Roman" w:hAnsi="Times New Roman" w:cs="Times New Roman"/>
        </w:rPr>
      </w:pPr>
    </w:p>
    <w:p w14:paraId="2EE2BF9F" w14:textId="77777777" w:rsidR="00586CDB" w:rsidRPr="008C7E95" w:rsidRDefault="00586CDB" w:rsidP="009E01E5">
      <w:pPr>
        <w:jc w:val="center"/>
        <w:rPr>
          <w:rFonts w:ascii="Times New Roman" w:hAnsi="Times New Roman" w:cs="Times New Roman"/>
        </w:rPr>
      </w:pPr>
    </w:p>
    <w:p w14:paraId="4BDDF63A" w14:textId="77777777" w:rsidR="00586CDB" w:rsidRPr="008C7E95" w:rsidRDefault="00586CDB" w:rsidP="009E01E5">
      <w:pPr>
        <w:jc w:val="center"/>
        <w:rPr>
          <w:rFonts w:ascii="Times New Roman" w:hAnsi="Times New Roman" w:cs="Times New Roman"/>
        </w:rPr>
      </w:pPr>
    </w:p>
    <w:p w14:paraId="1D3BE324" w14:textId="77777777" w:rsidR="009E01E5" w:rsidRPr="008C7E95" w:rsidRDefault="009E01E5" w:rsidP="009E01E5">
      <w:pPr>
        <w:jc w:val="center"/>
        <w:rPr>
          <w:rFonts w:ascii="Times New Roman" w:hAnsi="Times New Roman" w:cs="Times New Roman"/>
        </w:rPr>
      </w:pPr>
    </w:p>
    <w:p w14:paraId="1D85AE47" w14:textId="77777777" w:rsidR="009E01E5" w:rsidRPr="008C7E95" w:rsidRDefault="009E01E5" w:rsidP="009E01E5">
      <w:pPr>
        <w:jc w:val="center"/>
        <w:rPr>
          <w:rFonts w:ascii="Times New Roman" w:hAnsi="Times New Roman" w:cs="Times New Roman"/>
        </w:rPr>
      </w:pPr>
    </w:p>
    <w:p w14:paraId="2C7B973C" w14:textId="77777777" w:rsidR="00707230" w:rsidRPr="008C7E95" w:rsidRDefault="00707230" w:rsidP="009E01E5">
      <w:pPr>
        <w:jc w:val="center"/>
        <w:rPr>
          <w:rFonts w:ascii="Times New Roman" w:hAnsi="Times New Roman" w:cs="Times New Roman"/>
        </w:rPr>
      </w:pPr>
    </w:p>
    <w:p w14:paraId="1C65B08A" w14:textId="77777777" w:rsidR="009E01E5" w:rsidRPr="008C7E95" w:rsidRDefault="009E01E5" w:rsidP="009E01E5">
      <w:pPr>
        <w:jc w:val="center"/>
        <w:rPr>
          <w:rFonts w:ascii="Times New Roman" w:hAnsi="Times New Roman" w:cs="Times New Roman"/>
        </w:rPr>
      </w:pPr>
    </w:p>
    <w:p w14:paraId="04326C83" w14:textId="77777777" w:rsidR="009E01E5" w:rsidRPr="008C7E95" w:rsidRDefault="009E01E5" w:rsidP="009E01E5">
      <w:pPr>
        <w:jc w:val="center"/>
        <w:rPr>
          <w:rFonts w:ascii="Times New Roman" w:hAnsi="Times New Roman" w:cs="Times New Roman"/>
        </w:rPr>
      </w:pPr>
      <w:r w:rsidRPr="008C7E95">
        <w:rPr>
          <w:rFonts w:ascii="Times New Roman" w:hAnsi="Times New Roman" w:cs="Times New Roman"/>
        </w:rPr>
        <w:t xml:space="preserve">A Dissertation Submitted in Partial Fulfillment </w:t>
      </w:r>
    </w:p>
    <w:p w14:paraId="1D7990EB" w14:textId="77777777" w:rsidR="009E01E5" w:rsidRPr="008C7E95" w:rsidRDefault="009E01E5" w:rsidP="009E01E5">
      <w:pPr>
        <w:jc w:val="center"/>
        <w:rPr>
          <w:rFonts w:ascii="Times New Roman" w:hAnsi="Times New Roman" w:cs="Times New Roman"/>
        </w:rPr>
      </w:pPr>
      <w:proofErr w:type="gramStart"/>
      <w:r w:rsidRPr="008C7E95">
        <w:rPr>
          <w:rFonts w:ascii="Times New Roman" w:hAnsi="Times New Roman" w:cs="Times New Roman"/>
        </w:rPr>
        <w:t>of</w:t>
      </w:r>
      <w:proofErr w:type="gramEnd"/>
      <w:r w:rsidRPr="008C7E95">
        <w:rPr>
          <w:rFonts w:ascii="Times New Roman" w:hAnsi="Times New Roman" w:cs="Times New Roman"/>
        </w:rPr>
        <w:t xml:space="preserve"> the Requirements for the Degree of </w:t>
      </w:r>
    </w:p>
    <w:p w14:paraId="5BB94B1B" w14:textId="77777777" w:rsidR="009E01E5" w:rsidRPr="008C7E95" w:rsidRDefault="009E01E5" w:rsidP="009E01E5">
      <w:pPr>
        <w:jc w:val="center"/>
        <w:rPr>
          <w:rFonts w:ascii="Times New Roman" w:hAnsi="Times New Roman" w:cs="Times New Roman"/>
        </w:rPr>
      </w:pPr>
      <w:r w:rsidRPr="008C7E95">
        <w:rPr>
          <w:rFonts w:ascii="Times New Roman" w:hAnsi="Times New Roman" w:cs="Times New Roman"/>
        </w:rPr>
        <w:t>Doctor of Philosophy</w:t>
      </w:r>
    </w:p>
    <w:p w14:paraId="6E832C70" w14:textId="77777777" w:rsidR="009E01E5" w:rsidRPr="008C7E95" w:rsidRDefault="009E01E5" w:rsidP="009E01E5">
      <w:pPr>
        <w:jc w:val="center"/>
        <w:rPr>
          <w:rFonts w:ascii="Times New Roman" w:hAnsi="Times New Roman" w:cs="Times New Roman"/>
        </w:rPr>
      </w:pPr>
    </w:p>
    <w:p w14:paraId="394CB887" w14:textId="77777777" w:rsidR="009E01E5" w:rsidRPr="008C7E95" w:rsidRDefault="009E01E5" w:rsidP="009E01E5">
      <w:pPr>
        <w:jc w:val="center"/>
        <w:rPr>
          <w:rFonts w:ascii="Times New Roman" w:hAnsi="Times New Roman" w:cs="Times New Roman"/>
        </w:rPr>
      </w:pPr>
    </w:p>
    <w:p w14:paraId="4F4FE5FD" w14:textId="77777777" w:rsidR="009E01E5" w:rsidRPr="008C7E95" w:rsidRDefault="009E01E5" w:rsidP="009E01E5">
      <w:pPr>
        <w:jc w:val="center"/>
        <w:rPr>
          <w:rFonts w:ascii="Times New Roman" w:hAnsi="Times New Roman" w:cs="Times New Roman"/>
        </w:rPr>
      </w:pPr>
    </w:p>
    <w:p w14:paraId="4736F7AC" w14:textId="77777777" w:rsidR="009E01E5" w:rsidRPr="008C7E95" w:rsidRDefault="009E01E5" w:rsidP="009E01E5">
      <w:pPr>
        <w:jc w:val="center"/>
        <w:rPr>
          <w:rFonts w:ascii="Times New Roman" w:hAnsi="Times New Roman" w:cs="Times New Roman"/>
        </w:rPr>
      </w:pPr>
    </w:p>
    <w:p w14:paraId="22C85661" w14:textId="77777777" w:rsidR="00586CDB" w:rsidRPr="008C7E95" w:rsidRDefault="00586CDB" w:rsidP="009E01E5">
      <w:pPr>
        <w:jc w:val="center"/>
        <w:rPr>
          <w:rFonts w:ascii="Times New Roman" w:hAnsi="Times New Roman" w:cs="Times New Roman"/>
        </w:rPr>
      </w:pPr>
    </w:p>
    <w:p w14:paraId="7AA6995B" w14:textId="77777777" w:rsidR="00586CDB" w:rsidRPr="008C7E95" w:rsidRDefault="00586CDB" w:rsidP="009E01E5">
      <w:pPr>
        <w:jc w:val="center"/>
        <w:rPr>
          <w:rFonts w:ascii="Times New Roman" w:hAnsi="Times New Roman" w:cs="Times New Roman"/>
        </w:rPr>
      </w:pPr>
    </w:p>
    <w:p w14:paraId="64563B42" w14:textId="77777777" w:rsidR="009E01E5" w:rsidRPr="008C7E95" w:rsidRDefault="009E01E5" w:rsidP="009E01E5">
      <w:pPr>
        <w:jc w:val="center"/>
        <w:rPr>
          <w:rFonts w:ascii="Times New Roman" w:hAnsi="Times New Roman" w:cs="Times New Roman"/>
        </w:rPr>
      </w:pPr>
    </w:p>
    <w:p w14:paraId="5B2C2EEA" w14:textId="77777777" w:rsidR="009E01E5" w:rsidRPr="008C7E95" w:rsidRDefault="009E01E5" w:rsidP="009E01E5">
      <w:pPr>
        <w:jc w:val="center"/>
        <w:rPr>
          <w:rFonts w:ascii="Times New Roman" w:hAnsi="Times New Roman" w:cs="Times New Roman"/>
        </w:rPr>
      </w:pPr>
    </w:p>
    <w:p w14:paraId="49109BFA" w14:textId="77777777" w:rsidR="009E01E5" w:rsidRPr="008C7E95" w:rsidRDefault="009E01E5" w:rsidP="009E01E5">
      <w:pPr>
        <w:jc w:val="center"/>
        <w:rPr>
          <w:rFonts w:ascii="Times New Roman" w:hAnsi="Times New Roman" w:cs="Times New Roman"/>
        </w:rPr>
      </w:pPr>
    </w:p>
    <w:p w14:paraId="1D3C9EEA" w14:textId="77777777" w:rsidR="009E01E5" w:rsidRPr="008C7E95" w:rsidRDefault="000F1907" w:rsidP="009E01E5">
      <w:pPr>
        <w:jc w:val="center"/>
        <w:rPr>
          <w:rFonts w:ascii="Times New Roman" w:hAnsi="Times New Roman" w:cs="Times New Roman"/>
        </w:rPr>
      </w:pPr>
      <w:r w:rsidRPr="008C7E95">
        <w:rPr>
          <w:rFonts w:ascii="Times New Roman" w:hAnsi="Times New Roman" w:cs="Times New Roman"/>
        </w:rPr>
        <w:t>Omega</w:t>
      </w:r>
      <w:r w:rsidR="009E01E5" w:rsidRPr="008C7E95">
        <w:rPr>
          <w:rFonts w:ascii="Times New Roman" w:hAnsi="Times New Roman" w:cs="Times New Roman"/>
        </w:rPr>
        <w:t xml:space="preserve"> Graduate School</w:t>
      </w:r>
    </w:p>
    <w:p w14:paraId="39A9295C" w14:textId="2508DF1B" w:rsidR="009E01E5" w:rsidRPr="008C7E95" w:rsidRDefault="000F1907" w:rsidP="009E01E5">
      <w:pPr>
        <w:jc w:val="center"/>
        <w:rPr>
          <w:rFonts w:ascii="Times New Roman" w:hAnsi="Times New Roman" w:cs="Times New Roman"/>
        </w:rPr>
      </w:pPr>
      <w:r w:rsidRPr="008C7E95">
        <w:rPr>
          <w:rFonts w:ascii="Times New Roman" w:hAnsi="Times New Roman" w:cs="Times New Roman"/>
        </w:rPr>
        <w:t>[</w:t>
      </w:r>
      <w:r w:rsidR="001203AF">
        <w:rPr>
          <w:rFonts w:ascii="Times New Roman" w:hAnsi="Times New Roman" w:cs="Times New Roman"/>
        </w:rPr>
        <w:t>2023</w:t>
      </w:r>
      <w:r w:rsidRPr="008C7E95">
        <w:rPr>
          <w:rFonts w:ascii="Times New Roman" w:hAnsi="Times New Roman" w:cs="Times New Roman"/>
        </w:rPr>
        <w:t>]</w:t>
      </w:r>
    </w:p>
    <w:p w14:paraId="29A48AA9" w14:textId="77777777" w:rsidR="009E01E5" w:rsidRPr="008C7E95" w:rsidRDefault="009E01E5" w:rsidP="009E01E5">
      <w:pPr>
        <w:jc w:val="center"/>
        <w:rPr>
          <w:rFonts w:ascii="Times New Roman" w:hAnsi="Times New Roman" w:cs="Times New Roman"/>
        </w:rPr>
      </w:pPr>
    </w:p>
    <w:p w14:paraId="28683FE0" w14:textId="77777777" w:rsidR="009E01E5" w:rsidRPr="008C7E95" w:rsidRDefault="009E01E5" w:rsidP="009E01E5">
      <w:pPr>
        <w:jc w:val="center"/>
        <w:rPr>
          <w:rFonts w:ascii="Times New Roman" w:hAnsi="Times New Roman" w:cs="Times New Roman"/>
        </w:rPr>
      </w:pPr>
    </w:p>
    <w:p w14:paraId="42673CFB" w14:textId="77777777" w:rsidR="009E01E5" w:rsidRPr="008C7E95" w:rsidRDefault="009E01E5" w:rsidP="009E01E5">
      <w:pPr>
        <w:jc w:val="center"/>
        <w:rPr>
          <w:rFonts w:ascii="Times New Roman" w:hAnsi="Times New Roman" w:cs="Times New Roman"/>
        </w:rPr>
      </w:pPr>
    </w:p>
    <w:p w14:paraId="0D9B4367" w14:textId="77777777" w:rsidR="00586CDB" w:rsidRPr="008C7E95" w:rsidRDefault="00586CDB" w:rsidP="009E01E5">
      <w:pPr>
        <w:jc w:val="center"/>
        <w:rPr>
          <w:rFonts w:ascii="Times New Roman" w:hAnsi="Times New Roman" w:cs="Times New Roman"/>
        </w:rPr>
      </w:pPr>
    </w:p>
    <w:p w14:paraId="18756E35" w14:textId="77777777" w:rsidR="00586CDB" w:rsidRPr="008C7E95" w:rsidRDefault="00586CDB" w:rsidP="009E01E5">
      <w:pPr>
        <w:jc w:val="center"/>
        <w:rPr>
          <w:rFonts w:ascii="Times New Roman" w:hAnsi="Times New Roman" w:cs="Times New Roman"/>
        </w:rPr>
      </w:pPr>
    </w:p>
    <w:p w14:paraId="6C11AC09" w14:textId="77777777" w:rsidR="009E01E5" w:rsidRPr="008C7E95" w:rsidRDefault="009E01E5" w:rsidP="009E01E5">
      <w:pPr>
        <w:jc w:val="center"/>
        <w:rPr>
          <w:rFonts w:ascii="Times New Roman" w:hAnsi="Times New Roman" w:cs="Times New Roman"/>
        </w:rPr>
      </w:pPr>
    </w:p>
    <w:p w14:paraId="48F1A584" w14:textId="77777777" w:rsidR="009E01E5" w:rsidRPr="008C7E95" w:rsidRDefault="009E01E5" w:rsidP="009E01E5">
      <w:pPr>
        <w:jc w:val="center"/>
        <w:rPr>
          <w:rFonts w:ascii="Times New Roman" w:hAnsi="Times New Roman" w:cs="Times New Roman"/>
        </w:rPr>
      </w:pPr>
    </w:p>
    <w:p w14:paraId="79679809" w14:textId="77777777" w:rsidR="009E01E5" w:rsidRDefault="009E01E5" w:rsidP="009E01E5">
      <w:pPr>
        <w:jc w:val="center"/>
        <w:rPr>
          <w:rFonts w:ascii="Times New Roman" w:hAnsi="Times New Roman" w:cs="Times New Roman"/>
        </w:rPr>
      </w:pPr>
      <w:r w:rsidRPr="008C7E95">
        <w:rPr>
          <w:rFonts w:ascii="Times New Roman" w:hAnsi="Times New Roman" w:cs="Times New Roman"/>
        </w:rPr>
        <w:t>Dissertation Committee:</w:t>
      </w:r>
    </w:p>
    <w:p w14:paraId="60D3D9A5" w14:textId="40D7A0E9" w:rsidR="0000603F" w:rsidRPr="0000603F" w:rsidRDefault="001203AF" w:rsidP="0000603F">
      <w:pPr>
        <w:shd w:val="clear" w:color="auto" w:fill="FFFFFF"/>
        <w:jc w:val="center"/>
        <w:rPr>
          <w:rFonts w:ascii="Times New Roman" w:eastAsia="Times New Roman" w:hAnsi="Times New Roman" w:cs="Times New Roman"/>
        </w:rPr>
      </w:pPr>
      <w:r>
        <w:rPr>
          <w:rFonts w:ascii="Times New Roman" w:eastAsia="Times New Roman" w:hAnsi="Times New Roman" w:cs="Times New Roman"/>
          <w:color w:val="222222"/>
        </w:rPr>
        <w:t xml:space="preserve">Dr. Curtis </w:t>
      </w:r>
      <w:proofErr w:type="spellStart"/>
      <w:r>
        <w:rPr>
          <w:rFonts w:ascii="Times New Roman" w:eastAsia="Times New Roman" w:hAnsi="Times New Roman" w:cs="Times New Roman"/>
          <w:color w:val="222222"/>
        </w:rPr>
        <w:t>McClaine</w:t>
      </w:r>
      <w:proofErr w:type="spellEnd"/>
      <w:r w:rsidR="0000603F" w:rsidRPr="0000603F">
        <w:rPr>
          <w:rFonts w:ascii="Times New Roman" w:eastAsia="Times New Roman" w:hAnsi="Times New Roman" w:cs="Times New Roman"/>
        </w:rPr>
        <w:t xml:space="preserve">, </w:t>
      </w:r>
      <w:r w:rsidR="002E64F4" w:rsidRPr="0000603F">
        <w:rPr>
          <w:rFonts w:ascii="Times New Roman" w:eastAsia="Times New Roman" w:hAnsi="Times New Roman" w:cs="Times New Roman"/>
        </w:rPr>
        <w:t>Chair</w:t>
      </w:r>
      <w:r w:rsidR="002E64F4">
        <w:rPr>
          <w:rFonts w:ascii="Times New Roman" w:eastAsia="Times New Roman" w:hAnsi="Times New Roman" w:cs="Times New Roman"/>
        </w:rPr>
        <w:t>person</w:t>
      </w:r>
    </w:p>
    <w:p w14:paraId="79D62ED1" w14:textId="77777777" w:rsidR="0000603F" w:rsidRPr="008C7E95" w:rsidRDefault="0000603F" w:rsidP="009E01E5">
      <w:pPr>
        <w:jc w:val="center"/>
        <w:rPr>
          <w:rFonts w:ascii="Times New Roman" w:hAnsi="Times New Roman" w:cs="Times New Roman"/>
        </w:rPr>
      </w:pPr>
    </w:p>
    <w:p w14:paraId="16407E5E" w14:textId="77777777" w:rsidR="009E01E5" w:rsidRPr="008C7E95" w:rsidRDefault="009E01E5" w:rsidP="003D7218">
      <w:pPr>
        <w:rPr>
          <w:rFonts w:ascii="Times New Roman" w:hAnsi="Times New Roman" w:cs="Times New Roman"/>
        </w:rPr>
      </w:pPr>
    </w:p>
    <w:p w14:paraId="433CA19B" w14:textId="77777777" w:rsidR="009E01E5" w:rsidRPr="008C7E95" w:rsidRDefault="009E01E5" w:rsidP="009E01E5">
      <w:pPr>
        <w:pStyle w:val="CenteredTextSingleSpace"/>
        <w:spacing w:line="480" w:lineRule="auto"/>
      </w:pPr>
    </w:p>
    <w:p w14:paraId="08109FC3" w14:textId="77777777" w:rsidR="009E01E5" w:rsidRPr="008C7E95" w:rsidRDefault="009E01E5" w:rsidP="009E01E5">
      <w:pPr>
        <w:pStyle w:val="CenteredTextSingleSpace"/>
        <w:spacing w:line="480" w:lineRule="auto"/>
      </w:pPr>
    </w:p>
    <w:p w14:paraId="00CDB743" w14:textId="77777777" w:rsidR="009E01E5" w:rsidRPr="008C7E95" w:rsidRDefault="009E01E5" w:rsidP="009E01E5">
      <w:pPr>
        <w:pStyle w:val="CenteredTextSingleSpace"/>
        <w:spacing w:line="480" w:lineRule="auto"/>
      </w:pPr>
    </w:p>
    <w:p w14:paraId="6EFC3A63" w14:textId="77777777" w:rsidR="009E01E5" w:rsidRPr="008C7E95" w:rsidRDefault="009E01E5" w:rsidP="009E01E5">
      <w:pPr>
        <w:pStyle w:val="CenteredTextSingleSpace"/>
        <w:spacing w:line="480" w:lineRule="auto"/>
      </w:pPr>
    </w:p>
    <w:p w14:paraId="5D58D8E2" w14:textId="77777777" w:rsidR="009E01E5" w:rsidRPr="008C7E95" w:rsidRDefault="009E01E5" w:rsidP="009E01E5">
      <w:pPr>
        <w:pStyle w:val="CenteredTextSingleSpace"/>
        <w:spacing w:line="480" w:lineRule="auto"/>
      </w:pPr>
    </w:p>
    <w:p w14:paraId="3485314A" w14:textId="77777777" w:rsidR="009E01E5" w:rsidRPr="008C7E95" w:rsidRDefault="009E01E5" w:rsidP="009E01E5">
      <w:pPr>
        <w:pStyle w:val="CenteredTextSingleSpace"/>
        <w:spacing w:line="480" w:lineRule="auto"/>
      </w:pPr>
    </w:p>
    <w:p w14:paraId="74C0BFE4" w14:textId="77777777" w:rsidR="009E01E5" w:rsidRPr="008C7E95" w:rsidRDefault="009E01E5" w:rsidP="009E01E5">
      <w:pPr>
        <w:pStyle w:val="CenteredTextSingleSpace"/>
        <w:spacing w:line="480" w:lineRule="auto"/>
      </w:pPr>
    </w:p>
    <w:p w14:paraId="218E9021" w14:textId="77777777" w:rsidR="003D7218" w:rsidRPr="008C7E95" w:rsidRDefault="003D7218" w:rsidP="009E01E5">
      <w:pPr>
        <w:pStyle w:val="CenteredTextSingleSpace"/>
        <w:spacing w:line="480" w:lineRule="auto"/>
      </w:pPr>
    </w:p>
    <w:p w14:paraId="753C1707" w14:textId="77777777" w:rsidR="003D7218" w:rsidRPr="008C7E95" w:rsidRDefault="003D7218" w:rsidP="009E01E5">
      <w:pPr>
        <w:pStyle w:val="CenteredTextSingleSpace"/>
        <w:spacing w:line="480" w:lineRule="auto"/>
      </w:pPr>
    </w:p>
    <w:p w14:paraId="1D4C6DF7" w14:textId="77777777" w:rsidR="003D7218" w:rsidRPr="008C7E95" w:rsidRDefault="003D7218" w:rsidP="009E01E5">
      <w:pPr>
        <w:pStyle w:val="CenteredTextSingleSpace"/>
        <w:spacing w:line="480" w:lineRule="auto"/>
      </w:pPr>
    </w:p>
    <w:p w14:paraId="1823717A" w14:textId="77777777" w:rsidR="003D7218" w:rsidRPr="008C7E95" w:rsidRDefault="003D7218" w:rsidP="009E01E5">
      <w:pPr>
        <w:pStyle w:val="CenteredTextSingleSpace"/>
        <w:spacing w:line="480" w:lineRule="auto"/>
      </w:pPr>
    </w:p>
    <w:p w14:paraId="22C51982" w14:textId="77777777" w:rsidR="003D7218" w:rsidRPr="008C7E95" w:rsidRDefault="003D7218" w:rsidP="009E01E5">
      <w:pPr>
        <w:pStyle w:val="CenteredTextSingleSpace"/>
        <w:spacing w:line="480" w:lineRule="auto"/>
      </w:pPr>
    </w:p>
    <w:p w14:paraId="7E704EF0" w14:textId="77777777" w:rsidR="003D7218" w:rsidRPr="008C7E95" w:rsidRDefault="003D7218" w:rsidP="009E01E5">
      <w:pPr>
        <w:pStyle w:val="CenteredTextSingleSpace"/>
        <w:spacing w:line="480" w:lineRule="auto"/>
      </w:pPr>
    </w:p>
    <w:p w14:paraId="35914EAA" w14:textId="77777777" w:rsidR="003D7218" w:rsidRPr="008C7E95" w:rsidRDefault="003D7218" w:rsidP="009E01E5">
      <w:pPr>
        <w:pStyle w:val="CenteredTextSingleSpace"/>
        <w:spacing w:line="480" w:lineRule="auto"/>
      </w:pPr>
    </w:p>
    <w:p w14:paraId="2283A4CE" w14:textId="77777777" w:rsidR="003D7218" w:rsidRPr="008C7E95" w:rsidRDefault="003D7218" w:rsidP="009E01E5">
      <w:pPr>
        <w:pStyle w:val="CenteredTextSingleSpace"/>
        <w:spacing w:line="480" w:lineRule="auto"/>
      </w:pPr>
    </w:p>
    <w:p w14:paraId="2F562C88" w14:textId="77777777" w:rsidR="003D7218" w:rsidRPr="008C7E95" w:rsidRDefault="003D7218" w:rsidP="009E01E5">
      <w:pPr>
        <w:pStyle w:val="CenteredTextSingleSpace"/>
        <w:spacing w:line="480" w:lineRule="auto"/>
      </w:pPr>
    </w:p>
    <w:p w14:paraId="17F73201" w14:textId="77777777" w:rsidR="003D7218" w:rsidRPr="008C7E95" w:rsidRDefault="003D7218" w:rsidP="009E01E5">
      <w:pPr>
        <w:pStyle w:val="CenteredTextSingleSpace"/>
        <w:spacing w:line="480" w:lineRule="auto"/>
      </w:pPr>
    </w:p>
    <w:p w14:paraId="0146069E" w14:textId="77777777" w:rsidR="003D7218" w:rsidRPr="008C7E95" w:rsidRDefault="003D7218" w:rsidP="009E01E5">
      <w:pPr>
        <w:pStyle w:val="CenteredTextSingleSpace"/>
        <w:spacing w:line="480" w:lineRule="auto"/>
      </w:pPr>
    </w:p>
    <w:p w14:paraId="76787BFD" w14:textId="77777777" w:rsidR="003D7218" w:rsidRPr="008C7E95" w:rsidRDefault="003D7218" w:rsidP="009E01E5">
      <w:pPr>
        <w:pStyle w:val="CenteredTextSingleSpace"/>
        <w:spacing w:line="480" w:lineRule="auto"/>
      </w:pPr>
    </w:p>
    <w:p w14:paraId="073999A4" w14:textId="77777777" w:rsidR="003D7218" w:rsidRPr="008C7E95" w:rsidRDefault="003D7218" w:rsidP="009E01E5">
      <w:pPr>
        <w:pStyle w:val="CenteredTextSingleSpace"/>
        <w:spacing w:line="480" w:lineRule="auto"/>
      </w:pPr>
    </w:p>
    <w:p w14:paraId="47C7E9D7" w14:textId="79C148FC" w:rsidR="009E01E5" w:rsidRPr="008C7E95" w:rsidRDefault="009E01E5" w:rsidP="009E01E5">
      <w:pPr>
        <w:pStyle w:val="CenteredTextSingleSpace"/>
        <w:spacing w:line="480" w:lineRule="auto"/>
      </w:pPr>
      <w:proofErr w:type="gramStart"/>
      <w:r w:rsidRPr="008C7E95">
        <w:t xml:space="preserve">Copyright </w:t>
      </w:r>
      <w:r w:rsidR="000F1907" w:rsidRPr="008C7E95">
        <w:t>[</w:t>
      </w:r>
      <w:r w:rsidR="00AA4106" w:rsidRPr="008C7E95">
        <w:t>202</w:t>
      </w:r>
      <w:r w:rsidR="00B05D85">
        <w:t>3</w:t>
      </w:r>
      <w:r w:rsidR="000F1907" w:rsidRPr="008C7E95">
        <w:t>]</w:t>
      </w:r>
      <w:r w:rsidRPr="008C7E95">
        <w:t xml:space="preserve"> by </w:t>
      </w:r>
      <w:proofErr w:type="spellStart"/>
      <w:r w:rsidR="00AA4106" w:rsidRPr="008C7E95">
        <w:t>Seble</w:t>
      </w:r>
      <w:proofErr w:type="spellEnd"/>
      <w:r w:rsidR="00AA4106" w:rsidRPr="008C7E95">
        <w:t xml:space="preserve"> </w:t>
      </w:r>
      <w:proofErr w:type="spellStart"/>
      <w:r w:rsidR="00AA4106" w:rsidRPr="008C7E95">
        <w:t>Hailu</w:t>
      </w:r>
      <w:proofErr w:type="spellEnd"/>
      <w:r w:rsidR="00AA4106" w:rsidRPr="008C7E95">
        <w:t xml:space="preserve"> </w:t>
      </w:r>
      <w:proofErr w:type="spellStart"/>
      <w:r w:rsidR="00AA4106" w:rsidRPr="008C7E95">
        <w:t>Diglu</w:t>
      </w:r>
      <w:proofErr w:type="spellEnd"/>
      <w:r w:rsidRPr="008C7E95">
        <w:t>.</w:t>
      </w:r>
      <w:proofErr w:type="gramEnd"/>
      <w:r w:rsidRPr="008C7E95">
        <w:t xml:space="preserve">  All rights reserved.</w:t>
      </w:r>
    </w:p>
    <w:p w14:paraId="5B62BEF6" w14:textId="77777777" w:rsidR="002E5812" w:rsidRPr="008C7E95" w:rsidRDefault="002E5812">
      <w:pPr>
        <w:rPr>
          <w:rFonts w:ascii="Times New Roman" w:eastAsia="Times New Roman" w:hAnsi="Times New Roman" w:cs="Times New Roman"/>
        </w:rPr>
      </w:pPr>
      <w:r w:rsidRPr="008C7E95">
        <w:rPr>
          <w:rFonts w:ascii="Times New Roman" w:hAnsi="Times New Roman" w:cs="Times New Roman"/>
        </w:rPr>
        <w:br w:type="page"/>
      </w:r>
    </w:p>
    <w:p w14:paraId="7644C5BF" w14:textId="77777777" w:rsidR="009E01E5" w:rsidRPr="008C7E95" w:rsidRDefault="009E01E5" w:rsidP="00586CDB">
      <w:pPr>
        <w:pStyle w:val="APALevel0"/>
      </w:pPr>
      <w:bookmarkStart w:id="0" w:name="_Toc127787890"/>
      <w:r w:rsidRPr="008C7E95">
        <w:lastRenderedPageBreak/>
        <w:t>ABSTRACT</w:t>
      </w:r>
      <w:bookmarkEnd w:id="0"/>
    </w:p>
    <w:p w14:paraId="47631D2F" w14:textId="77777777" w:rsidR="00707230" w:rsidRPr="008C7E95" w:rsidRDefault="00707230" w:rsidP="00707230">
      <w:pPr>
        <w:pStyle w:val="BodyText"/>
      </w:pPr>
    </w:p>
    <w:p w14:paraId="40636406" w14:textId="77777777" w:rsidR="009E01E5" w:rsidRPr="008C7E95" w:rsidRDefault="009E01E5" w:rsidP="009E01E5">
      <w:pPr>
        <w:rPr>
          <w:rFonts w:ascii="Times New Roman" w:eastAsia="Times New Roman" w:hAnsi="Times New Roman" w:cs="Times New Roman"/>
        </w:rPr>
      </w:pPr>
      <w:r w:rsidRPr="008C7E95">
        <w:rPr>
          <w:rFonts w:ascii="Times New Roman" w:hAnsi="Times New Roman" w:cs="Times New Roman"/>
        </w:rPr>
        <w:br w:type="page"/>
      </w:r>
    </w:p>
    <w:p w14:paraId="40010CC0" w14:textId="77777777" w:rsidR="00707230" w:rsidRPr="008C7E95" w:rsidRDefault="00707230" w:rsidP="00586CDB">
      <w:pPr>
        <w:pStyle w:val="APALevel0"/>
      </w:pPr>
      <w:bookmarkStart w:id="1" w:name="_Toc127787891"/>
      <w:r w:rsidRPr="008C7E95">
        <w:lastRenderedPageBreak/>
        <w:t>DEDICATION</w:t>
      </w:r>
      <w:bookmarkEnd w:id="1"/>
    </w:p>
    <w:p w14:paraId="03530209" w14:textId="77777777" w:rsidR="009E01E5" w:rsidRPr="008C7E95" w:rsidRDefault="00707230" w:rsidP="009E01E5">
      <w:pPr>
        <w:pStyle w:val="BodyText"/>
        <w:sectPr w:rsidR="009E01E5" w:rsidRPr="008C7E95" w:rsidSect="009E01E5">
          <w:headerReference w:type="even" r:id="rId9"/>
          <w:footerReference w:type="even" r:id="rId10"/>
          <w:pgSz w:w="12240" w:h="15840" w:code="1"/>
          <w:pgMar w:top="1440" w:right="1440" w:bottom="1440" w:left="2160" w:header="1440" w:footer="1440" w:gutter="0"/>
          <w:pgNumType w:fmt="lowerRoman" w:start="2"/>
          <w:cols w:space="720"/>
          <w:noEndnote/>
        </w:sectPr>
      </w:pPr>
      <w:r w:rsidRPr="008C7E95">
        <w:t xml:space="preserve">. </w:t>
      </w:r>
      <w:r w:rsidR="009E01E5" w:rsidRPr="008C7E95">
        <w:rPr>
          <w:rFonts w:eastAsiaTheme="minorEastAsia"/>
        </w:rPr>
        <w:t xml:space="preserve"> </w:t>
      </w:r>
    </w:p>
    <w:p w14:paraId="2281D668" w14:textId="61BBD61D" w:rsidR="00707230" w:rsidRPr="008C7E95" w:rsidRDefault="00707230" w:rsidP="00586CDB">
      <w:pPr>
        <w:pStyle w:val="APALevel0"/>
      </w:pPr>
      <w:bookmarkStart w:id="2" w:name="_Toc127787892"/>
      <w:r w:rsidRPr="008C7E95">
        <w:lastRenderedPageBreak/>
        <w:t>ACKNOWLEDGMENTS</w:t>
      </w:r>
      <w:bookmarkEnd w:id="2"/>
      <w:r w:rsidRPr="008C7E95">
        <w:t xml:space="preserve"> </w:t>
      </w:r>
    </w:p>
    <w:p w14:paraId="6A0B2408" w14:textId="77777777" w:rsidR="009E01E5" w:rsidRPr="008C7E95" w:rsidRDefault="009E01E5" w:rsidP="009E01E5">
      <w:pPr>
        <w:pStyle w:val="BodyText"/>
      </w:pPr>
    </w:p>
    <w:p w14:paraId="487225FD" w14:textId="77777777" w:rsidR="009E01E5" w:rsidRPr="008C7E95" w:rsidRDefault="009E01E5" w:rsidP="009E01E5">
      <w:pPr>
        <w:pStyle w:val="BodyText"/>
      </w:pPr>
    </w:p>
    <w:p w14:paraId="5E284801" w14:textId="77777777" w:rsidR="009E01E5" w:rsidRPr="008C7E95" w:rsidRDefault="009E01E5" w:rsidP="009E01E5">
      <w:pPr>
        <w:pStyle w:val="BodyText"/>
        <w:sectPr w:rsidR="009E01E5" w:rsidRPr="008C7E95" w:rsidSect="009E01E5">
          <w:headerReference w:type="even" r:id="rId11"/>
          <w:headerReference w:type="default" r:id="rId12"/>
          <w:footerReference w:type="even" r:id="rId13"/>
          <w:footerReference w:type="default" r:id="rId14"/>
          <w:pgSz w:w="12240" w:h="15840" w:code="1"/>
          <w:pgMar w:top="1440" w:right="1440" w:bottom="1440" w:left="2160" w:header="1440" w:footer="1440" w:gutter="0"/>
          <w:pgNumType w:fmt="lowerRoman" w:start="2"/>
          <w:cols w:space="720"/>
          <w:noEndnote/>
        </w:sectPr>
      </w:pPr>
    </w:p>
    <w:p w14:paraId="4A5F3A2F" w14:textId="77777777" w:rsidR="00707230" w:rsidRPr="008C7E95" w:rsidRDefault="00707230" w:rsidP="00586CDB">
      <w:pPr>
        <w:pStyle w:val="APALevel0"/>
      </w:pPr>
      <w:bookmarkStart w:id="3" w:name="_Toc127787893"/>
      <w:r w:rsidRPr="008C7E95">
        <w:lastRenderedPageBreak/>
        <w:t>EPIGRAPH</w:t>
      </w:r>
      <w:bookmarkEnd w:id="3"/>
    </w:p>
    <w:p w14:paraId="42480586" w14:textId="77777777" w:rsidR="009E01E5" w:rsidRPr="008C7E95" w:rsidRDefault="00707230" w:rsidP="00707230">
      <w:pPr>
        <w:pStyle w:val="CenteredTextSingleSpace"/>
        <w:spacing w:line="480" w:lineRule="auto"/>
        <w:jc w:val="left"/>
        <w:rPr>
          <w:rFonts w:eastAsiaTheme="minorEastAsia"/>
        </w:rPr>
      </w:pPr>
      <w:r w:rsidRPr="008C7E95">
        <w:rPr>
          <w:rFonts w:eastAsiaTheme="minorEastAsia"/>
        </w:rPr>
        <w:tab/>
      </w:r>
    </w:p>
    <w:p w14:paraId="6008C776" w14:textId="77777777" w:rsidR="009E01E5" w:rsidRPr="008C7E95" w:rsidRDefault="009E01E5" w:rsidP="009E01E5">
      <w:pPr>
        <w:pStyle w:val="BodyText"/>
      </w:pPr>
    </w:p>
    <w:p w14:paraId="4BD8D548" w14:textId="77777777" w:rsidR="009E01E5" w:rsidRPr="008C7E95" w:rsidRDefault="009E01E5" w:rsidP="009E01E5">
      <w:pPr>
        <w:pStyle w:val="BodyText"/>
        <w:jc w:val="center"/>
        <w:sectPr w:rsidR="009E01E5" w:rsidRPr="008C7E95" w:rsidSect="009E01E5">
          <w:headerReference w:type="even" r:id="rId15"/>
          <w:headerReference w:type="default" r:id="rId16"/>
          <w:footerReference w:type="even" r:id="rId17"/>
          <w:footerReference w:type="default" r:id="rId18"/>
          <w:pgSz w:w="12240" w:h="15840" w:code="1"/>
          <w:pgMar w:top="1440" w:right="1440" w:bottom="1440" w:left="2160" w:header="1440" w:footer="1440" w:gutter="0"/>
          <w:pgNumType w:fmt="lowerRoman" w:start="2"/>
          <w:cols w:space="720"/>
          <w:noEndnote/>
        </w:sectPr>
      </w:pPr>
    </w:p>
    <w:p w14:paraId="587AF5B5" w14:textId="77777777" w:rsidR="009E01E5" w:rsidRPr="008C7E95" w:rsidRDefault="009E01E5" w:rsidP="00586CDB">
      <w:pPr>
        <w:pStyle w:val="APALevel0"/>
      </w:pPr>
      <w:bookmarkStart w:id="4" w:name="_Toc127787894"/>
      <w:r w:rsidRPr="008C7E95">
        <w:lastRenderedPageBreak/>
        <w:t>TABLE OF CONTENTS</w:t>
      </w:r>
      <w:bookmarkEnd w:id="4"/>
    </w:p>
    <w:p w14:paraId="61B3960A" w14:textId="6EEA3376" w:rsidR="00B42EF7" w:rsidRDefault="009E01E5">
      <w:pPr>
        <w:pStyle w:val="TOC1"/>
        <w:rPr>
          <w:rFonts w:asciiTheme="minorHAnsi" w:eastAsiaTheme="minorEastAsia" w:hAnsiTheme="minorHAnsi" w:cstheme="minorBidi"/>
          <w:sz w:val="22"/>
          <w:szCs w:val="22"/>
        </w:rPr>
      </w:pPr>
      <w:r w:rsidRPr="008C7E95">
        <w:rPr>
          <w:b/>
          <w:bCs/>
        </w:rPr>
        <w:fldChar w:fldCharType="begin"/>
      </w:r>
      <w:r w:rsidRPr="008C7E95">
        <w:rPr>
          <w:b/>
          <w:bCs/>
        </w:rPr>
        <w:instrText xml:space="preserve"> TOC \o "1-4" \h \z \u </w:instrText>
      </w:r>
      <w:r w:rsidRPr="008C7E95">
        <w:rPr>
          <w:b/>
          <w:bCs/>
        </w:rPr>
        <w:fldChar w:fldCharType="separate"/>
      </w:r>
      <w:hyperlink w:anchor="_Toc127787890" w:history="1">
        <w:r w:rsidR="00B42EF7" w:rsidRPr="005655A1">
          <w:rPr>
            <w:rStyle w:val="Hyperlink"/>
          </w:rPr>
          <w:t>ABSTRACT</w:t>
        </w:r>
        <w:r w:rsidR="00B42EF7">
          <w:rPr>
            <w:webHidden/>
          </w:rPr>
          <w:tab/>
        </w:r>
        <w:r w:rsidR="00B42EF7">
          <w:rPr>
            <w:webHidden/>
          </w:rPr>
          <w:fldChar w:fldCharType="begin"/>
        </w:r>
        <w:r w:rsidR="00B42EF7">
          <w:rPr>
            <w:webHidden/>
          </w:rPr>
          <w:instrText xml:space="preserve"> PAGEREF _Toc127787890 \h </w:instrText>
        </w:r>
        <w:r w:rsidR="00B42EF7">
          <w:rPr>
            <w:webHidden/>
          </w:rPr>
        </w:r>
        <w:r w:rsidR="00B42EF7">
          <w:rPr>
            <w:webHidden/>
          </w:rPr>
          <w:fldChar w:fldCharType="separate"/>
        </w:r>
        <w:r w:rsidR="00B42EF7">
          <w:rPr>
            <w:webHidden/>
          </w:rPr>
          <w:t>v</w:t>
        </w:r>
        <w:r w:rsidR="00B42EF7">
          <w:rPr>
            <w:webHidden/>
          </w:rPr>
          <w:fldChar w:fldCharType="end"/>
        </w:r>
      </w:hyperlink>
    </w:p>
    <w:p w14:paraId="418FDD77" w14:textId="1E02B69D" w:rsidR="00B42EF7" w:rsidRDefault="00B8010B">
      <w:pPr>
        <w:pStyle w:val="TOC1"/>
        <w:rPr>
          <w:rFonts w:asciiTheme="minorHAnsi" w:eastAsiaTheme="minorEastAsia" w:hAnsiTheme="minorHAnsi" w:cstheme="minorBidi"/>
          <w:sz w:val="22"/>
          <w:szCs w:val="22"/>
        </w:rPr>
      </w:pPr>
      <w:hyperlink w:anchor="_Toc127787891" w:history="1">
        <w:r w:rsidR="00B42EF7" w:rsidRPr="005655A1">
          <w:rPr>
            <w:rStyle w:val="Hyperlink"/>
          </w:rPr>
          <w:t>DEDICATION</w:t>
        </w:r>
        <w:r w:rsidR="00B42EF7">
          <w:rPr>
            <w:webHidden/>
          </w:rPr>
          <w:tab/>
        </w:r>
        <w:r w:rsidR="00B42EF7">
          <w:rPr>
            <w:webHidden/>
          </w:rPr>
          <w:fldChar w:fldCharType="begin"/>
        </w:r>
        <w:r w:rsidR="00B42EF7">
          <w:rPr>
            <w:webHidden/>
          </w:rPr>
          <w:instrText xml:space="preserve"> PAGEREF _Toc127787891 \h </w:instrText>
        </w:r>
        <w:r w:rsidR="00B42EF7">
          <w:rPr>
            <w:webHidden/>
          </w:rPr>
        </w:r>
        <w:r w:rsidR="00B42EF7">
          <w:rPr>
            <w:webHidden/>
          </w:rPr>
          <w:fldChar w:fldCharType="separate"/>
        </w:r>
        <w:r w:rsidR="00B42EF7">
          <w:rPr>
            <w:webHidden/>
          </w:rPr>
          <w:t>vi</w:t>
        </w:r>
        <w:r w:rsidR="00B42EF7">
          <w:rPr>
            <w:webHidden/>
          </w:rPr>
          <w:fldChar w:fldCharType="end"/>
        </w:r>
      </w:hyperlink>
    </w:p>
    <w:p w14:paraId="47300448" w14:textId="15B88877" w:rsidR="00B42EF7" w:rsidRDefault="00B8010B">
      <w:pPr>
        <w:pStyle w:val="TOC1"/>
        <w:rPr>
          <w:rFonts w:asciiTheme="minorHAnsi" w:eastAsiaTheme="minorEastAsia" w:hAnsiTheme="minorHAnsi" w:cstheme="minorBidi"/>
          <w:sz w:val="22"/>
          <w:szCs w:val="22"/>
        </w:rPr>
      </w:pPr>
      <w:hyperlink w:anchor="_Toc127787892" w:history="1">
        <w:r w:rsidR="00B42EF7" w:rsidRPr="005655A1">
          <w:rPr>
            <w:rStyle w:val="Hyperlink"/>
          </w:rPr>
          <w:t>ACKNOWLEDGMENTS</w:t>
        </w:r>
        <w:r w:rsidR="00B42EF7">
          <w:rPr>
            <w:webHidden/>
          </w:rPr>
          <w:tab/>
        </w:r>
        <w:r w:rsidR="00B42EF7">
          <w:rPr>
            <w:webHidden/>
          </w:rPr>
          <w:fldChar w:fldCharType="begin"/>
        </w:r>
        <w:r w:rsidR="00B42EF7">
          <w:rPr>
            <w:webHidden/>
          </w:rPr>
          <w:instrText xml:space="preserve"> PAGEREF _Toc127787892 \h </w:instrText>
        </w:r>
        <w:r w:rsidR="00B42EF7">
          <w:rPr>
            <w:webHidden/>
          </w:rPr>
        </w:r>
        <w:r w:rsidR="00B42EF7">
          <w:rPr>
            <w:webHidden/>
          </w:rPr>
          <w:fldChar w:fldCharType="separate"/>
        </w:r>
        <w:r w:rsidR="00B42EF7">
          <w:rPr>
            <w:webHidden/>
          </w:rPr>
          <w:t>ii</w:t>
        </w:r>
        <w:r w:rsidR="00B42EF7">
          <w:rPr>
            <w:webHidden/>
          </w:rPr>
          <w:fldChar w:fldCharType="end"/>
        </w:r>
      </w:hyperlink>
    </w:p>
    <w:p w14:paraId="18212722" w14:textId="4CDB9389" w:rsidR="00B42EF7" w:rsidRDefault="00B8010B">
      <w:pPr>
        <w:pStyle w:val="TOC1"/>
        <w:rPr>
          <w:rFonts w:asciiTheme="minorHAnsi" w:eastAsiaTheme="minorEastAsia" w:hAnsiTheme="minorHAnsi" w:cstheme="minorBidi"/>
          <w:sz w:val="22"/>
          <w:szCs w:val="22"/>
        </w:rPr>
      </w:pPr>
      <w:hyperlink w:anchor="_Toc127787893" w:history="1">
        <w:r w:rsidR="00B42EF7" w:rsidRPr="005655A1">
          <w:rPr>
            <w:rStyle w:val="Hyperlink"/>
          </w:rPr>
          <w:t>EPIGRAPH</w:t>
        </w:r>
        <w:r w:rsidR="00B42EF7">
          <w:rPr>
            <w:webHidden/>
          </w:rPr>
          <w:tab/>
        </w:r>
        <w:r w:rsidR="00B42EF7">
          <w:rPr>
            <w:webHidden/>
          </w:rPr>
          <w:fldChar w:fldCharType="begin"/>
        </w:r>
        <w:r w:rsidR="00B42EF7">
          <w:rPr>
            <w:webHidden/>
          </w:rPr>
          <w:instrText xml:space="preserve"> PAGEREF _Toc127787893 \h </w:instrText>
        </w:r>
        <w:r w:rsidR="00B42EF7">
          <w:rPr>
            <w:webHidden/>
          </w:rPr>
        </w:r>
        <w:r w:rsidR="00B42EF7">
          <w:rPr>
            <w:webHidden/>
          </w:rPr>
          <w:fldChar w:fldCharType="separate"/>
        </w:r>
        <w:r w:rsidR="00B42EF7">
          <w:rPr>
            <w:webHidden/>
          </w:rPr>
          <w:t>ii</w:t>
        </w:r>
        <w:r w:rsidR="00B42EF7">
          <w:rPr>
            <w:webHidden/>
          </w:rPr>
          <w:fldChar w:fldCharType="end"/>
        </w:r>
      </w:hyperlink>
    </w:p>
    <w:p w14:paraId="4AE7092F" w14:textId="2A22240D" w:rsidR="00B42EF7" w:rsidRDefault="00B8010B">
      <w:pPr>
        <w:pStyle w:val="TOC1"/>
        <w:rPr>
          <w:rFonts w:asciiTheme="minorHAnsi" w:eastAsiaTheme="minorEastAsia" w:hAnsiTheme="minorHAnsi" w:cstheme="minorBidi"/>
          <w:sz w:val="22"/>
          <w:szCs w:val="22"/>
        </w:rPr>
      </w:pPr>
      <w:hyperlink w:anchor="_Toc127787894" w:history="1">
        <w:r w:rsidR="00B42EF7" w:rsidRPr="005655A1">
          <w:rPr>
            <w:rStyle w:val="Hyperlink"/>
          </w:rPr>
          <w:t>TABLE OF CONTENTS</w:t>
        </w:r>
        <w:r w:rsidR="00B42EF7">
          <w:rPr>
            <w:webHidden/>
          </w:rPr>
          <w:tab/>
        </w:r>
        <w:r w:rsidR="00B42EF7">
          <w:rPr>
            <w:webHidden/>
          </w:rPr>
          <w:fldChar w:fldCharType="begin"/>
        </w:r>
        <w:r w:rsidR="00B42EF7">
          <w:rPr>
            <w:webHidden/>
          </w:rPr>
          <w:instrText xml:space="preserve"> PAGEREF _Toc127787894 \h </w:instrText>
        </w:r>
        <w:r w:rsidR="00B42EF7">
          <w:rPr>
            <w:webHidden/>
          </w:rPr>
        </w:r>
        <w:r w:rsidR="00B42EF7">
          <w:rPr>
            <w:webHidden/>
          </w:rPr>
          <w:fldChar w:fldCharType="separate"/>
        </w:r>
        <w:r w:rsidR="00B42EF7">
          <w:rPr>
            <w:webHidden/>
          </w:rPr>
          <w:t>i</w:t>
        </w:r>
        <w:r w:rsidR="00B42EF7">
          <w:rPr>
            <w:webHidden/>
          </w:rPr>
          <w:fldChar w:fldCharType="end"/>
        </w:r>
      </w:hyperlink>
    </w:p>
    <w:p w14:paraId="1C583501" w14:textId="52C7D467" w:rsidR="00B42EF7" w:rsidRDefault="00B8010B">
      <w:pPr>
        <w:pStyle w:val="TOC1"/>
        <w:rPr>
          <w:rFonts w:asciiTheme="minorHAnsi" w:eastAsiaTheme="minorEastAsia" w:hAnsiTheme="minorHAnsi" w:cstheme="minorBidi"/>
          <w:sz w:val="22"/>
          <w:szCs w:val="22"/>
        </w:rPr>
      </w:pPr>
      <w:hyperlink w:anchor="_Toc127787895" w:history="1">
        <w:r w:rsidR="00B42EF7" w:rsidRPr="005655A1">
          <w:rPr>
            <w:rStyle w:val="Hyperlink"/>
          </w:rPr>
          <w:t>LIST OF TABLES</w:t>
        </w:r>
        <w:r w:rsidR="00B42EF7">
          <w:rPr>
            <w:webHidden/>
          </w:rPr>
          <w:tab/>
        </w:r>
        <w:r w:rsidR="00B42EF7">
          <w:rPr>
            <w:webHidden/>
          </w:rPr>
          <w:fldChar w:fldCharType="begin"/>
        </w:r>
        <w:r w:rsidR="00B42EF7">
          <w:rPr>
            <w:webHidden/>
          </w:rPr>
          <w:instrText xml:space="preserve"> PAGEREF _Toc127787895 \h </w:instrText>
        </w:r>
        <w:r w:rsidR="00B42EF7">
          <w:rPr>
            <w:webHidden/>
          </w:rPr>
        </w:r>
        <w:r w:rsidR="00B42EF7">
          <w:rPr>
            <w:webHidden/>
          </w:rPr>
          <w:fldChar w:fldCharType="separate"/>
        </w:r>
        <w:r w:rsidR="00B42EF7">
          <w:rPr>
            <w:webHidden/>
          </w:rPr>
          <w:t>v</w:t>
        </w:r>
        <w:r w:rsidR="00B42EF7">
          <w:rPr>
            <w:webHidden/>
          </w:rPr>
          <w:fldChar w:fldCharType="end"/>
        </w:r>
      </w:hyperlink>
    </w:p>
    <w:p w14:paraId="7EF63489" w14:textId="49398A6F" w:rsidR="00B42EF7" w:rsidRDefault="00B8010B">
      <w:pPr>
        <w:pStyle w:val="TOC1"/>
        <w:rPr>
          <w:rFonts w:asciiTheme="minorHAnsi" w:eastAsiaTheme="minorEastAsia" w:hAnsiTheme="minorHAnsi" w:cstheme="minorBidi"/>
          <w:sz w:val="22"/>
          <w:szCs w:val="22"/>
        </w:rPr>
      </w:pPr>
      <w:hyperlink w:anchor="_Toc127787896" w:history="1">
        <w:r w:rsidR="00B42EF7" w:rsidRPr="005655A1">
          <w:rPr>
            <w:rStyle w:val="Hyperlink"/>
          </w:rPr>
          <w:t>LIST OF FIGURES</w:t>
        </w:r>
        <w:r w:rsidR="00B42EF7">
          <w:rPr>
            <w:webHidden/>
          </w:rPr>
          <w:tab/>
        </w:r>
        <w:r w:rsidR="00B42EF7">
          <w:rPr>
            <w:webHidden/>
          </w:rPr>
          <w:fldChar w:fldCharType="begin"/>
        </w:r>
        <w:r w:rsidR="00B42EF7">
          <w:rPr>
            <w:webHidden/>
          </w:rPr>
          <w:instrText xml:space="preserve"> PAGEREF _Toc127787896 \h </w:instrText>
        </w:r>
        <w:r w:rsidR="00B42EF7">
          <w:rPr>
            <w:webHidden/>
          </w:rPr>
        </w:r>
        <w:r w:rsidR="00B42EF7">
          <w:rPr>
            <w:webHidden/>
          </w:rPr>
          <w:fldChar w:fldCharType="separate"/>
        </w:r>
        <w:r w:rsidR="00B42EF7">
          <w:rPr>
            <w:webHidden/>
          </w:rPr>
          <w:t>vi</w:t>
        </w:r>
        <w:r w:rsidR="00B42EF7">
          <w:rPr>
            <w:webHidden/>
          </w:rPr>
          <w:fldChar w:fldCharType="end"/>
        </w:r>
      </w:hyperlink>
    </w:p>
    <w:p w14:paraId="464A6F6B" w14:textId="001CDE79" w:rsidR="00B42EF7" w:rsidRDefault="00B8010B">
      <w:pPr>
        <w:pStyle w:val="TOC1"/>
        <w:rPr>
          <w:rFonts w:asciiTheme="minorHAnsi" w:eastAsiaTheme="minorEastAsia" w:hAnsiTheme="minorHAnsi" w:cstheme="minorBidi"/>
          <w:sz w:val="22"/>
          <w:szCs w:val="22"/>
        </w:rPr>
      </w:pPr>
      <w:hyperlink w:anchor="_Toc127787897" w:history="1">
        <w:r w:rsidR="00B42EF7" w:rsidRPr="005655A1">
          <w:rPr>
            <w:rStyle w:val="Hyperlink"/>
          </w:rPr>
          <w:t>CHAPTER 1: INTRODUCTION</w:t>
        </w:r>
        <w:r w:rsidR="00B42EF7">
          <w:rPr>
            <w:webHidden/>
          </w:rPr>
          <w:tab/>
        </w:r>
        <w:r w:rsidR="00B42EF7">
          <w:rPr>
            <w:webHidden/>
          </w:rPr>
          <w:fldChar w:fldCharType="begin"/>
        </w:r>
        <w:r w:rsidR="00B42EF7">
          <w:rPr>
            <w:webHidden/>
          </w:rPr>
          <w:instrText xml:space="preserve"> PAGEREF _Toc127787897 \h </w:instrText>
        </w:r>
        <w:r w:rsidR="00B42EF7">
          <w:rPr>
            <w:webHidden/>
          </w:rPr>
        </w:r>
        <w:r w:rsidR="00B42EF7">
          <w:rPr>
            <w:webHidden/>
          </w:rPr>
          <w:fldChar w:fldCharType="separate"/>
        </w:r>
        <w:r w:rsidR="00B42EF7">
          <w:rPr>
            <w:webHidden/>
          </w:rPr>
          <w:t>1</w:t>
        </w:r>
        <w:r w:rsidR="00B42EF7">
          <w:rPr>
            <w:webHidden/>
          </w:rPr>
          <w:fldChar w:fldCharType="end"/>
        </w:r>
      </w:hyperlink>
    </w:p>
    <w:p w14:paraId="30A13B42" w14:textId="49698E92" w:rsidR="00B42EF7" w:rsidRDefault="00B8010B">
      <w:pPr>
        <w:pStyle w:val="TOC2"/>
        <w:rPr>
          <w:rFonts w:asciiTheme="minorHAnsi" w:eastAsiaTheme="minorEastAsia" w:hAnsiTheme="minorHAnsi" w:cstheme="minorBidi"/>
          <w:sz w:val="22"/>
          <w:szCs w:val="22"/>
        </w:rPr>
      </w:pPr>
      <w:hyperlink w:anchor="_Toc127787898" w:history="1">
        <w:r w:rsidR="00B42EF7" w:rsidRPr="005655A1">
          <w:rPr>
            <w:rStyle w:val="Hyperlink"/>
          </w:rPr>
          <w:t>Problem Statement</w:t>
        </w:r>
        <w:r w:rsidR="00B42EF7">
          <w:rPr>
            <w:webHidden/>
          </w:rPr>
          <w:tab/>
        </w:r>
        <w:r w:rsidR="00B42EF7">
          <w:rPr>
            <w:webHidden/>
          </w:rPr>
          <w:fldChar w:fldCharType="begin"/>
        </w:r>
        <w:r w:rsidR="00B42EF7">
          <w:rPr>
            <w:webHidden/>
          </w:rPr>
          <w:instrText xml:space="preserve"> PAGEREF _Toc127787898 \h </w:instrText>
        </w:r>
        <w:r w:rsidR="00B42EF7">
          <w:rPr>
            <w:webHidden/>
          </w:rPr>
        </w:r>
        <w:r w:rsidR="00B42EF7">
          <w:rPr>
            <w:webHidden/>
          </w:rPr>
          <w:fldChar w:fldCharType="separate"/>
        </w:r>
        <w:r w:rsidR="00B42EF7">
          <w:rPr>
            <w:webHidden/>
          </w:rPr>
          <w:t>2</w:t>
        </w:r>
        <w:r w:rsidR="00B42EF7">
          <w:rPr>
            <w:webHidden/>
          </w:rPr>
          <w:fldChar w:fldCharType="end"/>
        </w:r>
      </w:hyperlink>
    </w:p>
    <w:p w14:paraId="346B0F38" w14:textId="7B5BB2C6" w:rsidR="00B42EF7" w:rsidRDefault="00B8010B">
      <w:pPr>
        <w:pStyle w:val="TOC2"/>
        <w:rPr>
          <w:rFonts w:asciiTheme="minorHAnsi" w:eastAsiaTheme="minorEastAsia" w:hAnsiTheme="minorHAnsi" w:cstheme="minorBidi"/>
          <w:sz w:val="22"/>
          <w:szCs w:val="22"/>
        </w:rPr>
      </w:pPr>
      <w:hyperlink w:anchor="_Toc127787899" w:history="1">
        <w:r w:rsidR="00B42EF7" w:rsidRPr="005655A1">
          <w:rPr>
            <w:rStyle w:val="Hyperlink"/>
          </w:rPr>
          <w:t>Pur</w:t>
        </w:r>
        <w:r w:rsidR="00B42EF7" w:rsidRPr="005655A1">
          <w:rPr>
            <w:rStyle w:val="Hyperlink"/>
          </w:rPr>
          <w:t>p</w:t>
        </w:r>
        <w:r w:rsidR="00B42EF7" w:rsidRPr="005655A1">
          <w:rPr>
            <w:rStyle w:val="Hyperlink"/>
          </w:rPr>
          <w:t>ose</w:t>
        </w:r>
        <w:r w:rsidR="00B42EF7">
          <w:rPr>
            <w:webHidden/>
          </w:rPr>
          <w:tab/>
        </w:r>
        <w:r w:rsidR="00B42EF7">
          <w:rPr>
            <w:webHidden/>
          </w:rPr>
          <w:fldChar w:fldCharType="begin"/>
        </w:r>
        <w:r w:rsidR="00B42EF7">
          <w:rPr>
            <w:webHidden/>
          </w:rPr>
          <w:instrText xml:space="preserve"> PAGEREF _Toc127787899 \h </w:instrText>
        </w:r>
        <w:r w:rsidR="00B42EF7">
          <w:rPr>
            <w:webHidden/>
          </w:rPr>
        </w:r>
        <w:r w:rsidR="00B42EF7">
          <w:rPr>
            <w:webHidden/>
          </w:rPr>
          <w:fldChar w:fldCharType="separate"/>
        </w:r>
        <w:r w:rsidR="00B42EF7">
          <w:rPr>
            <w:webHidden/>
          </w:rPr>
          <w:t>5</w:t>
        </w:r>
        <w:r w:rsidR="00B42EF7">
          <w:rPr>
            <w:webHidden/>
          </w:rPr>
          <w:fldChar w:fldCharType="end"/>
        </w:r>
      </w:hyperlink>
    </w:p>
    <w:p w14:paraId="0A33B2AF" w14:textId="0E831336" w:rsidR="00B42EF7" w:rsidRDefault="00B8010B">
      <w:pPr>
        <w:pStyle w:val="TOC2"/>
        <w:rPr>
          <w:rFonts w:asciiTheme="minorHAnsi" w:eastAsiaTheme="minorEastAsia" w:hAnsiTheme="minorHAnsi" w:cstheme="minorBidi"/>
          <w:sz w:val="22"/>
          <w:szCs w:val="22"/>
        </w:rPr>
      </w:pPr>
      <w:hyperlink w:anchor="_Toc127787900" w:history="1">
        <w:r w:rsidR="00B42EF7" w:rsidRPr="005655A1">
          <w:rPr>
            <w:rStyle w:val="Hyperlink"/>
          </w:rPr>
          <w:t>Background of the Problem</w:t>
        </w:r>
        <w:r w:rsidR="00B42EF7">
          <w:rPr>
            <w:webHidden/>
          </w:rPr>
          <w:tab/>
        </w:r>
        <w:r w:rsidR="00B42EF7">
          <w:rPr>
            <w:webHidden/>
          </w:rPr>
          <w:fldChar w:fldCharType="begin"/>
        </w:r>
        <w:r w:rsidR="00B42EF7">
          <w:rPr>
            <w:webHidden/>
          </w:rPr>
          <w:instrText xml:space="preserve"> PAGEREF _Toc127787900 \h </w:instrText>
        </w:r>
        <w:r w:rsidR="00B42EF7">
          <w:rPr>
            <w:webHidden/>
          </w:rPr>
        </w:r>
        <w:r w:rsidR="00B42EF7">
          <w:rPr>
            <w:webHidden/>
          </w:rPr>
          <w:fldChar w:fldCharType="separate"/>
        </w:r>
        <w:r w:rsidR="00B42EF7">
          <w:rPr>
            <w:webHidden/>
          </w:rPr>
          <w:t>6</w:t>
        </w:r>
        <w:r w:rsidR="00B42EF7">
          <w:rPr>
            <w:webHidden/>
          </w:rPr>
          <w:fldChar w:fldCharType="end"/>
        </w:r>
      </w:hyperlink>
    </w:p>
    <w:p w14:paraId="7C5AA728" w14:textId="43F8BEE2" w:rsidR="00B42EF7" w:rsidRDefault="00B8010B">
      <w:pPr>
        <w:pStyle w:val="TOC2"/>
        <w:rPr>
          <w:rFonts w:asciiTheme="minorHAnsi" w:eastAsiaTheme="minorEastAsia" w:hAnsiTheme="minorHAnsi" w:cstheme="minorBidi"/>
          <w:sz w:val="22"/>
          <w:szCs w:val="22"/>
        </w:rPr>
      </w:pPr>
      <w:hyperlink w:anchor="_Toc127787901" w:history="1">
        <w:r w:rsidR="00B42EF7" w:rsidRPr="005655A1">
          <w:rPr>
            <w:rStyle w:val="Hyperlink"/>
          </w:rPr>
          <w:t>The Setting of This Research</w:t>
        </w:r>
        <w:r w:rsidR="00B42EF7">
          <w:rPr>
            <w:webHidden/>
          </w:rPr>
          <w:tab/>
        </w:r>
        <w:r w:rsidR="00B42EF7">
          <w:rPr>
            <w:webHidden/>
          </w:rPr>
          <w:fldChar w:fldCharType="begin"/>
        </w:r>
        <w:r w:rsidR="00B42EF7">
          <w:rPr>
            <w:webHidden/>
          </w:rPr>
          <w:instrText xml:space="preserve"> PAGEREF _Toc127787901 \h </w:instrText>
        </w:r>
        <w:r w:rsidR="00B42EF7">
          <w:rPr>
            <w:webHidden/>
          </w:rPr>
        </w:r>
        <w:r w:rsidR="00B42EF7">
          <w:rPr>
            <w:webHidden/>
          </w:rPr>
          <w:fldChar w:fldCharType="separate"/>
        </w:r>
        <w:r w:rsidR="00B42EF7">
          <w:rPr>
            <w:webHidden/>
          </w:rPr>
          <w:t>7</w:t>
        </w:r>
        <w:r w:rsidR="00B42EF7">
          <w:rPr>
            <w:webHidden/>
          </w:rPr>
          <w:fldChar w:fldCharType="end"/>
        </w:r>
      </w:hyperlink>
    </w:p>
    <w:p w14:paraId="3CCBA397" w14:textId="60F428D7" w:rsidR="00B42EF7" w:rsidRDefault="00B8010B">
      <w:pPr>
        <w:pStyle w:val="TOC2"/>
        <w:rPr>
          <w:rFonts w:asciiTheme="minorHAnsi" w:eastAsiaTheme="minorEastAsia" w:hAnsiTheme="minorHAnsi" w:cstheme="minorBidi"/>
          <w:sz w:val="22"/>
          <w:szCs w:val="22"/>
        </w:rPr>
      </w:pPr>
      <w:hyperlink w:anchor="_Toc127787902" w:history="1">
        <w:r w:rsidR="00B42EF7" w:rsidRPr="005655A1">
          <w:rPr>
            <w:rStyle w:val="Hyperlink"/>
          </w:rPr>
          <w:t>Thesis Statement</w:t>
        </w:r>
        <w:r w:rsidR="00B42EF7">
          <w:rPr>
            <w:webHidden/>
          </w:rPr>
          <w:tab/>
        </w:r>
        <w:r w:rsidR="00B42EF7">
          <w:rPr>
            <w:webHidden/>
          </w:rPr>
          <w:fldChar w:fldCharType="begin"/>
        </w:r>
        <w:r w:rsidR="00B42EF7">
          <w:rPr>
            <w:webHidden/>
          </w:rPr>
          <w:instrText xml:space="preserve"> PAGEREF _Toc127787902 \h </w:instrText>
        </w:r>
        <w:r w:rsidR="00B42EF7">
          <w:rPr>
            <w:webHidden/>
          </w:rPr>
        </w:r>
        <w:r w:rsidR="00B42EF7">
          <w:rPr>
            <w:webHidden/>
          </w:rPr>
          <w:fldChar w:fldCharType="separate"/>
        </w:r>
        <w:r w:rsidR="00B42EF7">
          <w:rPr>
            <w:webHidden/>
          </w:rPr>
          <w:t>7</w:t>
        </w:r>
        <w:r w:rsidR="00B42EF7">
          <w:rPr>
            <w:webHidden/>
          </w:rPr>
          <w:fldChar w:fldCharType="end"/>
        </w:r>
      </w:hyperlink>
    </w:p>
    <w:p w14:paraId="6B4FADA5" w14:textId="55702881" w:rsidR="00B42EF7" w:rsidRDefault="00B8010B">
      <w:pPr>
        <w:pStyle w:val="TOC2"/>
        <w:rPr>
          <w:rFonts w:asciiTheme="minorHAnsi" w:eastAsiaTheme="minorEastAsia" w:hAnsiTheme="minorHAnsi" w:cstheme="minorBidi"/>
          <w:sz w:val="22"/>
          <w:szCs w:val="22"/>
        </w:rPr>
      </w:pPr>
      <w:hyperlink w:anchor="_Toc127787903" w:history="1">
        <w:r w:rsidR="00B42EF7" w:rsidRPr="005655A1">
          <w:rPr>
            <w:rStyle w:val="Hyperlink"/>
          </w:rPr>
          <w:t xml:space="preserve">Research </w:t>
        </w:r>
        <w:r w:rsidR="00B42EF7" w:rsidRPr="005655A1">
          <w:rPr>
            <w:rStyle w:val="Hyperlink"/>
          </w:rPr>
          <w:t>H</w:t>
        </w:r>
        <w:r w:rsidR="00B42EF7" w:rsidRPr="005655A1">
          <w:rPr>
            <w:rStyle w:val="Hyperlink"/>
          </w:rPr>
          <w:t>ypothesis</w:t>
        </w:r>
        <w:r w:rsidR="00B42EF7">
          <w:rPr>
            <w:webHidden/>
          </w:rPr>
          <w:tab/>
        </w:r>
        <w:r w:rsidR="00B42EF7">
          <w:rPr>
            <w:webHidden/>
          </w:rPr>
          <w:fldChar w:fldCharType="begin"/>
        </w:r>
        <w:r w:rsidR="00B42EF7">
          <w:rPr>
            <w:webHidden/>
          </w:rPr>
          <w:instrText xml:space="preserve"> PAGEREF _Toc127787903 \h </w:instrText>
        </w:r>
        <w:r w:rsidR="00B42EF7">
          <w:rPr>
            <w:webHidden/>
          </w:rPr>
        </w:r>
        <w:r w:rsidR="00B42EF7">
          <w:rPr>
            <w:webHidden/>
          </w:rPr>
          <w:fldChar w:fldCharType="separate"/>
        </w:r>
        <w:r w:rsidR="00B42EF7">
          <w:rPr>
            <w:webHidden/>
          </w:rPr>
          <w:t>8</w:t>
        </w:r>
        <w:r w:rsidR="00B42EF7">
          <w:rPr>
            <w:webHidden/>
          </w:rPr>
          <w:fldChar w:fldCharType="end"/>
        </w:r>
      </w:hyperlink>
    </w:p>
    <w:p w14:paraId="6AC59251" w14:textId="1A80EC4B" w:rsidR="00B42EF7" w:rsidRDefault="00B8010B">
      <w:pPr>
        <w:pStyle w:val="TOC2"/>
        <w:rPr>
          <w:rFonts w:asciiTheme="minorHAnsi" w:eastAsiaTheme="minorEastAsia" w:hAnsiTheme="minorHAnsi" w:cstheme="minorBidi"/>
          <w:sz w:val="22"/>
          <w:szCs w:val="22"/>
        </w:rPr>
      </w:pPr>
      <w:hyperlink w:anchor="_Toc127787904" w:history="1">
        <w:r w:rsidR="00B42EF7" w:rsidRPr="005655A1">
          <w:rPr>
            <w:rStyle w:val="Hyperlink"/>
          </w:rPr>
          <w:t>Anticipated Outcomes</w:t>
        </w:r>
        <w:r w:rsidR="00B42EF7">
          <w:rPr>
            <w:webHidden/>
          </w:rPr>
          <w:tab/>
        </w:r>
        <w:r w:rsidR="00B42EF7">
          <w:rPr>
            <w:webHidden/>
          </w:rPr>
          <w:fldChar w:fldCharType="begin"/>
        </w:r>
        <w:r w:rsidR="00B42EF7">
          <w:rPr>
            <w:webHidden/>
          </w:rPr>
          <w:instrText xml:space="preserve"> PAGEREF _Toc127787904 \h </w:instrText>
        </w:r>
        <w:r w:rsidR="00B42EF7">
          <w:rPr>
            <w:webHidden/>
          </w:rPr>
        </w:r>
        <w:r w:rsidR="00B42EF7">
          <w:rPr>
            <w:webHidden/>
          </w:rPr>
          <w:fldChar w:fldCharType="separate"/>
        </w:r>
        <w:r w:rsidR="00B42EF7">
          <w:rPr>
            <w:webHidden/>
          </w:rPr>
          <w:t>8</w:t>
        </w:r>
        <w:r w:rsidR="00B42EF7">
          <w:rPr>
            <w:webHidden/>
          </w:rPr>
          <w:fldChar w:fldCharType="end"/>
        </w:r>
      </w:hyperlink>
    </w:p>
    <w:p w14:paraId="388B2589" w14:textId="32780E41" w:rsidR="00B42EF7" w:rsidRDefault="00B8010B">
      <w:pPr>
        <w:pStyle w:val="TOC2"/>
        <w:rPr>
          <w:rFonts w:asciiTheme="minorHAnsi" w:eastAsiaTheme="minorEastAsia" w:hAnsiTheme="minorHAnsi" w:cstheme="minorBidi"/>
          <w:sz w:val="22"/>
          <w:szCs w:val="22"/>
        </w:rPr>
      </w:pPr>
      <w:hyperlink w:anchor="_Toc127787905" w:history="1">
        <w:r w:rsidR="00B42EF7" w:rsidRPr="005655A1">
          <w:rPr>
            <w:rStyle w:val="Hyperlink"/>
          </w:rPr>
          <w:t>Scope of the Research</w:t>
        </w:r>
        <w:r w:rsidR="00B42EF7">
          <w:rPr>
            <w:webHidden/>
          </w:rPr>
          <w:tab/>
        </w:r>
        <w:r w:rsidR="00B42EF7">
          <w:rPr>
            <w:webHidden/>
          </w:rPr>
          <w:fldChar w:fldCharType="begin"/>
        </w:r>
        <w:r w:rsidR="00B42EF7">
          <w:rPr>
            <w:webHidden/>
          </w:rPr>
          <w:instrText xml:space="preserve"> PAGEREF _Toc127787905 \h </w:instrText>
        </w:r>
        <w:r w:rsidR="00B42EF7">
          <w:rPr>
            <w:webHidden/>
          </w:rPr>
        </w:r>
        <w:r w:rsidR="00B42EF7">
          <w:rPr>
            <w:webHidden/>
          </w:rPr>
          <w:fldChar w:fldCharType="separate"/>
        </w:r>
        <w:r w:rsidR="00B42EF7">
          <w:rPr>
            <w:webHidden/>
          </w:rPr>
          <w:t>9</w:t>
        </w:r>
        <w:r w:rsidR="00B42EF7">
          <w:rPr>
            <w:webHidden/>
          </w:rPr>
          <w:fldChar w:fldCharType="end"/>
        </w:r>
      </w:hyperlink>
    </w:p>
    <w:p w14:paraId="4D2BD934" w14:textId="5394CF86" w:rsidR="00B42EF7" w:rsidRDefault="00B8010B">
      <w:pPr>
        <w:pStyle w:val="TOC2"/>
        <w:rPr>
          <w:rFonts w:asciiTheme="minorHAnsi" w:eastAsiaTheme="minorEastAsia" w:hAnsiTheme="minorHAnsi" w:cstheme="minorBidi"/>
          <w:sz w:val="22"/>
          <w:szCs w:val="22"/>
        </w:rPr>
      </w:pPr>
      <w:hyperlink w:anchor="_Toc127787906" w:history="1">
        <w:r w:rsidR="00B42EF7" w:rsidRPr="005655A1">
          <w:rPr>
            <w:rStyle w:val="Hyperlink"/>
          </w:rPr>
          <w:t>Research Assumptions</w:t>
        </w:r>
        <w:r w:rsidR="00B42EF7">
          <w:rPr>
            <w:webHidden/>
          </w:rPr>
          <w:tab/>
        </w:r>
        <w:r w:rsidR="00B42EF7">
          <w:rPr>
            <w:webHidden/>
          </w:rPr>
          <w:fldChar w:fldCharType="begin"/>
        </w:r>
        <w:r w:rsidR="00B42EF7">
          <w:rPr>
            <w:webHidden/>
          </w:rPr>
          <w:instrText xml:space="preserve"> PAGEREF _Toc127787906 \h </w:instrText>
        </w:r>
        <w:r w:rsidR="00B42EF7">
          <w:rPr>
            <w:webHidden/>
          </w:rPr>
        </w:r>
        <w:r w:rsidR="00B42EF7">
          <w:rPr>
            <w:webHidden/>
          </w:rPr>
          <w:fldChar w:fldCharType="separate"/>
        </w:r>
        <w:r w:rsidR="00B42EF7">
          <w:rPr>
            <w:webHidden/>
          </w:rPr>
          <w:t>9</w:t>
        </w:r>
        <w:r w:rsidR="00B42EF7">
          <w:rPr>
            <w:webHidden/>
          </w:rPr>
          <w:fldChar w:fldCharType="end"/>
        </w:r>
      </w:hyperlink>
    </w:p>
    <w:p w14:paraId="263870F7" w14:textId="288BD39E" w:rsidR="00B42EF7" w:rsidRDefault="00B8010B">
      <w:pPr>
        <w:pStyle w:val="TOC2"/>
        <w:rPr>
          <w:rFonts w:asciiTheme="minorHAnsi" w:eastAsiaTheme="minorEastAsia" w:hAnsiTheme="minorHAnsi" w:cstheme="minorBidi"/>
          <w:sz w:val="22"/>
          <w:szCs w:val="22"/>
        </w:rPr>
      </w:pPr>
      <w:hyperlink w:anchor="_Toc127787907" w:history="1">
        <w:r w:rsidR="00B42EF7" w:rsidRPr="005655A1">
          <w:rPr>
            <w:rStyle w:val="Hyperlink"/>
          </w:rPr>
          <w:t>Significance of the Research</w:t>
        </w:r>
        <w:r w:rsidR="00B42EF7">
          <w:rPr>
            <w:webHidden/>
          </w:rPr>
          <w:tab/>
        </w:r>
        <w:r w:rsidR="00B42EF7">
          <w:rPr>
            <w:webHidden/>
          </w:rPr>
          <w:fldChar w:fldCharType="begin"/>
        </w:r>
        <w:r w:rsidR="00B42EF7">
          <w:rPr>
            <w:webHidden/>
          </w:rPr>
          <w:instrText xml:space="preserve"> PAGEREF _Toc127787907 \h </w:instrText>
        </w:r>
        <w:r w:rsidR="00B42EF7">
          <w:rPr>
            <w:webHidden/>
          </w:rPr>
        </w:r>
        <w:r w:rsidR="00B42EF7">
          <w:rPr>
            <w:webHidden/>
          </w:rPr>
          <w:fldChar w:fldCharType="separate"/>
        </w:r>
        <w:r w:rsidR="00B42EF7">
          <w:rPr>
            <w:webHidden/>
          </w:rPr>
          <w:t>10</w:t>
        </w:r>
        <w:r w:rsidR="00B42EF7">
          <w:rPr>
            <w:webHidden/>
          </w:rPr>
          <w:fldChar w:fldCharType="end"/>
        </w:r>
      </w:hyperlink>
    </w:p>
    <w:p w14:paraId="5E527BBC" w14:textId="05EA9CCA" w:rsidR="00B42EF7" w:rsidRDefault="00B8010B">
      <w:pPr>
        <w:pStyle w:val="TOC1"/>
        <w:rPr>
          <w:rFonts w:asciiTheme="minorHAnsi" w:eastAsiaTheme="minorEastAsia" w:hAnsiTheme="minorHAnsi" w:cstheme="minorBidi"/>
          <w:sz w:val="22"/>
          <w:szCs w:val="22"/>
        </w:rPr>
      </w:pPr>
      <w:hyperlink w:anchor="_Toc127787908" w:history="1">
        <w:r w:rsidR="00B42EF7" w:rsidRPr="005655A1">
          <w:rPr>
            <w:rStyle w:val="Hyperlink"/>
          </w:rPr>
          <w:t>CHAPTER 2: REVIEW OF LITERATURE</w:t>
        </w:r>
        <w:r w:rsidR="00B42EF7">
          <w:rPr>
            <w:webHidden/>
          </w:rPr>
          <w:tab/>
        </w:r>
        <w:r w:rsidR="00B42EF7">
          <w:rPr>
            <w:webHidden/>
          </w:rPr>
          <w:fldChar w:fldCharType="begin"/>
        </w:r>
        <w:r w:rsidR="00B42EF7">
          <w:rPr>
            <w:webHidden/>
          </w:rPr>
          <w:instrText xml:space="preserve"> PAGEREF _Toc127787908 \h </w:instrText>
        </w:r>
        <w:r w:rsidR="00B42EF7">
          <w:rPr>
            <w:webHidden/>
          </w:rPr>
        </w:r>
        <w:r w:rsidR="00B42EF7">
          <w:rPr>
            <w:webHidden/>
          </w:rPr>
          <w:fldChar w:fldCharType="separate"/>
        </w:r>
        <w:r w:rsidR="00B42EF7">
          <w:rPr>
            <w:webHidden/>
          </w:rPr>
          <w:t>11</w:t>
        </w:r>
        <w:r w:rsidR="00B42EF7">
          <w:rPr>
            <w:webHidden/>
          </w:rPr>
          <w:fldChar w:fldCharType="end"/>
        </w:r>
      </w:hyperlink>
    </w:p>
    <w:p w14:paraId="1D61CA7E" w14:textId="75A3E9A2" w:rsidR="00B42EF7" w:rsidRDefault="00B8010B">
      <w:pPr>
        <w:pStyle w:val="TOC2"/>
        <w:rPr>
          <w:rFonts w:asciiTheme="minorHAnsi" w:eastAsiaTheme="minorEastAsia" w:hAnsiTheme="minorHAnsi" w:cstheme="minorBidi"/>
          <w:sz w:val="22"/>
          <w:szCs w:val="22"/>
        </w:rPr>
      </w:pPr>
      <w:hyperlink w:anchor="_Toc127787909" w:history="1">
        <w:r w:rsidR="00B42EF7" w:rsidRPr="005655A1">
          <w:rPr>
            <w:rStyle w:val="Hyperlink"/>
          </w:rPr>
          <w:t>Conceptual Review</w:t>
        </w:r>
        <w:r w:rsidR="00B42EF7">
          <w:rPr>
            <w:webHidden/>
          </w:rPr>
          <w:tab/>
        </w:r>
        <w:r w:rsidR="00B42EF7">
          <w:rPr>
            <w:webHidden/>
          </w:rPr>
          <w:fldChar w:fldCharType="begin"/>
        </w:r>
        <w:r w:rsidR="00B42EF7">
          <w:rPr>
            <w:webHidden/>
          </w:rPr>
          <w:instrText xml:space="preserve"> PAGEREF _Toc127787909 \h </w:instrText>
        </w:r>
        <w:r w:rsidR="00B42EF7">
          <w:rPr>
            <w:webHidden/>
          </w:rPr>
        </w:r>
        <w:r w:rsidR="00B42EF7">
          <w:rPr>
            <w:webHidden/>
          </w:rPr>
          <w:fldChar w:fldCharType="separate"/>
        </w:r>
        <w:r w:rsidR="00B42EF7">
          <w:rPr>
            <w:webHidden/>
          </w:rPr>
          <w:t>11</w:t>
        </w:r>
        <w:r w:rsidR="00B42EF7">
          <w:rPr>
            <w:webHidden/>
          </w:rPr>
          <w:fldChar w:fldCharType="end"/>
        </w:r>
      </w:hyperlink>
    </w:p>
    <w:p w14:paraId="4BA20C87" w14:textId="372C24B6" w:rsidR="00B42EF7" w:rsidRDefault="00B8010B">
      <w:pPr>
        <w:pStyle w:val="TOC3"/>
        <w:tabs>
          <w:tab w:val="right" w:leader="dot" w:pos="8630"/>
        </w:tabs>
        <w:rPr>
          <w:rFonts w:asciiTheme="minorHAnsi" w:eastAsiaTheme="minorEastAsia" w:hAnsiTheme="minorHAnsi" w:cstheme="minorBidi"/>
          <w:noProof/>
          <w:sz w:val="22"/>
          <w:szCs w:val="22"/>
        </w:rPr>
      </w:pPr>
      <w:hyperlink w:anchor="_Toc127787910" w:history="1">
        <w:r w:rsidR="00B42EF7" w:rsidRPr="005655A1">
          <w:rPr>
            <w:rStyle w:val="Hyperlink"/>
            <w:b/>
            <w:bCs/>
            <w:noProof/>
          </w:rPr>
          <w:t>Definition of Entrepreneurship</w:t>
        </w:r>
        <w:r w:rsidR="00B42EF7">
          <w:rPr>
            <w:noProof/>
            <w:webHidden/>
          </w:rPr>
          <w:tab/>
        </w:r>
        <w:r w:rsidR="00B42EF7">
          <w:rPr>
            <w:noProof/>
            <w:webHidden/>
          </w:rPr>
          <w:fldChar w:fldCharType="begin"/>
        </w:r>
        <w:r w:rsidR="00B42EF7">
          <w:rPr>
            <w:noProof/>
            <w:webHidden/>
          </w:rPr>
          <w:instrText xml:space="preserve"> PAGEREF _Toc127787910 \h </w:instrText>
        </w:r>
        <w:r w:rsidR="00B42EF7">
          <w:rPr>
            <w:noProof/>
            <w:webHidden/>
          </w:rPr>
        </w:r>
        <w:r w:rsidR="00B42EF7">
          <w:rPr>
            <w:noProof/>
            <w:webHidden/>
          </w:rPr>
          <w:fldChar w:fldCharType="separate"/>
        </w:r>
        <w:r w:rsidR="00B42EF7">
          <w:rPr>
            <w:noProof/>
            <w:webHidden/>
          </w:rPr>
          <w:t>13</w:t>
        </w:r>
        <w:r w:rsidR="00B42EF7">
          <w:rPr>
            <w:noProof/>
            <w:webHidden/>
          </w:rPr>
          <w:fldChar w:fldCharType="end"/>
        </w:r>
      </w:hyperlink>
    </w:p>
    <w:p w14:paraId="22C77F32" w14:textId="680C03C2" w:rsidR="00B42EF7" w:rsidRDefault="00B8010B">
      <w:pPr>
        <w:pStyle w:val="TOC3"/>
        <w:tabs>
          <w:tab w:val="right" w:leader="dot" w:pos="8630"/>
        </w:tabs>
        <w:rPr>
          <w:rFonts w:asciiTheme="minorHAnsi" w:eastAsiaTheme="minorEastAsia" w:hAnsiTheme="minorHAnsi" w:cstheme="minorBidi"/>
          <w:noProof/>
          <w:sz w:val="22"/>
          <w:szCs w:val="22"/>
        </w:rPr>
      </w:pPr>
      <w:hyperlink w:anchor="_Toc127787911" w:history="1">
        <w:r w:rsidR="00B42EF7" w:rsidRPr="005655A1">
          <w:rPr>
            <w:rStyle w:val="Hyperlink"/>
            <w:b/>
            <w:bCs/>
            <w:noProof/>
          </w:rPr>
          <w:t>Definition of Youth</w:t>
        </w:r>
        <w:r w:rsidR="00B42EF7">
          <w:rPr>
            <w:noProof/>
            <w:webHidden/>
          </w:rPr>
          <w:tab/>
        </w:r>
        <w:r w:rsidR="00B42EF7">
          <w:rPr>
            <w:noProof/>
            <w:webHidden/>
          </w:rPr>
          <w:fldChar w:fldCharType="begin"/>
        </w:r>
        <w:r w:rsidR="00B42EF7">
          <w:rPr>
            <w:noProof/>
            <w:webHidden/>
          </w:rPr>
          <w:instrText xml:space="preserve"> PAGEREF _Toc127787911 \h </w:instrText>
        </w:r>
        <w:r w:rsidR="00B42EF7">
          <w:rPr>
            <w:noProof/>
            <w:webHidden/>
          </w:rPr>
        </w:r>
        <w:r w:rsidR="00B42EF7">
          <w:rPr>
            <w:noProof/>
            <w:webHidden/>
          </w:rPr>
          <w:fldChar w:fldCharType="separate"/>
        </w:r>
        <w:r w:rsidR="00B42EF7">
          <w:rPr>
            <w:noProof/>
            <w:webHidden/>
          </w:rPr>
          <w:t>15</w:t>
        </w:r>
        <w:r w:rsidR="00B42EF7">
          <w:rPr>
            <w:noProof/>
            <w:webHidden/>
          </w:rPr>
          <w:fldChar w:fldCharType="end"/>
        </w:r>
      </w:hyperlink>
    </w:p>
    <w:p w14:paraId="5A676712" w14:textId="18C52419" w:rsidR="00B42EF7" w:rsidRDefault="00B8010B">
      <w:pPr>
        <w:pStyle w:val="TOC2"/>
        <w:rPr>
          <w:rFonts w:asciiTheme="minorHAnsi" w:eastAsiaTheme="minorEastAsia" w:hAnsiTheme="minorHAnsi" w:cstheme="minorBidi"/>
          <w:sz w:val="22"/>
          <w:szCs w:val="22"/>
        </w:rPr>
      </w:pPr>
      <w:hyperlink w:anchor="_Toc127787912" w:history="1">
        <w:r w:rsidR="00B42EF7" w:rsidRPr="005655A1">
          <w:rPr>
            <w:rStyle w:val="Hyperlink"/>
          </w:rPr>
          <w:t>Theoretical Review</w:t>
        </w:r>
        <w:r w:rsidR="00B42EF7">
          <w:rPr>
            <w:webHidden/>
          </w:rPr>
          <w:tab/>
        </w:r>
        <w:r w:rsidR="00B42EF7">
          <w:rPr>
            <w:webHidden/>
          </w:rPr>
          <w:fldChar w:fldCharType="begin"/>
        </w:r>
        <w:r w:rsidR="00B42EF7">
          <w:rPr>
            <w:webHidden/>
          </w:rPr>
          <w:instrText xml:space="preserve"> PAGEREF _Toc127787912 \h </w:instrText>
        </w:r>
        <w:r w:rsidR="00B42EF7">
          <w:rPr>
            <w:webHidden/>
          </w:rPr>
        </w:r>
        <w:r w:rsidR="00B42EF7">
          <w:rPr>
            <w:webHidden/>
          </w:rPr>
          <w:fldChar w:fldCharType="separate"/>
        </w:r>
        <w:r w:rsidR="00B42EF7">
          <w:rPr>
            <w:webHidden/>
          </w:rPr>
          <w:t>15</w:t>
        </w:r>
        <w:r w:rsidR="00B42EF7">
          <w:rPr>
            <w:webHidden/>
          </w:rPr>
          <w:fldChar w:fldCharType="end"/>
        </w:r>
      </w:hyperlink>
    </w:p>
    <w:p w14:paraId="4BEA096F" w14:textId="3F09B773" w:rsidR="00B42EF7" w:rsidRDefault="00B8010B">
      <w:pPr>
        <w:pStyle w:val="TOC3"/>
        <w:tabs>
          <w:tab w:val="right" w:leader="dot" w:pos="8630"/>
        </w:tabs>
        <w:rPr>
          <w:rFonts w:asciiTheme="minorHAnsi" w:eastAsiaTheme="minorEastAsia" w:hAnsiTheme="minorHAnsi" w:cstheme="minorBidi"/>
          <w:noProof/>
          <w:sz w:val="22"/>
          <w:szCs w:val="22"/>
        </w:rPr>
      </w:pPr>
      <w:hyperlink w:anchor="_Toc127787913" w:history="1">
        <w:r w:rsidR="00B42EF7" w:rsidRPr="005655A1">
          <w:rPr>
            <w:rStyle w:val="Hyperlink"/>
            <w:b/>
            <w:bCs/>
            <w:noProof/>
          </w:rPr>
          <w:t>Economic Entrepreneurship Theories</w:t>
        </w:r>
        <w:r w:rsidR="00B42EF7">
          <w:rPr>
            <w:noProof/>
            <w:webHidden/>
          </w:rPr>
          <w:tab/>
        </w:r>
        <w:r w:rsidR="00B42EF7">
          <w:rPr>
            <w:noProof/>
            <w:webHidden/>
          </w:rPr>
          <w:fldChar w:fldCharType="begin"/>
        </w:r>
        <w:r w:rsidR="00B42EF7">
          <w:rPr>
            <w:noProof/>
            <w:webHidden/>
          </w:rPr>
          <w:instrText xml:space="preserve"> PAGEREF _Toc127787913 \h </w:instrText>
        </w:r>
        <w:r w:rsidR="00B42EF7">
          <w:rPr>
            <w:noProof/>
            <w:webHidden/>
          </w:rPr>
        </w:r>
        <w:r w:rsidR="00B42EF7">
          <w:rPr>
            <w:noProof/>
            <w:webHidden/>
          </w:rPr>
          <w:fldChar w:fldCharType="separate"/>
        </w:r>
        <w:r w:rsidR="00B42EF7">
          <w:rPr>
            <w:noProof/>
            <w:webHidden/>
          </w:rPr>
          <w:t>16</w:t>
        </w:r>
        <w:r w:rsidR="00B42EF7">
          <w:rPr>
            <w:noProof/>
            <w:webHidden/>
          </w:rPr>
          <w:fldChar w:fldCharType="end"/>
        </w:r>
      </w:hyperlink>
    </w:p>
    <w:p w14:paraId="6C78D6BD" w14:textId="04DC8BD7" w:rsidR="00B42EF7" w:rsidRDefault="00B8010B">
      <w:pPr>
        <w:pStyle w:val="TOC3"/>
        <w:tabs>
          <w:tab w:val="right" w:leader="dot" w:pos="8630"/>
        </w:tabs>
        <w:rPr>
          <w:rFonts w:asciiTheme="minorHAnsi" w:eastAsiaTheme="minorEastAsia" w:hAnsiTheme="minorHAnsi" w:cstheme="minorBidi"/>
          <w:noProof/>
          <w:sz w:val="22"/>
          <w:szCs w:val="22"/>
        </w:rPr>
      </w:pPr>
      <w:hyperlink w:anchor="_Toc127787914" w:history="1">
        <w:r w:rsidR="00B42EF7" w:rsidRPr="005655A1">
          <w:rPr>
            <w:rStyle w:val="Hyperlink"/>
            <w:noProof/>
          </w:rPr>
          <w:t>Classical Theory</w:t>
        </w:r>
        <w:r w:rsidR="00B42EF7">
          <w:rPr>
            <w:noProof/>
            <w:webHidden/>
          </w:rPr>
          <w:tab/>
        </w:r>
        <w:r w:rsidR="00B42EF7">
          <w:rPr>
            <w:noProof/>
            <w:webHidden/>
          </w:rPr>
          <w:fldChar w:fldCharType="begin"/>
        </w:r>
        <w:r w:rsidR="00B42EF7">
          <w:rPr>
            <w:noProof/>
            <w:webHidden/>
          </w:rPr>
          <w:instrText xml:space="preserve"> PAGEREF _Toc127787914 \h </w:instrText>
        </w:r>
        <w:r w:rsidR="00B42EF7">
          <w:rPr>
            <w:noProof/>
            <w:webHidden/>
          </w:rPr>
        </w:r>
        <w:r w:rsidR="00B42EF7">
          <w:rPr>
            <w:noProof/>
            <w:webHidden/>
          </w:rPr>
          <w:fldChar w:fldCharType="separate"/>
        </w:r>
        <w:r w:rsidR="00B42EF7">
          <w:rPr>
            <w:noProof/>
            <w:webHidden/>
          </w:rPr>
          <w:t>16</w:t>
        </w:r>
        <w:r w:rsidR="00B42EF7">
          <w:rPr>
            <w:noProof/>
            <w:webHidden/>
          </w:rPr>
          <w:fldChar w:fldCharType="end"/>
        </w:r>
      </w:hyperlink>
    </w:p>
    <w:p w14:paraId="72D314AE" w14:textId="4C037F37" w:rsidR="00B42EF7" w:rsidRDefault="00B8010B">
      <w:pPr>
        <w:pStyle w:val="TOC3"/>
        <w:tabs>
          <w:tab w:val="right" w:leader="dot" w:pos="8630"/>
        </w:tabs>
        <w:rPr>
          <w:rFonts w:asciiTheme="minorHAnsi" w:eastAsiaTheme="minorEastAsia" w:hAnsiTheme="minorHAnsi" w:cstheme="minorBidi"/>
          <w:noProof/>
          <w:sz w:val="22"/>
          <w:szCs w:val="22"/>
        </w:rPr>
      </w:pPr>
      <w:hyperlink w:anchor="_Toc127787915" w:history="1">
        <w:r w:rsidR="00B42EF7" w:rsidRPr="005655A1">
          <w:rPr>
            <w:rStyle w:val="Hyperlink"/>
            <w:noProof/>
          </w:rPr>
          <w:t>Neo-Classical Theory</w:t>
        </w:r>
        <w:r w:rsidR="00B42EF7">
          <w:rPr>
            <w:noProof/>
            <w:webHidden/>
          </w:rPr>
          <w:tab/>
        </w:r>
        <w:r w:rsidR="00B42EF7">
          <w:rPr>
            <w:noProof/>
            <w:webHidden/>
          </w:rPr>
          <w:fldChar w:fldCharType="begin"/>
        </w:r>
        <w:r w:rsidR="00B42EF7">
          <w:rPr>
            <w:noProof/>
            <w:webHidden/>
          </w:rPr>
          <w:instrText xml:space="preserve"> PAGEREF _Toc127787915 \h </w:instrText>
        </w:r>
        <w:r w:rsidR="00B42EF7">
          <w:rPr>
            <w:noProof/>
            <w:webHidden/>
          </w:rPr>
        </w:r>
        <w:r w:rsidR="00B42EF7">
          <w:rPr>
            <w:noProof/>
            <w:webHidden/>
          </w:rPr>
          <w:fldChar w:fldCharType="separate"/>
        </w:r>
        <w:r w:rsidR="00B42EF7">
          <w:rPr>
            <w:noProof/>
            <w:webHidden/>
          </w:rPr>
          <w:t>17</w:t>
        </w:r>
        <w:r w:rsidR="00B42EF7">
          <w:rPr>
            <w:noProof/>
            <w:webHidden/>
          </w:rPr>
          <w:fldChar w:fldCharType="end"/>
        </w:r>
      </w:hyperlink>
    </w:p>
    <w:p w14:paraId="26CD5983" w14:textId="638F8484" w:rsidR="00B42EF7" w:rsidRDefault="00B8010B">
      <w:pPr>
        <w:pStyle w:val="TOC3"/>
        <w:tabs>
          <w:tab w:val="right" w:leader="dot" w:pos="8630"/>
        </w:tabs>
        <w:rPr>
          <w:rFonts w:asciiTheme="minorHAnsi" w:eastAsiaTheme="minorEastAsia" w:hAnsiTheme="minorHAnsi" w:cstheme="minorBidi"/>
          <w:noProof/>
          <w:sz w:val="22"/>
          <w:szCs w:val="22"/>
        </w:rPr>
      </w:pPr>
      <w:hyperlink w:anchor="_Toc127787916" w:history="1">
        <w:r w:rsidR="00B42EF7" w:rsidRPr="005655A1">
          <w:rPr>
            <w:rStyle w:val="Hyperlink"/>
            <w:noProof/>
          </w:rPr>
          <w:t>Austrian School</w:t>
        </w:r>
        <w:r w:rsidR="00B42EF7">
          <w:rPr>
            <w:noProof/>
            <w:webHidden/>
          </w:rPr>
          <w:tab/>
        </w:r>
        <w:r w:rsidR="00B42EF7">
          <w:rPr>
            <w:noProof/>
            <w:webHidden/>
          </w:rPr>
          <w:fldChar w:fldCharType="begin"/>
        </w:r>
        <w:r w:rsidR="00B42EF7">
          <w:rPr>
            <w:noProof/>
            <w:webHidden/>
          </w:rPr>
          <w:instrText xml:space="preserve"> PAGEREF _Toc127787916 \h </w:instrText>
        </w:r>
        <w:r w:rsidR="00B42EF7">
          <w:rPr>
            <w:noProof/>
            <w:webHidden/>
          </w:rPr>
        </w:r>
        <w:r w:rsidR="00B42EF7">
          <w:rPr>
            <w:noProof/>
            <w:webHidden/>
          </w:rPr>
          <w:fldChar w:fldCharType="separate"/>
        </w:r>
        <w:r w:rsidR="00B42EF7">
          <w:rPr>
            <w:noProof/>
            <w:webHidden/>
          </w:rPr>
          <w:t>17</w:t>
        </w:r>
        <w:r w:rsidR="00B42EF7">
          <w:rPr>
            <w:noProof/>
            <w:webHidden/>
          </w:rPr>
          <w:fldChar w:fldCharType="end"/>
        </w:r>
      </w:hyperlink>
    </w:p>
    <w:p w14:paraId="2EEFCBA3" w14:textId="281414FA" w:rsidR="00B42EF7" w:rsidRDefault="00B8010B">
      <w:pPr>
        <w:pStyle w:val="TOC3"/>
        <w:tabs>
          <w:tab w:val="right" w:leader="dot" w:pos="8630"/>
        </w:tabs>
        <w:rPr>
          <w:rFonts w:asciiTheme="minorHAnsi" w:eastAsiaTheme="minorEastAsia" w:hAnsiTheme="minorHAnsi" w:cstheme="minorBidi"/>
          <w:noProof/>
          <w:sz w:val="22"/>
          <w:szCs w:val="22"/>
        </w:rPr>
      </w:pPr>
      <w:hyperlink w:anchor="_Toc127787917" w:history="1">
        <w:r w:rsidR="00B42EF7" w:rsidRPr="005655A1">
          <w:rPr>
            <w:rStyle w:val="Hyperlink"/>
            <w:b/>
            <w:bCs/>
            <w:noProof/>
          </w:rPr>
          <w:t>Psychological Theories of Entrepreneurship</w:t>
        </w:r>
        <w:r w:rsidR="00B42EF7">
          <w:rPr>
            <w:noProof/>
            <w:webHidden/>
          </w:rPr>
          <w:tab/>
        </w:r>
        <w:r w:rsidR="00B42EF7">
          <w:rPr>
            <w:noProof/>
            <w:webHidden/>
          </w:rPr>
          <w:fldChar w:fldCharType="begin"/>
        </w:r>
        <w:r w:rsidR="00B42EF7">
          <w:rPr>
            <w:noProof/>
            <w:webHidden/>
          </w:rPr>
          <w:instrText xml:space="preserve"> PAGEREF _Toc127787917 \h </w:instrText>
        </w:r>
        <w:r w:rsidR="00B42EF7">
          <w:rPr>
            <w:noProof/>
            <w:webHidden/>
          </w:rPr>
        </w:r>
        <w:r w:rsidR="00B42EF7">
          <w:rPr>
            <w:noProof/>
            <w:webHidden/>
          </w:rPr>
          <w:fldChar w:fldCharType="separate"/>
        </w:r>
        <w:r w:rsidR="00B42EF7">
          <w:rPr>
            <w:noProof/>
            <w:webHidden/>
          </w:rPr>
          <w:t>20</w:t>
        </w:r>
        <w:r w:rsidR="00B42EF7">
          <w:rPr>
            <w:noProof/>
            <w:webHidden/>
          </w:rPr>
          <w:fldChar w:fldCharType="end"/>
        </w:r>
      </w:hyperlink>
    </w:p>
    <w:p w14:paraId="4063E5E9" w14:textId="2964A8D1" w:rsidR="00B42EF7" w:rsidRDefault="00B8010B">
      <w:pPr>
        <w:pStyle w:val="TOC3"/>
        <w:tabs>
          <w:tab w:val="right" w:leader="dot" w:pos="8630"/>
        </w:tabs>
        <w:rPr>
          <w:rFonts w:asciiTheme="minorHAnsi" w:eastAsiaTheme="minorEastAsia" w:hAnsiTheme="minorHAnsi" w:cstheme="minorBidi"/>
          <w:noProof/>
          <w:sz w:val="22"/>
          <w:szCs w:val="22"/>
        </w:rPr>
      </w:pPr>
      <w:hyperlink w:anchor="_Toc127787918" w:history="1">
        <w:r w:rsidR="00B42EF7" w:rsidRPr="005655A1">
          <w:rPr>
            <w:rStyle w:val="Hyperlink"/>
            <w:noProof/>
          </w:rPr>
          <w:t>Personality Traits Theory</w:t>
        </w:r>
        <w:r w:rsidR="00B42EF7">
          <w:rPr>
            <w:noProof/>
            <w:webHidden/>
          </w:rPr>
          <w:tab/>
        </w:r>
        <w:r w:rsidR="00B42EF7">
          <w:rPr>
            <w:noProof/>
            <w:webHidden/>
          </w:rPr>
          <w:fldChar w:fldCharType="begin"/>
        </w:r>
        <w:r w:rsidR="00B42EF7">
          <w:rPr>
            <w:noProof/>
            <w:webHidden/>
          </w:rPr>
          <w:instrText xml:space="preserve"> PAGEREF _Toc127787918 \h </w:instrText>
        </w:r>
        <w:r w:rsidR="00B42EF7">
          <w:rPr>
            <w:noProof/>
            <w:webHidden/>
          </w:rPr>
        </w:r>
        <w:r w:rsidR="00B42EF7">
          <w:rPr>
            <w:noProof/>
            <w:webHidden/>
          </w:rPr>
          <w:fldChar w:fldCharType="separate"/>
        </w:r>
        <w:r w:rsidR="00B42EF7">
          <w:rPr>
            <w:noProof/>
            <w:webHidden/>
          </w:rPr>
          <w:t>20</w:t>
        </w:r>
        <w:r w:rsidR="00B42EF7">
          <w:rPr>
            <w:noProof/>
            <w:webHidden/>
          </w:rPr>
          <w:fldChar w:fldCharType="end"/>
        </w:r>
      </w:hyperlink>
    </w:p>
    <w:p w14:paraId="5377F03D" w14:textId="5EA4DFF7" w:rsidR="00B42EF7" w:rsidRDefault="00B8010B">
      <w:pPr>
        <w:pStyle w:val="TOC3"/>
        <w:tabs>
          <w:tab w:val="right" w:leader="dot" w:pos="8630"/>
        </w:tabs>
        <w:rPr>
          <w:rFonts w:asciiTheme="minorHAnsi" w:eastAsiaTheme="minorEastAsia" w:hAnsiTheme="minorHAnsi" w:cstheme="minorBidi"/>
          <w:noProof/>
          <w:sz w:val="22"/>
          <w:szCs w:val="22"/>
        </w:rPr>
      </w:pPr>
      <w:hyperlink w:anchor="_Toc127787919" w:history="1">
        <w:r w:rsidR="00B42EF7" w:rsidRPr="005655A1">
          <w:rPr>
            <w:rStyle w:val="Hyperlink"/>
            <w:noProof/>
          </w:rPr>
          <w:t>Need for Achievement Theory</w:t>
        </w:r>
        <w:r w:rsidR="00B42EF7">
          <w:rPr>
            <w:noProof/>
            <w:webHidden/>
          </w:rPr>
          <w:tab/>
        </w:r>
        <w:r w:rsidR="00B42EF7">
          <w:rPr>
            <w:noProof/>
            <w:webHidden/>
          </w:rPr>
          <w:fldChar w:fldCharType="begin"/>
        </w:r>
        <w:r w:rsidR="00B42EF7">
          <w:rPr>
            <w:noProof/>
            <w:webHidden/>
          </w:rPr>
          <w:instrText xml:space="preserve"> PAGEREF _Toc127787919 \h </w:instrText>
        </w:r>
        <w:r w:rsidR="00B42EF7">
          <w:rPr>
            <w:noProof/>
            <w:webHidden/>
          </w:rPr>
        </w:r>
        <w:r w:rsidR="00B42EF7">
          <w:rPr>
            <w:noProof/>
            <w:webHidden/>
          </w:rPr>
          <w:fldChar w:fldCharType="separate"/>
        </w:r>
        <w:r w:rsidR="00B42EF7">
          <w:rPr>
            <w:noProof/>
            <w:webHidden/>
          </w:rPr>
          <w:t>22</w:t>
        </w:r>
        <w:r w:rsidR="00B42EF7">
          <w:rPr>
            <w:noProof/>
            <w:webHidden/>
          </w:rPr>
          <w:fldChar w:fldCharType="end"/>
        </w:r>
      </w:hyperlink>
    </w:p>
    <w:p w14:paraId="3B4830C6" w14:textId="5DFB3779" w:rsidR="00B42EF7" w:rsidRDefault="00B8010B">
      <w:pPr>
        <w:pStyle w:val="TOC3"/>
        <w:tabs>
          <w:tab w:val="right" w:leader="dot" w:pos="8630"/>
        </w:tabs>
        <w:rPr>
          <w:rFonts w:asciiTheme="minorHAnsi" w:eastAsiaTheme="minorEastAsia" w:hAnsiTheme="minorHAnsi" w:cstheme="minorBidi"/>
          <w:noProof/>
          <w:sz w:val="22"/>
          <w:szCs w:val="22"/>
        </w:rPr>
      </w:pPr>
      <w:hyperlink w:anchor="_Toc127787920" w:history="1">
        <w:r w:rsidR="00B42EF7" w:rsidRPr="005655A1">
          <w:rPr>
            <w:rStyle w:val="Hyperlink"/>
            <w:noProof/>
          </w:rPr>
          <w:t>Emotional Intelligence Theory</w:t>
        </w:r>
        <w:r w:rsidR="00B42EF7">
          <w:rPr>
            <w:noProof/>
            <w:webHidden/>
          </w:rPr>
          <w:tab/>
        </w:r>
        <w:r w:rsidR="00B42EF7">
          <w:rPr>
            <w:noProof/>
            <w:webHidden/>
          </w:rPr>
          <w:fldChar w:fldCharType="begin"/>
        </w:r>
        <w:r w:rsidR="00B42EF7">
          <w:rPr>
            <w:noProof/>
            <w:webHidden/>
          </w:rPr>
          <w:instrText xml:space="preserve"> PAGEREF _Toc127787920 \h </w:instrText>
        </w:r>
        <w:r w:rsidR="00B42EF7">
          <w:rPr>
            <w:noProof/>
            <w:webHidden/>
          </w:rPr>
        </w:r>
        <w:r w:rsidR="00B42EF7">
          <w:rPr>
            <w:noProof/>
            <w:webHidden/>
          </w:rPr>
          <w:fldChar w:fldCharType="separate"/>
        </w:r>
        <w:r w:rsidR="00B42EF7">
          <w:rPr>
            <w:noProof/>
            <w:webHidden/>
          </w:rPr>
          <w:t>23</w:t>
        </w:r>
        <w:r w:rsidR="00B42EF7">
          <w:rPr>
            <w:noProof/>
            <w:webHidden/>
          </w:rPr>
          <w:fldChar w:fldCharType="end"/>
        </w:r>
      </w:hyperlink>
    </w:p>
    <w:p w14:paraId="5B83E2E3" w14:textId="4B925FDA" w:rsidR="00B42EF7" w:rsidRDefault="00B8010B">
      <w:pPr>
        <w:pStyle w:val="TOC3"/>
        <w:tabs>
          <w:tab w:val="right" w:leader="dot" w:pos="8630"/>
        </w:tabs>
        <w:rPr>
          <w:rFonts w:asciiTheme="minorHAnsi" w:eastAsiaTheme="minorEastAsia" w:hAnsiTheme="minorHAnsi" w:cstheme="minorBidi"/>
          <w:noProof/>
          <w:sz w:val="22"/>
          <w:szCs w:val="22"/>
        </w:rPr>
      </w:pPr>
      <w:hyperlink w:anchor="_Toc127787921" w:history="1">
        <w:r w:rsidR="00B42EF7" w:rsidRPr="005655A1">
          <w:rPr>
            <w:rStyle w:val="Hyperlink"/>
            <w:noProof/>
          </w:rPr>
          <w:t>Social Learning Theory</w:t>
        </w:r>
        <w:r w:rsidR="00B42EF7">
          <w:rPr>
            <w:noProof/>
            <w:webHidden/>
          </w:rPr>
          <w:tab/>
        </w:r>
        <w:r w:rsidR="00B42EF7">
          <w:rPr>
            <w:noProof/>
            <w:webHidden/>
          </w:rPr>
          <w:fldChar w:fldCharType="begin"/>
        </w:r>
        <w:r w:rsidR="00B42EF7">
          <w:rPr>
            <w:noProof/>
            <w:webHidden/>
          </w:rPr>
          <w:instrText xml:space="preserve"> PAGEREF _Toc127787921 \h </w:instrText>
        </w:r>
        <w:r w:rsidR="00B42EF7">
          <w:rPr>
            <w:noProof/>
            <w:webHidden/>
          </w:rPr>
        </w:r>
        <w:r w:rsidR="00B42EF7">
          <w:rPr>
            <w:noProof/>
            <w:webHidden/>
          </w:rPr>
          <w:fldChar w:fldCharType="separate"/>
        </w:r>
        <w:r w:rsidR="00B42EF7">
          <w:rPr>
            <w:noProof/>
            <w:webHidden/>
          </w:rPr>
          <w:t>23</w:t>
        </w:r>
        <w:r w:rsidR="00B42EF7">
          <w:rPr>
            <w:noProof/>
            <w:webHidden/>
          </w:rPr>
          <w:fldChar w:fldCharType="end"/>
        </w:r>
      </w:hyperlink>
    </w:p>
    <w:p w14:paraId="6DA3F8D3" w14:textId="0A7D07E3" w:rsidR="00B42EF7" w:rsidRDefault="00B8010B">
      <w:pPr>
        <w:pStyle w:val="TOC3"/>
        <w:tabs>
          <w:tab w:val="right" w:leader="dot" w:pos="8630"/>
        </w:tabs>
        <w:rPr>
          <w:rFonts w:asciiTheme="minorHAnsi" w:eastAsiaTheme="minorEastAsia" w:hAnsiTheme="minorHAnsi" w:cstheme="minorBidi"/>
          <w:noProof/>
          <w:sz w:val="22"/>
          <w:szCs w:val="22"/>
        </w:rPr>
      </w:pPr>
      <w:hyperlink w:anchor="_Toc127787922" w:history="1">
        <w:r w:rsidR="00B42EF7" w:rsidRPr="005655A1">
          <w:rPr>
            <w:rStyle w:val="Hyperlink"/>
            <w:b/>
            <w:bCs/>
            <w:noProof/>
          </w:rPr>
          <w:t>Sociological Entrepreneurship Theory</w:t>
        </w:r>
        <w:r w:rsidR="00B42EF7">
          <w:rPr>
            <w:noProof/>
            <w:webHidden/>
          </w:rPr>
          <w:tab/>
        </w:r>
        <w:r w:rsidR="00B42EF7">
          <w:rPr>
            <w:noProof/>
            <w:webHidden/>
          </w:rPr>
          <w:fldChar w:fldCharType="begin"/>
        </w:r>
        <w:r w:rsidR="00B42EF7">
          <w:rPr>
            <w:noProof/>
            <w:webHidden/>
          </w:rPr>
          <w:instrText xml:space="preserve"> PAGEREF _Toc127787922 \h </w:instrText>
        </w:r>
        <w:r w:rsidR="00B42EF7">
          <w:rPr>
            <w:noProof/>
            <w:webHidden/>
          </w:rPr>
        </w:r>
        <w:r w:rsidR="00B42EF7">
          <w:rPr>
            <w:noProof/>
            <w:webHidden/>
          </w:rPr>
          <w:fldChar w:fldCharType="separate"/>
        </w:r>
        <w:r w:rsidR="00B42EF7">
          <w:rPr>
            <w:noProof/>
            <w:webHidden/>
          </w:rPr>
          <w:t>24</w:t>
        </w:r>
        <w:r w:rsidR="00B42EF7">
          <w:rPr>
            <w:noProof/>
            <w:webHidden/>
          </w:rPr>
          <w:fldChar w:fldCharType="end"/>
        </w:r>
      </w:hyperlink>
    </w:p>
    <w:p w14:paraId="468DB91A" w14:textId="711CC6D0" w:rsidR="00B42EF7" w:rsidRDefault="00B8010B">
      <w:pPr>
        <w:pStyle w:val="TOC3"/>
        <w:tabs>
          <w:tab w:val="right" w:leader="dot" w:pos="8630"/>
        </w:tabs>
        <w:rPr>
          <w:rFonts w:asciiTheme="minorHAnsi" w:eastAsiaTheme="minorEastAsia" w:hAnsiTheme="minorHAnsi" w:cstheme="minorBidi"/>
          <w:noProof/>
          <w:sz w:val="22"/>
          <w:szCs w:val="22"/>
        </w:rPr>
      </w:pPr>
      <w:hyperlink w:anchor="_Toc127787923" w:history="1">
        <w:r w:rsidR="00B42EF7" w:rsidRPr="005655A1">
          <w:rPr>
            <w:rStyle w:val="Hyperlink"/>
            <w:b/>
            <w:bCs/>
            <w:noProof/>
          </w:rPr>
          <w:t>Anthropological Entrepreneurship Theory</w:t>
        </w:r>
        <w:r w:rsidR="00B42EF7">
          <w:rPr>
            <w:noProof/>
            <w:webHidden/>
          </w:rPr>
          <w:tab/>
        </w:r>
        <w:r w:rsidR="00B42EF7">
          <w:rPr>
            <w:noProof/>
            <w:webHidden/>
          </w:rPr>
          <w:fldChar w:fldCharType="begin"/>
        </w:r>
        <w:r w:rsidR="00B42EF7">
          <w:rPr>
            <w:noProof/>
            <w:webHidden/>
          </w:rPr>
          <w:instrText xml:space="preserve"> PAGEREF _Toc127787923 \h </w:instrText>
        </w:r>
        <w:r w:rsidR="00B42EF7">
          <w:rPr>
            <w:noProof/>
            <w:webHidden/>
          </w:rPr>
        </w:r>
        <w:r w:rsidR="00B42EF7">
          <w:rPr>
            <w:noProof/>
            <w:webHidden/>
          </w:rPr>
          <w:fldChar w:fldCharType="separate"/>
        </w:r>
        <w:r w:rsidR="00B42EF7">
          <w:rPr>
            <w:noProof/>
            <w:webHidden/>
          </w:rPr>
          <w:t>27</w:t>
        </w:r>
        <w:r w:rsidR="00B42EF7">
          <w:rPr>
            <w:noProof/>
            <w:webHidden/>
          </w:rPr>
          <w:fldChar w:fldCharType="end"/>
        </w:r>
      </w:hyperlink>
    </w:p>
    <w:p w14:paraId="4602FD6D" w14:textId="44DA8291" w:rsidR="00B42EF7" w:rsidRDefault="00B8010B">
      <w:pPr>
        <w:pStyle w:val="TOC3"/>
        <w:tabs>
          <w:tab w:val="right" w:leader="dot" w:pos="8630"/>
        </w:tabs>
        <w:rPr>
          <w:rFonts w:asciiTheme="minorHAnsi" w:eastAsiaTheme="minorEastAsia" w:hAnsiTheme="minorHAnsi" w:cstheme="minorBidi"/>
          <w:noProof/>
          <w:sz w:val="22"/>
          <w:szCs w:val="22"/>
        </w:rPr>
      </w:pPr>
      <w:hyperlink w:anchor="_Toc127787924" w:history="1">
        <w:r w:rsidR="00B42EF7" w:rsidRPr="005655A1">
          <w:rPr>
            <w:rStyle w:val="Hyperlink"/>
            <w:b/>
            <w:bCs/>
            <w:noProof/>
          </w:rPr>
          <w:t>Opportunity–Based Entrepreneurship Theory</w:t>
        </w:r>
        <w:r w:rsidR="00B42EF7">
          <w:rPr>
            <w:noProof/>
            <w:webHidden/>
          </w:rPr>
          <w:tab/>
        </w:r>
        <w:r w:rsidR="00B42EF7">
          <w:rPr>
            <w:noProof/>
            <w:webHidden/>
          </w:rPr>
          <w:fldChar w:fldCharType="begin"/>
        </w:r>
        <w:r w:rsidR="00B42EF7">
          <w:rPr>
            <w:noProof/>
            <w:webHidden/>
          </w:rPr>
          <w:instrText xml:space="preserve"> PAGEREF _Toc127787924 \h </w:instrText>
        </w:r>
        <w:r w:rsidR="00B42EF7">
          <w:rPr>
            <w:noProof/>
            <w:webHidden/>
          </w:rPr>
        </w:r>
        <w:r w:rsidR="00B42EF7">
          <w:rPr>
            <w:noProof/>
            <w:webHidden/>
          </w:rPr>
          <w:fldChar w:fldCharType="separate"/>
        </w:r>
        <w:r w:rsidR="00B42EF7">
          <w:rPr>
            <w:noProof/>
            <w:webHidden/>
          </w:rPr>
          <w:t>28</w:t>
        </w:r>
        <w:r w:rsidR="00B42EF7">
          <w:rPr>
            <w:noProof/>
            <w:webHidden/>
          </w:rPr>
          <w:fldChar w:fldCharType="end"/>
        </w:r>
      </w:hyperlink>
    </w:p>
    <w:p w14:paraId="7BC11669" w14:textId="4841643E" w:rsidR="00B42EF7" w:rsidRDefault="00B8010B">
      <w:pPr>
        <w:pStyle w:val="TOC3"/>
        <w:tabs>
          <w:tab w:val="right" w:leader="dot" w:pos="8630"/>
        </w:tabs>
        <w:rPr>
          <w:rFonts w:asciiTheme="minorHAnsi" w:eastAsiaTheme="minorEastAsia" w:hAnsiTheme="minorHAnsi" w:cstheme="minorBidi"/>
          <w:noProof/>
          <w:sz w:val="22"/>
          <w:szCs w:val="22"/>
        </w:rPr>
      </w:pPr>
      <w:hyperlink w:anchor="_Toc127787925" w:history="1">
        <w:r w:rsidR="00B42EF7" w:rsidRPr="005655A1">
          <w:rPr>
            <w:rStyle w:val="Hyperlink"/>
            <w:noProof/>
          </w:rPr>
          <w:t>Financial/Liquidity Theory</w:t>
        </w:r>
        <w:r w:rsidR="00B42EF7">
          <w:rPr>
            <w:noProof/>
            <w:webHidden/>
          </w:rPr>
          <w:tab/>
        </w:r>
        <w:r w:rsidR="00B42EF7">
          <w:rPr>
            <w:noProof/>
            <w:webHidden/>
          </w:rPr>
          <w:fldChar w:fldCharType="begin"/>
        </w:r>
        <w:r w:rsidR="00B42EF7">
          <w:rPr>
            <w:noProof/>
            <w:webHidden/>
          </w:rPr>
          <w:instrText xml:space="preserve"> PAGEREF _Toc127787925 \h </w:instrText>
        </w:r>
        <w:r w:rsidR="00B42EF7">
          <w:rPr>
            <w:noProof/>
            <w:webHidden/>
          </w:rPr>
        </w:r>
        <w:r w:rsidR="00B42EF7">
          <w:rPr>
            <w:noProof/>
            <w:webHidden/>
          </w:rPr>
          <w:fldChar w:fldCharType="separate"/>
        </w:r>
        <w:r w:rsidR="00B42EF7">
          <w:rPr>
            <w:noProof/>
            <w:webHidden/>
          </w:rPr>
          <w:t>29</w:t>
        </w:r>
        <w:r w:rsidR="00B42EF7">
          <w:rPr>
            <w:noProof/>
            <w:webHidden/>
          </w:rPr>
          <w:fldChar w:fldCharType="end"/>
        </w:r>
      </w:hyperlink>
    </w:p>
    <w:p w14:paraId="3985B5DA" w14:textId="45705E83" w:rsidR="00B42EF7" w:rsidRDefault="00B8010B">
      <w:pPr>
        <w:pStyle w:val="TOC3"/>
        <w:tabs>
          <w:tab w:val="right" w:leader="dot" w:pos="8630"/>
        </w:tabs>
        <w:rPr>
          <w:rFonts w:asciiTheme="minorHAnsi" w:eastAsiaTheme="minorEastAsia" w:hAnsiTheme="minorHAnsi" w:cstheme="minorBidi"/>
          <w:noProof/>
          <w:sz w:val="22"/>
          <w:szCs w:val="22"/>
        </w:rPr>
      </w:pPr>
      <w:hyperlink w:anchor="_Toc127787926" w:history="1">
        <w:r w:rsidR="00B42EF7" w:rsidRPr="005655A1">
          <w:rPr>
            <w:rStyle w:val="Hyperlink"/>
            <w:noProof/>
          </w:rPr>
          <w:t>Social Capital or Social Network Theory</w:t>
        </w:r>
        <w:r w:rsidR="00B42EF7">
          <w:rPr>
            <w:noProof/>
            <w:webHidden/>
          </w:rPr>
          <w:tab/>
        </w:r>
        <w:r w:rsidR="00B42EF7">
          <w:rPr>
            <w:noProof/>
            <w:webHidden/>
          </w:rPr>
          <w:fldChar w:fldCharType="begin"/>
        </w:r>
        <w:r w:rsidR="00B42EF7">
          <w:rPr>
            <w:noProof/>
            <w:webHidden/>
          </w:rPr>
          <w:instrText xml:space="preserve"> PAGEREF _Toc127787926 \h </w:instrText>
        </w:r>
        <w:r w:rsidR="00B42EF7">
          <w:rPr>
            <w:noProof/>
            <w:webHidden/>
          </w:rPr>
        </w:r>
        <w:r w:rsidR="00B42EF7">
          <w:rPr>
            <w:noProof/>
            <w:webHidden/>
          </w:rPr>
          <w:fldChar w:fldCharType="separate"/>
        </w:r>
        <w:r w:rsidR="00B42EF7">
          <w:rPr>
            <w:noProof/>
            <w:webHidden/>
          </w:rPr>
          <w:t>29</w:t>
        </w:r>
        <w:r w:rsidR="00B42EF7">
          <w:rPr>
            <w:noProof/>
            <w:webHidden/>
          </w:rPr>
          <w:fldChar w:fldCharType="end"/>
        </w:r>
      </w:hyperlink>
    </w:p>
    <w:p w14:paraId="599E41D6" w14:textId="15203B51" w:rsidR="00B42EF7" w:rsidRDefault="00B8010B">
      <w:pPr>
        <w:pStyle w:val="TOC3"/>
        <w:tabs>
          <w:tab w:val="right" w:leader="dot" w:pos="8630"/>
        </w:tabs>
        <w:rPr>
          <w:rFonts w:asciiTheme="minorHAnsi" w:eastAsiaTheme="minorEastAsia" w:hAnsiTheme="minorHAnsi" w:cstheme="minorBidi"/>
          <w:noProof/>
          <w:sz w:val="22"/>
          <w:szCs w:val="22"/>
        </w:rPr>
      </w:pPr>
      <w:hyperlink w:anchor="_Toc127787927" w:history="1">
        <w:r w:rsidR="00B42EF7" w:rsidRPr="005655A1">
          <w:rPr>
            <w:rStyle w:val="Hyperlink"/>
            <w:noProof/>
          </w:rPr>
          <w:t>Human Capital Entrepreneurship Theory</w:t>
        </w:r>
        <w:r w:rsidR="00B42EF7">
          <w:rPr>
            <w:noProof/>
            <w:webHidden/>
          </w:rPr>
          <w:tab/>
        </w:r>
        <w:r w:rsidR="00B42EF7">
          <w:rPr>
            <w:noProof/>
            <w:webHidden/>
          </w:rPr>
          <w:fldChar w:fldCharType="begin"/>
        </w:r>
        <w:r w:rsidR="00B42EF7">
          <w:rPr>
            <w:noProof/>
            <w:webHidden/>
          </w:rPr>
          <w:instrText xml:space="preserve"> PAGEREF _Toc127787927 \h </w:instrText>
        </w:r>
        <w:r w:rsidR="00B42EF7">
          <w:rPr>
            <w:noProof/>
            <w:webHidden/>
          </w:rPr>
        </w:r>
        <w:r w:rsidR="00B42EF7">
          <w:rPr>
            <w:noProof/>
            <w:webHidden/>
          </w:rPr>
          <w:fldChar w:fldCharType="separate"/>
        </w:r>
        <w:r w:rsidR="00B42EF7">
          <w:rPr>
            <w:noProof/>
            <w:webHidden/>
          </w:rPr>
          <w:t>30</w:t>
        </w:r>
        <w:r w:rsidR="00B42EF7">
          <w:rPr>
            <w:noProof/>
            <w:webHidden/>
          </w:rPr>
          <w:fldChar w:fldCharType="end"/>
        </w:r>
      </w:hyperlink>
    </w:p>
    <w:p w14:paraId="2750A02F" w14:textId="24580704" w:rsidR="00B42EF7" w:rsidRDefault="00B8010B">
      <w:pPr>
        <w:pStyle w:val="TOC2"/>
        <w:rPr>
          <w:rFonts w:asciiTheme="minorHAnsi" w:eastAsiaTheme="minorEastAsia" w:hAnsiTheme="minorHAnsi" w:cstheme="minorBidi"/>
          <w:sz w:val="22"/>
          <w:szCs w:val="22"/>
        </w:rPr>
      </w:pPr>
      <w:hyperlink w:anchor="_Toc127787928" w:history="1">
        <w:r w:rsidR="00B42EF7" w:rsidRPr="005655A1">
          <w:rPr>
            <w:rStyle w:val="Hyperlink"/>
          </w:rPr>
          <w:t>Empirical Review</w:t>
        </w:r>
        <w:r w:rsidR="00B42EF7">
          <w:rPr>
            <w:webHidden/>
          </w:rPr>
          <w:tab/>
        </w:r>
        <w:r w:rsidR="00B42EF7">
          <w:rPr>
            <w:webHidden/>
          </w:rPr>
          <w:fldChar w:fldCharType="begin"/>
        </w:r>
        <w:r w:rsidR="00B42EF7">
          <w:rPr>
            <w:webHidden/>
          </w:rPr>
          <w:instrText xml:space="preserve"> PAGEREF _Toc127787928 \h </w:instrText>
        </w:r>
        <w:r w:rsidR="00B42EF7">
          <w:rPr>
            <w:webHidden/>
          </w:rPr>
        </w:r>
        <w:r w:rsidR="00B42EF7">
          <w:rPr>
            <w:webHidden/>
          </w:rPr>
          <w:fldChar w:fldCharType="separate"/>
        </w:r>
        <w:r w:rsidR="00B42EF7">
          <w:rPr>
            <w:webHidden/>
          </w:rPr>
          <w:t>31</w:t>
        </w:r>
        <w:r w:rsidR="00B42EF7">
          <w:rPr>
            <w:webHidden/>
          </w:rPr>
          <w:fldChar w:fldCharType="end"/>
        </w:r>
      </w:hyperlink>
    </w:p>
    <w:p w14:paraId="5B1E0510" w14:textId="0899EF8B" w:rsidR="00B42EF7" w:rsidRDefault="00B8010B">
      <w:pPr>
        <w:pStyle w:val="TOC3"/>
        <w:tabs>
          <w:tab w:val="right" w:leader="dot" w:pos="8630"/>
        </w:tabs>
        <w:rPr>
          <w:rFonts w:asciiTheme="minorHAnsi" w:eastAsiaTheme="minorEastAsia" w:hAnsiTheme="minorHAnsi" w:cstheme="minorBidi"/>
          <w:noProof/>
          <w:sz w:val="22"/>
          <w:szCs w:val="22"/>
        </w:rPr>
      </w:pPr>
      <w:hyperlink w:anchor="_Toc127787929" w:history="1">
        <w:r w:rsidR="00B42EF7" w:rsidRPr="005655A1">
          <w:rPr>
            <w:rStyle w:val="Hyperlink"/>
            <w:b/>
            <w:bCs/>
            <w:noProof/>
          </w:rPr>
          <w:t>Entrepreneurial Ecosystem</w:t>
        </w:r>
        <w:r w:rsidR="00B42EF7">
          <w:rPr>
            <w:noProof/>
            <w:webHidden/>
          </w:rPr>
          <w:tab/>
        </w:r>
        <w:r w:rsidR="00B42EF7">
          <w:rPr>
            <w:noProof/>
            <w:webHidden/>
          </w:rPr>
          <w:fldChar w:fldCharType="begin"/>
        </w:r>
        <w:r w:rsidR="00B42EF7">
          <w:rPr>
            <w:noProof/>
            <w:webHidden/>
          </w:rPr>
          <w:instrText xml:space="preserve"> PAGEREF _Toc127787929 \h </w:instrText>
        </w:r>
        <w:r w:rsidR="00B42EF7">
          <w:rPr>
            <w:noProof/>
            <w:webHidden/>
          </w:rPr>
        </w:r>
        <w:r w:rsidR="00B42EF7">
          <w:rPr>
            <w:noProof/>
            <w:webHidden/>
          </w:rPr>
          <w:fldChar w:fldCharType="separate"/>
        </w:r>
        <w:r w:rsidR="00B42EF7">
          <w:rPr>
            <w:noProof/>
            <w:webHidden/>
          </w:rPr>
          <w:t>31</w:t>
        </w:r>
        <w:r w:rsidR="00B42EF7">
          <w:rPr>
            <w:noProof/>
            <w:webHidden/>
          </w:rPr>
          <w:fldChar w:fldCharType="end"/>
        </w:r>
      </w:hyperlink>
    </w:p>
    <w:p w14:paraId="29B5166C" w14:textId="5DF9403D" w:rsidR="00B42EF7" w:rsidRDefault="00B8010B">
      <w:pPr>
        <w:pStyle w:val="TOC3"/>
        <w:tabs>
          <w:tab w:val="right" w:leader="dot" w:pos="8630"/>
        </w:tabs>
        <w:rPr>
          <w:rFonts w:asciiTheme="minorHAnsi" w:eastAsiaTheme="minorEastAsia" w:hAnsiTheme="minorHAnsi" w:cstheme="minorBidi"/>
          <w:noProof/>
          <w:sz w:val="22"/>
          <w:szCs w:val="22"/>
        </w:rPr>
      </w:pPr>
      <w:hyperlink w:anchor="_Toc127787930" w:history="1">
        <w:r w:rsidR="00B42EF7" w:rsidRPr="005655A1">
          <w:rPr>
            <w:rStyle w:val="Hyperlink"/>
            <w:b/>
            <w:bCs/>
            <w:noProof/>
          </w:rPr>
          <w:t>Entrepreneurial Policy</w:t>
        </w:r>
        <w:r w:rsidR="00B42EF7">
          <w:rPr>
            <w:noProof/>
            <w:webHidden/>
          </w:rPr>
          <w:tab/>
        </w:r>
        <w:r w:rsidR="00B42EF7">
          <w:rPr>
            <w:noProof/>
            <w:webHidden/>
          </w:rPr>
          <w:fldChar w:fldCharType="begin"/>
        </w:r>
        <w:r w:rsidR="00B42EF7">
          <w:rPr>
            <w:noProof/>
            <w:webHidden/>
          </w:rPr>
          <w:instrText xml:space="preserve"> PAGEREF _Toc127787930 \h </w:instrText>
        </w:r>
        <w:r w:rsidR="00B42EF7">
          <w:rPr>
            <w:noProof/>
            <w:webHidden/>
          </w:rPr>
        </w:r>
        <w:r w:rsidR="00B42EF7">
          <w:rPr>
            <w:noProof/>
            <w:webHidden/>
          </w:rPr>
          <w:fldChar w:fldCharType="separate"/>
        </w:r>
        <w:r w:rsidR="00B42EF7">
          <w:rPr>
            <w:noProof/>
            <w:webHidden/>
          </w:rPr>
          <w:t>33</w:t>
        </w:r>
        <w:r w:rsidR="00B42EF7">
          <w:rPr>
            <w:noProof/>
            <w:webHidden/>
          </w:rPr>
          <w:fldChar w:fldCharType="end"/>
        </w:r>
      </w:hyperlink>
    </w:p>
    <w:p w14:paraId="2329FE62" w14:textId="1E7E5221" w:rsidR="00B42EF7" w:rsidRDefault="00B8010B">
      <w:pPr>
        <w:pStyle w:val="TOC3"/>
        <w:tabs>
          <w:tab w:val="right" w:leader="dot" w:pos="8630"/>
        </w:tabs>
        <w:rPr>
          <w:rFonts w:asciiTheme="minorHAnsi" w:eastAsiaTheme="minorEastAsia" w:hAnsiTheme="minorHAnsi" w:cstheme="minorBidi"/>
          <w:noProof/>
          <w:sz w:val="22"/>
          <w:szCs w:val="22"/>
        </w:rPr>
      </w:pPr>
      <w:hyperlink w:anchor="_Toc127787931" w:history="1">
        <w:r w:rsidR="00B42EF7" w:rsidRPr="005655A1">
          <w:rPr>
            <w:rStyle w:val="Hyperlink"/>
            <w:b/>
            <w:bCs/>
            <w:noProof/>
          </w:rPr>
          <w:t>Ethiopia’s Entrepreneurial Setting</w:t>
        </w:r>
        <w:r w:rsidR="00B42EF7">
          <w:rPr>
            <w:noProof/>
            <w:webHidden/>
          </w:rPr>
          <w:tab/>
        </w:r>
        <w:r w:rsidR="00B42EF7">
          <w:rPr>
            <w:noProof/>
            <w:webHidden/>
          </w:rPr>
          <w:fldChar w:fldCharType="begin"/>
        </w:r>
        <w:r w:rsidR="00B42EF7">
          <w:rPr>
            <w:noProof/>
            <w:webHidden/>
          </w:rPr>
          <w:instrText xml:space="preserve"> PAGEREF _Toc127787931 \h </w:instrText>
        </w:r>
        <w:r w:rsidR="00B42EF7">
          <w:rPr>
            <w:noProof/>
            <w:webHidden/>
          </w:rPr>
        </w:r>
        <w:r w:rsidR="00B42EF7">
          <w:rPr>
            <w:noProof/>
            <w:webHidden/>
          </w:rPr>
          <w:fldChar w:fldCharType="separate"/>
        </w:r>
        <w:r w:rsidR="00B42EF7">
          <w:rPr>
            <w:noProof/>
            <w:webHidden/>
          </w:rPr>
          <w:t>35</w:t>
        </w:r>
        <w:r w:rsidR="00B42EF7">
          <w:rPr>
            <w:noProof/>
            <w:webHidden/>
          </w:rPr>
          <w:fldChar w:fldCharType="end"/>
        </w:r>
      </w:hyperlink>
    </w:p>
    <w:p w14:paraId="1D10C494" w14:textId="4C8C4398" w:rsidR="00B42EF7" w:rsidRDefault="00B8010B">
      <w:pPr>
        <w:pStyle w:val="TOC2"/>
        <w:rPr>
          <w:rFonts w:asciiTheme="minorHAnsi" w:eastAsiaTheme="minorEastAsia" w:hAnsiTheme="minorHAnsi" w:cstheme="minorBidi"/>
          <w:sz w:val="22"/>
          <w:szCs w:val="22"/>
        </w:rPr>
      </w:pPr>
      <w:hyperlink w:anchor="_Toc127787932" w:history="1">
        <w:r w:rsidR="00B42EF7" w:rsidRPr="005655A1">
          <w:rPr>
            <w:rStyle w:val="Hyperlink"/>
          </w:rPr>
          <w:t>Conceptual Framework</w:t>
        </w:r>
        <w:r w:rsidR="00B42EF7">
          <w:rPr>
            <w:webHidden/>
          </w:rPr>
          <w:tab/>
        </w:r>
        <w:r w:rsidR="00B42EF7">
          <w:rPr>
            <w:webHidden/>
          </w:rPr>
          <w:fldChar w:fldCharType="begin"/>
        </w:r>
        <w:r w:rsidR="00B42EF7">
          <w:rPr>
            <w:webHidden/>
          </w:rPr>
          <w:instrText xml:space="preserve"> PAGEREF _Toc127787932 \h </w:instrText>
        </w:r>
        <w:r w:rsidR="00B42EF7">
          <w:rPr>
            <w:webHidden/>
          </w:rPr>
        </w:r>
        <w:r w:rsidR="00B42EF7">
          <w:rPr>
            <w:webHidden/>
          </w:rPr>
          <w:fldChar w:fldCharType="separate"/>
        </w:r>
        <w:r w:rsidR="00B42EF7">
          <w:rPr>
            <w:webHidden/>
          </w:rPr>
          <w:t>37</w:t>
        </w:r>
        <w:r w:rsidR="00B42EF7">
          <w:rPr>
            <w:webHidden/>
          </w:rPr>
          <w:fldChar w:fldCharType="end"/>
        </w:r>
      </w:hyperlink>
    </w:p>
    <w:p w14:paraId="2752267A" w14:textId="027E4C59" w:rsidR="00B42EF7" w:rsidRDefault="00B8010B">
      <w:pPr>
        <w:pStyle w:val="TOC3"/>
        <w:tabs>
          <w:tab w:val="right" w:leader="dot" w:pos="8630"/>
        </w:tabs>
        <w:rPr>
          <w:rFonts w:asciiTheme="minorHAnsi" w:eastAsiaTheme="minorEastAsia" w:hAnsiTheme="minorHAnsi" w:cstheme="minorBidi"/>
          <w:noProof/>
          <w:sz w:val="22"/>
          <w:szCs w:val="22"/>
        </w:rPr>
      </w:pPr>
      <w:hyperlink w:anchor="_Toc127787933" w:history="1">
        <w:r w:rsidR="00B42EF7" w:rsidRPr="005655A1">
          <w:rPr>
            <w:rStyle w:val="Hyperlink"/>
            <w:b/>
            <w:bCs/>
            <w:noProof/>
          </w:rPr>
          <w:t>Socio-Demographic Factors</w:t>
        </w:r>
        <w:r w:rsidR="00B42EF7">
          <w:rPr>
            <w:noProof/>
            <w:webHidden/>
          </w:rPr>
          <w:tab/>
        </w:r>
        <w:r w:rsidR="00B42EF7">
          <w:rPr>
            <w:noProof/>
            <w:webHidden/>
          </w:rPr>
          <w:fldChar w:fldCharType="begin"/>
        </w:r>
        <w:r w:rsidR="00B42EF7">
          <w:rPr>
            <w:noProof/>
            <w:webHidden/>
          </w:rPr>
          <w:instrText xml:space="preserve"> PAGEREF _Toc127787933 \h </w:instrText>
        </w:r>
        <w:r w:rsidR="00B42EF7">
          <w:rPr>
            <w:noProof/>
            <w:webHidden/>
          </w:rPr>
        </w:r>
        <w:r w:rsidR="00B42EF7">
          <w:rPr>
            <w:noProof/>
            <w:webHidden/>
          </w:rPr>
          <w:fldChar w:fldCharType="separate"/>
        </w:r>
        <w:r w:rsidR="00B42EF7">
          <w:rPr>
            <w:noProof/>
            <w:webHidden/>
          </w:rPr>
          <w:t>39</w:t>
        </w:r>
        <w:r w:rsidR="00B42EF7">
          <w:rPr>
            <w:noProof/>
            <w:webHidden/>
          </w:rPr>
          <w:fldChar w:fldCharType="end"/>
        </w:r>
      </w:hyperlink>
    </w:p>
    <w:p w14:paraId="159ADF74" w14:textId="45E04CCC" w:rsidR="00B42EF7" w:rsidRDefault="00B8010B">
      <w:pPr>
        <w:pStyle w:val="TOC3"/>
        <w:tabs>
          <w:tab w:val="right" w:leader="dot" w:pos="8630"/>
        </w:tabs>
        <w:rPr>
          <w:rFonts w:asciiTheme="minorHAnsi" w:eastAsiaTheme="minorEastAsia" w:hAnsiTheme="minorHAnsi" w:cstheme="minorBidi"/>
          <w:noProof/>
          <w:sz w:val="22"/>
          <w:szCs w:val="22"/>
        </w:rPr>
      </w:pPr>
      <w:hyperlink w:anchor="_Toc127787934" w:history="1">
        <w:r w:rsidR="00B42EF7" w:rsidRPr="005655A1">
          <w:rPr>
            <w:rStyle w:val="Hyperlink"/>
            <w:b/>
            <w:bCs/>
            <w:noProof/>
          </w:rPr>
          <w:t>Psychological Factors</w:t>
        </w:r>
        <w:r w:rsidR="00B42EF7">
          <w:rPr>
            <w:noProof/>
            <w:webHidden/>
          </w:rPr>
          <w:tab/>
        </w:r>
        <w:r w:rsidR="00B42EF7">
          <w:rPr>
            <w:noProof/>
            <w:webHidden/>
          </w:rPr>
          <w:fldChar w:fldCharType="begin"/>
        </w:r>
        <w:r w:rsidR="00B42EF7">
          <w:rPr>
            <w:noProof/>
            <w:webHidden/>
          </w:rPr>
          <w:instrText xml:space="preserve"> PAGEREF _Toc127787934 \h </w:instrText>
        </w:r>
        <w:r w:rsidR="00B42EF7">
          <w:rPr>
            <w:noProof/>
            <w:webHidden/>
          </w:rPr>
        </w:r>
        <w:r w:rsidR="00B42EF7">
          <w:rPr>
            <w:noProof/>
            <w:webHidden/>
          </w:rPr>
          <w:fldChar w:fldCharType="separate"/>
        </w:r>
        <w:r w:rsidR="00B42EF7">
          <w:rPr>
            <w:noProof/>
            <w:webHidden/>
          </w:rPr>
          <w:t>39</w:t>
        </w:r>
        <w:r w:rsidR="00B42EF7">
          <w:rPr>
            <w:noProof/>
            <w:webHidden/>
          </w:rPr>
          <w:fldChar w:fldCharType="end"/>
        </w:r>
      </w:hyperlink>
    </w:p>
    <w:p w14:paraId="717B2367" w14:textId="6F2547CD" w:rsidR="00B42EF7" w:rsidRDefault="00B8010B">
      <w:pPr>
        <w:pStyle w:val="TOC3"/>
        <w:tabs>
          <w:tab w:val="right" w:leader="dot" w:pos="8630"/>
        </w:tabs>
        <w:rPr>
          <w:rFonts w:asciiTheme="minorHAnsi" w:eastAsiaTheme="minorEastAsia" w:hAnsiTheme="minorHAnsi" w:cstheme="minorBidi"/>
          <w:noProof/>
          <w:sz w:val="22"/>
          <w:szCs w:val="22"/>
        </w:rPr>
      </w:pPr>
      <w:hyperlink w:anchor="_Toc127787935" w:history="1">
        <w:r w:rsidR="00B42EF7" w:rsidRPr="005655A1">
          <w:rPr>
            <w:rStyle w:val="Hyperlink"/>
            <w:b/>
            <w:bCs/>
            <w:noProof/>
          </w:rPr>
          <w:t>Business Factors</w:t>
        </w:r>
        <w:r w:rsidR="00B42EF7">
          <w:rPr>
            <w:noProof/>
            <w:webHidden/>
          </w:rPr>
          <w:tab/>
        </w:r>
        <w:r w:rsidR="00B42EF7">
          <w:rPr>
            <w:noProof/>
            <w:webHidden/>
          </w:rPr>
          <w:fldChar w:fldCharType="begin"/>
        </w:r>
        <w:r w:rsidR="00B42EF7">
          <w:rPr>
            <w:noProof/>
            <w:webHidden/>
          </w:rPr>
          <w:instrText xml:space="preserve"> PAGEREF _Toc127787935 \h </w:instrText>
        </w:r>
        <w:r w:rsidR="00B42EF7">
          <w:rPr>
            <w:noProof/>
            <w:webHidden/>
          </w:rPr>
        </w:r>
        <w:r w:rsidR="00B42EF7">
          <w:rPr>
            <w:noProof/>
            <w:webHidden/>
          </w:rPr>
          <w:fldChar w:fldCharType="separate"/>
        </w:r>
        <w:r w:rsidR="00B42EF7">
          <w:rPr>
            <w:noProof/>
            <w:webHidden/>
          </w:rPr>
          <w:t>40</w:t>
        </w:r>
        <w:r w:rsidR="00B42EF7">
          <w:rPr>
            <w:noProof/>
            <w:webHidden/>
          </w:rPr>
          <w:fldChar w:fldCharType="end"/>
        </w:r>
      </w:hyperlink>
    </w:p>
    <w:p w14:paraId="1C0A2473" w14:textId="2252A23A" w:rsidR="00B42EF7" w:rsidRDefault="00B8010B">
      <w:pPr>
        <w:pStyle w:val="TOC3"/>
        <w:tabs>
          <w:tab w:val="right" w:leader="dot" w:pos="8630"/>
        </w:tabs>
        <w:rPr>
          <w:rFonts w:asciiTheme="minorHAnsi" w:eastAsiaTheme="minorEastAsia" w:hAnsiTheme="minorHAnsi" w:cstheme="minorBidi"/>
          <w:noProof/>
          <w:sz w:val="22"/>
          <w:szCs w:val="22"/>
        </w:rPr>
      </w:pPr>
      <w:hyperlink w:anchor="_Toc127787936" w:history="1">
        <w:r w:rsidR="00B42EF7" w:rsidRPr="005655A1">
          <w:rPr>
            <w:rStyle w:val="Hyperlink"/>
            <w:b/>
            <w:bCs/>
            <w:noProof/>
          </w:rPr>
          <w:t>Entrepreneurship Training</w:t>
        </w:r>
        <w:r w:rsidR="00B42EF7">
          <w:rPr>
            <w:noProof/>
            <w:webHidden/>
          </w:rPr>
          <w:tab/>
        </w:r>
        <w:r w:rsidR="00B42EF7">
          <w:rPr>
            <w:noProof/>
            <w:webHidden/>
          </w:rPr>
          <w:fldChar w:fldCharType="begin"/>
        </w:r>
        <w:r w:rsidR="00B42EF7">
          <w:rPr>
            <w:noProof/>
            <w:webHidden/>
          </w:rPr>
          <w:instrText xml:space="preserve"> PAGEREF _Toc127787936 \h </w:instrText>
        </w:r>
        <w:r w:rsidR="00B42EF7">
          <w:rPr>
            <w:noProof/>
            <w:webHidden/>
          </w:rPr>
        </w:r>
        <w:r w:rsidR="00B42EF7">
          <w:rPr>
            <w:noProof/>
            <w:webHidden/>
          </w:rPr>
          <w:fldChar w:fldCharType="separate"/>
        </w:r>
        <w:r w:rsidR="00B42EF7">
          <w:rPr>
            <w:noProof/>
            <w:webHidden/>
          </w:rPr>
          <w:t>40</w:t>
        </w:r>
        <w:r w:rsidR="00B42EF7">
          <w:rPr>
            <w:noProof/>
            <w:webHidden/>
          </w:rPr>
          <w:fldChar w:fldCharType="end"/>
        </w:r>
      </w:hyperlink>
    </w:p>
    <w:p w14:paraId="4C251755" w14:textId="21E80010" w:rsidR="00B42EF7" w:rsidRDefault="00B8010B">
      <w:pPr>
        <w:pStyle w:val="TOC3"/>
        <w:tabs>
          <w:tab w:val="right" w:leader="dot" w:pos="8630"/>
        </w:tabs>
        <w:rPr>
          <w:rFonts w:asciiTheme="minorHAnsi" w:eastAsiaTheme="minorEastAsia" w:hAnsiTheme="minorHAnsi" w:cstheme="minorBidi"/>
          <w:noProof/>
          <w:sz w:val="22"/>
          <w:szCs w:val="22"/>
        </w:rPr>
      </w:pPr>
      <w:hyperlink w:anchor="_Toc127787937" w:history="1">
        <w:r w:rsidR="00B42EF7" w:rsidRPr="005655A1">
          <w:rPr>
            <w:rStyle w:val="Hyperlink"/>
            <w:b/>
            <w:bCs/>
            <w:noProof/>
          </w:rPr>
          <w:t>Youth Entrepreneurship</w:t>
        </w:r>
        <w:r w:rsidR="00B42EF7">
          <w:rPr>
            <w:noProof/>
            <w:webHidden/>
          </w:rPr>
          <w:tab/>
        </w:r>
        <w:r w:rsidR="00B42EF7">
          <w:rPr>
            <w:noProof/>
            <w:webHidden/>
          </w:rPr>
          <w:fldChar w:fldCharType="begin"/>
        </w:r>
        <w:r w:rsidR="00B42EF7">
          <w:rPr>
            <w:noProof/>
            <w:webHidden/>
          </w:rPr>
          <w:instrText xml:space="preserve"> PAGEREF _Toc127787937 \h </w:instrText>
        </w:r>
        <w:r w:rsidR="00B42EF7">
          <w:rPr>
            <w:noProof/>
            <w:webHidden/>
          </w:rPr>
        </w:r>
        <w:r w:rsidR="00B42EF7">
          <w:rPr>
            <w:noProof/>
            <w:webHidden/>
          </w:rPr>
          <w:fldChar w:fldCharType="separate"/>
        </w:r>
        <w:r w:rsidR="00B42EF7">
          <w:rPr>
            <w:noProof/>
            <w:webHidden/>
          </w:rPr>
          <w:t>45</w:t>
        </w:r>
        <w:r w:rsidR="00B42EF7">
          <w:rPr>
            <w:noProof/>
            <w:webHidden/>
          </w:rPr>
          <w:fldChar w:fldCharType="end"/>
        </w:r>
      </w:hyperlink>
    </w:p>
    <w:p w14:paraId="45FD03A0" w14:textId="2558E712" w:rsidR="00B42EF7" w:rsidRDefault="00B8010B">
      <w:pPr>
        <w:pStyle w:val="TOC3"/>
        <w:tabs>
          <w:tab w:val="right" w:leader="dot" w:pos="8630"/>
        </w:tabs>
        <w:rPr>
          <w:rFonts w:asciiTheme="minorHAnsi" w:eastAsiaTheme="minorEastAsia" w:hAnsiTheme="minorHAnsi" w:cstheme="minorBidi"/>
          <w:noProof/>
          <w:sz w:val="22"/>
          <w:szCs w:val="22"/>
        </w:rPr>
      </w:pPr>
      <w:hyperlink w:anchor="_Toc127787938" w:history="1">
        <w:r w:rsidR="00B42EF7" w:rsidRPr="005655A1">
          <w:rPr>
            <w:rStyle w:val="Hyperlink"/>
            <w:b/>
            <w:bCs/>
            <w:noProof/>
          </w:rPr>
          <w:t>Entrepreneurial Readiness</w:t>
        </w:r>
        <w:r w:rsidR="00B42EF7">
          <w:rPr>
            <w:noProof/>
            <w:webHidden/>
          </w:rPr>
          <w:tab/>
        </w:r>
        <w:r w:rsidR="00B42EF7">
          <w:rPr>
            <w:noProof/>
            <w:webHidden/>
          </w:rPr>
          <w:fldChar w:fldCharType="begin"/>
        </w:r>
        <w:r w:rsidR="00B42EF7">
          <w:rPr>
            <w:noProof/>
            <w:webHidden/>
          </w:rPr>
          <w:instrText xml:space="preserve"> PAGEREF _Toc127787938 \h </w:instrText>
        </w:r>
        <w:r w:rsidR="00B42EF7">
          <w:rPr>
            <w:noProof/>
            <w:webHidden/>
          </w:rPr>
        </w:r>
        <w:r w:rsidR="00B42EF7">
          <w:rPr>
            <w:noProof/>
            <w:webHidden/>
          </w:rPr>
          <w:fldChar w:fldCharType="separate"/>
        </w:r>
        <w:r w:rsidR="00B42EF7">
          <w:rPr>
            <w:noProof/>
            <w:webHidden/>
          </w:rPr>
          <w:t>47</w:t>
        </w:r>
        <w:r w:rsidR="00B42EF7">
          <w:rPr>
            <w:noProof/>
            <w:webHidden/>
          </w:rPr>
          <w:fldChar w:fldCharType="end"/>
        </w:r>
      </w:hyperlink>
    </w:p>
    <w:p w14:paraId="1680F29C" w14:textId="76DE1972" w:rsidR="00B42EF7" w:rsidRDefault="00B8010B">
      <w:pPr>
        <w:pStyle w:val="TOC1"/>
        <w:rPr>
          <w:rFonts w:asciiTheme="minorHAnsi" w:eastAsiaTheme="minorEastAsia" w:hAnsiTheme="minorHAnsi" w:cstheme="minorBidi"/>
          <w:sz w:val="22"/>
          <w:szCs w:val="22"/>
        </w:rPr>
      </w:pPr>
      <w:hyperlink w:anchor="_Toc127787939" w:history="1">
        <w:r w:rsidR="00B42EF7" w:rsidRPr="005655A1">
          <w:rPr>
            <w:rStyle w:val="Hyperlink"/>
          </w:rPr>
          <w:t>CHAPTER 3: RESEARCH DESIGN AND METHODOLOGY</w:t>
        </w:r>
        <w:r w:rsidR="00B42EF7">
          <w:rPr>
            <w:webHidden/>
          </w:rPr>
          <w:tab/>
        </w:r>
        <w:r w:rsidR="00B42EF7">
          <w:rPr>
            <w:webHidden/>
          </w:rPr>
          <w:fldChar w:fldCharType="begin"/>
        </w:r>
        <w:r w:rsidR="00B42EF7">
          <w:rPr>
            <w:webHidden/>
          </w:rPr>
          <w:instrText xml:space="preserve"> PAGEREF _Toc127787939 \h </w:instrText>
        </w:r>
        <w:r w:rsidR="00B42EF7">
          <w:rPr>
            <w:webHidden/>
          </w:rPr>
        </w:r>
        <w:r w:rsidR="00B42EF7">
          <w:rPr>
            <w:webHidden/>
          </w:rPr>
          <w:fldChar w:fldCharType="separate"/>
        </w:r>
        <w:r w:rsidR="00B42EF7">
          <w:rPr>
            <w:webHidden/>
          </w:rPr>
          <w:t>50</w:t>
        </w:r>
        <w:r w:rsidR="00B42EF7">
          <w:rPr>
            <w:webHidden/>
          </w:rPr>
          <w:fldChar w:fldCharType="end"/>
        </w:r>
      </w:hyperlink>
    </w:p>
    <w:p w14:paraId="6BE80A35" w14:textId="4B4401DB" w:rsidR="00B42EF7" w:rsidRDefault="00B8010B">
      <w:pPr>
        <w:pStyle w:val="TOC2"/>
        <w:rPr>
          <w:rFonts w:asciiTheme="minorHAnsi" w:eastAsiaTheme="minorEastAsia" w:hAnsiTheme="minorHAnsi" w:cstheme="minorBidi"/>
          <w:sz w:val="22"/>
          <w:szCs w:val="22"/>
        </w:rPr>
      </w:pPr>
      <w:hyperlink w:anchor="_Toc127787940" w:history="1">
        <w:r w:rsidR="00B42EF7" w:rsidRPr="005655A1">
          <w:rPr>
            <w:rStyle w:val="Hyperlink"/>
          </w:rPr>
          <w:t>Overview of Information Needed</w:t>
        </w:r>
        <w:r w:rsidR="00B42EF7">
          <w:rPr>
            <w:webHidden/>
          </w:rPr>
          <w:tab/>
        </w:r>
        <w:r w:rsidR="00B42EF7">
          <w:rPr>
            <w:webHidden/>
          </w:rPr>
          <w:fldChar w:fldCharType="begin"/>
        </w:r>
        <w:r w:rsidR="00B42EF7">
          <w:rPr>
            <w:webHidden/>
          </w:rPr>
          <w:instrText xml:space="preserve"> PAGEREF _Toc127787940 \h </w:instrText>
        </w:r>
        <w:r w:rsidR="00B42EF7">
          <w:rPr>
            <w:webHidden/>
          </w:rPr>
        </w:r>
        <w:r w:rsidR="00B42EF7">
          <w:rPr>
            <w:webHidden/>
          </w:rPr>
          <w:fldChar w:fldCharType="separate"/>
        </w:r>
        <w:r w:rsidR="00B42EF7">
          <w:rPr>
            <w:webHidden/>
          </w:rPr>
          <w:t>50</w:t>
        </w:r>
        <w:r w:rsidR="00B42EF7">
          <w:rPr>
            <w:webHidden/>
          </w:rPr>
          <w:fldChar w:fldCharType="end"/>
        </w:r>
      </w:hyperlink>
    </w:p>
    <w:p w14:paraId="3FDC94A8" w14:textId="54CA833E" w:rsidR="00B42EF7" w:rsidRDefault="00B8010B">
      <w:pPr>
        <w:pStyle w:val="TOC2"/>
        <w:rPr>
          <w:rFonts w:asciiTheme="minorHAnsi" w:eastAsiaTheme="minorEastAsia" w:hAnsiTheme="minorHAnsi" w:cstheme="minorBidi"/>
          <w:sz w:val="22"/>
          <w:szCs w:val="22"/>
        </w:rPr>
      </w:pPr>
      <w:hyperlink w:anchor="_Toc127787941" w:history="1">
        <w:r w:rsidR="00B42EF7" w:rsidRPr="005655A1">
          <w:rPr>
            <w:rStyle w:val="Hyperlink"/>
          </w:rPr>
          <w:t>Overview of Methodology</w:t>
        </w:r>
        <w:r w:rsidR="00B42EF7">
          <w:rPr>
            <w:webHidden/>
          </w:rPr>
          <w:tab/>
        </w:r>
        <w:r w:rsidR="00B42EF7">
          <w:rPr>
            <w:webHidden/>
          </w:rPr>
          <w:fldChar w:fldCharType="begin"/>
        </w:r>
        <w:r w:rsidR="00B42EF7">
          <w:rPr>
            <w:webHidden/>
          </w:rPr>
          <w:instrText xml:space="preserve"> PAGEREF _Toc127787941 \h </w:instrText>
        </w:r>
        <w:r w:rsidR="00B42EF7">
          <w:rPr>
            <w:webHidden/>
          </w:rPr>
        </w:r>
        <w:r w:rsidR="00B42EF7">
          <w:rPr>
            <w:webHidden/>
          </w:rPr>
          <w:fldChar w:fldCharType="separate"/>
        </w:r>
        <w:r w:rsidR="00B42EF7">
          <w:rPr>
            <w:webHidden/>
          </w:rPr>
          <w:t>50</w:t>
        </w:r>
        <w:r w:rsidR="00B42EF7">
          <w:rPr>
            <w:webHidden/>
          </w:rPr>
          <w:fldChar w:fldCharType="end"/>
        </w:r>
      </w:hyperlink>
    </w:p>
    <w:p w14:paraId="0C3FBF2F" w14:textId="32DF8654" w:rsidR="00B42EF7" w:rsidRDefault="00B8010B">
      <w:pPr>
        <w:pStyle w:val="TOC2"/>
        <w:rPr>
          <w:rFonts w:asciiTheme="minorHAnsi" w:eastAsiaTheme="minorEastAsia" w:hAnsiTheme="minorHAnsi" w:cstheme="minorBidi"/>
          <w:sz w:val="22"/>
          <w:szCs w:val="22"/>
        </w:rPr>
      </w:pPr>
      <w:hyperlink w:anchor="_Toc127787942" w:history="1">
        <w:r w:rsidR="00B42EF7" w:rsidRPr="005655A1">
          <w:rPr>
            <w:rStyle w:val="Hyperlink"/>
          </w:rPr>
          <w:t>Research Approach</w:t>
        </w:r>
        <w:r w:rsidR="00B42EF7">
          <w:rPr>
            <w:webHidden/>
          </w:rPr>
          <w:tab/>
        </w:r>
        <w:r w:rsidR="00B42EF7">
          <w:rPr>
            <w:webHidden/>
          </w:rPr>
          <w:fldChar w:fldCharType="begin"/>
        </w:r>
        <w:r w:rsidR="00B42EF7">
          <w:rPr>
            <w:webHidden/>
          </w:rPr>
          <w:instrText xml:space="preserve"> PAGEREF _Toc127787942 \h </w:instrText>
        </w:r>
        <w:r w:rsidR="00B42EF7">
          <w:rPr>
            <w:webHidden/>
          </w:rPr>
        </w:r>
        <w:r w:rsidR="00B42EF7">
          <w:rPr>
            <w:webHidden/>
          </w:rPr>
          <w:fldChar w:fldCharType="separate"/>
        </w:r>
        <w:r w:rsidR="00B42EF7">
          <w:rPr>
            <w:webHidden/>
          </w:rPr>
          <w:t>51</w:t>
        </w:r>
        <w:r w:rsidR="00B42EF7">
          <w:rPr>
            <w:webHidden/>
          </w:rPr>
          <w:fldChar w:fldCharType="end"/>
        </w:r>
      </w:hyperlink>
    </w:p>
    <w:p w14:paraId="049632DD" w14:textId="2A46F1E7" w:rsidR="00B42EF7" w:rsidRDefault="00B8010B">
      <w:pPr>
        <w:pStyle w:val="TOC2"/>
        <w:rPr>
          <w:rFonts w:asciiTheme="minorHAnsi" w:eastAsiaTheme="minorEastAsia" w:hAnsiTheme="minorHAnsi" w:cstheme="minorBidi"/>
          <w:sz w:val="22"/>
          <w:szCs w:val="22"/>
        </w:rPr>
      </w:pPr>
      <w:hyperlink w:anchor="_Toc127787943" w:history="1">
        <w:r w:rsidR="00B42EF7" w:rsidRPr="005655A1">
          <w:rPr>
            <w:rStyle w:val="Hyperlink"/>
          </w:rPr>
          <w:t>Ethical Compliance</w:t>
        </w:r>
        <w:r w:rsidR="00B42EF7">
          <w:rPr>
            <w:webHidden/>
          </w:rPr>
          <w:tab/>
        </w:r>
        <w:r w:rsidR="00B42EF7">
          <w:rPr>
            <w:webHidden/>
          </w:rPr>
          <w:fldChar w:fldCharType="begin"/>
        </w:r>
        <w:r w:rsidR="00B42EF7">
          <w:rPr>
            <w:webHidden/>
          </w:rPr>
          <w:instrText xml:space="preserve"> PAGEREF _Toc127787943 \h </w:instrText>
        </w:r>
        <w:r w:rsidR="00B42EF7">
          <w:rPr>
            <w:webHidden/>
          </w:rPr>
        </w:r>
        <w:r w:rsidR="00B42EF7">
          <w:rPr>
            <w:webHidden/>
          </w:rPr>
          <w:fldChar w:fldCharType="separate"/>
        </w:r>
        <w:r w:rsidR="00B42EF7">
          <w:rPr>
            <w:webHidden/>
          </w:rPr>
          <w:t>52</w:t>
        </w:r>
        <w:r w:rsidR="00B42EF7">
          <w:rPr>
            <w:webHidden/>
          </w:rPr>
          <w:fldChar w:fldCharType="end"/>
        </w:r>
      </w:hyperlink>
    </w:p>
    <w:p w14:paraId="1129F206" w14:textId="7B2B4908" w:rsidR="00B42EF7" w:rsidRDefault="00B8010B">
      <w:pPr>
        <w:pStyle w:val="TOC2"/>
        <w:rPr>
          <w:rFonts w:asciiTheme="minorHAnsi" w:eastAsiaTheme="minorEastAsia" w:hAnsiTheme="minorHAnsi" w:cstheme="minorBidi"/>
          <w:sz w:val="22"/>
          <w:szCs w:val="22"/>
        </w:rPr>
      </w:pPr>
      <w:hyperlink w:anchor="_Toc127787944" w:history="1">
        <w:r w:rsidR="00B42EF7" w:rsidRPr="005655A1">
          <w:rPr>
            <w:rStyle w:val="Hyperlink"/>
          </w:rPr>
          <w:t>Demographic Data</w:t>
        </w:r>
        <w:r w:rsidR="00B42EF7">
          <w:rPr>
            <w:webHidden/>
          </w:rPr>
          <w:tab/>
        </w:r>
        <w:r w:rsidR="00B42EF7">
          <w:rPr>
            <w:webHidden/>
          </w:rPr>
          <w:fldChar w:fldCharType="begin"/>
        </w:r>
        <w:r w:rsidR="00B42EF7">
          <w:rPr>
            <w:webHidden/>
          </w:rPr>
          <w:instrText xml:space="preserve"> PAGEREF _Toc127787944 \h </w:instrText>
        </w:r>
        <w:r w:rsidR="00B42EF7">
          <w:rPr>
            <w:webHidden/>
          </w:rPr>
        </w:r>
        <w:r w:rsidR="00B42EF7">
          <w:rPr>
            <w:webHidden/>
          </w:rPr>
          <w:fldChar w:fldCharType="separate"/>
        </w:r>
        <w:r w:rsidR="00B42EF7">
          <w:rPr>
            <w:webHidden/>
          </w:rPr>
          <w:t>53</w:t>
        </w:r>
        <w:r w:rsidR="00B42EF7">
          <w:rPr>
            <w:webHidden/>
          </w:rPr>
          <w:fldChar w:fldCharType="end"/>
        </w:r>
      </w:hyperlink>
    </w:p>
    <w:p w14:paraId="11368A54" w14:textId="11EC0EC5" w:rsidR="00B42EF7" w:rsidRDefault="00B8010B">
      <w:pPr>
        <w:pStyle w:val="TOC2"/>
        <w:rPr>
          <w:rFonts w:asciiTheme="minorHAnsi" w:eastAsiaTheme="minorEastAsia" w:hAnsiTheme="minorHAnsi" w:cstheme="minorBidi"/>
          <w:sz w:val="22"/>
          <w:szCs w:val="22"/>
        </w:rPr>
      </w:pPr>
      <w:hyperlink w:anchor="_Toc127787945" w:history="1">
        <w:r w:rsidR="00B42EF7" w:rsidRPr="005655A1">
          <w:rPr>
            <w:rStyle w:val="Hyperlink"/>
          </w:rPr>
          <w:t>Analysis and Synthesis of Data</w:t>
        </w:r>
        <w:r w:rsidR="00B42EF7">
          <w:rPr>
            <w:webHidden/>
          </w:rPr>
          <w:tab/>
        </w:r>
        <w:r w:rsidR="00B42EF7">
          <w:rPr>
            <w:webHidden/>
          </w:rPr>
          <w:fldChar w:fldCharType="begin"/>
        </w:r>
        <w:r w:rsidR="00B42EF7">
          <w:rPr>
            <w:webHidden/>
          </w:rPr>
          <w:instrText xml:space="preserve"> PAGEREF _Toc127787945 \h </w:instrText>
        </w:r>
        <w:r w:rsidR="00B42EF7">
          <w:rPr>
            <w:webHidden/>
          </w:rPr>
        </w:r>
        <w:r w:rsidR="00B42EF7">
          <w:rPr>
            <w:webHidden/>
          </w:rPr>
          <w:fldChar w:fldCharType="separate"/>
        </w:r>
        <w:r w:rsidR="00B42EF7">
          <w:rPr>
            <w:webHidden/>
          </w:rPr>
          <w:t>54</w:t>
        </w:r>
        <w:r w:rsidR="00B42EF7">
          <w:rPr>
            <w:webHidden/>
          </w:rPr>
          <w:fldChar w:fldCharType="end"/>
        </w:r>
      </w:hyperlink>
    </w:p>
    <w:p w14:paraId="74656A31" w14:textId="0FB7575E" w:rsidR="00B42EF7" w:rsidRDefault="00B8010B">
      <w:pPr>
        <w:pStyle w:val="TOC3"/>
        <w:tabs>
          <w:tab w:val="right" w:leader="dot" w:pos="8630"/>
        </w:tabs>
        <w:rPr>
          <w:rFonts w:asciiTheme="minorHAnsi" w:eastAsiaTheme="minorEastAsia" w:hAnsiTheme="minorHAnsi" w:cstheme="minorBidi"/>
          <w:noProof/>
          <w:sz w:val="22"/>
          <w:szCs w:val="22"/>
        </w:rPr>
      </w:pPr>
      <w:hyperlink w:anchor="_Toc127787946" w:history="1">
        <w:r w:rsidR="00B42EF7" w:rsidRPr="005655A1">
          <w:rPr>
            <w:rStyle w:val="Hyperlink"/>
            <w:b/>
            <w:bCs/>
            <w:noProof/>
          </w:rPr>
          <w:t>Dependent Variable</w:t>
        </w:r>
        <w:r w:rsidR="00B42EF7">
          <w:rPr>
            <w:noProof/>
            <w:webHidden/>
          </w:rPr>
          <w:tab/>
        </w:r>
        <w:r w:rsidR="00B42EF7">
          <w:rPr>
            <w:noProof/>
            <w:webHidden/>
          </w:rPr>
          <w:fldChar w:fldCharType="begin"/>
        </w:r>
        <w:r w:rsidR="00B42EF7">
          <w:rPr>
            <w:noProof/>
            <w:webHidden/>
          </w:rPr>
          <w:instrText xml:space="preserve"> PAGEREF _Toc127787946 \h </w:instrText>
        </w:r>
        <w:r w:rsidR="00B42EF7">
          <w:rPr>
            <w:noProof/>
            <w:webHidden/>
          </w:rPr>
        </w:r>
        <w:r w:rsidR="00B42EF7">
          <w:rPr>
            <w:noProof/>
            <w:webHidden/>
          </w:rPr>
          <w:fldChar w:fldCharType="separate"/>
        </w:r>
        <w:r w:rsidR="00B42EF7">
          <w:rPr>
            <w:noProof/>
            <w:webHidden/>
          </w:rPr>
          <w:t>54</w:t>
        </w:r>
        <w:r w:rsidR="00B42EF7">
          <w:rPr>
            <w:noProof/>
            <w:webHidden/>
          </w:rPr>
          <w:fldChar w:fldCharType="end"/>
        </w:r>
      </w:hyperlink>
    </w:p>
    <w:p w14:paraId="71A7C40C" w14:textId="0CAF0CAF" w:rsidR="00B42EF7" w:rsidRDefault="00B8010B">
      <w:pPr>
        <w:pStyle w:val="TOC3"/>
        <w:tabs>
          <w:tab w:val="right" w:leader="dot" w:pos="8630"/>
        </w:tabs>
        <w:rPr>
          <w:rFonts w:asciiTheme="minorHAnsi" w:eastAsiaTheme="minorEastAsia" w:hAnsiTheme="minorHAnsi" w:cstheme="minorBidi"/>
          <w:noProof/>
          <w:sz w:val="22"/>
          <w:szCs w:val="22"/>
        </w:rPr>
      </w:pPr>
      <w:hyperlink w:anchor="_Toc127787947" w:history="1">
        <w:r w:rsidR="00B42EF7" w:rsidRPr="005655A1">
          <w:rPr>
            <w:rStyle w:val="Hyperlink"/>
            <w:b/>
            <w:bCs/>
            <w:noProof/>
          </w:rPr>
          <w:t>Independent Variables</w:t>
        </w:r>
        <w:r w:rsidR="00B42EF7">
          <w:rPr>
            <w:noProof/>
            <w:webHidden/>
          </w:rPr>
          <w:tab/>
        </w:r>
        <w:r w:rsidR="00B42EF7">
          <w:rPr>
            <w:noProof/>
            <w:webHidden/>
          </w:rPr>
          <w:fldChar w:fldCharType="begin"/>
        </w:r>
        <w:r w:rsidR="00B42EF7">
          <w:rPr>
            <w:noProof/>
            <w:webHidden/>
          </w:rPr>
          <w:instrText xml:space="preserve"> PAGEREF _Toc127787947 \h </w:instrText>
        </w:r>
        <w:r w:rsidR="00B42EF7">
          <w:rPr>
            <w:noProof/>
            <w:webHidden/>
          </w:rPr>
        </w:r>
        <w:r w:rsidR="00B42EF7">
          <w:rPr>
            <w:noProof/>
            <w:webHidden/>
          </w:rPr>
          <w:fldChar w:fldCharType="separate"/>
        </w:r>
        <w:r w:rsidR="00B42EF7">
          <w:rPr>
            <w:noProof/>
            <w:webHidden/>
          </w:rPr>
          <w:t>54</w:t>
        </w:r>
        <w:r w:rsidR="00B42EF7">
          <w:rPr>
            <w:noProof/>
            <w:webHidden/>
          </w:rPr>
          <w:fldChar w:fldCharType="end"/>
        </w:r>
      </w:hyperlink>
    </w:p>
    <w:p w14:paraId="4C18F014" w14:textId="4ACFAAE7" w:rsidR="00B42EF7" w:rsidRDefault="00B8010B">
      <w:pPr>
        <w:pStyle w:val="TOC3"/>
        <w:tabs>
          <w:tab w:val="right" w:leader="dot" w:pos="8630"/>
        </w:tabs>
        <w:rPr>
          <w:rFonts w:asciiTheme="minorHAnsi" w:eastAsiaTheme="minorEastAsia" w:hAnsiTheme="minorHAnsi" w:cstheme="minorBidi"/>
          <w:noProof/>
          <w:sz w:val="22"/>
          <w:szCs w:val="22"/>
        </w:rPr>
      </w:pPr>
      <w:hyperlink w:anchor="_Toc127787948" w:history="1">
        <w:r w:rsidR="00B42EF7" w:rsidRPr="005655A1">
          <w:rPr>
            <w:rStyle w:val="Hyperlink"/>
            <w:noProof/>
          </w:rPr>
          <w:t>Sociological Variables</w:t>
        </w:r>
        <w:r w:rsidR="00B42EF7">
          <w:rPr>
            <w:noProof/>
            <w:webHidden/>
          </w:rPr>
          <w:tab/>
        </w:r>
        <w:r w:rsidR="00B42EF7">
          <w:rPr>
            <w:noProof/>
            <w:webHidden/>
          </w:rPr>
          <w:fldChar w:fldCharType="begin"/>
        </w:r>
        <w:r w:rsidR="00B42EF7">
          <w:rPr>
            <w:noProof/>
            <w:webHidden/>
          </w:rPr>
          <w:instrText xml:space="preserve"> PAGEREF _Toc127787948 \h </w:instrText>
        </w:r>
        <w:r w:rsidR="00B42EF7">
          <w:rPr>
            <w:noProof/>
            <w:webHidden/>
          </w:rPr>
        </w:r>
        <w:r w:rsidR="00B42EF7">
          <w:rPr>
            <w:noProof/>
            <w:webHidden/>
          </w:rPr>
          <w:fldChar w:fldCharType="separate"/>
        </w:r>
        <w:r w:rsidR="00B42EF7">
          <w:rPr>
            <w:noProof/>
            <w:webHidden/>
          </w:rPr>
          <w:t>55</w:t>
        </w:r>
        <w:r w:rsidR="00B42EF7">
          <w:rPr>
            <w:noProof/>
            <w:webHidden/>
          </w:rPr>
          <w:fldChar w:fldCharType="end"/>
        </w:r>
      </w:hyperlink>
    </w:p>
    <w:p w14:paraId="73BF0282" w14:textId="43694438" w:rsidR="00B42EF7" w:rsidRDefault="00B8010B">
      <w:pPr>
        <w:pStyle w:val="TOC3"/>
        <w:tabs>
          <w:tab w:val="right" w:leader="dot" w:pos="8630"/>
        </w:tabs>
        <w:rPr>
          <w:rFonts w:asciiTheme="minorHAnsi" w:eastAsiaTheme="minorEastAsia" w:hAnsiTheme="minorHAnsi" w:cstheme="minorBidi"/>
          <w:noProof/>
          <w:sz w:val="22"/>
          <w:szCs w:val="22"/>
        </w:rPr>
      </w:pPr>
      <w:hyperlink w:anchor="_Toc127787949" w:history="1">
        <w:r w:rsidR="00B42EF7" w:rsidRPr="005655A1">
          <w:rPr>
            <w:rStyle w:val="Hyperlink"/>
            <w:noProof/>
          </w:rPr>
          <w:t>Psychological variables</w:t>
        </w:r>
        <w:r w:rsidR="00B42EF7">
          <w:rPr>
            <w:noProof/>
            <w:webHidden/>
          </w:rPr>
          <w:tab/>
        </w:r>
        <w:r w:rsidR="00B42EF7">
          <w:rPr>
            <w:noProof/>
            <w:webHidden/>
          </w:rPr>
          <w:fldChar w:fldCharType="begin"/>
        </w:r>
        <w:r w:rsidR="00B42EF7">
          <w:rPr>
            <w:noProof/>
            <w:webHidden/>
          </w:rPr>
          <w:instrText xml:space="preserve"> PAGEREF _Toc127787949 \h </w:instrText>
        </w:r>
        <w:r w:rsidR="00B42EF7">
          <w:rPr>
            <w:noProof/>
            <w:webHidden/>
          </w:rPr>
        </w:r>
        <w:r w:rsidR="00B42EF7">
          <w:rPr>
            <w:noProof/>
            <w:webHidden/>
          </w:rPr>
          <w:fldChar w:fldCharType="separate"/>
        </w:r>
        <w:r w:rsidR="00B42EF7">
          <w:rPr>
            <w:noProof/>
            <w:webHidden/>
          </w:rPr>
          <w:t>55</w:t>
        </w:r>
        <w:r w:rsidR="00B42EF7">
          <w:rPr>
            <w:noProof/>
            <w:webHidden/>
          </w:rPr>
          <w:fldChar w:fldCharType="end"/>
        </w:r>
      </w:hyperlink>
    </w:p>
    <w:p w14:paraId="01D02DDE" w14:textId="1B5B4196" w:rsidR="00B42EF7" w:rsidRDefault="00B8010B">
      <w:pPr>
        <w:pStyle w:val="TOC3"/>
        <w:tabs>
          <w:tab w:val="right" w:leader="dot" w:pos="8630"/>
        </w:tabs>
        <w:rPr>
          <w:rFonts w:asciiTheme="minorHAnsi" w:eastAsiaTheme="minorEastAsia" w:hAnsiTheme="minorHAnsi" w:cstheme="minorBidi"/>
          <w:noProof/>
          <w:sz w:val="22"/>
          <w:szCs w:val="22"/>
        </w:rPr>
      </w:pPr>
      <w:hyperlink w:anchor="_Toc127787950" w:history="1">
        <w:r w:rsidR="00B42EF7" w:rsidRPr="005655A1">
          <w:rPr>
            <w:rStyle w:val="Hyperlink"/>
            <w:noProof/>
          </w:rPr>
          <w:t>Business Variables</w:t>
        </w:r>
        <w:r w:rsidR="00B42EF7">
          <w:rPr>
            <w:noProof/>
            <w:webHidden/>
          </w:rPr>
          <w:tab/>
        </w:r>
        <w:r w:rsidR="00B42EF7">
          <w:rPr>
            <w:noProof/>
            <w:webHidden/>
          </w:rPr>
          <w:fldChar w:fldCharType="begin"/>
        </w:r>
        <w:r w:rsidR="00B42EF7">
          <w:rPr>
            <w:noProof/>
            <w:webHidden/>
          </w:rPr>
          <w:instrText xml:space="preserve"> PAGEREF _Toc127787950 \h </w:instrText>
        </w:r>
        <w:r w:rsidR="00B42EF7">
          <w:rPr>
            <w:noProof/>
            <w:webHidden/>
          </w:rPr>
        </w:r>
        <w:r w:rsidR="00B42EF7">
          <w:rPr>
            <w:noProof/>
            <w:webHidden/>
          </w:rPr>
          <w:fldChar w:fldCharType="separate"/>
        </w:r>
        <w:r w:rsidR="00B42EF7">
          <w:rPr>
            <w:noProof/>
            <w:webHidden/>
          </w:rPr>
          <w:t>55</w:t>
        </w:r>
        <w:r w:rsidR="00B42EF7">
          <w:rPr>
            <w:noProof/>
            <w:webHidden/>
          </w:rPr>
          <w:fldChar w:fldCharType="end"/>
        </w:r>
      </w:hyperlink>
    </w:p>
    <w:p w14:paraId="2A7C3BD9" w14:textId="76BC247F" w:rsidR="00B42EF7" w:rsidRDefault="00B8010B">
      <w:pPr>
        <w:pStyle w:val="TOC3"/>
        <w:tabs>
          <w:tab w:val="right" w:leader="dot" w:pos="8630"/>
        </w:tabs>
        <w:rPr>
          <w:rFonts w:asciiTheme="minorHAnsi" w:eastAsiaTheme="minorEastAsia" w:hAnsiTheme="minorHAnsi" w:cstheme="minorBidi"/>
          <w:noProof/>
          <w:sz w:val="22"/>
          <w:szCs w:val="22"/>
        </w:rPr>
      </w:pPr>
      <w:hyperlink w:anchor="_Toc127787951" w:history="1">
        <w:r w:rsidR="00B42EF7" w:rsidRPr="005655A1">
          <w:rPr>
            <w:rStyle w:val="Hyperlink"/>
            <w:b/>
            <w:bCs/>
            <w:noProof/>
          </w:rPr>
          <w:t>Moderating Variable</w:t>
        </w:r>
        <w:r w:rsidR="00B42EF7">
          <w:rPr>
            <w:noProof/>
            <w:webHidden/>
          </w:rPr>
          <w:tab/>
        </w:r>
        <w:r w:rsidR="00B42EF7">
          <w:rPr>
            <w:noProof/>
            <w:webHidden/>
          </w:rPr>
          <w:fldChar w:fldCharType="begin"/>
        </w:r>
        <w:r w:rsidR="00B42EF7">
          <w:rPr>
            <w:noProof/>
            <w:webHidden/>
          </w:rPr>
          <w:instrText xml:space="preserve"> PAGEREF _Toc127787951 \h </w:instrText>
        </w:r>
        <w:r w:rsidR="00B42EF7">
          <w:rPr>
            <w:noProof/>
            <w:webHidden/>
          </w:rPr>
        </w:r>
        <w:r w:rsidR="00B42EF7">
          <w:rPr>
            <w:noProof/>
            <w:webHidden/>
          </w:rPr>
          <w:fldChar w:fldCharType="separate"/>
        </w:r>
        <w:r w:rsidR="00B42EF7">
          <w:rPr>
            <w:noProof/>
            <w:webHidden/>
          </w:rPr>
          <w:t>56</w:t>
        </w:r>
        <w:r w:rsidR="00B42EF7">
          <w:rPr>
            <w:noProof/>
            <w:webHidden/>
          </w:rPr>
          <w:fldChar w:fldCharType="end"/>
        </w:r>
      </w:hyperlink>
    </w:p>
    <w:p w14:paraId="7B10AF06" w14:textId="72FD5967" w:rsidR="00B42EF7" w:rsidRDefault="00B8010B">
      <w:pPr>
        <w:pStyle w:val="TOC2"/>
        <w:rPr>
          <w:rFonts w:asciiTheme="minorHAnsi" w:eastAsiaTheme="minorEastAsia" w:hAnsiTheme="minorHAnsi" w:cstheme="minorBidi"/>
          <w:sz w:val="22"/>
          <w:szCs w:val="22"/>
        </w:rPr>
      </w:pPr>
      <w:hyperlink w:anchor="_Toc127787952" w:history="1">
        <w:r w:rsidR="00B42EF7" w:rsidRPr="005655A1">
          <w:rPr>
            <w:rStyle w:val="Hyperlink"/>
          </w:rPr>
          <w:t>Issues of Trustworthiness</w:t>
        </w:r>
        <w:r w:rsidR="00B42EF7">
          <w:rPr>
            <w:webHidden/>
          </w:rPr>
          <w:tab/>
        </w:r>
        <w:r w:rsidR="00B42EF7">
          <w:rPr>
            <w:webHidden/>
          </w:rPr>
          <w:fldChar w:fldCharType="begin"/>
        </w:r>
        <w:r w:rsidR="00B42EF7">
          <w:rPr>
            <w:webHidden/>
          </w:rPr>
          <w:instrText xml:space="preserve"> PAGEREF _Toc127787952 \h </w:instrText>
        </w:r>
        <w:r w:rsidR="00B42EF7">
          <w:rPr>
            <w:webHidden/>
          </w:rPr>
        </w:r>
        <w:r w:rsidR="00B42EF7">
          <w:rPr>
            <w:webHidden/>
          </w:rPr>
          <w:fldChar w:fldCharType="separate"/>
        </w:r>
        <w:r w:rsidR="00B42EF7">
          <w:rPr>
            <w:webHidden/>
          </w:rPr>
          <w:t>57</w:t>
        </w:r>
        <w:r w:rsidR="00B42EF7">
          <w:rPr>
            <w:webHidden/>
          </w:rPr>
          <w:fldChar w:fldCharType="end"/>
        </w:r>
      </w:hyperlink>
    </w:p>
    <w:p w14:paraId="4A177D0E" w14:textId="4738330E" w:rsidR="00B42EF7" w:rsidRDefault="00B8010B">
      <w:pPr>
        <w:pStyle w:val="TOC2"/>
        <w:rPr>
          <w:rFonts w:asciiTheme="minorHAnsi" w:eastAsiaTheme="minorEastAsia" w:hAnsiTheme="minorHAnsi" w:cstheme="minorBidi"/>
          <w:sz w:val="22"/>
          <w:szCs w:val="22"/>
        </w:rPr>
      </w:pPr>
      <w:hyperlink w:anchor="_Toc127787953" w:history="1">
        <w:r w:rsidR="00B42EF7" w:rsidRPr="005655A1">
          <w:rPr>
            <w:rStyle w:val="Hyperlink"/>
          </w:rPr>
          <w:t>Limitations</w:t>
        </w:r>
        <w:r w:rsidR="00B42EF7">
          <w:rPr>
            <w:webHidden/>
          </w:rPr>
          <w:tab/>
        </w:r>
        <w:r w:rsidR="00B42EF7">
          <w:rPr>
            <w:webHidden/>
          </w:rPr>
          <w:fldChar w:fldCharType="begin"/>
        </w:r>
        <w:r w:rsidR="00B42EF7">
          <w:rPr>
            <w:webHidden/>
          </w:rPr>
          <w:instrText xml:space="preserve"> PAGEREF _Toc127787953 \h </w:instrText>
        </w:r>
        <w:r w:rsidR="00B42EF7">
          <w:rPr>
            <w:webHidden/>
          </w:rPr>
        </w:r>
        <w:r w:rsidR="00B42EF7">
          <w:rPr>
            <w:webHidden/>
          </w:rPr>
          <w:fldChar w:fldCharType="separate"/>
        </w:r>
        <w:r w:rsidR="00B42EF7">
          <w:rPr>
            <w:webHidden/>
          </w:rPr>
          <w:t>57</w:t>
        </w:r>
        <w:r w:rsidR="00B42EF7">
          <w:rPr>
            <w:webHidden/>
          </w:rPr>
          <w:fldChar w:fldCharType="end"/>
        </w:r>
      </w:hyperlink>
    </w:p>
    <w:p w14:paraId="02254FF1" w14:textId="50A83FC9" w:rsidR="00B42EF7" w:rsidRDefault="00B8010B">
      <w:pPr>
        <w:pStyle w:val="TOC2"/>
        <w:rPr>
          <w:rFonts w:asciiTheme="minorHAnsi" w:eastAsiaTheme="minorEastAsia" w:hAnsiTheme="minorHAnsi" w:cstheme="minorBidi"/>
          <w:sz w:val="22"/>
          <w:szCs w:val="22"/>
        </w:rPr>
      </w:pPr>
      <w:hyperlink w:anchor="_Toc127787954" w:history="1">
        <w:r w:rsidR="00B42EF7" w:rsidRPr="005655A1">
          <w:rPr>
            <w:rStyle w:val="Hyperlink"/>
          </w:rPr>
          <w:t>Summary</w:t>
        </w:r>
        <w:r w:rsidR="00B42EF7">
          <w:rPr>
            <w:webHidden/>
          </w:rPr>
          <w:tab/>
        </w:r>
        <w:r w:rsidR="00B42EF7">
          <w:rPr>
            <w:webHidden/>
          </w:rPr>
          <w:fldChar w:fldCharType="begin"/>
        </w:r>
        <w:r w:rsidR="00B42EF7">
          <w:rPr>
            <w:webHidden/>
          </w:rPr>
          <w:instrText xml:space="preserve"> PAGEREF _Toc127787954 \h </w:instrText>
        </w:r>
        <w:r w:rsidR="00B42EF7">
          <w:rPr>
            <w:webHidden/>
          </w:rPr>
        </w:r>
        <w:r w:rsidR="00B42EF7">
          <w:rPr>
            <w:webHidden/>
          </w:rPr>
          <w:fldChar w:fldCharType="separate"/>
        </w:r>
        <w:r w:rsidR="00B42EF7">
          <w:rPr>
            <w:webHidden/>
          </w:rPr>
          <w:t>57</w:t>
        </w:r>
        <w:r w:rsidR="00B42EF7">
          <w:rPr>
            <w:webHidden/>
          </w:rPr>
          <w:fldChar w:fldCharType="end"/>
        </w:r>
      </w:hyperlink>
    </w:p>
    <w:p w14:paraId="6C787976" w14:textId="7F3175B3" w:rsidR="00B42EF7" w:rsidRDefault="00B8010B">
      <w:pPr>
        <w:pStyle w:val="TOC1"/>
        <w:rPr>
          <w:rFonts w:asciiTheme="minorHAnsi" w:eastAsiaTheme="minorEastAsia" w:hAnsiTheme="minorHAnsi" w:cstheme="minorBidi"/>
          <w:sz w:val="22"/>
          <w:szCs w:val="22"/>
        </w:rPr>
      </w:pPr>
      <w:hyperlink w:anchor="_Toc127787955" w:history="1">
        <w:r w:rsidR="00B42EF7" w:rsidRPr="005655A1">
          <w:rPr>
            <w:rStyle w:val="Hyperlink"/>
          </w:rPr>
          <w:t>WORKS CITED</w:t>
        </w:r>
        <w:r w:rsidR="00B42EF7">
          <w:rPr>
            <w:webHidden/>
          </w:rPr>
          <w:tab/>
        </w:r>
        <w:r w:rsidR="00B42EF7">
          <w:rPr>
            <w:webHidden/>
          </w:rPr>
          <w:fldChar w:fldCharType="begin"/>
        </w:r>
        <w:r w:rsidR="00B42EF7">
          <w:rPr>
            <w:webHidden/>
          </w:rPr>
          <w:instrText xml:space="preserve"> PAGEREF _Toc127787955 \h </w:instrText>
        </w:r>
        <w:r w:rsidR="00B42EF7">
          <w:rPr>
            <w:webHidden/>
          </w:rPr>
        </w:r>
        <w:r w:rsidR="00B42EF7">
          <w:rPr>
            <w:webHidden/>
          </w:rPr>
          <w:fldChar w:fldCharType="separate"/>
        </w:r>
        <w:r w:rsidR="00B42EF7">
          <w:rPr>
            <w:webHidden/>
          </w:rPr>
          <w:t>58</w:t>
        </w:r>
        <w:r w:rsidR="00B42EF7">
          <w:rPr>
            <w:webHidden/>
          </w:rPr>
          <w:fldChar w:fldCharType="end"/>
        </w:r>
      </w:hyperlink>
    </w:p>
    <w:p w14:paraId="64D88473" w14:textId="0F13325B" w:rsidR="00B42EF7" w:rsidRDefault="00B8010B">
      <w:pPr>
        <w:pStyle w:val="TOC1"/>
        <w:rPr>
          <w:rFonts w:asciiTheme="minorHAnsi" w:eastAsiaTheme="minorEastAsia" w:hAnsiTheme="minorHAnsi" w:cstheme="minorBidi"/>
          <w:sz w:val="22"/>
          <w:szCs w:val="22"/>
        </w:rPr>
      </w:pPr>
      <w:hyperlink w:anchor="_Toc127787956" w:history="1">
        <w:r w:rsidR="00B42EF7" w:rsidRPr="005655A1">
          <w:rPr>
            <w:rStyle w:val="Hyperlink"/>
          </w:rPr>
          <w:t>RELATED WORKS</w:t>
        </w:r>
        <w:r w:rsidR="00B42EF7">
          <w:rPr>
            <w:webHidden/>
          </w:rPr>
          <w:tab/>
        </w:r>
        <w:r w:rsidR="00B42EF7">
          <w:rPr>
            <w:webHidden/>
          </w:rPr>
          <w:fldChar w:fldCharType="begin"/>
        </w:r>
        <w:r w:rsidR="00B42EF7">
          <w:rPr>
            <w:webHidden/>
          </w:rPr>
          <w:instrText xml:space="preserve"> PAGEREF _Toc127787956 \h </w:instrText>
        </w:r>
        <w:r w:rsidR="00B42EF7">
          <w:rPr>
            <w:webHidden/>
          </w:rPr>
        </w:r>
        <w:r w:rsidR="00B42EF7">
          <w:rPr>
            <w:webHidden/>
          </w:rPr>
          <w:fldChar w:fldCharType="separate"/>
        </w:r>
        <w:r w:rsidR="00B42EF7">
          <w:rPr>
            <w:webHidden/>
          </w:rPr>
          <w:t>78</w:t>
        </w:r>
        <w:r w:rsidR="00B42EF7">
          <w:rPr>
            <w:webHidden/>
          </w:rPr>
          <w:fldChar w:fldCharType="end"/>
        </w:r>
      </w:hyperlink>
    </w:p>
    <w:p w14:paraId="4F7973F1" w14:textId="615E25CA" w:rsidR="009E01E5" w:rsidRPr="008C7E95" w:rsidRDefault="009E01E5" w:rsidP="009E01E5">
      <w:pPr>
        <w:rPr>
          <w:rFonts w:ascii="Times New Roman" w:hAnsi="Times New Roman" w:cs="Times New Roman"/>
        </w:rPr>
      </w:pPr>
      <w:r w:rsidRPr="008C7E95">
        <w:rPr>
          <w:rFonts w:ascii="Times New Roman" w:hAnsi="Times New Roman" w:cs="Times New Roman"/>
          <w:b/>
          <w:bCs/>
          <w:noProof/>
        </w:rPr>
        <w:fldChar w:fldCharType="end"/>
      </w:r>
    </w:p>
    <w:p w14:paraId="0161C0A4" w14:textId="77777777" w:rsidR="009E01E5" w:rsidRPr="008C7E95" w:rsidRDefault="009E01E5" w:rsidP="009E01E5">
      <w:pPr>
        <w:rPr>
          <w:rFonts w:ascii="Times New Roman" w:hAnsi="Times New Roman" w:cs="Times New Roman"/>
          <w:color w:val="0000FF"/>
        </w:rPr>
      </w:pPr>
      <w:bookmarkStart w:id="5" w:name="List_of_Tables"/>
      <w:bookmarkEnd w:id="5"/>
    </w:p>
    <w:p w14:paraId="1E28101F" w14:textId="77777777" w:rsidR="009E01E5" w:rsidRPr="008C7E95" w:rsidRDefault="009E01E5" w:rsidP="00586CDB">
      <w:pPr>
        <w:pStyle w:val="APALevel0"/>
      </w:pPr>
      <w:r w:rsidRPr="008C7E95">
        <w:br w:type="page"/>
      </w:r>
      <w:bookmarkStart w:id="6" w:name="_Toc267010688"/>
      <w:bookmarkStart w:id="7" w:name="_Toc127787895"/>
      <w:r w:rsidRPr="008C7E95">
        <w:lastRenderedPageBreak/>
        <w:t>LIST OF TABLES</w:t>
      </w:r>
      <w:bookmarkEnd w:id="6"/>
      <w:bookmarkEnd w:id="7"/>
    </w:p>
    <w:p w14:paraId="01FF461D" w14:textId="77777777" w:rsidR="009E01E5" w:rsidRPr="008C7E95" w:rsidRDefault="009E01E5" w:rsidP="009E01E5">
      <w:pPr>
        <w:pStyle w:val="BodyText"/>
      </w:pPr>
    </w:p>
    <w:p w14:paraId="39318523" w14:textId="77777777" w:rsidR="009E01E5" w:rsidRPr="008C7E95" w:rsidRDefault="009E01E5" w:rsidP="00586CDB">
      <w:pPr>
        <w:pStyle w:val="APALevel0"/>
      </w:pPr>
      <w:r w:rsidRPr="008C7E95">
        <w:br w:type="page"/>
      </w:r>
      <w:bookmarkStart w:id="8" w:name="_Toc267010689"/>
      <w:bookmarkStart w:id="9" w:name="_Toc127787896"/>
      <w:r w:rsidRPr="008C7E95">
        <w:lastRenderedPageBreak/>
        <w:t xml:space="preserve">LIST OF </w:t>
      </w:r>
      <w:r w:rsidR="00C8403D" w:rsidRPr="008C7E95">
        <w:t>FIGURES</w:t>
      </w:r>
      <w:bookmarkEnd w:id="8"/>
      <w:bookmarkEnd w:id="9"/>
    </w:p>
    <w:p w14:paraId="3BCD738F" w14:textId="77777777" w:rsidR="009E01E5" w:rsidRPr="008C7E95" w:rsidRDefault="009E01E5" w:rsidP="009E01E5">
      <w:pPr>
        <w:pStyle w:val="BodyText"/>
      </w:pPr>
    </w:p>
    <w:p w14:paraId="53D713F5" w14:textId="77777777" w:rsidR="009E01E5" w:rsidRPr="008C7E95" w:rsidRDefault="009E01E5" w:rsidP="009E01E5">
      <w:pPr>
        <w:pStyle w:val="BodyText"/>
        <w:sectPr w:rsidR="009E01E5" w:rsidRPr="008C7E95" w:rsidSect="009E01E5">
          <w:headerReference w:type="default" r:id="rId19"/>
          <w:footerReference w:type="default" r:id="rId20"/>
          <w:pgSz w:w="12240" w:h="15840" w:code="1"/>
          <w:pgMar w:top="1440" w:right="1440" w:bottom="1440" w:left="2160" w:header="1440" w:footer="1440" w:gutter="0"/>
          <w:pgNumType w:fmt="lowerRoman" w:start="1"/>
          <w:cols w:space="720"/>
          <w:noEndnote/>
        </w:sectPr>
      </w:pPr>
    </w:p>
    <w:p w14:paraId="7D258421" w14:textId="77777777" w:rsidR="00EF5D95" w:rsidRPr="008C7E95" w:rsidRDefault="009E01E5" w:rsidP="00586CDB">
      <w:pPr>
        <w:pStyle w:val="APALevel0"/>
      </w:pPr>
      <w:bookmarkStart w:id="10" w:name="Chapter_1"/>
      <w:bookmarkStart w:id="11" w:name="_Toc267010690"/>
      <w:bookmarkStart w:id="12" w:name="_Toc127787897"/>
      <w:bookmarkEnd w:id="10"/>
      <w:r w:rsidRPr="008C7E95">
        <w:lastRenderedPageBreak/>
        <w:t xml:space="preserve">CHAPTER 1: </w:t>
      </w:r>
      <w:r w:rsidR="00EF5D95" w:rsidRPr="008C7E95">
        <w:t>INTRODUCTION</w:t>
      </w:r>
      <w:bookmarkEnd w:id="11"/>
      <w:bookmarkEnd w:id="12"/>
    </w:p>
    <w:p w14:paraId="234AD5EF" w14:textId="7C870457" w:rsidR="00DE1C33" w:rsidRDefault="00DE1C33" w:rsidP="00DE1C33">
      <w:pPr>
        <w:autoSpaceDE w:val="0"/>
        <w:autoSpaceDN w:val="0"/>
        <w:adjustRightInd w:val="0"/>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This chapter introduces the research problem, background of the problem, </w:t>
      </w:r>
      <w:r w:rsidR="00B61D80">
        <w:rPr>
          <w:rFonts w:ascii="Times New Roman" w:eastAsia="Times New Roman" w:hAnsi="Times New Roman" w:cs="Times New Roman"/>
        </w:rPr>
        <w:t xml:space="preserve">research </w:t>
      </w:r>
      <w:r>
        <w:rPr>
          <w:rFonts w:ascii="Times New Roman" w:eastAsia="Times New Roman" w:hAnsi="Times New Roman" w:cs="Times New Roman"/>
        </w:rPr>
        <w:t xml:space="preserve">setting, thesis statement, purpose, scope, assumption, and significance of the </w:t>
      </w:r>
      <w:r w:rsidR="003C12CC">
        <w:rPr>
          <w:rFonts w:ascii="Times New Roman" w:eastAsia="Times New Roman" w:hAnsi="Times New Roman" w:cs="Times New Roman"/>
        </w:rPr>
        <w:t>study</w:t>
      </w:r>
      <w:r>
        <w:rPr>
          <w:rFonts w:ascii="Times New Roman" w:eastAsia="Times New Roman" w:hAnsi="Times New Roman" w:cs="Times New Roman"/>
        </w:rPr>
        <w:t xml:space="preserve">.  </w:t>
      </w:r>
      <w:r w:rsidRPr="008C7E95">
        <w:rPr>
          <w:rFonts w:ascii="Times New Roman" w:hAnsi="Times New Roman" w:cs="Times New Roman"/>
        </w:rPr>
        <w:t xml:space="preserve">The second </w:t>
      </w:r>
      <w:r>
        <w:rPr>
          <w:rFonts w:ascii="Times New Roman" w:hAnsi="Times New Roman" w:cs="Times New Roman"/>
        </w:rPr>
        <w:t>chapter</w:t>
      </w:r>
      <w:r w:rsidRPr="008C7E95">
        <w:rPr>
          <w:rFonts w:ascii="Times New Roman" w:hAnsi="Times New Roman" w:cs="Times New Roman"/>
        </w:rPr>
        <w:t xml:space="preserve"> is devoted to the literature review</w:t>
      </w:r>
      <w:r>
        <w:rPr>
          <w:rFonts w:ascii="Times New Roman" w:hAnsi="Times New Roman" w:cs="Times New Roman"/>
        </w:rPr>
        <w:t>,</w:t>
      </w:r>
      <w:r w:rsidRPr="008C7E95">
        <w:rPr>
          <w:rFonts w:ascii="Times New Roman" w:hAnsi="Times New Roman" w:cs="Times New Roman"/>
        </w:rPr>
        <w:t xml:space="preserve"> followed by </w:t>
      </w:r>
      <w:r>
        <w:rPr>
          <w:rFonts w:ascii="Times New Roman" w:hAnsi="Times New Roman" w:cs="Times New Roman"/>
        </w:rPr>
        <w:t>chapter</w:t>
      </w:r>
      <w:r w:rsidRPr="008C7E95">
        <w:rPr>
          <w:rFonts w:ascii="Times New Roman" w:hAnsi="Times New Roman" w:cs="Times New Roman"/>
        </w:rPr>
        <w:t>s on research methodology, results, discussion, and conclusion.</w:t>
      </w:r>
      <w:r>
        <w:rPr>
          <w:rFonts w:ascii="Times New Roman" w:hAnsi="Times New Roman" w:cs="Times New Roman"/>
        </w:rPr>
        <w:t xml:space="preserve">  </w:t>
      </w:r>
    </w:p>
    <w:p w14:paraId="77C569E5" w14:textId="370A9EF9" w:rsidR="007C0448" w:rsidRDefault="00B61D80" w:rsidP="00B61D80">
      <w:pPr>
        <w:autoSpaceDE w:val="0"/>
        <w:autoSpaceDN w:val="0"/>
        <w:adjustRightInd w:val="0"/>
        <w:spacing w:line="480" w:lineRule="auto"/>
        <w:ind w:firstLine="720"/>
        <w:rPr>
          <w:rFonts w:ascii="Times New Roman" w:eastAsia="Times New Roman" w:hAnsi="Times New Roman" w:cs="Times New Roman"/>
        </w:rPr>
      </w:pPr>
      <w:r w:rsidRPr="00B61D80">
        <w:rPr>
          <w:rFonts w:ascii="Times New Roman" w:eastAsia="Times New Roman" w:hAnsi="Times New Roman" w:cs="Times New Roman"/>
        </w:rPr>
        <w:t xml:space="preserve">The concept of an entrepreneur includes </w:t>
      </w:r>
      <w:r w:rsidR="004100FD">
        <w:rPr>
          <w:rFonts w:ascii="Times New Roman" w:eastAsia="Times New Roman" w:hAnsi="Times New Roman" w:cs="Times New Roman"/>
        </w:rPr>
        <w:t xml:space="preserve">having </w:t>
      </w:r>
      <w:r w:rsidR="004B70F1">
        <w:rPr>
          <w:rFonts w:ascii="Times New Roman" w:eastAsia="Times New Roman" w:hAnsi="Times New Roman" w:cs="Times New Roman"/>
        </w:rPr>
        <w:t xml:space="preserve">entrepreneurial skills, </w:t>
      </w:r>
      <w:r w:rsidR="004100FD">
        <w:rPr>
          <w:rFonts w:ascii="Times New Roman" w:eastAsia="Times New Roman" w:hAnsi="Times New Roman" w:cs="Times New Roman"/>
        </w:rPr>
        <w:t>identifying</w:t>
      </w:r>
      <w:r w:rsidRPr="00B61D80">
        <w:rPr>
          <w:rFonts w:ascii="Times New Roman" w:eastAsia="Times New Roman" w:hAnsi="Times New Roman" w:cs="Times New Roman"/>
        </w:rPr>
        <w:t xml:space="preserve"> opportunit</w:t>
      </w:r>
      <w:r w:rsidR="004100FD">
        <w:rPr>
          <w:rFonts w:ascii="Times New Roman" w:eastAsia="Times New Roman" w:hAnsi="Times New Roman" w:cs="Times New Roman"/>
        </w:rPr>
        <w:t>ies</w:t>
      </w:r>
      <w:r w:rsidRPr="00B61D80">
        <w:rPr>
          <w:rFonts w:ascii="Times New Roman" w:eastAsia="Times New Roman" w:hAnsi="Times New Roman" w:cs="Times New Roman"/>
        </w:rPr>
        <w:t>, gather</w:t>
      </w:r>
      <w:r w:rsidR="004100FD">
        <w:rPr>
          <w:rFonts w:ascii="Times New Roman" w:eastAsia="Times New Roman" w:hAnsi="Times New Roman" w:cs="Times New Roman"/>
        </w:rPr>
        <w:t>ing</w:t>
      </w:r>
      <w:r w:rsidRPr="00B61D80">
        <w:rPr>
          <w:rFonts w:ascii="Times New Roman" w:eastAsia="Times New Roman" w:hAnsi="Times New Roman" w:cs="Times New Roman"/>
        </w:rPr>
        <w:t xml:space="preserve"> the necessary resources, and </w:t>
      </w:r>
      <w:r w:rsidR="00A70FB5">
        <w:rPr>
          <w:rFonts w:ascii="Times New Roman" w:eastAsia="Times New Roman" w:hAnsi="Times New Roman" w:cs="Times New Roman"/>
        </w:rPr>
        <w:t>tak</w:t>
      </w:r>
      <w:r w:rsidR="004100FD">
        <w:rPr>
          <w:rFonts w:ascii="Times New Roman" w:eastAsia="Times New Roman" w:hAnsi="Times New Roman" w:cs="Times New Roman"/>
        </w:rPr>
        <w:t>ing</w:t>
      </w:r>
      <w:r w:rsidR="00A70FB5">
        <w:rPr>
          <w:rFonts w:ascii="Times New Roman" w:eastAsia="Times New Roman" w:hAnsi="Times New Roman" w:cs="Times New Roman"/>
        </w:rPr>
        <w:t xml:space="preserve"> </w:t>
      </w:r>
      <w:r w:rsidR="004100FD">
        <w:rPr>
          <w:rFonts w:ascii="Times New Roman" w:eastAsia="Times New Roman" w:hAnsi="Times New Roman" w:cs="Times New Roman"/>
        </w:rPr>
        <w:t xml:space="preserve">a </w:t>
      </w:r>
      <w:r w:rsidR="00A70FB5">
        <w:rPr>
          <w:rFonts w:ascii="Times New Roman" w:eastAsia="Times New Roman" w:hAnsi="Times New Roman" w:cs="Times New Roman"/>
        </w:rPr>
        <w:t xml:space="preserve">risk to create a successful endeavor </w:t>
      </w:r>
      <w:r w:rsidR="004B70F1">
        <w:rPr>
          <w:rFonts w:ascii="Times New Roman" w:eastAsia="Times New Roman" w:hAnsi="Times New Roman" w:cs="Times New Roman"/>
        </w:rPr>
        <w:t>(</w:t>
      </w:r>
      <w:r w:rsidR="004B70F1" w:rsidRPr="004B70F1">
        <w:rPr>
          <w:rFonts w:ascii="Times New Roman" w:hAnsi="Times New Roman" w:cs="Times New Roman"/>
        </w:rPr>
        <w:t>Lilia</w:t>
      </w:r>
      <w:r w:rsidR="004B70F1">
        <w:rPr>
          <w:rFonts w:ascii="Times New Roman" w:hAnsi="Times New Roman" w:cs="Times New Roman"/>
        </w:rPr>
        <w:t xml:space="preserve">, </w:t>
      </w:r>
      <w:r w:rsidR="004B70F1" w:rsidRPr="004B70F1">
        <w:rPr>
          <w:rFonts w:ascii="Times New Roman" w:hAnsi="Times New Roman" w:cs="Times New Roman"/>
        </w:rPr>
        <w:t>Amar-</w:t>
      </w:r>
      <w:proofErr w:type="spellStart"/>
      <w:r w:rsidR="004B70F1" w:rsidRPr="004B70F1">
        <w:rPr>
          <w:rFonts w:ascii="Times New Roman" w:hAnsi="Times New Roman" w:cs="Times New Roman"/>
        </w:rPr>
        <w:t>Sepúlveda</w:t>
      </w:r>
      <w:proofErr w:type="spellEnd"/>
      <w:r w:rsidR="004B70F1">
        <w:rPr>
          <w:rFonts w:ascii="Times New Roman" w:hAnsi="Times New Roman" w:cs="Times New Roman"/>
        </w:rPr>
        <w:t xml:space="preserve">, &amp; </w:t>
      </w:r>
      <w:proofErr w:type="spellStart"/>
      <w:r w:rsidR="00A70FB5" w:rsidRPr="00A70FB5">
        <w:rPr>
          <w:rFonts w:ascii="Times New Roman" w:hAnsi="Times New Roman" w:cs="Times New Roman"/>
        </w:rPr>
        <w:t>Enohemit</w:t>
      </w:r>
      <w:proofErr w:type="spellEnd"/>
      <w:r w:rsidR="004B70F1">
        <w:rPr>
          <w:rFonts w:ascii="Times New Roman" w:hAnsi="Times New Roman" w:cs="Times New Roman"/>
        </w:rPr>
        <w:t>,</w:t>
      </w:r>
      <w:r w:rsidR="00A70FB5">
        <w:rPr>
          <w:rFonts w:ascii="Times New Roman" w:hAnsi="Times New Roman" w:cs="Times New Roman"/>
        </w:rPr>
        <w:t xml:space="preserve"> </w:t>
      </w:r>
      <w:r w:rsidR="004B70F1">
        <w:rPr>
          <w:rFonts w:ascii="Times New Roman" w:hAnsi="Times New Roman" w:cs="Times New Roman"/>
        </w:rPr>
        <w:t>2022)</w:t>
      </w:r>
      <w:r w:rsidR="00A70FB5">
        <w:rPr>
          <w:rFonts w:ascii="Times New Roman" w:hAnsi="Times New Roman" w:cs="Times New Roman"/>
        </w:rPr>
        <w:t>.</w:t>
      </w:r>
      <w:r w:rsidRPr="00B61D80">
        <w:rPr>
          <w:rFonts w:ascii="Times New Roman" w:eastAsia="Times New Roman" w:hAnsi="Times New Roman" w:cs="Times New Roman"/>
        </w:rPr>
        <w:t xml:space="preserve">  </w:t>
      </w:r>
      <w:proofErr w:type="spellStart"/>
      <w:r w:rsidRPr="00B61D80">
        <w:rPr>
          <w:rFonts w:ascii="Times New Roman" w:eastAsia="Times New Roman" w:hAnsi="Times New Roman" w:cs="Times New Roman"/>
        </w:rPr>
        <w:t>Kallas</w:t>
      </w:r>
      <w:proofErr w:type="spellEnd"/>
      <w:r w:rsidRPr="00B61D80">
        <w:rPr>
          <w:rFonts w:ascii="Times New Roman" w:eastAsia="Times New Roman" w:hAnsi="Times New Roman" w:cs="Times New Roman"/>
        </w:rPr>
        <w:t xml:space="preserve"> (2019) explained that entrepreneurial readiness has individual, social/environmental, and institutional components, and the individual aspect is determined by one's attitude, motivation, and competencies.   </w:t>
      </w:r>
      <w:r w:rsidR="007C0448" w:rsidRPr="007C0448">
        <w:rPr>
          <w:rFonts w:ascii="Times New Roman" w:eastAsia="Times New Roman" w:hAnsi="Times New Roman" w:cs="Times New Roman"/>
        </w:rPr>
        <w:t xml:space="preserve">  </w:t>
      </w:r>
    </w:p>
    <w:p w14:paraId="2C54A9C2" w14:textId="77777777" w:rsidR="00B61D80" w:rsidRPr="00B61D80" w:rsidRDefault="00B61D80" w:rsidP="00B61D80">
      <w:pPr>
        <w:autoSpaceDE w:val="0"/>
        <w:autoSpaceDN w:val="0"/>
        <w:adjustRightInd w:val="0"/>
        <w:spacing w:line="480" w:lineRule="auto"/>
        <w:ind w:firstLine="720"/>
        <w:rPr>
          <w:rFonts w:ascii="Times New Roman" w:eastAsia="Times New Roman" w:hAnsi="Times New Roman" w:cs="Times New Roman"/>
        </w:rPr>
      </w:pPr>
      <w:r w:rsidRPr="00B61D80">
        <w:rPr>
          <w:rFonts w:ascii="Times New Roman" w:eastAsia="Times New Roman" w:hAnsi="Times New Roman" w:cs="Times New Roman"/>
        </w:rPr>
        <w:t xml:space="preserve">This study aims to assess youth entrepreneurial readiness in relation to entrepreneurial training conducted by Ethiopia's Entrepreneurship Development Institute (EDI).  EDI was established following the latest government reorganization bringing together two entities: the UNDP-supported Entrepreneurship Development Center (EDC), established in February 2013, and the World Bank-financed Women Entrepreneurship Development Project (WEDP), inaugurated in December 2012. </w:t>
      </w:r>
    </w:p>
    <w:p w14:paraId="16647FC7" w14:textId="21DF8282" w:rsidR="007C0448" w:rsidRDefault="00B61D80" w:rsidP="00B61D80">
      <w:pPr>
        <w:autoSpaceDE w:val="0"/>
        <w:autoSpaceDN w:val="0"/>
        <w:adjustRightInd w:val="0"/>
        <w:spacing w:line="480" w:lineRule="auto"/>
        <w:ind w:firstLine="720"/>
        <w:rPr>
          <w:rFonts w:ascii="Times New Roman" w:eastAsia="Times New Roman" w:hAnsi="Times New Roman" w:cs="Times New Roman"/>
        </w:rPr>
      </w:pPr>
      <w:r w:rsidRPr="00B61D80">
        <w:rPr>
          <w:rFonts w:ascii="Times New Roman" w:eastAsia="Times New Roman" w:hAnsi="Times New Roman" w:cs="Times New Roman"/>
        </w:rPr>
        <w:t>EDI aims to aid in producing the emergence of a competitive and innovative private</w:t>
      </w:r>
      <w:r w:rsidR="004100FD">
        <w:rPr>
          <w:rFonts w:ascii="Times New Roman" w:eastAsia="Times New Roman" w:hAnsi="Times New Roman" w:cs="Times New Roman"/>
        </w:rPr>
        <w:t xml:space="preserve"> </w:t>
      </w:r>
      <w:r w:rsidRPr="00B61D80">
        <w:rPr>
          <w:rFonts w:ascii="Times New Roman" w:eastAsia="Times New Roman" w:hAnsi="Times New Roman" w:cs="Times New Roman"/>
        </w:rPr>
        <w:t xml:space="preserve">sector driven by a dynamic, vibrant, and growth-oriented small and medium enterprise (SME) sector.  The new mandate includes playing a pivotal role in the entrepreneurial ecosystem, especially in self-employment, with a strategic shift from direct service providers to building the capacities of other public and private institutions.  In addition, two EDI programs target women and youth who wish to start their businesses </w:t>
      </w:r>
      <w:r w:rsidRPr="00B61D80">
        <w:rPr>
          <w:rFonts w:ascii="Times New Roman" w:eastAsia="Times New Roman" w:hAnsi="Times New Roman" w:cs="Times New Roman"/>
        </w:rPr>
        <w:lastRenderedPageBreak/>
        <w:t xml:space="preserve">or develop their start-up businesses.  The EDI programs include </w:t>
      </w:r>
      <w:r w:rsidR="004100FD">
        <w:rPr>
          <w:rFonts w:ascii="Times New Roman" w:eastAsia="Times New Roman" w:hAnsi="Times New Roman" w:cs="Times New Roman"/>
        </w:rPr>
        <w:t xml:space="preserve">providing </w:t>
      </w:r>
      <w:r w:rsidRPr="00B61D80">
        <w:rPr>
          <w:rFonts w:ascii="Times New Roman" w:eastAsia="Times New Roman" w:hAnsi="Times New Roman" w:cs="Times New Roman"/>
        </w:rPr>
        <w:t>training, business development services, a forum for networking innovative services, and establishing the center of excellence in selected universities.</w:t>
      </w:r>
    </w:p>
    <w:p w14:paraId="6002DB52" w14:textId="1EB8A8CB" w:rsidR="00B61D80" w:rsidRPr="00B61D80" w:rsidRDefault="00B61D80" w:rsidP="00B61D80">
      <w:pPr>
        <w:autoSpaceDE w:val="0"/>
        <w:autoSpaceDN w:val="0"/>
        <w:adjustRightInd w:val="0"/>
        <w:spacing w:line="480" w:lineRule="auto"/>
        <w:ind w:firstLine="720"/>
        <w:rPr>
          <w:rFonts w:ascii="Times New Roman" w:hAnsi="Times New Roman" w:cs="Times New Roman"/>
        </w:rPr>
      </w:pPr>
      <w:proofErr w:type="spellStart"/>
      <w:r w:rsidRPr="00B61D80">
        <w:rPr>
          <w:rFonts w:ascii="Times New Roman" w:hAnsi="Times New Roman" w:cs="Times New Roman"/>
        </w:rPr>
        <w:t>Zhartay</w:t>
      </w:r>
      <w:proofErr w:type="spellEnd"/>
      <w:r w:rsidRPr="00B61D80">
        <w:rPr>
          <w:rFonts w:ascii="Times New Roman" w:hAnsi="Times New Roman" w:cs="Times New Roman"/>
        </w:rPr>
        <w:t xml:space="preserve">, </w:t>
      </w:r>
      <w:proofErr w:type="spellStart"/>
      <w:r w:rsidRPr="00B61D80">
        <w:rPr>
          <w:rFonts w:ascii="Times New Roman" w:hAnsi="Times New Roman" w:cs="Times New Roman"/>
        </w:rPr>
        <w:t>Khussainova</w:t>
      </w:r>
      <w:proofErr w:type="spellEnd"/>
      <w:r w:rsidRPr="00B61D80">
        <w:rPr>
          <w:rFonts w:ascii="Times New Roman" w:hAnsi="Times New Roman" w:cs="Times New Roman"/>
        </w:rPr>
        <w:t xml:space="preserve">, and </w:t>
      </w:r>
      <w:proofErr w:type="spellStart"/>
      <w:r w:rsidRPr="00B61D80">
        <w:rPr>
          <w:rFonts w:ascii="Times New Roman" w:hAnsi="Times New Roman" w:cs="Times New Roman"/>
        </w:rPr>
        <w:t>Yessengeldin</w:t>
      </w:r>
      <w:proofErr w:type="spellEnd"/>
      <w:r w:rsidRPr="00B61D80">
        <w:rPr>
          <w:rFonts w:ascii="Times New Roman" w:hAnsi="Times New Roman" w:cs="Times New Roman"/>
        </w:rPr>
        <w:t xml:space="preserve"> (2020) defined </w:t>
      </w:r>
      <w:r w:rsidRPr="00CB71F2">
        <w:rPr>
          <w:rFonts w:ascii="Times New Roman" w:hAnsi="Times New Roman" w:cs="Times New Roman"/>
          <w:i/>
        </w:rPr>
        <w:t>youth entrepreneurship</w:t>
      </w:r>
      <w:r w:rsidRPr="00B61D80">
        <w:rPr>
          <w:rFonts w:ascii="Times New Roman" w:hAnsi="Times New Roman" w:cs="Times New Roman"/>
        </w:rPr>
        <w:t> as "A tool to ensure the growth of employment, the involvement of young people in economic activities, their socialization, and self-realization" (p. 1190). The</w:t>
      </w:r>
      <w:r w:rsidR="00865ECD">
        <w:rPr>
          <w:rFonts w:ascii="Times New Roman" w:hAnsi="Times New Roman" w:cs="Times New Roman"/>
        </w:rPr>
        <w:t xml:space="preserve"> </w:t>
      </w:r>
      <w:proofErr w:type="spellStart"/>
      <w:r w:rsidR="007D288C">
        <w:rPr>
          <w:rFonts w:ascii="Times New Roman" w:hAnsi="Times New Roman" w:cs="Times New Roman"/>
        </w:rPr>
        <w:t>Macrotrends</w:t>
      </w:r>
      <w:proofErr w:type="spellEnd"/>
      <w:r w:rsidR="007D288C">
        <w:rPr>
          <w:rFonts w:ascii="Times New Roman" w:hAnsi="Times New Roman" w:cs="Times New Roman"/>
        </w:rPr>
        <w:t xml:space="preserve"> </w:t>
      </w:r>
      <w:r w:rsidRPr="00B61D80">
        <w:rPr>
          <w:rFonts w:ascii="Times New Roman" w:hAnsi="Times New Roman" w:cs="Times New Roman"/>
        </w:rPr>
        <w:t>estimated that the unemployment rate for Ethiopia in 202</w:t>
      </w:r>
      <w:r w:rsidR="00120EC9">
        <w:rPr>
          <w:rFonts w:ascii="Times New Roman" w:hAnsi="Times New Roman" w:cs="Times New Roman"/>
        </w:rPr>
        <w:t>1</w:t>
      </w:r>
      <w:r w:rsidRPr="00B61D80">
        <w:rPr>
          <w:rFonts w:ascii="Times New Roman" w:hAnsi="Times New Roman" w:cs="Times New Roman"/>
        </w:rPr>
        <w:t xml:space="preserve"> was </w:t>
      </w:r>
      <w:r w:rsidR="00120EC9">
        <w:rPr>
          <w:rFonts w:ascii="Times New Roman" w:hAnsi="Times New Roman" w:cs="Times New Roman"/>
        </w:rPr>
        <w:t>3.69</w:t>
      </w:r>
      <w:r w:rsidRPr="00B61D80">
        <w:rPr>
          <w:rFonts w:ascii="Times New Roman" w:hAnsi="Times New Roman" w:cs="Times New Roman"/>
        </w:rPr>
        <w:t xml:space="preserve">%, and the youth unemployment rate was </w:t>
      </w:r>
      <w:r w:rsidR="00120EC9">
        <w:rPr>
          <w:rFonts w:ascii="Times New Roman" w:hAnsi="Times New Roman" w:cs="Times New Roman"/>
        </w:rPr>
        <w:t>5.72</w:t>
      </w:r>
      <w:r w:rsidRPr="00B61D80">
        <w:rPr>
          <w:rFonts w:ascii="Times New Roman" w:hAnsi="Times New Roman" w:cs="Times New Roman"/>
        </w:rPr>
        <w:t>%. At the same time, the Central Statistics Authority (2021) labor force and migration survey provide information on the country's labor force, which indicates the economic performance through the employment and unemployment rate. The survey result reveals that the jobless rate in Ethiopia is 8.0 percent. Despite efforts to improve the economic conditions of Ethiopia, youth unemployment remains one of the significant challenges. </w:t>
      </w:r>
      <w:r>
        <w:rPr>
          <w:rFonts w:ascii="Times New Roman" w:hAnsi="Times New Roman" w:cs="Times New Roman"/>
        </w:rPr>
        <w:t xml:space="preserve">  </w:t>
      </w:r>
      <w:r w:rsidRPr="00B61D80">
        <w:rPr>
          <w:rFonts w:ascii="Times New Roman" w:hAnsi="Times New Roman" w:cs="Times New Roman"/>
        </w:rPr>
        <w:t>The survey result also shows that the youth unemployment rate in the urban setting is estimated to be 23.1 percent. </w:t>
      </w:r>
    </w:p>
    <w:p w14:paraId="61702A5C" w14:textId="268861CB" w:rsidR="009057D1" w:rsidRPr="007C0448" w:rsidRDefault="00B61D80" w:rsidP="007C0448">
      <w:pPr>
        <w:autoSpaceDE w:val="0"/>
        <w:autoSpaceDN w:val="0"/>
        <w:adjustRightInd w:val="0"/>
        <w:spacing w:line="480" w:lineRule="auto"/>
        <w:ind w:firstLine="720"/>
        <w:rPr>
          <w:rFonts w:ascii="Times New Roman" w:eastAsia="Times New Roman" w:hAnsi="Times New Roman" w:cs="Times New Roman"/>
        </w:rPr>
      </w:pPr>
      <w:r w:rsidRPr="00B61D80">
        <w:rPr>
          <w:rFonts w:ascii="Times New Roman" w:hAnsi="Times New Roman" w:cs="Times New Roman"/>
        </w:rPr>
        <w:t>In youth entrepreneurial training and education, creating an enabling environment is one of the ways to curb the challenges of youth unemployment and take entrepreneurship as a career option (</w:t>
      </w:r>
      <w:proofErr w:type="spellStart"/>
      <w:r w:rsidRPr="00B61D80">
        <w:rPr>
          <w:rFonts w:ascii="Times New Roman" w:hAnsi="Times New Roman" w:cs="Times New Roman"/>
        </w:rPr>
        <w:t>Akubo</w:t>
      </w:r>
      <w:proofErr w:type="spellEnd"/>
      <w:r w:rsidRPr="00B61D80">
        <w:rPr>
          <w:rFonts w:ascii="Times New Roman" w:hAnsi="Times New Roman" w:cs="Times New Roman"/>
        </w:rPr>
        <w:t xml:space="preserve">, 2021).   In this research, regression studies will be conducted to investigate if there are significant relations between entrepreneurial </w:t>
      </w:r>
      <w:proofErr w:type="gramStart"/>
      <w:r w:rsidRPr="00B61D80">
        <w:rPr>
          <w:rFonts w:ascii="Times New Roman" w:hAnsi="Times New Roman" w:cs="Times New Roman"/>
        </w:rPr>
        <w:t>readiness</w:t>
      </w:r>
      <w:proofErr w:type="gramEnd"/>
      <w:r w:rsidRPr="00B61D80">
        <w:rPr>
          <w:rFonts w:ascii="Times New Roman" w:hAnsi="Times New Roman" w:cs="Times New Roman"/>
        </w:rPr>
        <w:t xml:space="preserve"> as mediated by </w:t>
      </w:r>
      <w:r w:rsidR="00CE6489">
        <w:rPr>
          <w:rFonts w:ascii="Times New Roman" w:hAnsi="Times New Roman" w:cs="Times New Roman"/>
        </w:rPr>
        <w:t>l</w:t>
      </w:r>
      <w:r w:rsidRPr="00B61D80">
        <w:rPr>
          <w:rFonts w:ascii="Times New Roman" w:hAnsi="Times New Roman" w:cs="Times New Roman"/>
        </w:rPr>
        <w:t>evel 2 entrepreneurial training effectiveness.</w:t>
      </w:r>
      <w:r w:rsidR="00C84612">
        <w:rPr>
          <w:rFonts w:ascii="Times New Roman" w:hAnsi="Times New Roman" w:cs="Times New Roman"/>
          <w:color w:val="231F20"/>
        </w:rPr>
        <w:t xml:space="preserve"> </w:t>
      </w:r>
    </w:p>
    <w:p w14:paraId="117A73D1" w14:textId="77777777" w:rsidR="009E01E5" w:rsidRPr="00393455" w:rsidRDefault="009E01E5" w:rsidP="00167365">
      <w:pPr>
        <w:pStyle w:val="APALevel1"/>
      </w:pPr>
      <w:bookmarkStart w:id="13" w:name="_Toc267010692"/>
      <w:bookmarkStart w:id="14" w:name="_Toc127787898"/>
      <w:r w:rsidRPr="00393455">
        <w:t>Problem Statement</w:t>
      </w:r>
      <w:bookmarkEnd w:id="13"/>
      <w:bookmarkEnd w:id="14"/>
    </w:p>
    <w:p w14:paraId="08161D1E" w14:textId="4C1510D8" w:rsidR="00E83420" w:rsidRDefault="004570E2" w:rsidP="00E83420">
      <w:pPr>
        <w:pStyle w:val="BodyText"/>
        <w:rPr>
          <w:color w:val="131413"/>
        </w:rPr>
      </w:pPr>
      <w:r w:rsidRPr="004570E2">
        <w:t>Social scientists disagree on what makes an entrepreneur, but research falls into individual, environmental, and institutional factors (</w:t>
      </w:r>
      <w:proofErr w:type="spellStart"/>
      <w:r w:rsidRPr="004570E2">
        <w:t>Kallas</w:t>
      </w:r>
      <w:proofErr w:type="spellEnd"/>
      <w:r w:rsidRPr="004570E2">
        <w:t xml:space="preserve">, 2019) that create readiness to start an enterprise.  A great deal of attention is given to entrepreneurial intention </w:t>
      </w:r>
      <w:r w:rsidRPr="004570E2">
        <w:lastRenderedPageBreak/>
        <w:t>(</w:t>
      </w:r>
      <w:proofErr w:type="spellStart"/>
      <w:r w:rsidRPr="004570E2">
        <w:t>Saptono</w:t>
      </w:r>
      <w:proofErr w:type="spellEnd"/>
      <w:r w:rsidRPr="004570E2">
        <w:t xml:space="preserve">, </w:t>
      </w:r>
      <w:proofErr w:type="spellStart"/>
      <w:r w:rsidRPr="004570E2">
        <w:t>Purwana</w:t>
      </w:r>
      <w:proofErr w:type="spellEnd"/>
      <w:r w:rsidRPr="004570E2">
        <w:t xml:space="preserve">, </w:t>
      </w:r>
      <w:proofErr w:type="spellStart"/>
      <w:r w:rsidRPr="004570E2">
        <w:t>Wibowo</w:t>
      </w:r>
      <w:proofErr w:type="spellEnd"/>
      <w:r w:rsidRPr="004570E2">
        <w:t xml:space="preserve">, </w:t>
      </w:r>
      <w:proofErr w:type="spellStart"/>
      <w:r w:rsidRPr="004570E2">
        <w:t>Wibowo</w:t>
      </w:r>
      <w:proofErr w:type="spellEnd"/>
      <w:r w:rsidRPr="004570E2">
        <w:t xml:space="preserve">, </w:t>
      </w:r>
      <w:proofErr w:type="spellStart"/>
      <w:r w:rsidRPr="004570E2">
        <w:t>Mukhtar</w:t>
      </w:r>
      <w:proofErr w:type="spellEnd"/>
      <w:r w:rsidRPr="004570E2">
        <w:t xml:space="preserve">, </w:t>
      </w:r>
      <w:proofErr w:type="spellStart"/>
      <w:r w:rsidRPr="004570E2">
        <w:t>Yanto</w:t>
      </w:r>
      <w:proofErr w:type="spellEnd"/>
      <w:r w:rsidRPr="004570E2">
        <w:t xml:space="preserve">, </w:t>
      </w:r>
      <w:proofErr w:type="spellStart"/>
      <w:r w:rsidRPr="004570E2">
        <w:t>Hadi</w:t>
      </w:r>
      <w:proofErr w:type="spellEnd"/>
      <w:r w:rsidRPr="004570E2">
        <w:t xml:space="preserve">, &amp; </w:t>
      </w:r>
      <w:proofErr w:type="spellStart"/>
      <w:r w:rsidRPr="004570E2">
        <w:t>Kusumajanto</w:t>
      </w:r>
      <w:proofErr w:type="spellEnd"/>
      <w:r w:rsidRPr="004570E2">
        <w:t xml:space="preserve">, 2019; </w:t>
      </w:r>
      <w:proofErr w:type="spellStart"/>
      <w:r w:rsidRPr="004570E2">
        <w:t>Aleksandrova</w:t>
      </w:r>
      <w:proofErr w:type="spellEnd"/>
      <w:r w:rsidRPr="004570E2">
        <w:t xml:space="preserve">, Gerry, &amp; </w:t>
      </w:r>
      <w:proofErr w:type="spellStart"/>
      <w:r w:rsidRPr="004570E2">
        <w:t>Verkhovskaya</w:t>
      </w:r>
      <w:proofErr w:type="spellEnd"/>
      <w:r w:rsidRPr="004570E2">
        <w:t xml:space="preserve">, 2019); impacts of entrepreneurship training </w:t>
      </w:r>
      <w:r w:rsidRPr="00B151A4">
        <w:t>(</w:t>
      </w:r>
      <w:proofErr w:type="spellStart"/>
      <w:r w:rsidRPr="00B151A4">
        <w:t>Efobi</w:t>
      </w:r>
      <w:proofErr w:type="spellEnd"/>
      <w:r w:rsidRPr="00B151A4">
        <w:t xml:space="preserve"> &amp; </w:t>
      </w:r>
      <w:proofErr w:type="spellStart"/>
      <w:r w:rsidRPr="00B151A4">
        <w:t>Orkoh</w:t>
      </w:r>
      <w:proofErr w:type="spellEnd"/>
      <w:r w:rsidRPr="00B151A4">
        <w:t>, 2018</w:t>
      </w:r>
      <w:r w:rsidR="00B151A4" w:rsidRPr="00B151A4">
        <w:t xml:space="preserve">; </w:t>
      </w:r>
      <w:r w:rsidR="00B151A4" w:rsidRPr="00B151A4">
        <w:rPr>
          <w:noProof/>
        </w:rPr>
        <w:t>Rahim</w:t>
      </w:r>
      <w:r w:rsidR="00B151A4">
        <w:rPr>
          <w:noProof/>
        </w:rPr>
        <w:t xml:space="preserve">, </w:t>
      </w:r>
      <w:r w:rsidR="00B151A4" w:rsidRPr="00B151A4">
        <w:rPr>
          <w:noProof/>
        </w:rPr>
        <w:t>Mohamed</w:t>
      </w:r>
      <w:r w:rsidR="00B151A4">
        <w:rPr>
          <w:noProof/>
        </w:rPr>
        <w:t xml:space="preserve">, </w:t>
      </w:r>
      <w:r w:rsidR="00B151A4" w:rsidRPr="00B151A4">
        <w:rPr>
          <w:noProof/>
        </w:rPr>
        <w:t>Tasir</w:t>
      </w:r>
      <w:r w:rsidR="00B151A4">
        <w:rPr>
          <w:noProof/>
        </w:rPr>
        <w:t xml:space="preserve">, &amp; </w:t>
      </w:r>
      <w:r w:rsidR="00B151A4" w:rsidRPr="00B151A4">
        <w:rPr>
          <w:noProof/>
        </w:rPr>
        <w:t>Shariff</w:t>
      </w:r>
      <w:r w:rsidR="00B151A4">
        <w:rPr>
          <w:noProof/>
        </w:rPr>
        <w:t>, 2022);</w:t>
      </w:r>
      <w:r w:rsidRPr="004570E2">
        <w:t xml:space="preserve"> </w:t>
      </w:r>
      <w:r w:rsidR="00CB71F2">
        <w:t xml:space="preserve">the </w:t>
      </w:r>
      <w:r w:rsidRPr="004570E2">
        <w:t>impact of entrepreneurial education programs (Hernández-Sánchez, Sánchez-</w:t>
      </w:r>
      <w:proofErr w:type="spellStart"/>
      <w:r w:rsidRPr="004570E2">
        <w:t>García</w:t>
      </w:r>
      <w:proofErr w:type="spellEnd"/>
      <w:r w:rsidRPr="004570E2">
        <w:t xml:space="preserve">, &amp; </w:t>
      </w:r>
      <w:proofErr w:type="spellStart"/>
      <w:r w:rsidRPr="004570E2">
        <w:t>Mayens</w:t>
      </w:r>
      <w:proofErr w:type="spellEnd"/>
      <w:r w:rsidRPr="004570E2">
        <w:t xml:space="preserve">, 2019; </w:t>
      </w:r>
      <w:proofErr w:type="spellStart"/>
      <w:r w:rsidRPr="004570E2">
        <w:t>Paray</w:t>
      </w:r>
      <w:proofErr w:type="spellEnd"/>
      <w:r w:rsidRPr="004570E2">
        <w:t xml:space="preserve"> &amp; Kumar, 2020); the role of entrepreneurial self-efficacy (</w:t>
      </w:r>
      <w:proofErr w:type="spellStart"/>
      <w:r w:rsidRPr="004570E2">
        <w:t>Darmanto</w:t>
      </w:r>
      <w:proofErr w:type="spellEnd"/>
      <w:r w:rsidRPr="004570E2">
        <w:t xml:space="preserve"> &amp; </w:t>
      </w:r>
      <w:proofErr w:type="spellStart"/>
      <w:r w:rsidRPr="004570E2">
        <w:t>Yuliari</w:t>
      </w:r>
      <w:proofErr w:type="spellEnd"/>
      <w:r w:rsidRPr="004570E2">
        <w:t xml:space="preserve">, 2019; Newman, </w:t>
      </w:r>
      <w:proofErr w:type="spellStart"/>
      <w:r w:rsidRPr="004570E2">
        <w:t>Obschonka</w:t>
      </w:r>
      <w:proofErr w:type="spellEnd"/>
      <w:r w:rsidRPr="004570E2">
        <w:t>, Schwarz, Cohen, &amp; Nielsen, 2019), psychological dispositions that predict entrepreneurial success, and factors that determine entrepreneurial success (</w:t>
      </w:r>
      <w:proofErr w:type="spellStart"/>
      <w:r w:rsidR="00A56C4E" w:rsidRPr="00A56C4E">
        <w:t>Salisu</w:t>
      </w:r>
      <w:proofErr w:type="spellEnd"/>
      <w:r w:rsidR="00A56C4E">
        <w:t xml:space="preserve">, </w:t>
      </w:r>
      <w:proofErr w:type="spellStart"/>
      <w:r w:rsidR="00A56C4E" w:rsidRPr="00A56C4E">
        <w:t>Hashim</w:t>
      </w:r>
      <w:proofErr w:type="spellEnd"/>
      <w:r w:rsidR="00A56C4E">
        <w:t xml:space="preserve">, </w:t>
      </w:r>
      <w:proofErr w:type="spellStart"/>
      <w:r w:rsidR="00A56C4E" w:rsidRPr="00A56C4E">
        <w:t>Mashi</w:t>
      </w:r>
      <w:proofErr w:type="spellEnd"/>
      <w:r w:rsidR="00A56C4E">
        <w:t xml:space="preserve">, &amp; </w:t>
      </w:r>
      <w:proofErr w:type="spellStart"/>
      <w:r w:rsidR="00A56C4E" w:rsidRPr="00A56C4E">
        <w:t>Mashi</w:t>
      </w:r>
      <w:proofErr w:type="spellEnd"/>
      <w:r w:rsidR="00A56C4E">
        <w:t>, 2020)</w:t>
      </w:r>
      <w:r w:rsidR="00A56C4E" w:rsidRPr="00A56C4E">
        <w:t xml:space="preserve"> </w:t>
      </w:r>
      <w:r w:rsidRPr="004570E2">
        <w:t xml:space="preserve">and entrepreneurial behavior (Ho, Lu, &amp; Bryant, 2021).  </w:t>
      </w:r>
      <w:r w:rsidR="00BB6717" w:rsidRPr="00BB6717">
        <w:t xml:space="preserve">  </w:t>
      </w:r>
    </w:p>
    <w:p w14:paraId="63B55446" w14:textId="2B9C07BC" w:rsidR="007D288C" w:rsidRDefault="003448AB" w:rsidP="007D288C">
      <w:pPr>
        <w:pStyle w:val="BodyText"/>
        <w:ind w:right="-90"/>
      </w:pPr>
      <w:r w:rsidRPr="003448AB">
        <w:t>Reflecting on the past five years</w:t>
      </w:r>
      <w:r w:rsidR="00E24B1D">
        <w:t>,</w:t>
      </w:r>
      <w:r w:rsidRPr="003448AB">
        <w:t xml:space="preserve"> from 2014 to 2019, Chan and Mustafa (2021) did an overview of published articles on entrepreneurship and innovation in emerging economies.  They pointed out that entrepreneurship requires different skills in emerging economies than in developed economies.  Therefore, factors for entrepreneurial practices at the individual, societal, and organizational levels must be understood considering contexts.</w:t>
      </w:r>
      <w:r w:rsidR="00362FBA">
        <w:t xml:space="preserve"> </w:t>
      </w:r>
      <w:r w:rsidR="00646498">
        <w:t xml:space="preserve"> </w:t>
      </w:r>
      <w:r w:rsidR="00E24B1D">
        <w:t xml:space="preserve">Finally, </w:t>
      </w:r>
      <w:r w:rsidR="00AB24CA" w:rsidRPr="004B70F1">
        <w:t>Lilia</w:t>
      </w:r>
      <w:r w:rsidR="00AB24CA">
        <w:t xml:space="preserve">, </w:t>
      </w:r>
      <w:r w:rsidR="00AB24CA" w:rsidRPr="004B70F1">
        <w:t>Amar-</w:t>
      </w:r>
      <w:proofErr w:type="spellStart"/>
      <w:r w:rsidR="00AB24CA" w:rsidRPr="004B70F1">
        <w:t>Sepúlveda</w:t>
      </w:r>
      <w:proofErr w:type="spellEnd"/>
      <w:r w:rsidR="00AB24CA">
        <w:t xml:space="preserve">, and </w:t>
      </w:r>
      <w:proofErr w:type="spellStart"/>
      <w:r w:rsidR="00AB24CA" w:rsidRPr="004B70F1">
        <w:t>Enohemit</w:t>
      </w:r>
      <w:proofErr w:type="spellEnd"/>
      <w:r w:rsidR="00AB24CA">
        <w:t xml:space="preserve"> (2022) described the need to focus on developing the entrepreneurial skills of the young generation for sustainable development.</w:t>
      </w:r>
    </w:p>
    <w:p w14:paraId="0AE42865" w14:textId="4D25C768" w:rsidR="003448AB" w:rsidRPr="007D288C" w:rsidRDefault="008E3674" w:rsidP="007D288C">
      <w:pPr>
        <w:pStyle w:val="BodyText"/>
        <w:ind w:right="-90"/>
      </w:pPr>
      <w:r w:rsidRPr="008E3674">
        <w:rPr>
          <w:noProof/>
        </w:rPr>
        <w:t>Nathani</w:t>
      </w:r>
      <w:r>
        <w:rPr>
          <w:noProof/>
        </w:rPr>
        <w:t xml:space="preserve">, </w:t>
      </w:r>
      <w:r w:rsidRPr="008E3674">
        <w:rPr>
          <w:noProof/>
        </w:rPr>
        <w:t>Kaurav</w:t>
      </w:r>
      <w:r>
        <w:rPr>
          <w:noProof/>
        </w:rPr>
        <w:t xml:space="preserve">, and </w:t>
      </w:r>
      <w:r w:rsidRPr="008E3674">
        <w:rPr>
          <w:noProof/>
        </w:rPr>
        <w:t>Pathak</w:t>
      </w:r>
      <w:r>
        <w:rPr>
          <w:noProof/>
        </w:rPr>
        <w:t xml:space="preserve"> (2020)</w:t>
      </w:r>
      <w:r w:rsidR="00EF43B6">
        <w:rPr>
          <w:noProof/>
        </w:rPr>
        <w:t xml:space="preserve"> studied factors that contribute</w:t>
      </w:r>
      <w:r w:rsidR="00E24B1D">
        <w:rPr>
          <w:noProof/>
        </w:rPr>
        <w:t>d</w:t>
      </w:r>
      <w:r w:rsidR="00EF43B6">
        <w:rPr>
          <w:noProof/>
        </w:rPr>
        <w:t xml:space="preserve"> to entrepreneurial readiness and concluded </w:t>
      </w:r>
      <w:r w:rsidR="00E24B1D">
        <w:rPr>
          <w:noProof/>
        </w:rPr>
        <w:t xml:space="preserve">that </w:t>
      </w:r>
      <w:r w:rsidR="00EF43B6">
        <w:rPr>
          <w:noProof/>
        </w:rPr>
        <w:t>cognit</w:t>
      </w:r>
      <w:r w:rsidR="00E24B1D">
        <w:rPr>
          <w:noProof/>
        </w:rPr>
        <w:t>i</w:t>
      </w:r>
      <w:r w:rsidR="00EF43B6">
        <w:rPr>
          <w:noProof/>
        </w:rPr>
        <w:t xml:space="preserve">ve, regulative, conducive, and normative factors play </w:t>
      </w:r>
      <w:r w:rsidR="00E24B1D">
        <w:rPr>
          <w:noProof/>
        </w:rPr>
        <w:t xml:space="preserve">a </w:t>
      </w:r>
      <w:r w:rsidR="00EF43B6">
        <w:rPr>
          <w:noProof/>
        </w:rPr>
        <w:t xml:space="preserve">role in </w:t>
      </w:r>
      <w:r w:rsidR="00E24B1D">
        <w:rPr>
          <w:noProof/>
        </w:rPr>
        <w:t xml:space="preserve">the </w:t>
      </w:r>
      <w:r w:rsidR="00EF43B6">
        <w:rPr>
          <w:noProof/>
        </w:rPr>
        <w:t xml:space="preserve">social readiness of entrepreneurship. </w:t>
      </w:r>
      <w:r>
        <w:rPr>
          <w:noProof/>
        </w:rPr>
        <w:t xml:space="preserve"> </w:t>
      </w:r>
      <w:r w:rsidR="00E24B1D">
        <w:rPr>
          <w:noProof/>
        </w:rPr>
        <w:t xml:space="preserve">On the other hand, </w:t>
      </w:r>
      <w:proofErr w:type="spellStart"/>
      <w:r w:rsidR="003448AB" w:rsidRPr="007D288C">
        <w:t>Schillo</w:t>
      </w:r>
      <w:proofErr w:type="spellEnd"/>
      <w:r w:rsidR="003448AB" w:rsidRPr="007D288C">
        <w:t xml:space="preserve">, </w:t>
      </w:r>
      <w:proofErr w:type="spellStart"/>
      <w:r w:rsidR="003448AB" w:rsidRPr="007D288C">
        <w:t>Persaud</w:t>
      </w:r>
      <w:proofErr w:type="spellEnd"/>
      <w:r w:rsidR="003448AB" w:rsidRPr="007D288C">
        <w:t>, and Jin</w:t>
      </w:r>
      <w:r w:rsidR="00E24B1D">
        <w:t>’s</w:t>
      </w:r>
      <w:r w:rsidR="003448AB" w:rsidRPr="007D288C">
        <w:t xml:space="preserve"> (2016) definition of entrepreneurial readiness is based on individuals’ social capital, opportunity perception, risk aversion, and self-efficacy</w:t>
      </w:r>
      <w:r w:rsidR="00E24B1D">
        <w:t>,</w:t>
      </w:r>
      <w:r w:rsidR="00EA0590" w:rsidRPr="007D288C">
        <w:t xml:space="preserve"> whereas </w:t>
      </w:r>
      <w:proofErr w:type="spellStart"/>
      <w:r w:rsidR="00EA0590" w:rsidRPr="007D288C">
        <w:t>Darmasetiawan</w:t>
      </w:r>
      <w:proofErr w:type="spellEnd"/>
      <w:r w:rsidR="00EA0590" w:rsidRPr="007D288C">
        <w:t xml:space="preserve"> (2019) </w:t>
      </w:r>
      <w:r w:rsidR="002B477A" w:rsidRPr="007D288C">
        <w:t>stated that entrepreneurial readiness is</w:t>
      </w:r>
      <w:r w:rsidR="00EA0590" w:rsidRPr="007D288C">
        <w:t xml:space="preserve"> determined by the </w:t>
      </w:r>
      <w:r w:rsidR="00EA0590" w:rsidRPr="007D288C">
        <w:lastRenderedPageBreak/>
        <w:t>person’s ability for entrepreneurial activity.</w:t>
      </w:r>
      <w:r w:rsidR="003448AB" w:rsidRPr="007D288C">
        <w:t xml:space="preserve">  On another note, Lau, </w:t>
      </w:r>
      <w:proofErr w:type="spellStart"/>
      <w:r w:rsidR="003448AB" w:rsidRPr="007D288C">
        <w:t>Dimitrova</w:t>
      </w:r>
      <w:proofErr w:type="spellEnd"/>
      <w:r w:rsidR="003448AB" w:rsidRPr="007D288C">
        <w:t xml:space="preserve">, Shaffer, </w:t>
      </w:r>
      <w:proofErr w:type="spellStart"/>
      <w:r w:rsidR="003448AB" w:rsidRPr="007D288C">
        <w:t>Davidkov</w:t>
      </w:r>
      <w:proofErr w:type="spellEnd"/>
      <w:r w:rsidR="003448AB" w:rsidRPr="007D288C">
        <w:t xml:space="preserve">, and </w:t>
      </w:r>
      <w:proofErr w:type="spellStart"/>
      <w:r w:rsidR="003448AB" w:rsidRPr="007D288C">
        <w:t>Yordanova</w:t>
      </w:r>
      <w:proofErr w:type="spellEnd"/>
      <w:r w:rsidR="003448AB" w:rsidRPr="007D288C">
        <w:t xml:space="preserve"> (2012) described that entrepreneurial readiness might help target suitable candidates for training; especially in lower-income countries; </w:t>
      </w:r>
      <w:r w:rsidR="00C87E34">
        <w:t xml:space="preserve">and </w:t>
      </w:r>
      <w:r w:rsidR="003448AB" w:rsidRPr="007D288C">
        <w:t>measuring entrepreneurship readiness supports intakes for training.</w:t>
      </w:r>
      <w:r w:rsidR="00CE07AB" w:rsidRPr="007D288C">
        <w:t xml:space="preserve">  </w:t>
      </w:r>
      <w:r w:rsidR="002948B6" w:rsidRPr="007D288C">
        <w:t>Similarl</w:t>
      </w:r>
      <w:r w:rsidR="002948B6">
        <w:t>y</w:t>
      </w:r>
      <w:r w:rsidR="00DF48A2" w:rsidRPr="007D288C">
        <w:t xml:space="preserve">, </w:t>
      </w:r>
      <w:proofErr w:type="spellStart"/>
      <w:r w:rsidR="00CE07AB" w:rsidRPr="007D288C">
        <w:t>Dardiri</w:t>
      </w:r>
      <w:proofErr w:type="spellEnd"/>
      <w:r w:rsidR="005972B9" w:rsidRPr="007D288C">
        <w:t xml:space="preserve">, </w:t>
      </w:r>
      <w:proofErr w:type="spellStart"/>
      <w:r w:rsidR="005972B9" w:rsidRPr="007D288C">
        <w:t>Irsyada</w:t>
      </w:r>
      <w:proofErr w:type="spellEnd"/>
      <w:r w:rsidR="005972B9" w:rsidRPr="007D288C">
        <w:t xml:space="preserve">, and </w:t>
      </w:r>
      <w:proofErr w:type="spellStart"/>
      <w:r w:rsidR="005972B9" w:rsidRPr="007D288C">
        <w:t>Sugandi</w:t>
      </w:r>
      <w:proofErr w:type="spellEnd"/>
      <w:r w:rsidR="00CE07AB" w:rsidRPr="007D288C">
        <w:t xml:space="preserve"> (2019) </w:t>
      </w:r>
      <w:r w:rsidR="005972B9" w:rsidRPr="007D288C">
        <w:t>studied that</w:t>
      </w:r>
      <w:r w:rsidR="00CE07AB" w:rsidRPr="007D288C">
        <w:t xml:space="preserve"> </w:t>
      </w:r>
      <w:r w:rsidR="005972B9" w:rsidRPr="007D288C">
        <w:t>self</w:t>
      </w:r>
      <w:r w:rsidR="00CE07AB" w:rsidRPr="007D288C">
        <w:t xml:space="preserve">-efficacy is </w:t>
      </w:r>
      <w:r w:rsidR="005972B9" w:rsidRPr="007D288C">
        <w:t>a</w:t>
      </w:r>
      <w:r w:rsidR="00CE07AB" w:rsidRPr="007D288C">
        <w:t xml:space="preserve"> strong motivator </w:t>
      </w:r>
      <w:r w:rsidR="005972B9" w:rsidRPr="007D288C">
        <w:t>for</w:t>
      </w:r>
      <w:r w:rsidR="00CE07AB" w:rsidRPr="007D288C">
        <w:t xml:space="preserve"> entrepreneurial readiness</w:t>
      </w:r>
      <w:r w:rsidR="002948B6" w:rsidRPr="002948B6">
        <w:t xml:space="preserve"> </w:t>
      </w:r>
      <w:r w:rsidR="002948B6">
        <w:t>in the industrial era</w:t>
      </w:r>
      <w:r w:rsidR="00CE07AB" w:rsidRPr="007D288C">
        <w:t xml:space="preserve">.  </w:t>
      </w:r>
      <w:r w:rsidR="005972B9" w:rsidRPr="007D288C">
        <w:t>However, t</w:t>
      </w:r>
      <w:r w:rsidR="003448AB" w:rsidRPr="007D288C">
        <w:t xml:space="preserve">his research takes the individuals’ entrepreneurship readiness definition of </w:t>
      </w:r>
      <w:bookmarkStart w:id="15" w:name="_Hlk127778847"/>
      <w:r w:rsidR="00292EF3" w:rsidRPr="007D288C">
        <w:t>Ruiz</w:t>
      </w:r>
      <w:r w:rsidR="00292EF3">
        <w:t>,</w:t>
      </w:r>
      <w:r w:rsidR="00292EF3" w:rsidRPr="007D288C">
        <w:t xml:space="preserve"> </w:t>
      </w:r>
      <w:r w:rsidR="00292EF3" w:rsidRPr="007A73E6">
        <w:rPr>
          <w:noProof/>
        </w:rPr>
        <w:t>Soriano</w:t>
      </w:r>
      <w:r w:rsidR="00292EF3">
        <w:rPr>
          <w:noProof/>
        </w:rPr>
        <w:t>, and</w:t>
      </w:r>
      <w:r w:rsidR="00292EF3" w:rsidRPr="007D288C">
        <w:t xml:space="preserve"> </w:t>
      </w:r>
      <w:proofErr w:type="spellStart"/>
      <w:r w:rsidR="003448AB" w:rsidRPr="007D288C">
        <w:t>Coudras</w:t>
      </w:r>
      <w:proofErr w:type="spellEnd"/>
      <w:r w:rsidR="003448AB" w:rsidRPr="007D288C">
        <w:t xml:space="preserve"> (2016)</w:t>
      </w:r>
      <w:bookmarkEnd w:id="15"/>
      <w:r w:rsidR="002948B6">
        <w:t>, the</w:t>
      </w:r>
      <w:r w:rsidR="003448AB" w:rsidRPr="007D288C">
        <w:t xml:space="preserve"> convergence of personal, social, and </w:t>
      </w:r>
      <w:r w:rsidR="00292EF3">
        <w:t>business</w:t>
      </w:r>
      <w:r w:rsidR="003448AB" w:rsidRPr="007D288C">
        <w:t xml:space="preserve"> traits differentiates individuals with readiness for entrepreneurship. </w:t>
      </w:r>
    </w:p>
    <w:p w14:paraId="11C47313" w14:textId="755A4024" w:rsidR="00A8344E" w:rsidRDefault="00EA156D" w:rsidP="00EA156D">
      <w:pPr>
        <w:spacing w:line="480" w:lineRule="auto"/>
        <w:ind w:firstLine="720"/>
        <w:rPr>
          <w:rFonts w:ascii="Times New Roman" w:hAnsi="Times New Roman" w:cs="Times New Roman"/>
        </w:rPr>
      </w:pPr>
      <w:r w:rsidRPr="00EA156D">
        <w:rPr>
          <w:rFonts w:ascii="Times New Roman" w:hAnsi="Times New Roman" w:cs="Times New Roman"/>
        </w:rPr>
        <w:t xml:space="preserve">Entrepreneurial initiatives, including training, </w:t>
      </w:r>
      <w:r>
        <w:rPr>
          <w:rFonts w:ascii="Times New Roman" w:hAnsi="Times New Roman" w:cs="Times New Roman"/>
        </w:rPr>
        <w:t>are</w:t>
      </w:r>
      <w:r w:rsidRPr="00EA156D">
        <w:rPr>
          <w:rFonts w:ascii="Times New Roman" w:hAnsi="Times New Roman" w:cs="Times New Roman"/>
        </w:rPr>
        <w:t xml:space="preserve"> believed to curb unemployment problems by grooming the youth for entrepreneurial endeavors (</w:t>
      </w:r>
      <w:proofErr w:type="spellStart"/>
      <w:r w:rsidRPr="00EA156D">
        <w:rPr>
          <w:rFonts w:ascii="Times New Roman" w:hAnsi="Times New Roman" w:cs="Times New Roman"/>
        </w:rPr>
        <w:t>Olayinka</w:t>
      </w:r>
      <w:proofErr w:type="spellEnd"/>
      <w:r w:rsidRPr="00EA156D">
        <w:rPr>
          <w:rFonts w:ascii="Times New Roman" w:hAnsi="Times New Roman" w:cs="Times New Roman"/>
        </w:rPr>
        <w:t xml:space="preserve"> &amp; </w:t>
      </w:r>
      <w:proofErr w:type="spellStart"/>
      <w:r w:rsidRPr="00EA156D">
        <w:rPr>
          <w:rFonts w:ascii="Times New Roman" w:hAnsi="Times New Roman" w:cs="Times New Roman"/>
        </w:rPr>
        <w:t>Sulyman</w:t>
      </w:r>
      <w:proofErr w:type="spellEnd"/>
      <w:r w:rsidRPr="00EA156D">
        <w:rPr>
          <w:rFonts w:ascii="Times New Roman" w:hAnsi="Times New Roman" w:cs="Times New Roman"/>
        </w:rPr>
        <w:t xml:space="preserve">, 2022).   </w:t>
      </w:r>
      <w:r w:rsidRPr="006F40E8">
        <w:rPr>
          <w:rFonts w:ascii="Times New Roman" w:hAnsi="Times New Roman" w:cs="Times New Roman"/>
        </w:rPr>
        <w:t xml:space="preserve">Boris and </w:t>
      </w:r>
      <w:proofErr w:type="spellStart"/>
      <w:r w:rsidRPr="006F40E8">
        <w:rPr>
          <w:rFonts w:ascii="Times New Roman" w:hAnsi="Times New Roman" w:cs="Times New Roman"/>
        </w:rPr>
        <w:t>Parakhina</w:t>
      </w:r>
      <w:proofErr w:type="spellEnd"/>
      <w:r w:rsidRPr="006F40E8">
        <w:rPr>
          <w:rFonts w:ascii="Times New Roman" w:hAnsi="Times New Roman" w:cs="Times New Roman"/>
        </w:rPr>
        <w:t xml:space="preserve"> (2022) stated </w:t>
      </w:r>
      <w:r w:rsidR="00967C4A">
        <w:rPr>
          <w:rFonts w:ascii="Times New Roman" w:hAnsi="Times New Roman" w:cs="Times New Roman"/>
        </w:rPr>
        <w:t xml:space="preserve">that </w:t>
      </w:r>
      <w:r w:rsidRPr="006F40E8">
        <w:rPr>
          <w:rFonts w:ascii="Times New Roman" w:hAnsi="Times New Roman" w:cs="Times New Roman"/>
        </w:rPr>
        <w:t xml:space="preserve">youth entrepreneurship is a neglected yet an important sector of </w:t>
      </w:r>
      <w:r w:rsidR="00967C4A">
        <w:rPr>
          <w:rFonts w:ascii="Times New Roman" w:hAnsi="Times New Roman" w:cs="Times New Roman"/>
        </w:rPr>
        <w:t xml:space="preserve">the </w:t>
      </w:r>
      <w:r w:rsidRPr="006F40E8">
        <w:rPr>
          <w:rFonts w:ascii="Times New Roman" w:hAnsi="Times New Roman" w:cs="Times New Roman"/>
        </w:rPr>
        <w:t>economy</w:t>
      </w:r>
      <w:r>
        <w:rPr>
          <w:rFonts w:ascii="Times New Roman" w:hAnsi="Times New Roman" w:cs="Times New Roman"/>
        </w:rPr>
        <w:t xml:space="preserve">, </w:t>
      </w:r>
      <w:r w:rsidRPr="006F40E8">
        <w:rPr>
          <w:rFonts w:ascii="Times New Roman" w:hAnsi="Times New Roman" w:cs="Times New Roman"/>
        </w:rPr>
        <w:t xml:space="preserve">substantiated because of the unstable post-COVID pandemic </w:t>
      </w:r>
      <w:r>
        <w:rPr>
          <w:rFonts w:ascii="Times New Roman" w:hAnsi="Times New Roman" w:cs="Times New Roman"/>
        </w:rPr>
        <w:t>economic conditions</w:t>
      </w:r>
      <w:r w:rsidRPr="006F40E8">
        <w:rPr>
          <w:rFonts w:ascii="Times New Roman" w:hAnsi="Times New Roman" w:cs="Times New Roman"/>
        </w:rPr>
        <w:t xml:space="preserve">.  </w:t>
      </w:r>
      <w:r w:rsidR="00A8344E">
        <w:rPr>
          <w:rFonts w:ascii="Times New Roman" w:hAnsi="Times New Roman" w:cs="Times New Roman"/>
        </w:rPr>
        <w:t xml:space="preserve">Ahmed and Ahmed (2021) pointed out the challenges of </w:t>
      </w:r>
      <w:r w:rsidR="00967C4A">
        <w:rPr>
          <w:rFonts w:ascii="Times New Roman" w:hAnsi="Times New Roman" w:cs="Times New Roman"/>
        </w:rPr>
        <w:t xml:space="preserve">the </w:t>
      </w:r>
      <w:r w:rsidR="00A8344E">
        <w:rPr>
          <w:rFonts w:ascii="Times New Roman" w:hAnsi="Times New Roman" w:cs="Times New Roman"/>
        </w:rPr>
        <w:t xml:space="preserve">young generation to find </w:t>
      </w:r>
      <w:r w:rsidR="00967C4A">
        <w:rPr>
          <w:rFonts w:ascii="Times New Roman" w:hAnsi="Times New Roman" w:cs="Times New Roman"/>
        </w:rPr>
        <w:t xml:space="preserve">a </w:t>
      </w:r>
      <w:r w:rsidR="00A8344E">
        <w:rPr>
          <w:rFonts w:ascii="Times New Roman" w:hAnsi="Times New Roman" w:cs="Times New Roman"/>
        </w:rPr>
        <w:t>decent job in African countries</w:t>
      </w:r>
      <w:r w:rsidR="00967C4A">
        <w:rPr>
          <w:rFonts w:ascii="Times New Roman" w:hAnsi="Times New Roman" w:cs="Times New Roman"/>
        </w:rPr>
        <w:t>,</w:t>
      </w:r>
      <w:r w:rsidR="00A8344E">
        <w:rPr>
          <w:rFonts w:ascii="Times New Roman" w:hAnsi="Times New Roman" w:cs="Times New Roman"/>
        </w:rPr>
        <w:t xml:space="preserve"> including Ethiopia</w:t>
      </w:r>
      <w:r w:rsidR="00967C4A">
        <w:rPr>
          <w:rFonts w:ascii="Times New Roman" w:hAnsi="Times New Roman" w:cs="Times New Roman"/>
        </w:rPr>
        <w:t>,</w:t>
      </w:r>
      <w:r w:rsidR="00A8344E">
        <w:rPr>
          <w:rFonts w:ascii="Times New Roman" w:hAnsi="Times New Roman" w:cs="Times New Roman"/>
        </w:rPr>
        <w:t xml:space="preserve"> due to </w:t>
      </w:r>
      <w:r w:rsidR="00967C4A">
        <w:rPr>
          <w:rFonts w:ascii="Times New Roman" w:hAnsi="Times New Roman" w:cs="Times New Roman"/>
        </w:rPr>
        <w:t xml:space="preserve">a </w:t>
      </w:r>
      <w:r w:rsidR="00A8344E">
        <w:rPr>
          <w:rFonts w:ascii="Times New Roman" w:hAnsi="Times New Roman" w:cs="Times New Roman"/>
        </w:rPr>
        <w:t xml:space="preserve">lack of skill, experience, and attitude toward the youth in the workplace. </w:t>
      </w:r>
      <w:r w:rsidR="004C403B">
        <w:rPr>
          <w:rFonts w:ascii="Times New Roman" w:hAnsi="Times New Roman" w:cs="Times New Roman"/>
        </w:rPr>
        <w:t xml:space="preserve"> </w:t>
      </w:r>
    </w:p>
    <w:p w14:paraId="5169CC64" w14:textId="183DAE76" w:rsidR="00EA156D" w:rsidRPr="00646498" w:rsidRDefault="00A8344E" w:rsidP="00EA156D">
      <w:pPr>
        <w:spacing w:line="480" w:lineRule="auto"/>
        <w:ind w:firstLine="720"/>
        <w:rPr>
          <w:rFonts w:ascii="Times New Roman" w:hAnsi="Times New Roman" w:cs="Times New Roman"/>
        </w:rPr>
      </w:pPr>
      <w:r>
        <w:rPr>
          <w:rFonts w:ascii="Times New Roman" w:hAnsi="Times New Roman" w:cs="Times New Roman"/>
        </w:rPr>
        <w:t>T</w:t>
      </w:r>
      <w:r w:rsidR="00EA156D" w:rsidRPr="006F40E8">
        <w:rPr>
          <w:rFonts w:ascii="Times New Roman" w:hAnsi="Times New Roman" w:cs="Times New Roman"/>
        </w:rPr>
        <w:t xml:space="preserve">he alarming unemployment </w:t>
      </w:r>
      <w:r w:rsidR="00967C4A" w:rsidRPr="006F40E8">
        <w:rPr>
          <w:rFonts w:ascii="Times New Roman" w:hAnsi="Times New Roman" w:cs="Times New Roman"/>
        </w:rPr>
        <w:t xml:space="preserve">rate </w:t>
      </w:r>
      <w:r>
        <w:rPr>
          <w:rFonts w:ascii="Times New Roman" w:hAnsi="Times New Roman" w:cs="Times New Roman"/>
        </w:rPr>
        <w:t xml:space="preserve">in Ethiopia </w:t>
      </w:r>
      <w:r w:rsidR="00EA156D" w:rsidRPr="006F40E8">
        <w:rPr>
          <w:rFonts w:ascii="Times New Roman" w:hAnsi="Times New Roman" w:cs="Times New Roman"/>
        </w:rPr>
        <w:t xml:space="preserve">is worth noting to strategize </w:t>
      </w:r>
      <w:r>
        <w:rPr>
          <w:rFonts w:ascii="Times New Roman" w:hAnsi="Times New Roman" w:cs="Times New Roman"/>
        </w:rPr>
        <w:t xml:space="preserve">entrepreneurial </w:t>
      </w:r>
      <w:r w:rsidR="00EA156D" w:rsidRPr="006F40E8">
        <w:rPr>
          <w:rFonts w:ascii="Times New Roman" w:hAnsi="Times New Roman" w:cs="Times New Roman"/>
        </w:rPr>
        <w:t xml:space="preserve">interventions.  According </w:t>
      </w:r>
      <w:r w:rsidR="00646498">
        <w:rPr>
          <w:rFonts w:ascii="Times New Roman" w:hAnsi="Times New Roman" w:cs="Times New Roman"/>
        </w:rPr>
        <w:t>to t</w:t>
      </w:r>
      <w:r w:rsidR="00646498" w:rsidRPr="00DB22D2">
        <w:rPr>
          <w:rFonts w:ascii="Times New Roman" w:hAnsi="Times New Roman" w:cs="Times New Roman"/>
        </w:rPr>
        <w:t xml:space="preserve">he Ethiopian Statistics Service </w:t>
      </w:r>
      <w:r w:rsidR="00646498">
        <w:rPr>
          <w:rFonts w:ascii="Times New Roman" w:hAnsi="Times New Roman" w:cs="Times New Roman"/>
        </w:rPr>
        <w:t>and</w:t>
      </w:r>
      <w:r w:rsidR="00646498" w:rsidRPr="00DB22D2">
        <w:rPr>
          <w:rFonts w:ascii="Times New Roman" w:hAnsi="Times New Roman" w:cs="Times New Roman"/>
        </w:rPr>
        <w:t xml:space="preserve"> International Organization for Migration (2021)</w:t>
      </w:r>
      <w:r w:rsidR="00646498">
        <w:rPr>
          <w:rFonts w:ascii="Times New Roman" w:hAnsi="Times New Roman" w:cs="Times New Roman"/>
        </w:rPr>
        <w:t xml:space="preserve">, </w:t>
      </w:r>
      <w:r w:rsidR="00967C4A">
        <w:rPr>
          <w:rFonts w:ascii="Times New Roman" w:hAnsi="Times New Roman" w:cs="Times New Roman"/>
        </w:rPr>
        <w:t xml:space="preserve">the </w:t>
      </w:r>
      <w:r w:rsidR="00646498">
        <w:rPr>
          <w:rFonts w:ascii="Times New Roman" w:hAnsi="Times New Roman" w:cs="Times New Roman"/>
        </w:rPr>
        <w:t xml:space="preserve">published </w:t>
      </w:r>
      <w:r w:rsidR="00646498" w:rsidRPr="00DB22D2">
        <w:rPr>
          <w:rFonts w:ascii="Times New Roman" w:hAnsi="Times New Roman" w:cs="Times New Roman"/>
        </w:rPr>
        <w:t>statistical report of employment</w:t>
      </w:r>
      <w:r w:rsidR="00967C4A">
        <w:rPr>
          <w:rFonts w:ascii="Times New Roman" w:hAnsi="Times New Roman" w:cs="Times New Roman"/>
        </w:rPr>
        <w:t>-</w:t>
      </w:r>
      <w:r w:rsidR="00646498" w:rsidRPr="00DB22D2">
        <w:rPr>
          <w:rFonts w:ascii="Times New Roman" w:hAnsi="Times New Roman" w:cs="Times New Roman"/>
        </w:rPr>
        <w:t>to</w:t>
      </w:r>
      <w:r w:rsidR="00967C4A">
        <w:rPr>
          <w:rFonts w:ascii="Times New Roman" w:hAnsi="Times New Roman" w:cs="Times New Roman"/>
        </w:rPr>
        <w:t>-</w:t>
      </w:r>
      <w:r w:rsidR="00646498" w:rsidRPr="00DB22D2">
        <w:rPr>
          <w:rFonts w:ascii="Times New Roman" w:hAnsi="Times New Roman" w:cs="Times New Roman"/>
        </w:rPr>
        <w:t xml:space="preserve">population ratio </w:t>
      </w:r>
      <w:r w:rsidR="00646498">
        <w:rPr>
          <w:rFonts w:ascii="Times New Roman" w:hAnsi="Times New Roman" w:cs="Times New Roman"/>
        </w:rPr>
        <w:t>was</w:t>
      </w:r>
      <w:r w:rsidR="00646498" w:rsidRPr="00DB22D2">
        <w:rPr>
          <w:rFonts w:ascii="Times New Roman" w:hAnsi="Times New Roman" w:cs="Times New Roman"/>
        </w:rPr>
        <w:t xml:space="preserve"> 59.5 percent, with 69.0 percent males and 50.2 percent females</w:t>
      </w:r>
      <w:r w:rsidR="0083598C">
        <w:rPr>
          <w:rFonts w:ascii="Times New Roman" w:hAnsi="Times New Roman" w:cs="Times New Roman"/>
        </w:rPr>
        <w:t>, w</w:t>
      </w:r>
      <w:r w:rsidR="00646498" w:rsidRPr="00DB22D2">
        <w:rPr>
          <w:rFonts w:ascii="Times New Roman" w:hAnsi="Times New Roman" w:cs="Times New Roman"/>
        </w:rPr>
        <w:t>hereas the employment to population ratio of youth 15-29 was 57.4 percent national</w:t>
      </w:r>
      <w:r w:rsidR="00967C4A">
        <w:rPr>
          <w:rFonts w:ascii="Times New Roman" w:hAnsi="Times New Roman" w:cs="Times New Roman"/>
        </w:rPr>
        <w:t>ly</w:t>
      </w:r>
      <w:r w:rsidR="00646498" w:rsidRPr="00DB22D2">
        <w:rPr>
          <w:rFonts w:ascii="Times New Roman" w:hAnsi="Times New Roman" w:cs="Times New Roman"/>
        </w:rPr>
        <w:t xml:space="preserve">. </w:t>
      </w:r>
      <w:r w:rsidR="0083598C">
        <w:rPr>
          <w:rFonts w:ascii="Times New Roman" w:hAnsi="Times New Roman" w:cs="Times New Roman"/>
        </w:rPr>
        <w:t xml:space="preserve"> </w:t>
      </w:r>
      <w:r w:rsidR="00646498" w:rsidRPr="00DB22D2">
        <w:rPr>
          <w:rFonts w:ascii="Times New Roman" w:hAnsi="Times New Roman" w:cs="Times New Roman"/>
        </w:rPr>
        <w:t xml:space="preserve">The rate of youth employment to population ratio in rural areas was 64.9 percent and 50.6 percent in urban areas.  </w:t>
      </w:r>
    </w:p>
    <w:p w14:paraId="50CDDCB9" w14:textId="538FF1F6" w:rsidR="00882728" w:rsidRDefault="00AB24CA" w:rsidP="00AB24CA">
      <w:pPr>
        <w:pStyle w:val="BodyText"/>
        <w:ind w:right="-90"/>
      </w:pPr>
      <w:r>
        <w:lastRenderedPageBreak/>
        <w:t>Entrepreneurial readine</w:t>
      </w:r>
      <w:r w:rsidR="0083598C">
        <w:t>ss has been studied in relation</w:t>
      </w:r>
      <w:r>
        <w:t xml:space="preserve"> to entrepreneurial skills, business opportunities, entrepreneurial self-efficacy, and opportunity identification (</w:t>
      </w:r>
      <w:proofErr w:type="spellStart"/>
      <w:r w:rsidRPr="00BC04D6">
        <w:rPr>
          <w:noProof/>
        </w:rPr>
        <w:t>Adeniyi</w:t>
      </w:r>
      <w:proofErr w:type="spellEnd"/>
      <w:r>
        <w:rPr>
          <w:noProof/>
        </w:rPr>
        <w:t>,</w:t>
      </w:r>
      <w:r w:rsidRPr="00BC04D6">
        <w:rPr>
          <w:noProof/>
        </w:rPr>
        <w:t xml:space="preserve"> Derera,</w:t>
      </w:r>
      <w:r>
        <w:rPr>
          <w:noProof/>
        </w:rPr>
        <w:t xml:space="preserve"> &amp;</w:t>
      </w:r>
      <w:r w:rsidRPr="00BC04D6">
        <w:rPr>
          <w:noProof/>
        </w:rPr>
        <w:t xml:space="preserve"> Gamede</w:t>
      </w:r>
      <w:r>
        <w:rPr>
          <w:noProof/>
        </w:rPr>
        <w:t>,</w:t>
      </w:r>
      <w:r w:rsidRPr="00BC04D6">
        <w:rPr>
          <w:noProof/>
        </w:rPr>
        <w:t xml:space="preserve"> 2022</w:t>
      </w:r>
      <w:r>
        <w:rPr>
          <w:noProof/>
        </w:rPr>
        <w:t xml:space="preserve">).  </w:t>
      </w:r>
      <w:r>
        <w:t xml:space="preserve"> Since studies show that youth entrepreneurship contributes to economic development, it is essential to know how one acquires the entrepreneurial mindset and use</w:t>
      </w:r>
      <w:r w:rsidR="0083598C">
        <w:t>s the</w:t>
      </w:r>
      <w:r>
        <w:t xml:space="preserve"> potential to create jobs, expand existing businesses, increase the possibility of business startups, and maximize opportunities to curb developing countries unemployment issues by using the youth potentials</w:t>
      </w:r>
      <w:r w:rsidR="00B27D58">
        <w:t xml:space="preserve"> (GEM, 2022)</w:t>
      </w:r>
      <w:r>
        <w:t xml:space="preserve">.   </w:t>
      </w:r>
    </w:p>
    <w:p w14:paraId="0A6924A5" w14:textId="0BB0900D" w:rsidR="00AB24CA" w:rsidRPr="0067220C" w:rsidRDefault="00882728" w:rsidP="00AB24CA">
      <w:pPr>
        <w:pStyle w:val="BodyText"/>
        <w:ind w:right="-90"/>
      </w:pPr>
      <w:r>
        <w:t xml:space="preserve">A study </w:t>
      </w:r>
      <w:r w:rsidR="008307C3">
        <w:t xml:space="preserve">on the relationship </w:t>
      </w:r>
      <w:r w:rsidR="0083598C">
        <w:t>between</w:t>
      </w:r>
      <w:r w:rsidR="008307C3">
        <w:t xml:space="preserve"> micro-enterprises targeting youth and socio-economic development, showed that youth </w:t>
      </w:r>
      <w:r w:rsidR="0083598C">
        <w:t>significantly</w:t>
      </w:r>
      <w:r w:rsidR="008307C3">
        <w:t xml:space="preserve"> reduc</w:t>
      </w:r>
      <w:r w:rsidR="0083598C">
        <w:t>e</w:t>
      </w:r>
      <w:r w:rsidR="008307C3">
        <w:t xml:space="preserve"> poverty </w:t>
      </w:r>
      <w:r w:rsidR="00646498">
        <w:t xml:space="preserve">in Ethiopia </w:t>
      </w:r>
      <w:r w:rsidR="008307C3">
        <w:t>(</w:t>
      </w:r>
      <w:proofErr w:type="spellStart"/>
      <w:r>
        <w:t>Kidane</w:t>
      </w:r>
      <w:proofErr w:type="spellEnd"/>
      <w:r>
        <w:t xml:space="preserve">, </w:t>
      </w:r>
      <w:proofErr w:type="spellStart"/>
      <w:r>
        <w:t>Mulugeta</w:t>
      </w:r>
      <w:proofErr w:type="spellEnd"/>
      <w:r>
        <w:t xml:space="preserve">, </w:t>
      </w:r>
      <w:proofErr w:type="spellStart"/>
      <w:r>
        <w:t>Adera</w:t>
      </w:r>
      <w:proofErr w:type="spellEnd"/>
      <w:r>
        <w:t xml:space="preserve">, </w:t>
      </w:r>
      <w:proofErr w:type="spellStart"/>
      <w:r>
        <w:t>Yimam</w:t>
      </w:r>
      <w:proofErr w:type="spellEnd"/>
      <w:r>
        <w:t xml:space="preserve">, </w:t>
      </w:r>
      <w:r w:rsidR="008307C3">
        <w:t>&amp;</w:t>
      </w:r>
      <w:r>
        <w:t xml:space="preserve"> </w:t>
      </w:r>
      <w:proofErr w:type="spellStart"/>
      <w:r>
        <w:t>Molla</w:t>
      </w:r>
      <w:proofErr w:type="spellEnd"/>
      <w:r w:rsidR="008307C3">
        <w:t xml:space="preserve">, </w:t>
      </w:r>
      <w:r>
        <w:t xml:space="preserve">2015).   </w:t>
      </w:r>
      <w:r w:rsidR="00500210">
        <w:t xml:space="preserve">In addition, entrepreneurship was acknowledged </w:t>
      </w:r>
      <w:r w:rsidR="0028620B">
        <w:t>as one of the</w:t>
      </w:r>
      <w:r w:rsidR="00500210">
        <w:t xml:space="preserve"> stimulating factor</w:t>
      </w:r>
      <w:r w:rsidR="0028620B">
        <w:t>s</w:t>
      </w:r>
      <w:r w:rsidR="00500210">
        <w:t xml:space="preserve"> for economic growth in developing countries (</w:t>
      </w:r>
      <w:r w:rsidR="008307C3" w:rsidRPr="008307C3">
        <w:rPr>
          <w:noProof/>
        </w:rPr>
        <w:t>Muhammad</w:t>
      </w:r>
      <w:r w:rsidR="008307C3">
        <w:rPr>
          <w:noProof/>
        </w:rPr>
        <w:t xml:space="preserve"> &amp; </w:t>
      </w:r>
      <w:r w:rsidR="008307C3" w:rsidRPr="008307C3">
        <w:rPr>
          <w:noProof/>
        </w:rPr>
        <w:t>Ahmad</w:t>
      </w:r>
      <w:r w:rsidR="008307C3">
        <w:rPr>
          <w:noProof/>
        </w:rPr>
        <w:t xml:space="preserve">, 2020).  </w:t>
      </w:r>
      <w:r w:rsidR="00C70CFF">
        <w:rPr>
          <w:noProof/>
        </w:rPr>
        <w:t>However, a</w:t>
      </w:r>
      <w:proofErr w:type="spellStart"/>
      <w:r w:rsidR="00CD7B57">
        <w:t>ccording</w:t>
      </w:r>
      <w:proofErr w:type="spellEnd"/>
      <w:r w:rsidR="00CD7B57">
        <w:t xml:space="preserve"> to Ahmed and Ahmed</w:t>
      </w:r>
      <w:r w:rsidR="00C70CFF">
        <w:t>’s</w:t>
      </w:r>
      <w:r w:rsidR="00CD7B57">
        <w:t xml:space="preserve"> (2021) study on Ethiopia’s potential constraints of youth’s entrepreneurship, </w:t>
      </w:r>
      <w:r w:rsidR="00A51399">
        <w:t xml:space="preserve">next to </w:t>
      </w:r>
      <w:proofErr w:type="gramStart"/>
      <w:r w:rsidR="00A51399">
        <w:t>conducive</w:t>
      </w:r>
      <w:proofErr w:type="gramEnd"/>
      <w:r w:rsidR="00A51399">
        <w:t xml:space="preserve"> policy environment, limited</w:t>
      </w:r>
      <w:r w:rsidR="00CD7B57">
        <w:t xml:space="preserve"> access to </w:t>
      </w:r>
      <w:r w:rsidR="00A51399">
        <w:t>finance, markets, and business assistance and support, entrepreneurial education</w:t>
      </w:r>
      <w:r w:rsidR="00C70CFF">
        <w:t>,</w:t>
      </w:r>
      <w:r w:rsidR="00A51399">
        <w:t xml:space="preserve"> and training </w:t>
      </w:r>
      <w:r w:rsidR="00C70CFF">
        <w:t>were</w:t>
      </w:r>
      <w:r w:rsidR="00A51399">
        <w:t xml:space="preserve"> stated as one of the </w:t>
      </w:r>
      <w:r w:rsidR="0043081A">
        <w:t>constraining</w:t>
      </w:r>
      <w:r w:rsidR="00A51399">
        <w:t xml:space="preserve"> factors</w:t>
      </w:r>
      <w:r w:rsidR="0043081A">
        <w:t xml:space="preserve"> not to engage in </w:t>
      </w:r>
      <w:r w:rsidR="00C70CFF">
        <w:t xml:space="preserve">an </w:t>
      </w:r>
      <w:r w:rsidR="0043081A">
        <w:t>entrepreneurial endeavor</w:t>
      </w:r>
      <w:r w:rsidR="00A51399">
        <w:t xml:space="preserve">. </w:t>
      </w:r>
      <w:r w:rsidR="00CD7B57">
        <w:t xml:space="preserve"> </w:t>
      </w:r>
      <w:r>
        <w:t xml:space="preserve">Acknowledging the </w:t>
      </w:r>
      <w:r w:rsidR="00692053">
        <w:t xml:space="preserve">positive </w:t>
      </w:r>
      <w:r>
        <w:t>role</w:t>
      </w:r>
      <w:r w:rsidR="00646498">
        <w:t xml:space="preserve"> of</w:t>
      </w:r>
      <w:r>
        <w:t xml:space="preserve"> the youth in economic development</w:t>
      </w:r>
      <w:r w:rsidR="00692053">
        <w:t xml:space="preserve"> (</w:t>
      </w:r>
      <w:proofErr w:type="spellStart"/>
      <w:r w:rsidR="00692053" w:rsidRPr="0078073D">
        <w:t>Chernova</w:t>
      </w:r>
      <w:proofErr w:type="spellEnd"/>
      <w:r w:rsidR="00692053">
        <w:t xml:space="preserve">, </w:t>
      </w:r>
      <w:proofErr w:type="spellStart"/>
      <w:r w:rsidR="00692053" w:rsidRPr="00A37A08">
        <w:rPr>
          <w:iCs/>
        </w:rPr>
        <w:t>Matveeva</w:t>
      </w:r>
      <w:proofErr w:type="spellEnd"/>
      <w:r w:rsidR="00692053">
        <w:rPr>
          <w:iCs/>
        </w:rPr>
        <w:t xml:space="preserve">, &amp; </w:t>
      </w:r>
      <w:proofErr w:type="spellStart"/>
      <w:r w:rsidR="00692053" w:rsidRPr="00A37A08">
        <w:rPr>
          <w:iCs/>
        </w:rPr>
        <w:t>Mikhalkina</w:t>
      </w:r>
      <w:proofErr w:type="spellEnd"/>
      <w:r w:rsidR="00692053">
        <w:rPr>
          <w:iCs/>
        </w:rPr>
        <w:t>, 2020)</w:t>
      </w:r>
      <w:r>
        <w:t>, it is essential to prepare the youth for such engagement</w:t>
      </w:r>
      <w:r w:rsidR="00692053">
        <w:t>.</w:t>
      </w:r>
      <w:r w:rsidR="0078073D">
        <w:t xml:space="preserve"> </w:t>
      </w:r>
      <w:r w:rsidR="00692053">
        <w:t xml:space="preserve"> </w:t>
      </w:r>
      <w:r w:rsidR="00AB24CA" w:rsidRPr="003448AB">
        <w:t xml:space="preserve">However, little has been researched on determining the entrepreneurial readiness of the youth and how that relates to social, psychological, and business </w:t>
      </w:r>
      <w:r w:rsidR="0005279D">
        <w:t>factors</w:t>
      </w:r>
      <w:r w:rsidR="00AB24CA" w:rsidRPr="003448AB">
        <w:t xml:space="preserve"> </w:t>
      </w:r>
      <w:r w:rsidR="0005279D">
        <w:t>moderated</w:t>
      </w:r>
      <w:r w:rsidR="00AB24CA" w:rsidRPr="003448AB">
        <w:t xml:space="preserve"> by entrepreneurship training effectiveness</w:t>
      </w:r>
      <w:r w:rsidR="00AB24CA">
        <w:t xml:space="preserve"> in </w:t>
      </w:r>
      <w:r w:rsidR="00C70CFF">
        <w:t xml:space="preserve">the </w:t>
      </w:r>
      <w:r w:rsidR="00AB24CA">
        <w:t>Ethiopian context</w:t>
      </w:r>
      <w:r w:rsidR="00AB24CA" w:rsidRPr="003448AB">
        <w:t>.</w:t>
      </w:r>
      <w:r w:rsidR="00AB24CA" w:rsidRPr="00BB6717">
        <w:t xml:space="preserve">  </w:t>
      </w:r>
    </w:p>
    <w:p w14:paraId="5C70C465" w14:textId="6DEE6283" w:rsidR="007E5651" w:rsidRDefault="00677D83" w:rsidP="003448AB">
      <w:pPr>
        <w:pStyle w:val="APALevel1"/>
      </w:pPr>
      <w:bookmarkStart w:id="16" w:name="_Toc127787899"/>
      <w:r w:rsidRPr="00167365">
        <w:lastRenderedPageBreak/>
        <w:t>Purpose</w:t>
      </w:r>
      <w:bookmarkEnd w:id="16"/>
    </w:p>
    <w:p w14:paraId="71EC596F" w14:textId="66A94B2F" w:rsidR="00C01E8E" w:rsidRPr="0005279D" w:rsidRDefault="00C01E8E" w:rsidP="00C01E8E">
      <w:pPr>
        <w:spacing w:line="480" w:lineRule="auto"/>
        <w:ind w:firstLine="720"/>
        <w:rPr>
          <w:rFonts w:ascii="Times New Roman" w:hAnsi="Times New Roman" w:cs="Times New Roman"/>
        </w:rPr>
      </w:pPr>
      <w:bookmarkStart w:id="17" w:name="_Hlk130751809"/>
      <w:r w:rsidRPr="0005279D">
        <w:rPr>
          <w:rFonts w:ascii="Times New Roman" w:eastAsia="Times New Roman" w:hAnsi="Times New Roman" w:cs="Times New Roman"/>
        </w:rPr>
        <w:t xml:space="preserve">This research aims to examine the </w:t>
      </w:r>
      <w:r w:rsidR="008B49B1" w:rsidRPr="0005279D">
        <w:rPr>
          <w:rFonts w:ascii="Times New Roman" w:eastAsia="Times New Roman" w:hAnsi="Times New Roman" w:cs="Times New Roman"/>
        </w:rPr>
        <w:t>relationship between</w:t>
      </w:r>
      <w:r w:rsidRPr="0005279D">
        <w:rPr>
          <w:rFonts w:ascii="Times New Roman" w:eastAsia="Times New Roman" w:hAnsi="Times New Roman" w:cs="Times New Roman"/>
        </w:rPr>
        <w:t xml:space="preserve"> social, psychological, and business factors, and </w:t>
      </w:r>
      <w:r w:rsidR="008B49B1" w:rsidRPr="0005279D">
        <w:rPr>
          <w:rFonts w:ascii="Times New Roman" w:hAnsi="Times New Roman" w:cs="Times New Roman"/>
          <w:bCs/>
        </w:rPr>
        <w:t>youth entrepreneurial readiness</w:t>
      </w:r>
      <w:r w:rsidR="008B49B1" w:rsidRPr="0005279D">
        <w:rPr>
          <w:rFonts w:ascii="Times New Roman" w:eastAsia="Times New Roman" w:hAnsi="Times New Roman" w:cs="Times New Roman"/>
        </w:rPr>
        <w:t xml:space="preserve"> is strengthened by </w:t>
      </w:r>
      <w:r w:rsidRPr="0005279D">
        <w:rPr>
          <w:rFonts w:ascii="Times New Roman" w:eastAsia="Times New Roman" w:hAnsi="Times New Roman" w:cs="Times New Roman"/>
        </w:rPr>
        <w:t xml:space="preserve">entrepreneurship training </w:t>
      </w:r>
      <w:r w:rsidR="008B49B1" w:rsidRPr="0005279D">
        <w:rPr>
          <w:rFonts w:ascii="Times New Roman" w:hAnsi="Times New Roman" w:cs="Times New Roman"/>
        </w:rPr>
        <w:t>delivered by the EDI in Ethiopia</w:t>
      </w:r>
      <w:r w:rsidRPr="0005279D">
        <w:rPr>
          <w:rFonts w:ascii="Times New Roman" w:hAnsi="Times New Roman" w:cs="Times New Roman"/>
          <w:bCs/>
        </w:rPr>
        <w:t>. The different factors will be examined to know the extent of the relationship and whether these factors have differential or interactional effect on entrepreneurial readiness, and the moderating role of entrepreneurship training in that relationship.</w:t>
      </w:r>
    </w:p>
    <w:bookmarkEnd w:id="17"/>
    <w:p w14:paraId="3636F198" w14:textId="7114D963" w:rsidR="00B00C3D" w:rsidRDefault="003448AB" w:rsidP="00C01E8E">
      <w:pPr>
        <w:autoSpaceDE w:val="0"/>
        <w:autoSpaceDN w:val="0"/>
        <w:adjustRightInd w:val="0"/>
        <w:spacing w:line="480" w:lineRule="auto"/>
        <w:ind w:firstLine="720"/>
        <w:rPr>
          <w:rFonts w:ascii="Times New Roman" w:hAnsi="Times New Roman" w:cs="Times New Roman"/>
        </w:rPr>
      </w:pPr>
      <w:r w:rsidRPr="003448AB">
        <w:rPr>
          <w:rFonts w:ascii="Times New Roman" w:eastAsia="Times New Roman" w:hAnsi="Times New Roman" w:cs="Times New Roman"/>
        </w:rPr>
        <w:t>The research outcome will suggest developing more awareness of the youth to engage in entrepreneurial training as a potential career choice to help the youth be active in income generation and economic development.  The research objective includes determining the dominant factors that affect the dependent variable (youth entrepreneurial readiness) and assessing the significance of the relationship between the variables.</w:t>
      </w:r>
    </w:p>
    <w:p w14:paraId="58D5F766" w14:textId="77777777" w:rsidR="009E01E5" w:rsidRPr="00167365" w:rsidRDefault="00EF5D95" w:rsidP="00167365">
      <w:pPr>
        <w:pStyle w:val="APALevel1"/>
      </w:pPr>
      <w:bookmarkStart w:id="18" w:name="_Toc127787900"/>
      <w:r w:rsidRPr="00167365">
        <w:t>Background of the Problem</w:t>
      </w:r>
      <w:bookmarkEnd w:id="18"/>
    </w:p>
    <w:p w14:paraId="2380FA4B" w14:textId="0E28B9EC" w:rsidR="00E8551A" w:rsidRPr="008C7E95" w:rsidRDefault="003448AB" w:rsidP="003448AB">
      <w:pPr>
        <w:spacing w:line="480" w:lineRule="auto"/>
        <w:ind w:firstLine="720"/>
        <w:rPr>
          <w:rFonts w:ascii="Times New Roman" w:hAnsi="Times New Roman" w:cs="Times New Roman"/>
          <w:shd w:val="clear" w:color="auto" w:fill="FFFFFF"/>
        </w:rPr>
      </w:pPr>
      <w:r w:rsidRPr="003448AB">
        <w:rPr>
          <w:rFonts w:ascii="Times New Roman" w:hAnsi="Times New Roman" w:cs="Times New Roman"/>
          <w:shd w:val="clear" w:color="auto" w:fill="FFFFFF"/>
        </w:rPr>
        <w:t xml:space="preserve">According to the United Nations, in 2015, countries adopted 17 goals to end poverty, protect the planet, and ensure prosperity for all as part of a new </w:t>
      </w:r>
      <w:r w:rsidR="00B27D58" w:rsidRPr="003448AB">
        <w:rPr>
          <w:rFonts w:ascii="Times New Roman" w:hAnsi="Times New Roman" w:cs="Times New Roman"/>
          <w:shd w:val="clear" w:color="auto" w:fill="FFFFFF"/>
        </w:rPr>
        <w:t>workable</w:t>
      </w:r>
      <w:r w:rsidRPr="003448AB">
        <w:rPr>
          <w:rFonts w:ascii="Times New Roman" w:hAnsi="Times New Roman" w:cs="Times New Roman"/>
          <w:shd w:val="clear" w:color="auto" w:fill="FFFFFF"/>
        </w:rPr>
        <w:t xml:space="preserve"> development agenda, with 169 sub-targets to be achieved by 2030 (</w:t>
      </w:r>
      <w:proofErr w:type="spellStart"/>
      <w:r w:rsidR="00C20E79" w:rsidRPr="003448AB">
        <w:rPr>
          <w:rFonts w:ascii="Times New Roman" w:hAnsi="Times New Roman" w:cs="Times New Roman"/>
          <w:shd w:val="clear" w:color="auto" w:fill="FFFFFF"/>
        </w:rPr>
        <w:t>Weiland</w:t>
      </w:r>
      <w:proofErr w:type="spellEnd"/>
      <w:r w:rsidR="00C20E79" w:rsidRPr="003448AB">
        <w:rPr>
          <w:rFonts w:ascii="Times New Roman" w:hAnsi="Times New Roman" w:cs="Times New Roman"/>
          <w:shd w:val="clear" w:color="auto" w:fill="FFFFFF"/>
        </w:rPr>
        <w:t xml:space="preserve">, </w:t>
      </w:r>
      <w:proofErr w:type="spellStart"/>
      <w:r w:rsidR="00C20E79" w:rsidRPr="003448AB">
        <w:rPr>
          <w:rFonts w:ascii="Times New Roman" w:hAnsi="Times New Roman" w:cs="Times New Roman"/>
          <w:shd w:val="clear" w:color="auto" w:fill="FFFFFF"/>
        </w:rPr>
        <w:t>Hickmann</w:t>
      </w:r>
      <w:proofErr w:type="spellEnd"/>
      <w:r w:rsidRPr="003448AB">
        <w:rPr>
          <w:rFonts w:ascii="Times New Roman" w:hAnsi="Times New Roman" w:cs="Times New Roman"/>
          <w:shd w:val="clear" w:color="auto" w:fill="FFFFFF"/>
        </w:rPr>
        <w:t xml:space="preserve">, </w:t>
      </w:r>
      <w:proofErr w:type="spellStart"/>
      <w:r w:rsidRPr="003448AB">
        <w:rPr>
          <w:rFonts w:ascii="Times New Roman" w:hAnsi="Times New Roman" w:cs="Times New Roman"/>
          <w:shd w:val="clear" w:color="auto" w:fill="FFFFFF"/>
        </w:rPr>
        <w:t>Lederer</w:t>
      </w:r>
      <w:proofErr w:type="spellEnd"/>
      <w:r w:rsidRPr="003448AB">
        <w:rPr>
          <w:rFonts w:ascii="Times New Roman" w:hAnsi="Times New Roman" w:cs="Times New Roman"/>
          <w:shd w:val="clear" w:color="auto" w:fill="FFFFFF"/>
        </w:rPr>
        <w:t xml:space="preserve">, Marquardt, &amp; </w:t>
      </w:r>
      <w:proofErr w:type="spellStart"/>
      <w:r w:rsidRPr="003448AB">
        <w:rPr>
          <w:rFonts w:ascii="Times New Roman" w:hAnsi="Times New Roman" w:cs="Times New Roman"/>
          <w:shd w:val="clear" w:color="auto" w:fill="FFFFFF"/>
        </w:rPr>
        <w:t>Schwindenhammer</w:t>
      </w:r>
      <w:proofErr w:type="spellEnd"/>
      <w:r w:rsidRPr="003448AB">
        <w:rPr>
          <w:rFonts w:ascii="Times New Roman" w:hAnsi="Times New Roman" w:cs="Times New Roman"/>
          <w:shd w:val="clear" w:color="auto" w:fill="FFFFFF"/>
        </w:rPr>
        <w:t xml:space="preserve">, 2021).  This global agenda promotes an integrated approach to achieving sustainable development that tackles the interwoven issues of multidimensional poverty, inequality and exclusion, and sustainability while enhancing knowledge, skills, and production technologies to reduce risks and sustain development gains.  The National Planning Commission (2016) described that Ethiopia </w:t>
      </w:r>
      <w:r w:rsidRPr="003448AB">
        <w:rPr>
          <w:rFonts w:ascii="Times New Roman" w:hAnsi="Times New Roman" w:cs="Times New Roman"/>
          <w:shd w:val="clear" w:color="auto" w:fill="FFFFFF"/>
        </w:rPr>
        <w:lastRenderedPageBreak/>
        <w:t>developed the Growth and Transformation Plan (GTP) that is aligned with the world agenda of sustainable development.</w:t>
      </w:r>
    </w:p>
    <w:p w14:paraId="22EE9B3D" w14:textId="08697CBB" w:rsidR="00FF2A57" w:rsidRPr="008C7E95" w:rsidRDefault="003448AB" w:rsidP="00705194">
      <w:pPr>
        <w:autoSpaceDE w:val="0"/>
        <w:autoSpaceDN w:val="0"/>
        <w:adjustRightInd w:val="0"/>
        <w:spacing w:line="480" w:lineRule="auto"/>
        <w:ind w:firstLine="720"/>
        <w:rPr>
          <w:rFonts w:ascii="Times New Roman" w:eastAsia="Times New Roman" w:hAnsi="Times New Roman" w:cs="Times New Roman"/>
        </w:rPr>
      </w:pPr>
      <w:r w:rsidRPr="003448AB">
        <w:rPr>
          <w:rFonts w:ascii="Times New Roman" w:eastAsia="Times New Roman" w:hAnsi="Times New Roman" w:cs="Times New Roman"/>
        </w:rPr>
        <w:t>The Entrepreneurship Development Center (EDC) was established to realize the vision of Ethiopia’s GTP in response to the growing role the private sector can play in achieving the plan. The Ethiopian government established the program in partnership with the United Nations Development Program (UNDP) Ethiopia and launched it in February 2013. The program was designed to foster a robust and competitive private sector by developing the micro and small enterprise sectors. Based on that, entrepreneurship training is provided by the United Nations Development Program for one week for those who want to start a business and strengthen their existing one (Ministry of Trade and Industry &amp; United Nations Industrial Development Organization, 2019).</w:t>
      </w:r>
      <w:r w:rsidR="00FF2A57" w:rsidRPr="008C7E95">
        <w:rPr>
          <w:rFonts w:ascii="Times New Roman" w:eastAsia="Times New Roman" w:hAnsi="Times New Roman" w:cs="Times New Roman"/>
        </w:rPr>
        <w:t xml:space="preserve">  </w:t>
      </w:r>
    </w:p>
    <w:p w14:paraId="5696C862" w14:textId="5BB225E9" w:rsidR="004C7C72" w:rsidRPr="00F3363E" w:rsidRDefault="00640DBA" w:rsidP="00F3363E">
      <w:pPr>
        <w:autoSpaceDE w:val="0"/>
        <w:autoSpaceDN w:val="0"/>
        <w:adjustRightInd w:val="0"/>
        <w:spacing w:line="480" w:lineRule="auto"/>
        <w:ind w:firstLine="720"/>
        <w:rPr>
          <w:rFonts w:ascii="Times New Roman" w:eastAsia="Times New Roman" w:hAnsi="Times New Roman" w:cs="Times New Roman"/>
          <w:color w:val="131413"/>
        </w:rPr>
      </w:pPr>
      <w:r w:rsidRPr="00640DBA">
        <w:rPr>
          <w:rFonts w:ascii="Times New Roman" w:eastAsia="Times New Roman" w:hAnsi="Times New Roman" w:cs="Times New Roman"/>
          <w:color w:val="131413"/>
        </w:rPr>
        <w:t>Describing the impact, as of November 4, 2021, the EDC report shows 141,927 new jobs are created, 12,809 businesses are expanded, 12,790 new businesses are established, 7070 businesses are formalized, and 70,391 existing businesses are supported.  In addition, EDC reports 107,529 training have been provided, which is instrumental in creating the needed impact.</w:t>
      </w:r>
    </w:p>
    <w:p w14:paraId="36C635EC" w14:textId="16A60B36" w:rsidR="00EF5D95" w:rsidRPr="00167365" w:rsidRDefault="0000603F" w:rsidP="00167365">
      <w:pPr>
        <w:pStyle w:val="APALevel1"/>
      </w:pPr>
      <w:bookmarkStart w:id="19" w:name="_Toc127787901"/>
      <w:r w:rsidRPr="00167365">
        <w:t>The S</w:t>
      </w:r>
      <w:r w:rsidR="00EF5D95" w:rsidRPr="00167365">
        <w:t xml:space="preserve">etting of </w:t>
      </w:r>
      <w:r w:rsidR="009A446E" w:rsidRPr="00167365">
        <w:t>T</w:t>
      </w:r>
      <w:r w:rsidR="00EF5D95" w:rsidRPr="00167365">
        <w:t>his Research</w:t>
      </w:r>
      <w:bookmarkEnd w:id="19"/>
    </w:p>
    <w:p w14:paraId="28EF855A" w14:textId="04E87821" w:rsidR="006C3BD8" w:rsidRDefault="00640DBA" w:rsidP="00640DBA">
      <w:pPr>
        <w:spacing w:line="480" w:lineRule="auto"/>
        <w:ind w:firstLine="720"/>
        <w:rPr>
          <w:rFonts w:ascii="Times New Roman" w:hAnsi="Times New Roman" w:cs="Times New Roman"/>
        </w:rPr>
      </w:pPr>
      <w:r w:rsidRPr="00640DBA">
        <w:rPr>
          <w:rFonts w:ascii="Times New Roman" w:hAnsi="Times New Roman" w:cs="Times New Roman"/>
        </w:rPr>
        <w:t xml:space="preserve">This will be quantitative research, in which individuals between ages 18 - 35 and taking entrepreneurship training at the EDC within one month will be taken.  Entrepreneurship readiness measurement tool </w:t>
      </w:r>
      <w:r w:rsidR="00082D61">
        <w:rPr>
          <w:rFonts w:ascii="Times New Roman" w:hAnsi="Times New Roman" w:cs="Times New Roman"/>
        </w:rPr>
        <w:t xml:space="preserve">(EMRET) </w:t>
      </w:r>
      <w:r w:rsidRPr="00640DBA">
        <w:rPr>
          <w:rFonts w:ascii="Times New Roman" w:hAnsi="Times New Roman" w:cs="Times New Roman"/>
        </w:rPr>
        <w:t xml:space="preserve">will be used to assess the entrepreneurial readiness </w:t>
      </w:r>
      <w:proofErr w:type="gramStart"/>
      <w:r w:rsidRPr="00640DBA">
        <w:rPr>
          <w:rFonts w:ascii="Times New Roman" w:hAnsi="Times New Roman" w:cs="Times New Roman"/>
        </w:rPr>
        <w:t>test,</w:t>
      </w:r>
      <w:proofErr w:type="gramEnd"/>
      <w:r w:rsidRPr="00640DBA">
        <w:rPr>
          <w:rFonts w:ascii="Times New Roman" w:hAnsi="Times New Roman" w:cs="Times New Roman"/>
        </w:rPr>
        <w:t xml:space="preserve"> and pre- and post-training </w:t>
      </w:r>
      <w:r w:rsidR="00220ADD">
        <w:rPr>
          <w:rFonts w:ascii="Times New Roman" w:hAnsi="Times New Roman" w:cs="Times New Roman"/>
        </w:rPr>
        <w:t>l</w:t>
      </w:r>
      <w:r w:rsidRPr="00640DBA">
        <w:rPr>
          <w:rFonts w:ascii="Times New Roman" w:hAnsi="Times New Roman" w:cs="Times New Roman"/>
        </w:rPr>
        <w:t xml:space="preserve">evel 2 – </w:t>
      </w:r>
      <w:r>
        <w:rPr>
          <w:rFonts w:ascii="Times New Roman" w:hAnsi="Times New Roman" w:cs="Times New Roman"/>
        </w:rPr>
        <w:t>l</w:t>
      </w:r>
      <w:r w:rsidRPr="00640DBA">
        <w:rPr>
          <w:rFonts w:ascii="Times New Roman" w:hAnsi="Times New Roman" w:cs="Times New Roman"/>
        </w:rPr>
        <w:t xml:space="preserve">earning will be assessed to know the degree to which the participants acquire the intended knowledge, </w:t>
      </w:r>
      <w:r w:rsidRPr="00640DBA">
        <w:rPr>
          <w:rFonts w:ascii="Times New Roman" w:hAnsi="Times New Roman" w:cs="Times New Roman"/>
        </w:rPr>
        <w:lastRenderedPageBreak/>
        <w:t>skills, attitude, confidence, and commitment based on their participation in the training.  Socio-demographic, psychological, and business ability will be the three independent variables, and youth entrepreneurial readiness will be the dependent variable moderated by entrepreneurial training effectiveness.</w:t>
      </w:r>
      <w:r w:rsidR="006C3BD8">
        <w:rPr>
          <w:rFonts w:ascii="Times New Roman" w:hAnsi="Times New Roman" w:cs="Times New Roman"/>
        </w:rPr>
        <w:t xml:space="preserve">  </w:t>
      </w:r>
    </w:p>
    <w:p w14:paraId="04A89B8E" w14:textId="77777777" w:rsidR="009E01E5" w:rsidRPr="00167365" w:rsidRDefault="00451E7C" w:rsidP="00167365">
      <w:pPr>
        <w:pStyle w:val="APALevel1"/>
      </w:pPr>
      <w:bookmarkStart w:id="20" w:name="_Toc127787902"/>
      <w:bookmarkStart w:id="21" w:name="_Toc259446897"/>
      <w:r w:rsidRPr="00167365">
        <w:t>Thesis Statement</w:t>
      </w:r>
      <w:bookmarkEnd w:id="20"/>
    </w:p>
    <w:p w14:paraId="53643E39" w14:textId="77777777" w:rsidR="007F39E9" w:rsidRPr="008C7E95" w:rsidRDefault="0067220C" w:rsidP="007F39E9">
      <w:pPr>
        <w:pStyle w:val="BodyText"/>
      </w:pPr>
      <w:r w:rsidRPr="0067220C">
        <w:t>Improving the entrepreneurial mindset of the youth improves their lives and their contribution to the entrepreneurial ecosystem in Ethiopia</w:t>
      </w:r>
      <w:r>
        <w:t>.</w:t>
      </w:r>
    </w:p>
    <w:p w14:paraId="47B3EDEB" w14:textId="60F0B584" w:rsidR="009E01E5" w:rsidRPr="00167365" w:rsidRDefault="009E01E5" w:rsidP="00167365">
      <w:pPr>
        <w:pStyle w:val="APALevel1"/>
      </w:pPr>
      <w:bookmarkStart w:id="22" w:name="_Toc127787903"/>
      <w:bookmarkEnd w:id="21"/>
      <w:r w:rsidRPr="00167365">
        <w:t xml:space="preserve">Research </w:t>
      </w:r>
      <w:r w:rsidR="00572835" w:rsidRPr="00167365">
        <w:t>Hypothesis</w:t>
      </w:r>
      <w:bookmarkEnd w:id="22"/>
    </w:p>
    <w:p w14:paraId="5DA86195" w14:textId="56A15914" w:rsidR="006E43F0" w:rsidRDefault="00572835" w:rsidP="006E43F0">
      <w:pPr>
        <w:pStyle w:val="BodyText"/>
      </w:pPr>
      <w:r w:rsidRPr="006E43F0">
        <w:t xml:space="preserve">The </w:t>
      </w:r>
      <w:r w:rsidR="0044424B">
        <w:t>relationship between</w:t>
      </w:r>
      <w:r w:rsidR="007E6E4C">
        <w:t xml:space="preserve"> social, psychological, and business factors </w:t>
      </w:r>
      <w:r w:rsidR="0044424B">
        <w:t>and</w:t>
      </w:r>
      <w:r w:rsidR="007E6E4C">
        <w:t xml:space="preserve"> youth</w:t>
      </w:r>
      <w:r w:rsidRPr="006E43F0">
        <w:t xml:space="preserve"> entrepreneurial readiness </w:t>
      </w:r>
      <w:r w:rsidR="0044424B">
        <w:t xml:space="preserve">is strengthened by </w:t>
      </w:r>
      <w:r w:rsidR="0044424B" w:rsidRPr="006E43F0">
        <w:t xml:space="preserve">entrepreneurial training </w:t>
      </w:r>
      <w:r w:rsidR="0044424B">
        <w:t xml:space="preserve">delivered </w:t>
      </w:r>
      <w:r w:rsidR="0044424B" w:rsidRPr="006E43F0">
        <w:t xml:space="preserve">at the </w:t>
      </w:r>
      <w:r w:rsidR="0044424B">
        <w:t xml:space="preserve">EDI </w:t>
      </w:r>
      <w:r w:rsidR="0044424B" w:rsidRPr="006E43F0">
        <w:t>in Ethiopia</w:t>
      </w:r>
      <w:r w:rsidRPr="006E43F0">
        <w:t>.</w:t>
      </w:r>
      <w:bookmarkStart w:id="23" w:name="_Toc533063337"/>
    </w:p>
    <w:p w14:paraId="35855A5E" w14:textId="77777777" w:rsidR="003127F9" w:rsidRPr="00390B67" w:rsidRDefault="003127F9" w:rsidP="00390B67">
      <w:pPr>
        <w:spacing w:line="480" w:lineRule="auto"/>
        <w:rPr>
          <w:rFonts w:ascii="Times New Roman" w:hAnsi="Times New Roman" w:cs="Times New Roman"/>
          <w:b/>
          <w:bCs/>
        </w:rPr>
      </w:pPr>
      <w:bookmarkStart w:id="24" w:name="_Toc533063338"/>
      <w:bookmarkEnd w:id="23"/>
      <w:r w:rsidRPr="00390B67">
        <w:rPr>
          <w:rFonts w:ascii="Times New Roman" w:hAnsi="Times New Roman" w:cs="Times New Roman"/>
          <w:b/>
          <w:bCs/>
        </w:rPr>
        <w:t>Hypothesis 1</w:t>
      </w:r>
      <w:bookmarkEnd w:id="24"/>
    </w:p>
    <w:p w14:paraId="7E364914" w14:textId="431B2587" w:rsidR="006463CE" w:rsidRDefault="006463CE" w:rsidP="006463CE">
      <w:pPr>
        <w:pStyle w:val="BodyText"/>
        <w:rPr>
          <w:bCs/>
          <w:i/>
        </w:rPr>
      </w:pPr>
      <w:bookmarkStart w:id="25" w:name="_Toc533063339"/>
      <w:r>
        <w:rPr>
          <w:bCs/>
          <w:i/>
        </w:rPr>
        <w:t xml:space="preserve">H1: </w:t>
      </w:r>
      <w:r w:rsidR="00551E9D">
        <w:rPr>
          <w:bCs/>
          <w:i/>
        </w:rPr>
        <w:t>The relationship between s</w:t>
      </w:r>
      <w:r>
        <w:rPr>
          <w:bCs/>
          <w:i/>
        </w:rPr>
        <w:t xml:space="preserve">ocial factor </w:t>
      </w:r>
      <w:r w:rsidR="00551E9D">
        <w:rPr>
          <w:bCs/>
          <w:i/>
        </w:rPr>
        <w:t>and</w:t>
      </w:r>
      <w:r>
        <w:rPr>
          <w:bCs/>
          <w:i/>
        </w:rPr>
        <w:t xml:space="preserve"> youth entrepreneurial readiness is strengthened by entrepreneurship training.</w:t>
      </w:r>
    </w:p>
    <w:p w14:paraId="4C1ED195" w14:textId="373F5E10" w:rsidR="003127F9" w:rsidRPr="00390B67" w:rsidRDefault="003127F9" w:rsidP="00390B67">
      <w:pPr>
        <w:spacing w:line="480" w:lineRule="auto"/>
        <w:rPr>
          <w:rFonts w:ascii="Times New Roman" w:hAnsi="Times New Roman" w:cs="Times New Roman"/>
          <w:b/>
          <w:bCs/>
        </w:rPr>
      </w:pPr>
      <w:r w:rsidRPr="00390B67">
        <w:rPr>
          <w:rFonts w:ascii="Times New Roman" w:hAnsi="Times New Roman" w:cs="Times New Roman"/>
          <w:b/>
          <w:bCs/>
        </w:rPr>
        <w:t>Hypothesis 2</w:t>
      </w:r>
      <w:bookmarkEnd w:id="25"/>
    </w:p>
    <w:p w14:paraId="22B1053E" w14:textId="6BB94DE9" w:rsidR="0015711A" w:rsidRDefault="0015711A" w:rsidP="0015711A">
      <w:pPr>
        <w:pStyle w:val="BodyText"/>
        <w:rPr>
          <w:bCs/>
          <w:i/>
        </w:rPr>
      </w:pPr>
      <w:r>
        <w:rPr>
          <w:bCs/>
          <w:i/>
        </w:rPr>
        <w:t xml:space="preserve">H2: </w:t>
      </w:r>
      <w:r w:rsidR="00551E9D">
        <w:rPr>
          <w:bCs/>
          <w:i/>
        </w:rPr>
        <w:t>The relationship between p</w:t>
      </w:r>
      <w:r>
        <w:rPr>
          <w:bCs/>
          <w:i/>
        </w:rPr>
        <w:t xml:space="preserve">sychological factor </w:t>
      </w:r>
      <w:r w:rsidR="00551E9D">
        <w:rPr>
          <w:bCs/>
          <w:i/>
        </w:rPr>
        <w:t>and</w:t>
      </w:r>
      <w:r>
        <w:rPr>
          <w:bCs/>
          <w:i/>
        </w:rPr>
        <w:t xml:space="preserve"> youth entrepreneurial readiness is strengthened by entrepreneurship training.</w:t>
      </w:r>
    </w:p>
    <w:p w14:paraId="766CFF5A" w14:textId="77777777" w:rsidR="003127F9" w:rsidRPr="00390B67" w:rsidRDefault="003127F9" w:rsidP="00390B67">
      <w:pPr>
        <w:spacing w:line="480" w:lineRule="auto"/>
        <w:rPr>
          <w:rFonts w:ascii="Times New Roman" w:hAnsi="Times New Roman" w:cs="Times New Roman"/>
          <w:b/>
          <w:bCs/>
        </w:rPr>
      </w:pPr>
      <w:bookmarkStart w:id="26" w:name="_Toc533063340"/>
      <w:r w:rsidRPr="00390B67">
        <w:rPr>
          <w:rFonts w:ascii="Times New Roman" w:hAnsi="Times New Roman" w:cs="Times New Roman"/>
          <w:b/>
          <w:bCs/>
        </w:rPr>
        <w:t>Hypothesis 3</w:t>
      </w:r>
      <w:bookmarkEnd w:id="26"/>
    </w:p>
    <w:p w14:paraId="63120F21" w14:textId="324FD10A" w:rsidR="0015711A" w:rsidRDefault="0015711A" w:rsidP="0015711A">
      <w:pPr>
        <w:pStyle w:val="BodyText"/>
        <w:rPr>
          <w:bCs/>
          <w:i/>
        </w:rPr>
      </w:pPr>
      <w:bookmarkStart w:id="27" w:name="_Toc533063341"/>
      <w:r>
        <w:rPr>
          <w:bCs/>
          <w:i/>
        </w:rPr>
        <w:t xml:space="preserve">H3: </w:t>
      </w:r>
      <w:r w:rsidR="00551E9D">
        <w:rPr>
          <w:bCs/>
          <w:i/>
        </w:rPr>
        <w:t>The relationship between b</w:t>
      </w:r>
      <w:r>
        <w:rPr>
          <w:bCs/>
          <w:i/>
        </w:rPr>
        <w:t xml:space="preserve">usiness factor </w:t>
      </w:r>
      <w:r w:rsidR="00551E9D">
        <w:rPr>
          <w:bCs/>
          <w:i/>
        </w:rPr>
        <w:t>and</w:t>
      </w:r>
      <w:r>
        <w:rPr>
          <w:bCs/>
          <w:i/>
        </w:rPr>
        <w:t xml:space="preserve"> youth entrepreneurial readiness is strengthened by entrepreneurship training.</w:t>
      </w:r>
    </w:p>
    <w:p w14:paraId="68F08EFD" w14:textId="77777777" w:rsidR="003127F9" w:rsidRPr="00390B67" w:rsidRDefault="003127F9" w:rsidP="00390B67">
      <w:pPr>
        <w:spacing w:line="480" w:lineRule="auto"/>
        <w:rPr>
          <w:rFonts w:ascii="Times New Roman" w:hAnsi="Times New Roman" w:cs="Times New Roman"/>
          <w:b/>
          <w:bCs/>
        </w:rPr>
      </w:pPr>
      <w:r w:rsidRPr="00390B67">
        <w:rPr>
          <w:rFonts w:ascii="Times New Roman" w:hAnsi="Times New Roman" w:cs="Times New Roman"/>
          <w:b/>
          <w:bCs/>
        </w:rPr>
        <w:t>Hypothesis 4</w:t>
      </w:r>
      <w:bookmarkEnd w:id="27"/>
    </w:p>
    <w:p w14:paraId="66FCFA8B" w14:textId="1A9DEDB8" w:rsidR="0015711A" w:rsidRDefault="0015711A" w:rsidP="00551E9D">
      <w:pPr>
        <w:pStyle w:val="BodyText"/>
        <w:rPr>
          <w:bCs/>
          <w:i/>
        </w:rPr>
      </w:pPr>
      <w:bookmarkStart w:id="28" w:name="_Toc127787904"/>
      <w:r>
        <w:rPr>
          <w:bCs/>
          <w:i/>
        </w:rPr>
        <w:t xml:space="preserve">H4: </w:t>
      </w:r>
      <w:r w:rsidR="00551E9D">
        <w:rPr>
          <w:bCs/>
          <w:i/>
        </w:rPr>
        <w:t>The positive relationship between social factors and youth entrepreneurial readiness is strengthened for higher value of psychological factor.</w:t>
      </w:r>
    </w:p>
    <w:p w14:paraId="03EA99C4" w14:textId="1FF36069" w:rsidR="0015711A" w:rsidRPr="00390B67" w:rsidRDefault="0015711A" w:rsidP="0015711A">
      <w:pPr>
        <w:spacing w:line="480" w:lineRule="auto"/>
        <w:rPr>
          <w:rFonts w:ascii="Times New Roman" w:hAnsi="Times New Roman" w:cs="Times New Roman"/>
          <w:b/>
          <w:bCs/>
        </w:rPr>
      </w:pPr>
      <w:r w:rsidRPr="00390B67">
        <w:rPr>
          <w:rFonts w:ascii="Times New Roman" w:hAnsi="Times New Roman" w:cs="Times New Roman"/>
          <w:b/>
          <w:bCs/>
        </w:rPr>
        <w:lastRenderedPageBreak/>
        <w:t xml:space="preserve">Hypothesis </w:t>
      </w:r>
      <w:r>
        <w:rPr>
          <w:rFonts w:ascii="Times New Roman" w:hAnsi="Times New Roman" w:cs="Times New Roman"/>
          <w:b/>
          <w:bCs/>
        </w:rPr>
        <w:t>5</w:t>
      </w:r>
    </w:p>
    <w:p w14:paraId="57B4BACF" w14:textId="492BBFDB" w:rsidR="0015711A" w:rsidRDefault="0015711A" w:rsidP="0015711A">
      <w:pPr>
        <w:pStyle w:val="BodyText"/>
        <w:rPr>
          <w:bCs/>
          <w:i/>
        </w:rPr>
      </w:pPr>
      <w:r>
        <w:rPr>
          <w:bCs/>
          <w:i/>
        </w:rPr>
        <w:t xml:space="preserve">H5: </w:t>
      </w:r>
      <w:r w:rsidR="00551E9D">
        <w:rPr>
          <w:bCs/>
          <w:i/>
        </w:rPr>
        <w:t>The positive relationship between social factor and youth entrepreneurial readiness is strengthened for higher value of business factor</w:t>
      </w:r>
      <w:r>
        <w:rPr>
          <w:bCs/>
          <w:i/>
        </w:rPr>
        <w:t xml:space="preserve">. </w:t>
      </w:r>
    </w:p>
    <w:p w14:paraId="2775F689" w14:textId="4245F93B" w:rsidR="0015711A" w:rsidRPr="00390B67" w:rsidRDefault="0015711A" w:rsidP="0015711A">
      <w:pPr>
        <w:spacing w:line="480" w:lineRule="auto"/>
        <w:rPr>
          <w:rFonts w:ascii="Times New Roman" w:hAnsi="Times New Roman" w:cs="Times New Roman"/>
          <w:b/>
          <w:bCs/>
        </w:rPr>
      </w:pPr>
      <w:r w:rsidRPr="00390B67">
        <w:rPr>
          <w:rFonts w:ascii="Times New Roman" w:hAnsi="Times New Roman" w:cs="Times New Roman"/>
          <w:b/>
          <w:bCs/>
        </w:rPr>
        <w:t xml:space="preserve">Hypothesis </w:t>
      </w:r>
      <w:r>
        <w:rPr>
          <w:rFonts w:ascii="Times New Roman" w:hAnsi="Times New Roman" w:cs="Times New Roman"/>
          <w:b/>
          <w:bCs/>
        </w:rPr>
        <w:t>6</w:t>
      </w:r>
    </w:p>
    <w:p w14:paraId="27545C0F" w14:textId="2E0F2C37" w:rsidR="0015711A" w:rsidRDefault="0015711A" w:rsidP="0015711A">
      <w:pPr>
        <w:pStyle w:val="BodyText"/>
        <w:rPr>
          <w:bCs/>
          <w:i/>
        </w:rPr>
      </w:pPr>
      <w:r>
        <w:rPr>
          <w:bCs/>
          <w:i/>
        </w:rPr>
        <w:t xml:space="preserve">H6: </w:t>
      </w:r>
      <w:r w:rsidR="0044424B">
        <w:rPr>
          <w:bCs/>
          <w:i/>
        </w:rPr>
        <w:t>The positive relationship between psychological factor and youth entrepreneurial readiness is strengthened for higher value of business factor</w:t>
      </w:r>
      <w:r>
        <w:rPr>
          <w:bCs/>
          <w:i/>
        </w:rPr>
        <w:t>.</w:t>
      </w:r>
    </w:p>
    <w:p w14:paraId="095E3545" w14:textId="77777777" w:rsidR="00677D83" w:rsidRPr="00167365" w:rsidRDefault="00677D83" w:rsidP="00167365">
      <w:pPr>
        <w:pStyle w:val="APALevel1"/>
      </w:pPr>
      <w:r w:rsidRPr="00167365">
        <w:t>Anticipated Outcomes</w:t>
      </w:r>
      <w:bookmarkEnd w:id="28"/>
    </w:p>
    <w:p w14:paraId="319B881C" w14:textId="77777777" w:rsidR="00DA2EC1" w:rsidRDefault="00E2630C" w:rsidP="00082D61">
      <w:pPr>
        <w:pStyle w:val="BodyText"/>
      </w:pPr>
      <w:r w:rsidRPr="00E2630C">
        <w:t xml:space="preserve">First, the research will result in an increased critical discourse regarding youth and young adults’ engagement in entrepreneurial activities in Ethiopia.  Second, the findings will have an enhanced understanding of the role of entrepreneurial training in developing one’s business, innovativeness, and personal development in young adults. </w:t>
      </w:r>
    </w:p>
    <w:p w14:paraId="3EF9978B" w14:textId="781F5CFE" w:rsidR="00B8010B" w:rsidRDefault="00E2630C" w:rsidP="00082D61">
      <w:pPr>
        <w:pStyle w:val="BodyText"/>
      </w:pPr>
      <w:r w:rsidRPr="00E2630C">
        <w:t>Third, there will be an improved conviction in creating interventions to enhance the entrepreneurial ecosystem and systematize business development with an entrepreneurial mindset locally</w:t>
      </w:r>
      <w:r w:rsidR="00E36938" w:rsidRPr="008C7E95">
        <w:t>.</w:t>
      </w:r>
      <w:r w:rsidR="00082D61">
        <w:t xml:space="preserve">  </w:t>
      </w:r>
      <w:r w:rsidR="00DA2EC1">
        <w:t xml:space="preserve">The EDI started programs with five public universities in 2014 </w:t>
      </w:r>
      <w:r w:rsidR="00DA2EC1" w:rsidRPr="008C7E95">
        <w:t xml:space="preserve">in setting up a </w:t>
      </w:r>
      <w:r w:rsidR="00DA2EC1">
        <w:t>c</w:t>
      </w:r>
      <w:r w:rsidR="00DA2EC1" w:rsidRPr="008C7E95">
        <w:t xml:space="preserve">enter of </w:t>
      </w:r>
      <w:r w:rsidR="00DA2EC1">
        <w:t>e</w:t>
      </w:r>
      <w:r w:rsidR="00DA2EC1" w:rsidRPr="008C7E95">
        <w:t xml:space="preserve">xcellence in </w:t>
      </w:r>
      <w:r w:rsidR="00DA2EC1">
        <w:t>e</w:t>
      </w:r>
      <w:r w:rsidR="00DA2EC1" w:rsidRPr="008C7E95">
        <w:t xml:space="preserve">ntrepreneurship with the intention that these centers would provide full-fledged entrepreneurship development supports, including incubation services, for their students, staff, and the community. </w:t>
      </w:r>
      <w:r w:rsidR="00DA2EC1">
        <w:t xml:space="preserve"> </w:t>
      </w:r>
      <w:r w:rsidR="00DA2EC1">
        <w:t xml:space="preserve">However, these centers </w:t>
      </w:r>
      <w:r w:rsidR="00DA2EC1" w:rsidRPr="008C7E95">
        <w:t>are</w:t>
      </w:r>
      <w:r w:rsidR="00DA2EC1">
        <w:t xml:space="preserve"> still</w:t>
      </w:r>
      <w:r w:rsidR="00DA2EC1" w:rsidRPr="008C7E95">
        <w:t xml:space="preserve"> at the early stage of development and hence have not </w:t>
      </w:r>
      <w:r w:rsidR="00DA2EC1">
        <w:t>been</w:t>
      </w:r>
      <w:r w:rsidR="00DA2EC1" w:rsidRPr="008C7E95">
        <w:t xml:space="preserve"> fully functioning. </w:t>
      </w:r>
      <w:r w:rsidR="00DA2EC1">
        <w:t xml:space="preserve">As part of the outcome of the research, there will be </w:t>
      </w:r>
      <w:r w:rsidR="00611025">
        <w:t xml:space="preserve">evidence-based </w:t>
      </w:r>
      <w:r w:rsidR="00DA2EC1">
        <w:t xml:space="preserve">policy advocacy </w:t>
      </w:r>
      <w:r w:rsidR="00611025">
        <w:t xml:space="preserve">with the Ministry of Education </w:t>
      </w:r>
      <w:r w:rsidR="00DA2EC1">
        <w:t xml:space="preserve">to reinvigorate these centers to provide entrepreneurial training to students </w:t>
      </w:r>
      <w:r w:rsidR="00611025">
        <w:t>and</w:t>
      </w:r>
      <w:r w:rsidR="00DA2EC1">
        <w:t xml:space="preserve"> </w:t>
      </w:r>
      <w:r w:rsidR="00DA2EC1" w:rsidRPr="00835DDD">
        <w:t>creat</w:t>
      </w:r>
      <w:r w:rsidR="00611025">
        <w:t>e</w:t>
      </w:r>
      <w:r w:rsidR="00DA2EC1" w:rsidRPr="00835DDD">
        <w:t xml:space="preserve"> a </w:t>
      </w:r>
      <w:proofErr w:type="gramStart"/>
      <w:r w:rsidR="00DA2EC1" w:rsidRPr="00835DDD">
        <w:t>conducive</w:t>
      </w:r>
      <w:proofErr w:type="gramEnd"/>
      <w:r w:rsidR="00DA2EC1" w:rsidRPr="00835DDD">
        <w:t xml:space="preserve"> environment for entrepreneurial development</w:t>
      </w:r>
    </w:p>
    <w:p w14:paraId="124C0E18" w14:textId="08377928" w:rsidR="00082D61" w:rsidRDefault="00082D61" w:rsidP="00082D61">
      <w:pPr>
        <w:pStyle w:val="BodyText"/>
      </w:pPr>
      <w:r>
        <w:lastRenderedPageBreak/>
        <w:t xml:space="preserve">Fourth, subsequent research </w:t>
      </w:r>
      <w:r w:rsidR="009374D5">
        <w:t xml:space="preserve">can </w:t>
      </w:r>
      <w:r>
        <w:t xml:space="preserve">be done </w:t>
      </w:r>
      <w:r w:rsidR="009010DF">
        <w:t xml:space="preserve">to assess Level 3 (behavioral change) </w:t>
      </w:r>
      <w:proofErr w:type="gramStart"/>
      <w:r w:rsidR="009010DF">
        <w:t>and</w:t>
      </w:r>
      <w:proofErr w:type="gramEnd"/>
      <w:r w:rsidR="009010DF">
        <w:t xml:space="preserve"> 4 (results) if knowledge and skills are translated to actual business value on the job behaviors.  This is believed to reinforce new behaviors</w:t>
      </w:r>
      <w:r w:rsidR="009D2BDA">
        <w:t xml:space="preserve"> and know how </w:t>
      </w:r>
      <w:r w:rsidR="009374D5">
        <w:t xml:space="preserve">many jobs were created, how </w:t>
      </w:r>
      <w:r w:rsidR="009D2BDA">
        <w:t xml:space="preserve">much quality </w:t>
      </w:r>
      <w:r w:rsidR="009374D5">
        <w:t xml:space="preserve">is </w:t>
      </w:r>
      <w:r w:rsidR="009D2BDA">
        <w:t xml:space="preserve">improved, productivity </w:t>
      </w:r>
      <w:r w:rsidR="009374D5">
        <w:t xml:space="preserve">and sales </w:t>
      </w:r>
      <w:r w:rsidR="009D2BDA">
        <w:t xml:space="preserve">increased, customer service and retention </w:t>
      </w:r>
      <w:r w:rsidR="009374D5">
        <w:t>enhanced</w:t>
      </w:r>
      <w:r w:rsidR="009D2BDA">
        <w:t xml:space="preserve">, critical thinking resulted in the business field, and in general how </w:t>
      </w:r>
      <w:r w:rsidR="009374D5">
        <w:t xml:space="preserve">individuals and </w:t>
      </w:r>
      <w:r w:rsidR="009D2BDA">
        <w:t>organizations benefited from the investment on training (Kirkpatrick &amp; Kirkpatrick 2007).</w:t>
      </w:r>
      <w:r w:rsidR="001710C6">
        <w:t xml:space="preserve">  Assessing all the four levels will enable organization to make informed decision on continuation and scaling up training </w:t>
      </w:r>
      <w:r w:rsidR="009374D5">
        <w:t xml:space="preserve">investments </w:t>
      </w:r>
      <w:r w:rsidR="001710C6">
        <w:t xml:space="preserve">as a moderating effect in the overall </w:t>
      </w:r>
      <w:r w:rsidR="00B42EF7">
        <w:t xml:space="preserve">interventions of </w:t>
      </w:r>
      <w:r w:rsidR="001710C6">
        <w:t>youth engagement in economic development.</w:t>
      </w:r>
    </w:p>
    <w:p w14:paraId="4ED8DEE7" w14:textId="3995F38B" w:rsidR="003B19B8" w:rsidRPr="00167365" w:rsidRDefault="00913F19" w:rsidP="00167365">
      <w:pPr>
        <w:pStyle w:val="APALevel1"/>
      </w:pPr>
      <w:bookmarkStart w:id="29" w:name="_Toc127787905"/>
      <w:r w:rsidRPr="00167365">
        <w:t xml:space="preserve">Scope of the </w:t>
      </w:r>
      <w:r w:rsidR="00401187" w:rsidRPr="00167365">
        <w:t>Research</w:t>
      </w:r>
      <w:bookmarkEnd w:id="29"/>
      <w:r w:rsidR="00401187" w:rsidRPr="00167365">
        <w:t xml:space="preserve"> </w:t>
      </w:r>
    </w:p>
    <w:p w14:paraId="33C6D246" w14:textId="21A0958A" w:rsidR="00393424" w:rsidRPr="006B217D" w:rsidRDefault="00E2630C" w:rsidP="00393424">
      <w:pPr>
        <w:spacing w:line="480" w:lineRule="auto"/>
        <w:ind w:firstLine="720"/>
        <w:rPr>
          <w:rFonts w:ascii="Times New Roman" w:hAnsi="Times New Roman" w:cs="Times New Roman"/>
        </w:rPr>
      </w:pPr>
      <w:r w:rsidRPr="00E2630C">
        <w:rPr>
          <w:rFonts w:ascii="Times New Roman" w:hAnsi="Times New Roman" w:cs="Times New Roman"/>
        </w:rPr>
        <w:t>All youth whom ED</w:t>
      </w:r>
      <w:r w:rsidR="009374D5">
        <w:rPr>
          <w:rFonts w:ascii="Times New Roman" w:hAnsi="Times New Roman" w:cs="Times New Roman"/>
        </w:rPr>
        <w:t>I</w:t>
      </w:r>
      <w:r w:rsidRPr="00E2630C">
        <w:rPr>
          <w:rFonts w:ascii="Times New Roman" w:hAnsi="Times New Roman" w:cs="Times New Roman"/>
        </w:rPr>
        <w:t xml:space="preserve"> will train within a month and willing to participate in the study will be assessed on entrepreneurial readiness concerning the effectiveness of entrepreneurial training.  T</w:t>
      </w:r>
      <w:r w:rsidR="009374D5">
        <w:rPr>
          <w:rFonts w:ascii="Times New Roman" w:hAnsi="Times New Roman" w:cs="Times New Roman"/>
        </w:rPr>
        <w:t>hen t</w:t>
      </w:r>
      <w:r w:rsidRPr="00E2630C">
        <w:rPr>
          <w:rFonts w:ascii="Times New Roman" w:hAnsi="Times New Roman" w:cs="Times New Roman"/>
        </w:rPr>
        <w:t>o measure the training effectiveness, pre-</w:t>
      </w:r>
      <w:r w:rsidR="009374D5">
        <w:rPr>
          <w:rFonts w:ascii="Times New Roman" w:hAnsi="Times New Roman" w:cs="Times New Roman"/>
        </w:rPr>
        <w:t>test will be given to assess their knowledge and skill before the training is conducted.  After six days, the same test</w:t>
      </w:r>
      <w:r w:rsidR="009D4A90">
        <w:rPr>
          <w:rFonts w:ascii="Times New Roman" w:hAnsi="Times New Roman" w:cs="Times New Roman"/>
        </w:rPr>
        <w:t>,</w:t>
      </w:r>
      <w:r w:rsidRPr="00E2630C">
        <w:rPr>
          <w:rFonts w:ascii="Times New Roman" w:hAnsi="Times New Roman" w:cs="Times New Roman"/>
        </w:rPr>
        <w:t xml:space="preserve"> post-test of level 2</w:t>
      </w:r>
      <w:r w:rsidR="009D4A90">
        <w:rPr>
          <w:rFonts w:ascii="Times New Roman" w:hAnsi="Times New Roman" w:cs="Times New Roman"/>
        </w:rPr>
        <w:t xml:space="preserve">, </w:t>
      </w:r>
      <w:r w:rsidRPr="00E2630C">
        <w:rPr>
          <w:rFonts w:ascii="Times New Roman" w:hAnsi="Times New Roman" w:cs="Times New Roman"/>
        </w:rPr>
        <w:t>will be conducted</w:t>
      </w:r>
      <w:r w:rsidR="00393424" w:rsidRPr="006B217D">
        <w:rPr>
          <w:rFonts w:ascii="Times New Roman" w:hAnsi="Times New Roman" w:cs="Times New Roman"/>
        </w:rPr>
        <w:t>.</w:t>
      </w:r>
    </w:p>
    <w:p w14:paraId="57D3AC0C" w14:textId="4A7EC3B1" w:rsidR="00393424" w:rsidRPr="00167365" w:rsidRDefault="00393424" w:rsidP="00167365">
      <w:pPr>
        <w:pStyle w:val="APALevel1"/>
      </w:pPr>
      <w:bookmarkStart w:id="30" w:name="_Toc127787906"/>
      <w:r w:rsidRPr="00167365">
        <w:t>Research Assumptions</w:t>
      </w:r>
      <w:bookmarkEnd w:id="30"/>
      <w:r w:rsidRPr="00167365">
        <w:t xml:space="preserve"> </w:t>
      </w:r>
    </w:p>
    <w:p w14:paraId="6ACAD2DA" w14:textId="39D5E9CD" w:rsidR="00CF1928" w:rsidRDefault="00E2630C" w:rsidP="00CF1928">
      <w:pPr>
        <w:spacing w:line="480" w:lineRule="auto"/>
        <w:ind w:firstLine="720"/>
        <w:rPr>
          <w:rFonts w:ascii="Times New Roman" w:hAnsi="Times New Roman" w:cs="Times New Roman"/>
        </w:rPr>
      </w:pPr>
      <w:r w:rsidRPr="00E2630C">
        <w:rPr>
          <w:rFonts w:ascii="Times New Roman" w:hAnsi="Times New Roman" w:cs="Times New Roman"/>
        </w:rPr>
        <w:t xml:space="preserve">There is a positive and statistically significant relationship between socio-demographic, psychological, and entrepreneurial ability </w:t>
      </w:r>
      <w:r w:rsidR="000662FD" w:rsidRPr="00E2630C">
        <w:rPr>
          <w:rFonts w:ascii="Times New Roman" w:hAnsi="Times New Roman" w:cs="Times New Roman"/>
        </w:rPr>
        <w:t>factors,</w:t>
      </w:r>
      <w:r w:rsidRPr="00E2630C">
        <w:rPr>
          <w:rFonts w:ascii="Times New Roman" w:hAnsi="Times New Roman" w:cs="Times New Roman"/>
        </w:rPr>
        <w:t xml:space="preserve"> and entrepreneurial readiness to start or develop a business.  Entrepreneurship training moderates the relationship between socio-demographic, psychological, and entrepreneurial ability factors, and the entrepreneurial readiness of the study group.</w:t>
      </w:r>
    </w:p>
    <w:p w14:paraId="7B5BBC6B" w14:textId="77777777" w:rsidR="00401187" w:rsidRPr="00167365" w:rsidRDefault="00401187" w:rsidP="00167365">
      <w:pPr>
        <w:pStyle w:val="APALevel1"/>
      </w:pPr>
      <w:bookmarkStart w:id="31" w:name="_Toc127787907"/>
      <w:r w:rsidRPr="00167365">
        <w:lastRenderedPageBreak/>
        <w:t>Significance of the Research</w:t>
      </w:r>
      <w:bookmarkEnd w:id="31"/>
    </w:p>
    <w:p w14:paraId="40627899" w14:textId="4BB3E90A" w:rsidR="00C02431" w:rsidRDefault="008A4458" w:rsidP="00C02431">
      <w:pPr>
        <w:pStyle w:val="BodyText"/>
      </w:pPr>
      <w:r w:rsidRPr="008A4458">
        <w:t xml:space="preserve">The concept of social background, psychological make-up, and previous business-related </w:t>
      </w:r>
      <w:r w:rsidR="00432028">
        <w:t>knowledge and experiences</w:t>
      </w:r>
      <w:r w:rsidRPr="008A4458">
        <w:t xml:space="preserve"> </w:t>
      </w:r>
      <w:r w:rsidR="00432028">
        <w:t>in relation to entrepreneurial</w:t>
      </w:r>
      <w:r w:rsidRPr="008A4458">
        <w:t xml:space="preserve"> training opportunities </w:t>
      </w:r>
      <w:r w:rsidR="00432028">
        <w:t>is believed to</w:t>
      </w:r>
      <w:r w:rsidRPr="008A4458">
        <w:t xml:space="preserve"> </w:t>
      </w:r>
      <w:r w:rsidR="00432028">
        <w:t>increase</w:t>
      </w:r>
      <w:r w:rsidRPr="008A4458">
        <w:t xml:space="preserve"> entrepreneurial readiness.  The research outcome will suggest developing more awareness of the youth to engage in entrepreneurial training as a potential career choice to help them be active in income generation and economic development.  The research has a potential contribution to the development of the entrepreneurial culture in the youth community of Addis Ababa through analysis of the entrepreneurial characteristics of the participants of the EDI’s entrepreneurship training program.  The assessment of the effectiveness of the training may suggest possible changes in the training format that could be implemented to improve its effectiveness.  If training moderates new venture creation, training activities will be scaled up to meet the needs of the millions of the Country.</w:t>
      </w:r>
    </w:p>
    <w:p w14:paraId="331BF3B5" w14:textId="2B50B3F1" w:rsidR="00897083" w:rsidRPr="00520749" w:rsidRDefault="008A4458" w:rsidP="008A4458">
      <w:pPr>
        <w:spacing w:line="480" w:lineRule="auto"/>
        <w:ind w:firstLine="720"/>
        <w:rPr>
          <w:rFonts w:ascii="Times New Roman" w:eastAsia="Times New Roman" w:hAnsi="Times New Roman" w:cs="Times New Roman"/>
        </w:rPr>
      </w:pPr>
      <w:r w:rsidRPr="008A4458">
        <w:rPr>
          <w:rFonts w:ascii="Times New Roman" w:eastAsia="Times New Roman" w:hAnsi="Times New Roman" w:cs="Times New Roman"/>
        </w:rPr>
        <w:t>In addition, current research contributes to the entrepreneurship literature on the role of individual-level entrepreneurial readiness to select potentials for training in engaging the youth, mediated by the training offered at ED</w:t>
      </w:r>
      <w:r w:rsidR="00432028">
        <w:rPr>
          <w:rFonts w:ascii="Times New Roman" w:eastAsia="Times New Roman" w:hAnsi="Times New Roman" w:cs="Times New Roman"/>
        </w:rPr>
        <w:t>I</w:t>
      </w:r>
      <w:r w:rsidRPr="008A4458">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8A4458">
        <w:rPr>
          <w:rFonts w:ascii="Times New Roman" w:eastAsia="Times New Roman" w:hAnsi="Times New Roman" w:cs="Times New Roman"/>
        </w:rPr>
        <w:t xml:space="preserve">At the national level, the research has some valuable practical implications for the national and local policymakers and the providers of Ethiopia on informal entrepreneurial education. </w:t>
      </w:r>
      <w:r>
        <w:rPr>
          <w:rFonts w:ascii="Times New Roman" w:eastAsia="Times New Roman" w:hAnsi="Times New Roman" w:cs="Times New Roman"/>
        </w:rPr>
        <w:t xml:space="preserve"> </w:t>
      </w:r>
      <w:r w:rsidRPr="008A4458">
        <w:rPr>
          <w:rFonts w:ascii="Times New Roman" w:eastAsia="Times New Roman" w:hAnsi="Times New Roman" w:cs="Times New Roman"/>
        </w:rPr>
        <w:t>Policymakers will be encouraged to introduce policies that provide a secure environment for individuals to start their ventures after investing in suitable candidates for training</w:t>
      </w:r>
      <w:r w:rsidR="00897083" w:rsidRPr="00520749">
        <w:rPr>
          <w:rFonts w:ascii="Times New Roman" w:eastAsia="Times New Roman" w:hAnsi="Times New Roman" w:cs="Times New Roman"/>
        </w:rPr>
        <w:t xml:space="preserve">.  </w:t>
      </w:r>
    </w:p>
    <w:p w14:paraId="1DCCFFC1" w14:textId="77777777" w:rsidR="009E01E5" w:rsidRPr="008C7E95" w:rsidRDefault="009E01E5" w:rsidP="00586CDB">
      <w:pPr>
        <w:pStyle w:val="APALevel0"/>
      </w:pPr>
      <w:r w:rsidRPr="008C7E95">
        <w:br w:type="page"/>
      </w:r>
      <w:bookmarkStart w:id="32" w:name="_Toc127787908"/>
      <w:r w:rsidRPr="008C7E95">
        <w:lastRenderedPageBreak/>
        <w:t xml:space="preserve">CHAPTER 2: </w:t>
      </w:r>
      <w:r w:rsidR="00401187" w:rsidRPr="008C7E95">
        <w:t>REVIEW OF LITERATURE</w:t>
      </w:r>
      <w:bookmarkEnd w:id="32"/>
    </w:p>
    <w:p w14:paraId="4D9451AF" w14:textId="099F6A70" w:rsidR="00B5356C" w:rsidRPr="000767CE" w:rsidRDefault="008851E7" w:rsidP="00795887">
      <w:pPr>
        <w:spacing w:line="480" w:lineRule="auto"/>
        <w:ind w:firstLine="720"/>
        <w:rPr>
          <w:rFonts w:ascii="Times New Roman" w:hAnsi="Times New Roman" w:cs="Times New Roman"/>
        </w:rPr>
      </w:pPr>
      <w:r w:rsidRPr="008851E7">
        <w:rPr>
          <w:rFonts w:ascii="Times New Roman" w:eastAsia="Calibri" w:hAnsi="Times New Roman" w:cs="Times New Roman"/>
          <w:shd w:val="clear" w:color="auto" w:fill="FFFFFF"/>
        </w:rPr>
        <w:t>The literature review focuses on several types of publications on "</w:t>
      </w:r>
      <w:r w:rsidR="00F60DD9" w:rsidRPr="008851E7">
        <w:rPr>
          <w:rFonts w:ascii="Times New Roman" w:eastAsia="Calibri" w:hAnsi="Times New Roman" w:cs="Times New Roman"/>
          <w:shd w:val="clear" w:color="auto" w:fill="FFFFFF"/>
        </w:rPr>
        <w:t xml:space="preserve">Youth Entrepreneurial Readiness and </w:t>
      </w:r>
      <w:r w:rsidRPr="008851E7">
        <w:rPr>
          <w:rFonts w:ascii="Times New Roman" w:eastAsia="Calibri" w:hAnsi="Times New Roman" w:cs="Times New Roman"/>
          <w:shd w:val="clear" w:color="auto" w:fill="FFFFFF"/>
        </w:rPr>
        <w:t xml:space="preserve">Entrepreneurial Training."  The review is divided into four sections: a conceptual review, a theoretical review of entrepreneurship, an empirical review of entrepreneurial contexts, and the study's conceptual framework.  </w:t>
      </w:r>
      <w:r w:rsidR="00795887" w:rsidRPr="00795887">
        <w:rPr>
          <w:rFonts w:ascii="Times New Roman" w:eastAsia="Calibri" w:hAnsi="Times New Roman" w:cs="Times New Roman"/>
          <w:shd w:val="clear" w:color="auto" w:fill="FFFFFF"/>
        </w:rPr>
        <w:t xml:space="preserve">  </w:t>
      </w:r>
      <w:r w:rsidR="00B5356C" w:rsidRPr="000767CE">
        <w:rPr>
          <w:rFonts w:ascii="Times New Roman" w:hAnsi="Times New Roman" w:cs="Times New Roman"/>
        </w:rPr>
        <w:t xml:space="preserve">  </w:t>
      </w:r>
    </w:p>
    <w:p w14:paraId="22136C3B" w14:textId="4A208059" w:rsidR="008534C1" w:rsidRPr="000767CE" w:rsidRDefault="008534C1" w:rsidP="000767CE">
      <w:pPr>
        <w:pStyle w:val="APALevel1"/>
      </w:pPr>
      <w:bookmarkStart w:id="33" w:name="_Toc127787909"/>
      <w:r w:rsidRPr="000767CE">
        <w:t>Concept</w:t>
      </w:r>
      <w:r w:rsidR="00B5356C" w:rsidRPr="000767CE">
        <w:t xml:space="preserve">ual </w:t>
      </w:r>
      <w:r w:rsidR="00257AC8" w:rsidRPr="000767CE">
        <w:t>Review</w:t>
      </w:r>
      <w:bookmarkEnd w:id="33"/>
    </w:p>
    <w:p w14:paraId="44F7FD93" w14:textId="7D0274E3" w:rsidR="006A291A" w:rsidRDefault="008851E7" w:rsidP="006A291A">
      <w:pPr>
        <w:spacing w:line="480" w:lineRule="auto"/>
        <w:ind w:firstLine="720"/>
        <w:rPr>
          <w:rFonts w:ascii="Times New Roman" w:eastAsia="Calibri" w:hAnsi="Times New Roman" w:cs="Times New Roman"/>
          <w:shd w:val="clear" w:color="auto" w:fill="FFFFFF"/>
        </w:rPr>
      </w:pPr>
      <w:r w:rsidRPr="008851E7">
        <w:rPr>
          <w:rFonts w:ascii="Times New Roman" w:eastAsia="Calibri" w:hAnsi="Times New Roman" w:cs="Times New Roman"/>
          <w:shd w:val="clear" w:color="auto" w:fill="FFFFFF"/>
        </w:rPr>
        <w:t xml:space="preserve">The recognition of </w:t>
      </w:r>
      <w:r w:rsidR="00AD2A7A">
        <w:rPr>
          <w:rFonts w:ascii="Times New Roman" w:eastAsia="Calibri" w:hAnsi="Times New Roman" w:cs="Times New Roman"/>
          <w:shd w:val="clear" w:color="auto" w:fill="FFFFFF"/>
        </w:rPr>
        <w:t xml:space="preserve">an </w:t>
      </w:r>
      <w:r w:rsidRPr="008851E7">
        <w:rPr>
          <w:rFonts w:ascii="Times New Roman" w:eastAsia="Calibri" w:hAnsi="Times New Roman" w:cs="Times New Roman"/>
          <w:shd w:val="clear" w:color="auto" w:fill="FFFFFF"/>
        </w:rPr>
        <w:t xml:space="preserve">entrepreneur </w:t>
      </w:r>
      <w:r w:rsidR="008D3AEF" w:rsidRPr="008851E7">
        <w:rPr>
          <w:rFonts w:ascii="Times New Roman" w:eastAsia="Calibri" w:hAnsi="Times New Roman" w:cs="Times New Roman"/>
          <w:shd w:val="clear" w:color="auto" w:fill="FFFFFF"/>
        </w:rPr>
        <w:t>dates to</w:t>
      </w:r>
      <w:r w:rsidRPr="008851E7">
        <w:rPr>
          <w:rFonts w:ascii="Times New Roman" w:eastAsia="Calibri" w:hAnsi="Times New Roman" w:cs="Times New Roman"/>
          <w:shd w:val="clear" w:color="auto" w:fill="FFFFFF"/>
        </w:rPr>
        <w:t xml:space="preserve"> the eighteenth-century French economist Richard </w:t>
      </w:r>
      <w:proofErr w:type="spellStart"/>
      <w:r w:rsidRPr="008851E7">
        <w:rPr>
          <w:rFonts w:ascii="Times New Roman" w:eastAsia="Calibri" w:hAnsi="Times New Roman" w:cs="Times New Roman"/>
          <w:shd w:val="clear" w:color="auto" w:fill="FFFFFF"/>
        </w:rPr>
        <w:t>Cantillon</w:t>
      </w:r>
      <w:proofErr w:type="spellEnd"/>
      <w:r w:rsidRPr="008851E7">
        <w:rPr>
          <w:rFonts w:ascii="Times New Roman" w:eastAsia="Calibri" w:hAnsi="Times New Roman" w:cs="Times New Roman"/>
          <w:shd w:val="clear" w:color="auto" w:fill="FFFFFF"/>
        </w:rPr>
        <w:t xml:space="preserve"> who associated the 'risk bearing' activity in the economy with the entrepreneur</w:t>
      </w:r>
      <w:r w:rsidR="00434D02">
        <w:rPr>
          <w:rFonts w:ascii="Times New Roman" w:eastAsia="Calibri" w:hAnsi="Times New Roman" w:cs="Times New Roman"/>
          <w:shd w:val="clear" w:color="auto" w:fill="FFFFFF"/>
        </w:rPr>
        <w:t xml:space="preserve"> (</w:t>
      </w:r>
      <w:proofErr w:type="spellStart"/>
      <w:r w:rsidR="00434D02">
        <w:rPr>
          <w:rFonts w:ascii="Times New Roman" w:eastAsia="Calibri" w:hAnsi="Times New Roman" w:cs="Times New Roman"/>
          <w:shd w:val="clear" w:color="auto" w:fill="FFFFFF"/>
        </w:rPr>
        <w:t>Murphey</w:t>
      </w:r>
      <w:proofErr w:type="spellEnd"/>
      <w:r w:rsidR="00434D02">
        <w:rPr>
          <w:rFonts w:ascii="Times New Roman" w:eastAsia="Calibri" w:hAnsi="Times New Roman" w:cs="Times New Roman"/>
          <w:shd w:val="clear" w:color="auto" w:fill="FFFFFF"/>
        </w:rPr>
        <w:t>, 1986</w:t>
      </w:r>
      <w:r w:rsidR="00E37958">
        <w:rPr>
          <w:rFonts w:ascii="Times New Roman" w:eastAsia="Calibri" w:hAnsi="Times New Roman" w:cs="Times New Roman"/>
          <w:shd w:val="clear" w:color="auto" w:fill="FFFFFF"/>
        </w:rPr>
        <w:t xml:space="preserve">; </w:t>
      </w:r>
      <w:r w:rsidR="00E37958" w:rsidRPr="00E37958">
        <w:rPr>
          <w:rFonts w:ascii="Times New Roman" w:hAnsi="Times New Roman" w:cs="Times New Roman"/>
        </w:rPr>
        <w:t>Hebert</w:t>
      </w:r>
      <w:r w:rsidR="00E37958">
        <w:rPr>
          <w:rFonts w:ascii="Times New Roman" w:hAnsi="Times New Roman" w:cs="Times New Roman"/>
        </w:rPr>
        <w:t>, 1985)</w:t>
      </w:r>
      <w:r w:rsidRPr="008851E7">
        <w:rPr>
          <w:rFonts w:ascii="Times New Roman" w:eastAsia="Calibri" w:hAnsi="Times New Roman" w:cs="Times New Roman"/>
          <w:shd w:val="clear" w:color="auto" w:fill="FFFFFF"/>
        </w:rPr>
        <w:t>.  During the same period, the Industrial Revolution took place in England, with the entrepreneur playing a visible role in risk-taking and the transformation of resources (</w:t>
      </w:r>
      <w:proofErr w:type="spellStart"/>
      <w:r w:rsidRPr="008851E7">
        <w:rPr>
          <w:rFonts w:ascii="Times New Roman" w:eastAsia="Calibri" w:hAnsi="Times New Roman" w:cs="Times New Roman"/>
          <w:shd w:val="clear" w:color="auto" w:fill="FFFFFF"/>
        </w:rPr>
        <w:t>Kirzner</w:t>
      </w:r>
      <w:proofErr w:type="spellEnd"/>
      <w:r w:rsidRPr="008851E7">
        <w:rPr>
          <w:rFonts w:ascii="Times New Roman" w:eastAsia="Calibri" w:hAnsi="Times New Roman" w:cs="Times New Roman"/>
          <w:shd w:val="clear" w:color="auto" w:fill="FFFFFF"/>
        </w:rPr>
        <w:t xml:space="preserve">, 1979).   In the nineteenth century, an entrepreneur was a successful businessman.  Early historians described the </w:t>
      </w:r>
      <w:r w:rsidR="009348E4">
        <w:rPr>
          <w:rFonts w:ascii="Times New Roman" w:eastAsia="Calibri" w:hAnsi="Times New Roman" w:cs="Times New Roman"/>
          <w:shd w:val="clear" w:color="auto" w:fill="FFFFFF"/>
        </w:rPr>
        <w:t>evol</w:t>
      </w:r>
      <w:r w:rsidR="009C2203">
        <w:rPr>
          <w:rFonts w:ascii="Times New Roman" w:eastAsia="Calibri" w:hAnsi="Times New Roman" w:cs="Times New Roman"/>
          <w:shd w:val="clear" w:color="auto" w:fill="FFFFFF"/>
        </w:rPr>
        <w:t>ved</w:t>
      </w:r>
      <w:r w:rsidR="009348E4">
        <w:rPr>
          <w:rFonts w:ascii="Times New Roman" w:eastAsia="Calibri" w:hAnsi="Times New Roman" w:cs="Times New Roman"/>
          <w:shd w:val="clear" w:color="auto" w:fill="FFFFFF"/>
        </w:rPr>
        <w:t xml:space="preserve"> definition of </w:t>
      </w:r>
      <w:r w:rsidR="009C2203" w:rsidRPr="008851E7">
        <w:rPr>
          <w:rFonts w:ascii="Times New Roman" w:eastAsia="Calibri" w:hAnsi="Times New Roman" w:cs="Times New Roman"/>
          <w:shd w:val="clear" w:color="auto" w:fill="FFFFFF"/>
        </w:rPr>
        <w:t>entrepreneurs</w:t>
      </w:r>
      <w:r w:rsidR="009348E4">
        <w:rPr>
          <w:rFonts w:ascii="Times New Roman" w:eastAsia="Calibri" w:hAnsi="Times New Roman" w:cs="Times New Roman"/>
          <w:shd w:val="clear" w:color="auto" w:fill="FFFFFF"/>
        </w:rPr>
        <w:t xml:space="preserve"> </w:t>
      </w:r>
      <w:r w:rsidR="009348E4" w:rsidRPr="009C2203">
        <w:rPr>
          <w:rFonts w:ascii="Times New Roman" w:eastAsia="Calibri" w:hAnsi="Times New Roman" w:cs="Times New Roman"/>
          <w:shd w:val="clear" w:color="auto" w:fill="FFFFFF"/>
        </w:rPr>
        <w:t xml:space="preserve">from the vague meaning of a person </w:t>
      </w:r>
      <w:r w:rsidR="0006066E" w:rsidRPr="009C2203">
        <w:rPr>
          <w:rFonts w:ascii="Times New Roman" w:eastAsia="Calibri" w:hAnsi="Times New Roman" w:cs="Times New Roman"/>
          <w:shd w:val="clear" w:color="auto" w:fill="FFFFFF"/>
        </w:rPr>
        <w:t xml:space="preserve">who takes risk </w:t>
      </w:r>
      <w:r w:rsidR="009348E4" w:rsidRPr="009C2203">
        <w:rPr>
          <w:rFonts w:ascii="Times New Roman" w:eastAsia="Calibri" w:hAnsi="Times New Roman" w:cs="Times New Roman"/>
          <w:shd w:val="clear" w:color="auto" w:fill="FFFFFF"/>
        </w:rPr>
        <w:t xml:space="preserve">in the sixteenth </w:t>
      </w:r>
      <w:r w:rsidR="009C2203" w:rsidRPr="009C2203">
        <w:rPr>
          <w:rFonts w:ascii="Times New Roman" w:eastAsia="Calibri" w:hAnsi="Times New Roman" w:cs="Times New Roman"/>
          <w:shd w:val="clear" w:color="auto" w:fill="FFFFFF"/>
        </w:rPr>
        <w:t xml:space="preserve">century </w:t>
      </w:r>
      <w:r w:rsidR="0006066E" w:rsidRPr="009C2203">
        <w:rPr>
          <w:rFonts w:ascii="Times New Roman" w:eastAsia="Calibri" w:hAnsi="Times New Roman" w:cs="Times New Roman"/>
          <w:shd w:val="clear" w:color="auto" w:fill="FFFFFF"/>
        </w:rPr>
        <w:t>to</w:t>
      </w:r>
      <w:r w:rsidR="009348E4" w:rsidRPr="009C2203">
        <w:rPr>
          <w:rFonts w:ascii="Times New Roman" w:eastAsia="Calibri" w:hAnsi="Times New Roman" w:cs="Times New Roman"/>
          <w:shd w:val="clear" w:color="auto" w:fill="FFFFFF"/>
        </w:rPr>
        <w:t xml:space="preserve"> </w:t>
      </w:r>
      <w:r w:rsidR="0006066E" w:rsidRPr="009C2203">
        <w:rPr>
          <w:rFonts w:ascii="Times New Roman" w:eastAsia="Calibri" w:hAnsi="Times New Roman" w:cs="Times New Roman"/>
          <w:shd w:val="clear" w:color="auto" w:fill="FFFFFF"/>
        </w:rPr>
        <w:t xml:space="preserve">a government contractor, or political entrepreneur </w:t>
      </w:r>
      <w:r w:rsidR="009C2203" w:rsidRPr="009C2203">
        <w:rPr>
          <w:rFonts w:ascii="Times New Roman" w:eastAsia="Calibri" w:hAnsi="Times New Roman" w:cs="Times New Roman"/>
          <w:shd w:val="clear" w:color="auto" w:fill="FFFFFF"/>
        </w:rPr>
        <w:t xml:space="preserve">in the </w:t>
      </w:r>
      <w:r w:rsidR="009348E4" w:rsidRPr="009C2203">
        <w:rPr>
          <w:rFonts w:ascii="Times New Roman" w:eastAsia="Calibri" w:hAnsi="Times New Roman" w:cs="Times New Roman"/>
          <w:shd w:val="clear" w:color="auto" w:fill="FFFFFF"/>
        </w:rPr>
        <w:t>seventeenth centuries</w:t>
      </w:r>
      <w:r w:rsidR="009C2203" w:rsidRPr="009C2203">
        <w:rPr>
          <w:rFonts w:ascii="Times New Roman" w:eastAsia="Calibri" w:hAnsi="Times New Roman" w:cs="Times New Roman"/>
          <w:shd w:val="clear" w:color="auto" w:fill="FFFFFF"/>
        </w:rPr>
        <w:t>, then</w:t>
      </w:r>
      <w:r w:rsidR="009348E4" w:rsidRPr="009C2203">
        <w:rPr>
          <w:rFonts w:ascii="Times New Roman" w:eastAsia="Calibri" w:hAnsi="Times New Roman" w:cs="Times New Roman"/>
          <w:shd w:val="clear" w:color="auto" w:fill="FFFFFF"/>
        </w:rPr>
        <w:t xml:space="preserve"> to </w:t>
      </w:r>
      <w:r w:rsidR="009C2203" w:rsidRPr="009C2203">
        <w:rPr>
          <w:rFonts w:ascii="Times New Roman" w:eastAsia="Calibri" w:hAnsi="Times New Roman" w:cs="Times New Roman"/>
          <w:shd w:val="clear" w:color="auto" w:fill="FFFFFF"/>
        </w:rPr>
        <w:t xml:space="preserve">a person who is engaged in </w:t>
      </w:r>
      <w:r w:rsidR="009348E4" w:rsidRPr="009C2203">
        <w:rPr>
          <w:rFonts w:ascii="Times New Roman" w:eastAsia="Calibri" w:hAnsi="Times New Roman" w:cs="Times New Roman"/>
          <w:shd w:val="clear" w:color="auto" w:fill="FFFFFF"/>
        </w:rPr>
        <w:t>business activity after the late eighteenth and early nineteenth centuries</w:t>
      </w:r>
      <w:r w:rsidR="009C2203" w:rsidRPr="009C2203">
        <w:rPr>
          <w:rFonts w:ascii="Times New Roman" w:eastAsia="Calibri" w:hAnsi="Times New Roman" w:cs="Times New Roman"/>
          <w:shd w:val="clear" w:color="auto" w:fill="FFFFFF"/>
        </w:rPr>
        <w:t xml:space="preserve"> (Thornton, 2019)</w:t>
      </w:r>
      <w:r w:rsidR="006A291A" w:rsidRPr="00231F39">
        <w:rPr>
          <w:rFonts w:ascii="Times New Roman" w:eastAsia="Calibri" w:hAnsi="Times New Roman" w:cs="Times New Roman"/>
          <w:shd w:val="clear" w:color="auto" w:fill="FFFFFF"/>
        </w:rPr>
        <w:t>.</w:t>
      </w:r>
      <w:r w:rsidR="006A291A" w:rsidRPr="006A291A">
        <w:rPr>
          <w:rFonts w:ascii="Times New Roman" w:eastAsia="Calibri" w:hAnsi="Times New Roman" w:cs="Times New Roman"/>
          <w:shd w:val="clear" w:color="auto" w:fill="FFFFFF"/>
        </w:rPr>
        <w:t xml:space="preserve"> </w:t>
      </w:r>
    </w:p>
    <w:p w14:paraId="2FC52DD4" w14:textId="77A7DF8D" w:rsidR="006D350E" w:rsidRDefault="009C2203" w:rsidP="006D350E">
      <w:pPr>
        <w:spacing w:line="480" w:lineRule="auto"/>
        <w:ind w:firstLine="720"/>
        <w:rPr>
          <w:rFonts w:ascii="Times New Roman" w:eastAsia="Times New Roman" w:hAnsi="Times New Roman" w:cs="Times New Roman"/>
          <w:color w:val="0E101A"/>
        </w:rPr>
      </w:pPr>
      <w:r>
        <w:rPr>
          <w:rFonts w:ascii="Times New Roman" w:eastAsia="Calibri" w:hAnsi="Times New Roman" w:cs="Times New Roman"/>
          <w:shd w:val="clear" w:color="auto" w:fill="FFFFFF"/>
        </w:rPr>
        <w:t>Similarly, entrepreneurial readiness has been defined differently depending on the theoretical background</w:t>
      </w:r>
      <w:r w:rsidR="006D350E">
        <w:rPr>
          <w:rFonts w:ascii="Times New Roman" w:eastAsia="Calibri" w:hAnsi="Times New Roman" w:cs="Times New Roman"/>
          <w:shd w:val="clear" w:color="auto" w:fill="FFFFFF"/>
        </w:rPr>
        <w:t xml:space="preserve">.  </w:t>
      </w:r>
      <w:r w:rsidR="006D350E" w:rsidRPr="00A5554C">
        <w:rPr>
          <w:rFonts w:ascii="Times New Roman" w:eastAsia="Times New Roman" w:hAnsi="Times New Roman" w:cs="Times New Roman"/>
          <w:color w:val="0E101A"/>
        </w:rPr>
        <w:t xml:space="preserve">Ruiz, Soriano, </w:t>
      </w:r>
      <w:r w:rsidR="006D350E">
        <w:rPr>
          <w:rFonts w:ascii="Times New Roman" w:eastAsia="Times New Roman" w:hAnsi="Times New Roman" w:cs="Times New Roman"/>
          <w:color w:val="0E101A"/>
        </w:rPr>
        <w:t>and</w:t>
      </w:r>
      <w:r w:rsidR="006D350E" w:rsidRPr="00A5554C">
        <w:rPr>
          <w:rFonts w:ascii="Times New Roman" w:eastAsia="Times New Roman" w:hAnsi="Times New Roman" w:cs="Times New Roman"/>
          <w:color w:val="0E101A"/>
        </w:rPr>
        <w:t xml:space="preserve"> </w:t>
      </w:r>
      <w:proofErr w:type="spellStart"/>
      <w:r w:rsidR="006D350E" w:rsidRPr="00A5554C">
        <w:rPr>
          <w:rFonts w:ascii="Times New Roman" w:eastAsia="Times New Roman" w:hAnsi="Times New Roman" w:cs="Times New Roman"/>
          <w:color w:val="0E101A"/>
        </w:rPr>
        <w:t>Coduras</w:t>
      </w:r>
      <w:proofErr w:type="spellEnd"/>
      <w:r w:rsidR="006D350E" w:rsidRPr="00A5554C">
        <w:rPr>
          <w:rFonts w:ascii="Times New Roman" w:eastAsia="Times New Roman" w:hAnsi="Times New Roman" w:cs="Times New Roman"/>
          <w:color w:val="0E101A"/>
        </w:rPr>
        <w:t xml:space="preserve"> </w:t>
      </w:r>
      <w:r w:rsidR="006D350E">
        <w:rPr>
          <w:rFonts w:ascii="Times New Roman" w:eastAsia="Times New Roman" w:hAnsi="Times New Roman" w:cs="Times New Roman"/>
          <w:color w:val="0E101A"/>
        </w:rPr>
        <w:t>(</w:t>
      </w:r>
      <w:r w:rsidR="006D350E" w:rsidRPr="00A5554C">
        <w:rPr>
          <w:rFonts w:ascii="Times New Roman" w:eastAsia="Times New Roman" w:hAnsi="Times New Roman" w:cs="Times New Roman"/>
          <w:color w:val="0E101A"/>
        </w:rPr>
        <w:t>2016)</w:t>
      </w:r>
      <w:r w:rsidR="006D350E">
        <w:rPr>
          <w:rFonts w:ascii="Times New Roman" w:eastAsia="Times New Roman" w:hAnsi="Times New Roman" w:cs="Times New Roman"/>
          <w:color w:val="0E101A"/>
        </w:rPr>
        <w:t xml:space="preserve"> have taken social, </w:t>
      </w:r>
      <w:r w:rsidR="00BC278A">
        <w:rPr>
          <w:rFonts w:ascii="Times New Roman" w:eastAsia="Times New Roman" w:hAnsi="Times New Roman" w:cs="Times New Roman"/>
          <w:color w:val="0E101A"/>
        </w:rPr>
        <w:t>psychological,</w:t>
      </w:r>
      <w:r w:rsidR="006D350E">
        <w:rPr>
          <w:rFonts w:ascii="Times New Roman" w:eastAsia="Times New Roman" w:hAnsi="Times New Roman" w:cs="Times New Roman"/>
          <w:color w:val="0E101A"/>
        </w:rPr>
        <w:t xml:space="preserve"> and business background of a person that increases individuals’ </w:t>
      </w:r>
      <w:r w:rsidR="00BB33DD">
        <w:rPr>
          <w:rFonts w:ascii="Times New Roman" w:eastAsia="Times New Roman" w:hAnsi="Times New Roman" w:cs="Times New Roman"/>
          <w:color w:val="0E101A"/>
        </w:rPr>
        <w:t>predisposition</w:t>
      </w:r>
      <w:r w:rsidR="006D350E">
        <w:rPr>
          <w:rFonts w:ascii="Times New Roman" w:eastAsia="Times New Roman" w:hAnsi="Times New Roman" w:cs="Times New Roman"/>
          <w:color w:val="0E101A"/>
        </w:rPr>
        <w:t xml:space="preserve"> to start and develop their business</w:t>
      </w:r>
      <w:r w:rsidR="00BC278A">
        <w:rPr>
          <w:rFonts w:ascii="Times New Roman" w:eastAsia="Times New Roman" w:hAnsi="Times New Roman" w:cs="Times New Roman"/>
          <w:color w:val="0E101A"/>
        </w:rPr>
        <w:t xml:space="preserve"> as entrepreneurial readiness</w:t>
      </w:r>
      <w:r w:rsidR="006D350E" w:rsidRPr="00A5554C">
        <w:rPr>
          <w:rFonts w:ascii="Times New Roman" w:eastAsia="Times New Roman" w:hAnsi="Times New Roman" w:cs="Times New Roman"/>
          <w:color w:val="0E101A"/>
        </w:rPr>
        <w:t>.</w:t>
      </w:r>
      <w:r w:rsidR="00BC278A">
        <w:rPr>
          <w:rFonts w:ascii="Times New Roman" w:eastAsia="Times New Roman" w:hAnsi="Times New Roman" w:cs="Times New Roman"/>
          <w:color w:val="0E101A"/>
        </w:rPr>
        <w:t xml:space="preserve">  </w:t>
      </w:r>
      <w:proofErr w:type="spellStart"/>
      <w:r w:rsidR="000013A0">
        <w:rPr>
          <w:rFonts w:ascii="Times New Roman" w:eastAsia="Times New Roman" w:hAnsi="Times New Roman" w:cs="Times New Roman"/>
          <w:color w:val="0E101A"/>
        </w:rPr>
        <w:t>Wulandari</w:t>
      </w:r>
      <w:proofErr w:type="spellEnd"/>
      <w:r w:rsidR="000013A0">
        <w:rPr>
          <w:rFonts w:ascii="Times New Roman" w:eastAsia="Times New Roman" w:hAnsi="Times New Roman" w:cs="Times New Roman"/>
          <w:color w:val="0E101A"/>
        </w:rPr>
        <w:t>,</w:t>
      </w:r>
      <w:r w:rsidR="000013A0" w:rsidRPr="000013A0">
        <w:rPr>
          <w:rFonts w:ascii="Times New Roman" w:eastAsia="Times New Roman" w:hAnsi="Times New Roman" w:cs="Times New Roman"/>
          <w:color w:val="0E101A"/>
        </w:rPr>
        <w:t xml:space="preserve"> </w:t>
      </w:r>
      <w:proofErr w:type="spellStart"/>
      <w:r w:rsidR="000013A0" w:rsidRPr="000013A0">
        <w:rPr>
          <w:rFonts w:ascii="Times New Roman" w:eastAsia="Times New Roman" w:hAnsi="Times New Roman" w:cs="Times New Roman"/>
          <w:color w:val="0E101A"/>
        </w:rPr>
        <w:t>Hermawan</w:t>
      </w:r>
      <w:proofErr w:type="spellEnd"/>
      <w:r w:rsidR="000013A0" w:rsidRPr="000013A0">
        <w:rPr>
          <w:rFonts w:ascii="Times New Roman" w:eastAsia="Times New Roman" w:hAnsi="Times New Roman" w:cs="Times New Roman"/>
          <w:color w:val="0E101A"/>
        </w:rPr>
        <w:t xml:space="preserve">, </w:t>
      </w:r>
      <w:r w:rsidR="000013A0">
        <w:rPr>
          <w:rFonts w:ascii="Times New Roman" w:eastAsia="Times New Roman" w:hAnsi="Times New Roman" w:cs="Times New Roman"/>
          <w:color w:val="0E101A"/>
        </w:rPr>
        <w:t>and</w:t>
      </w:r>
      <w:r w:rsidR="000013A0" w:rsidRPr="000013A0">
        <w:rPr>
          <w:rFonts w:ascii="Times New Roman" w:eastAsia="Times New Roman" w:hAnsi="Times New Roman" w:cs="Times New Roman"/>
          <w:color w:val="0E101A"/>
        </w:rPr>
        <w:t xml:space="preserve"> </w:t>
      </w:r>
      <w:proofErr w:type="spellStart"/>
      <w:r w:rsidR="000013A0" w:rsidRPr="000013A0">
        <w:rPr>
          <w:rFonts w:ascii="Times New Roman" w:eastAsia="Times New Roman" w:hAnsi="Times New Roman" w:cs="Times New Roman"/>
          <w:color w:val="0E101A"/>
        </w:rPr>
        <w:t>Mukhlis</w:t>
      </w:r>
      <w:proofErr w:type="spellEnd"/>
      <w:r w:rsidR="000013A0" w:rsidRPr="000013A0">
        <w:rPr>
          <w:rFonts w:ascii="Times New Roman" w:eastAsia="Times New Roman" w:hAnsi="Times New Roman" w:cs="Times New Roman"/>
          <w:color w:val="0E101A"/>
        </w:rPr>
        <w:t xml:space="preserve"> (2021)</w:t>
      </w:r>
      <w:r w:rsidR="000013A0">
        <w:rPr>
          <w:rFonts w:ascii="Times New Roman" w:eastAsia="Times New Roman" w:hAnsi="Times New Roman" w:cs="Times New Roman"/>
          <w:color w:val="0E101A"/>
        </w:rPr>
        <w:t xml:space="preserve"> defined entrepreneurial readiness as, “t</w:t>
      </w:r>
      <w:r w:rsidR="000013A0" w:rsidRPr="000013A0">
        <w:rPr>
          <w:rFonts w:ascii="Times New Roman" w:hAnsi="Times New Roman" w:cs="Times New Roman"/>
        </w:rPr>
        <w:t>he willingness and desire of individuals to respond to business activities by utilizing their knowledge</w:t>
      </w:r>
      <w:r w:rsidR="000013A0">
        <w:rPr>
          <w:rFonts w:ascii="Times New Roman" w:hAnsi="Times New Roman" w:cs="Times New Roman"/>
        </w:rPr>
        <w:t>”</w:t>
      </w:r>
      <w:r w:rsidR="000013A0" w:rsidRPr="000013A0">
        <w:rPr>
          <w:rFonts w:ascii="Times New Roman" w:eastAsia="Times New Roman" w:hAnsi="Times New Roman" w:cs="Times New Roman"/>
          <w:color w:val="0E101A"/>
        </w:rPr>
        <w:t xml:space="preserve"> </w:t>
      </w:r>
      <w:r w:rsidR="000013A0">
        <w:rPr>
          <w:rFonts w:ascii="Times New Roman" w:eastAsia="Times New Roman" w:hAnsi="Times New Roman" w:cs="Times New Roman"/>
          <w:color w:val="0E101A"/>
        </w:rPr>
        <w:t>(p. 307).</w:t>
      </w:r>
    </w:p>
    <w:p w14:paraId="2EA73407" w14:textId="5227CF92" w:rsidR="003A1480" w:rsidRPr="00296FCD" w:rsidRDefault="00040582" w:rsidP="006D350E">
      <w:pPr>
        <w:spacing w:line="480" w:lineRule="auto"/>
        <w:ind w:firstLine="720"/>
        <w:rPr>
          <w:rFonts w:ascii="Times New Roman" w:hAnsi="Times New Roman" w:cs="Times New Roman"/>
          <w:bCs/>
        </w:rPr>
      </w:pPr>
      <w:r w:rsidRPr="0047666E">
        <w:rPr>
          <w:rFonts w:ascii="Times New Roman" w:eastAsia="Times New Roman" w:hAnsi="Times New Roman" w:cs="Times New Roman"/>
          <w:color w:val="0E101A"/>
        </w:rPr>
        <w:lastRenderedPageBreak/>
        <w:t xml:space="preserve">Coelho, Marques, </w:t>
      </w:r>
      <w:proofErr w:type="spellStart"/>
      <w:r w:rsidRPr="0047666E">
        <w:rPr>
          <w:rFonts w:ascii="Times New Roman" w:eastAsia="Times New Roman" w:hAnsi="Times New Roman" w:cs="Times New Roman"/>
          <w:color w:val="0E101A"/>
        </w:rPr>
        <w:t>Loureiro</w:t>
      </w:r>
      <w:proofErr w:type="spellEnd"/>
      <w:r w:rsidRPr="0047666E">
        <w:rPr>
          <w:rFonts w:ascii="Times New Roman" w:eastAsia="Times New Roman" w:hAnsi="Times New Roman" w:cs="Times New Roman"/>
          <w:color w:val="0E101A"/>
        </w:rPr>
        <w:t xml:space="preserve">, </w:t>
      </w:r>
      <w:r w:rsidR="0064753E">
        <w:rPr>
          <w:rFonts w:ascii="Times New Roman" w:eastAsia="Times New Roman" w:hAnsi="Times New Roman" w:cs="Times New Roman"/>
          <w:color w:val="0E101A"/>
        </w:rPr>
        <w:t>and</w:t>
      </w:r>
      <w:r w:rsidRPr="0047666E">
        <w:rPr>
          <w:rFonts w:ascii="Times New Roman" w:eastAsia="Times New Roman" w:hAnsi="Times New Roman" w:cs="Times New Roman"/>
          <w:color w:val="0E101A"/>
        </w:rPr>
        <w:t xml:space="preserve"> </w:t>
      </w:r>
      <w:proofErr w:type="spellStart"/>
      <w:r w:rsidRPr="0047666E">
        <w:rPr>
          <w:rFonts w:ascii="Times New Roman" w:eastAsia="Times New Roman" w:hAnsi="Times New Roman" w:cs="Times New Roman"/>
          <w:color w:val="0E101A"/>
        </w:rPr>
        <w:t>Ratten</w:t>
      </w:r>
      <w:proofErr w:type="spellEnd"/>
      <w:r w:rsidRPr="0047666E">
        <w:rPr>
          <w:rFonts w:ascii="Times New Roman" w:eastAsia="Times New Roman" w:hAnsi="Times New Roman" w:cs="Times New Roman"/>
          <w:color w:val="0E101A"/>
        </w:rPr>
        <w:t xml:space="preserve"> </w:t>
      </w:r>
      <w:r w:rsidR="0064753E">
        <w:rPr>
          <w:rFonts w:ascii="Times New Roman" w:eastAsia="Times New Roman" w:hAnsi="Times New Roman" w:cs="Times New Roman"/>
          <w:color w:val="0E101A"/>
        </w:rPr>
        <w:t>(</w:t>
      </w:r>
      <w:r w:rsidRPr="0047666E">
        <w:rPr>
          <w:rFonts w:ascii="Times New Roman" w:eastAsia="Times New Roman" w:hAnsi="Times New Roman" w:cs="Times New Roman"/>
          <w:color w:val="0E101A"/>
        </w:rPr>
        <w:t>2018</w:t>
      </w:r>
      <w:r w:rsidR="0064753E">
        <w:rPr>
          <w:rFonts w:ascii="Times New Roman" w:eastAsia="Times New Roman" w:hAnsi="Times New Roman" w:cs="Times New Roman"/>
          <w:color w:val="0E101A"/>
        </w:rPr>
        <w:t>)</w:t>
      </w:r>
      <w:r>
        <w:rPr>
          <w:rFonts w:ascii="Times New Roman" w:eastAsia="Times New Roman" w:hAnsi="Times New Roman" w:cs="Times New Roman"/>
          <w:color w:val="0E101A"/>
        </w:rPr>
        <w:t xml:space="preserve"> studied </w:t>
      </w:r>
      <w:r w:rsidRPr="003968FE">
        <w:rPr>
          <w:rFonts w:ascii="Times New Roman" w:eastAsia="Times New Roman" w:hAnsi="Times New Roman" w:cs="Times New Roman"/>
          <w:color w:val="0E101A"/>
        </w:rPr>
        <w:t xml:space="preserve">entrepreneurship </w:t>
      </w:r>
      <w:r>
        <w:rPr>
          <w:rFonts w:ascii="Times New Roman" w:eastAsia="Times New Roman" w:hAnsi="Times New Roman" w:cs="Times New Roman"/>
          <w:color w:val="0E101A"/>
        </w:rPr>
        <w:t xml:space="preserve">in relation to training </w:t>
      </w:r>
      <w:r w:rsidRPr="003968FE">
        <w:rPr>
          <w:rFonts w:ascii="Times New Roman" w:eastAsia="Times New Roman" w:hAnsi="Times New Roman" w:cs="Times New Roman"/>
          <w:color w:val="0E101A"/>
        </w:rPr>
        <w:t>as creating value by people or organizations who invest in implementing a concept born of innovation, adaptability, and a willingness to take risks</w:t>
      </w:r>
      <w:r w:rsidRPr="0047666E">
        <w:rPr>
          <w:rFonts w:ascii="Times New Roman" w:eastAsia="Times New Roman" w:hAnsi="Times New Roman" w:cs="Times New Roman"/>
          <w:color w:val="0E101A"/>
        </w:rPr>
        <w:t>.</w:t>
      </w:r>
      <w:r w:rsidRPr="003968FE">
        <w:rPr>
          <w:rFonts w:ascii="Times New Roman" w:eastAsia="Times New Roman" w:hAnsi="Times New Roman" w:cs="Times New Roman"/>
          <w:color w:val="0E101A"/>
        </w:rPr>
        <w:t xml:space="preserve"> </w:t>
      </w:r>
      <w:r>
        <w:rPr>
          <w:rFonts w:ascii="Times New Roman" w:eastAsia="Times New Roman" w:hAnsi="Times New Roman" w:cs="Times New Roman"/>
          <w:color w:val="0E101A"/>
        </w:rPr>
        <w:t xml:space="preserve"> </w:t>
      </w:r>
      <w:r w:rsidRPr="003968FE">
        <w:rPr>
          <w:rFonts w:ascii="Times New Roman" w:eastAsia="Times New Roman" w:hAnsi="Times New Roman" w:cs="Times New Roman"/>
          <w:color w:val="0E101A"/>
        </w:rPr>
        <w:t>As a result, entrepreneurship can be viewed as a motivator for people to apply their rational and intuitive abilities by pursuing knowledge in a continuous learning process</w:t>
      </w:r>
      <w:r>
        <w:rPr>
          <w:rFonts w:ascii="Times New Roman" w:eastAsia="Times New Roman" w:hAnsi="Times New Roman" w:cs="Times New Roman"/>
          <w:color w:val="0E101A"/>
        </w:rPr>
        <w:t xml:space="preserve">. </w:t>
      </w:r>
      <w:r w:rsidR="0064753E">
        <w:rPr>
          <w:rFonts w:ascii="Times New Roman" w:eastAsia="Times New Roman" w:hAnsi="Times New Roman" w:cs="Times New Roman"/>
          <w:color w:val="0E101A"/>
        </w:rPr>
        <w:t>They also</w:t>
      </w:r>
      <w:r>
        <w:rPr>
          <w:rFonts w:ascii="Times New Roman" w:eastAsia="Times New Roman" w:hAnsi="Times New Roman" w:cs="Times New Roman"/>
          <w:color w:val="0E101A"/>
        </w:rPr>
        <w:t xml:space="preserve"> evaluated the importance of training to improve individuals’ ability to generate new business and found out that training is an important aspect to transform individuals in their career and life.  </w:t>
      </w:r>
      <w:r w:rsidR="0064753E">
        <w:rPr>
          <w:rFonts w:ascii="Times New Roman" w:eastAsia="Times New Roman" w:hAnsi="Times New Roman" w:cs="Times New Roman"/>
          <w:color w:val="0E101A"/>
        </w:rPr>
        <w:t>Contrary to this finding</w:t>
      </w:r>
      <w:r>
        <w:rPr>
          <w:rFonts w:ascii="Times New Roman" w:eastAsia="Times New Roman" w:hAnsi="Times New Roman" w:cs="Times New Roman"/>
          <w:color w:val="0E101A"/>
        </w:rPr>
        <w:t>,</w:t>
      </w:r>
      <w:r>
        <w:rPr>
          <w:rFonts w:ascii="Times New Roman" w:hAnsi="Times New Roman" w:cs="Times New Roman"/>
        </w:rPr>
        <w:t xml:space="preserve"> </w:t>
      </w:r>
      <w:r w:rsidRPr="00296FCD">
        <w:rPr>
          <w:rFonts w:ascii="Times New Roman" w:hAnsi="Times New Roman" w:cs="Times New Roman"/>
          <w:bCs/>
        </w:rPr>
        <w:t xml:space="preserve">Ahmed, </w:t>
      </w:r>
      <w:proofErr w:type="spellStart"/>
      <w:r w:rsidRPr="00296FCD">
        <w:rPr>
          <w:rFonts w:ascii="Times New Roman" w:hAnsi="Times New Roman" w:cs="Times New Roman"/>
          <w:bCs/>
        </w:rPr>
        <w:t>Chandran</w:t>
      </w:r>
      <w:proofErr w:type="spellEnd"/>
      <w:r w:rsidRPr="00296FCD">
        <w:rPr>
          <w:rFonts w:ascii="Times New Roman" w:hAnsi="Times New Roman" w:cs="Times New Roman"/>
          <w:bCs/>
        </w:rPr>
        <w:t xml:space="preserve">, </w:t>
      </w:r>
      <w:proofErr w:type="spellStart"/>
      <w:r w:rsidRPr="00296FCD">
        <w:rPr>
          <w:rFonts w:ascii="Times New Roman" w:hAnsi="Times New Roman" w:cs="Times New Roman"/>
          <w:bCs/>
        </w:rPr>
        <w:t>Klobas</w:t>
      </w:r>
      <w:proofErr w:type="spellEnd"/>
      <w:r w:rsidRPr="00296FCD">
        <w:rPr>
          <w:rFonts w:ascii="Times New Roman" w:hAnsi="Times New Roman" w:cs="Times New Roman"/>
          <w:bCs/>
        </w:rPr>
        <w:t xml:space="preserve">, </w:t>
      </w:r>
      <w:proofErr w:type="spellStart"/>
      <w:r w:rsidRPr="00296FCD">
        <w:rPr>
          <w:rFonts w:ascii="Times New Roman" w:hAnsi="Times New Roman" w:cs="Times New Roman"/>
          <w:bCs/>
        </w:rPr>
        <w:t>Liñán</w:t>
      </w:r>
      <w:proofErr w:type="spellEnd"/>
      <w:r w:rsidRPr="00296FCD">
        <w:rPr>
          <w:rFonts w:ascii="Times New Roman" w:hAnsi="Times New Roman" w:cs="Times New Roman"/>
          <w:bCs/>
        </w:rPr>
        <w:t xml:space="preserve">, </w:t>
      </w:r>
      <w:r>
        <w:rPr>
          <w:rFonts w:ascii="Times New Roman" w:hAnsi="Times New Roman" w:cs="Times New Roman"/>
          <w:bCs/>
        </w:rPr>
        <w:t>and</w:t>
      </w:r>
      <w:r w:rsidRPr="00296FCD">
        <w:rPr>
          <w:rFonts w:ascii="Times New Roman" w:hAnsi="Times New Roman" w:cs="Times New Roman"/>
          <w:bCs/>
        </w:rPr>
        <w:t xml:space="preserve"> </w:t>
      </w:r>
      <w:proofErr w:type="spellStart"/>
      <w:r w:rsidRPr="00296FCD">
        <w:rPr>
          <w:rFonts w:ascii="Times New Roman" w:hAnsi="Times New Roman" w:cs="Times New Roman"/>
          <w:bCs/>
        </w:rPr>
        <w:t>Kokkalis</w:t>
      </w:r>
      <w:proofErr w:type="spellEnd"/>
      <w:r w:rsidRPr="00296FCD">
        <w:rPr>
          <w:rFonts w:ascii="Times New Roman" w:hAnsi="Times New Roman" w:cs="Times New Roman"/>
          <w:bCs/>
        </w:rPr>
        <w:t xml:space="preserve"> (2020)</w:t>
      </w:r>
      <w:r>
        <w:rPr>
          <w:rFonts w:ascii="Times New Roman" w:hAnsi="Times New Roman" w:cs="Times New Roman"/>
          <w:bCs/>
        </w:rPr>
        <w:t xml:space="preserve"> sited different conclusions on the values and effectiveness of entrepreneurial education.</w:t>
      </w:r>
      <w:r w:rsidRPr="00040582">
        <w:rPr>
          <w:rFonts w:ascii="Times New Roman" w:hAnsi="Times New Roman" w:cs="Times New Roman"/>
          <w:bCs/>
        </w:rPr>
        <w:t xml:space="preserve"> </w:t>
      </w:r>
      <w:r>
        <w:rPr>
          <w:rFonts w:ascii="Times New Roman" w:hAnsi="Times New Roman" w:cs="Times New Roman"/>
          <w:bCs/>
        </w:rPr>
        <w:t xml:space="preserve"> However, t</w:t>
      </w:r>
      <w:r w:rsidR="006273E8" w:rsidRPr="00296FCD">
        <w:rPr>
          <w:rFonts w:ascii="Times New Roman" w:hAnsi="Times New Roman" w:cs="Times New Roman"/>
        </w:rPr>
        <w:t>he current study of entrepreneurial readiness is associated to entrepreneurial training due to the fact that readiness can be enhance</w:t>
      </w:r>
      <w:r w:rsidR="0064753E">
        <w:rPr>
          <w:rFonts w:ascii="Times New Roman" w:hAnsi="Times New Roman" w:cs="Times New Roman"/>
        </w:rPr>
        <w:t>d</w:t>
      </w:r>
      <w:r w:rsidR="006273E8" w:rsidRPr="00296FCD">
        <w:rPr>
          <w:rFonts w:ascii="Times New Roman" w:hAnsi="Times New Roman" w:cs="Times New Roman"/>
        </w:rPr>
        <w:t xml:space="preserve"> by providing knowledge, insight</w:t>
      </w:r>
      <w:r w:rsidR="0064753E">
        <w:rPr>
          <w:rFonts w:ascii="Times New Roman" w:hAnsi="Times New Roman" w:cs="Times New Roman"/>
        </w:rPr>
        <w:t>,</w:t>
      </w:r>
      <w:r w:rsidR="006273E8" w:rsidRPr="00296FCD">
        <w:rPr>
          <w:rFonts w:ascii="Times New Roman" w:hAnsi="Times New Roman" w:cs="Times New Roman"/>
        </w:rPr>
        <w:t xml:space="preserve"> and skill through entrepreneurial training activities (</w:t>
      </w:r>
      <w:proofErr w:type="spellStart"/>
      <w:r w:rsidR="006273E8" w:rsidRPr="00296FCD">
        <w:rPr>
          <w:rFonts w:ascii="Times New Roman" w:hAnsi="Times New Roman" w:cs="Times New Roman"/>
        </w:rPr>
        <w:t>Wulandari</w:t>
      </w:r>
      <w:proofErr w:type="spellEnd"/>
      <w:r w:rsidR="006273E8" w:rsidRPr="00296FCD">
        <w:rPr>
          <w:rFonts w:ascii="Times New Roman" w:hAnsi="Times New Roman" w:cs="Times New Roman"/>
        </w:rPr>
        <w:t xml:space="preserve">, </w:t>
      </w:r>
      <w:proofErr w:type="spellStart"/>
      <w:r w:rsidR="006273E8" w:rsidRPr="00296FCD">
        <w:rPr>
          <w:rFonts w:ascii="Times New Roman" w:hAnsi="Times New Roman" w:cs="Times New Roman"/>
        </w:rPr>
        <w:t>Hermawan</w:t>
      </w:r>
      <w:proofErr w:type="spellEnd"/>
      <w:r w:rsidR="006273E8" w:rsidRPr="00296FCD">
        <w:rPr>
          <w:rFonts w:ascii="Times New Roman" w:hAnsi="Times New Roman" w:cs="Times New Roman"/>
        </w:rPr>
        <w:t xml:space="preserve">, &amp; </w:t>
      </w:r>
      <w:proofErr w:type="spellStart"/>
      <w:r w:rsidR="006273E8" w:rsidRPr="00296FCD">
        <w:rPr>
          <w:rFonts w:ascii="Times New Roman" w:hAnsi="Times New Roman" w:cs="Times New Roman"/>
        </w:rPr>
        <w:t>Mukhlis</w:t>
      </w:r>
      <w:proofErr w:type="spellEnd"/>
      <w:r w:rsidR="00296FCD" w:rsidRPr="00296FCD">
        <w:rPr>
          <w:rFonts w:ascii="Times New Roman" w:hAnsi="Times New Roman" w:cs="Times New Roman"/>
        </w:rPr>
        <w:t>,</w:t>
      </w:r>
      <w:r w:rsidR="006273E8" w:rsidRPr="00296FCD">
        <w:rPr>
          <w:rFonts w:ascii="Times New Roman" w:hAnsi="Times New Roman" w:cs="Times New Roman"/>
        </w:rPr>
        <w:t xml:space="preserve"> </w:t>
      </w:r>
      <w:r w:rsidR="006273E8" w:rsidRPr="00296FCD">
        <w:rPr>
          <w:rFonts w:ascii="Times New Roman" w:hAnsi="Times New Roman" w:cs="Times New Roman"/>
          <w:bCs/>
        </w:rPr>
        <w:t xml:space="preserve">2021).  </w:t>
      </w:r>
    </w:p>
    <w:p w14:paraId="239B8143" w14:textId="77777777" w:rsidR="006A291A" w:rsidRPr="00F93A11" w:rsidRDefault="00D11224" w:rsidP="006A291A">
      <w:pPr>
        <w:spacing w:line="480" w:lineRule="auto"/>
        <w:ind w:firstLine="720"/>
        <w:rPr>
          <w:rFonts w:ascii="Times New Roman" w:hAnsi="Times New Roman" w:cs="Times New Roman"/>
          <w:b/>
          <w:bCs/>
        </w:rPr>
      </w:pPr>
      <w:r w:rsidRPr="00F93A11">
        <w:rPr>
          <w:rFonts w:ascii="Times New Roman" w:hAnsi="Times New Roman" w:cs="Times New Roman"/>
          <w:b/>
          <w:bCs/>
        </w:rPr>
        <w:t>Definition of Entrepreneur</w:t>
      </w:r>
    </w:p>
    <w:p w14:paraId="7BF515ED" w14:textId="7F4A4114" w:rsidR="00D11224" w:rsidRPr="00316F32" w:rsidRDefault="000A0FFD" w:rsidP="000A0FFD">
      <w:pPr>
        <w:spacing w:line="480" w:lineRule="auto"/>
        <w:ind w:firstLine="720"/>
        <w:rPr>
          <w:rFonts w:ascii="Times New Roman" w:hAnsi="Times New Roman" w:cs="Times New Roman"/>
          <w:bCs/>
        </w:rPr>
      </w:pPr>
      <w:r w:rsidRPr="000A0FFD">
        <w:rPr>
          <w:rFonts w:ascii="Times New Roman" w:hAnsi="Times New Roman" w:cs="Times New Roman"/>
          <w:bCs/>
        </w:rPr>
        <w:t xml:space="preserve">An entrepreneur precedes entrepreneurship. </w:t>
      </w:r>
      <w:r>
        <w:rPr>
          <w:rFonts w:ascii="Times New Roman" w:hAnsi="Times New Roman" w:cs="Times New Roman"/>
          <w:bCs/>
        </w:rPr>
        <w:t xml:space="preserve"> </w:t>
      </w:r>
      <w:r w:rsidR="00612AC3" w:rsidRPr="000A0FFD">
        <w:rPr>
          <w:rFonts w:ascii="Times New Roman" w:hAnsi="Times New Roman" w:cs="Times New Roman"/>
          <w:bCs/>
        </w:rPr>
        <w:t xml:space="preserve">Joseph A. Schumpeter </w:t>
      </w:r>
      <w:r w:rsidRPr="000A0FFD">
        <w:rPr>
          <w:rFonts w:ascii="Times New Roman" w:hAnsi="Times New Roman" w:cs="Times New Roman"/>
          <w:bCs/>
        </w:rPr>
        <w:t>defines an entrepreneur based on one's innovation and creative capacity</w:t>
      </w:r>
      <w:r w:rsidR="00B5671D">
        <w:rPr>
          <w:rFonts w:ascii="Times New Roman" w:hAnsi="Times New Roman" w:cs="Times New Roman"/>
          <w:bCs/>
        </w:rPr>
        <w:t xml:space="preserve"> leading to</w:t>
      </w:r>
      <w:r w:rsidR="00B5671D" w:rsidRPr="000A0FFD">
        <w:rPr>
          <w:rFonts w:ascii="Times New Roman" w:hAnsi="Times New Roman" w:cs="Times New Roman"/>
          <w:bCs/>
        </w:rPr>
        <w:t xml:space="preserve"> disequilibrium </w:t>
      </w:r>
      <w:r w:rsidRPr="000A0FFD">
        <w:rPr>
          <w:rFonts w:ascii="Times New Roman" w:hAnsi="Times New Roman" w:cs="Times New Roman"/>
          <w:bCs/>
        </w:rPr>
        <w:t>(</w:t>
      </w:r>
      <w:proofErr w:type="spellStart"/>
      <w:r w:rsidRPr="000A0FFD">
        <w:rPr>
          <w:rFonts w:ascii="Times New Roman" w:hAnsi="Times New Roman" w:cs="Times New Roman"/>
          <w:bCs/>
        </w:rPr>
        <w:t>S</w:t>
      </w:r>
      <w:r w:rsidR="00231F39">
        <w:rPr>
          <w:rFonts w:ascii="Times New Roman" w:hAnsi="Times New Roman" w:cs="Times New Roman"/>
          <w:bCs/>
        </w:rPr>
        <w:t>ch</w:t>
      </w:r>
      <w:r w:rsidRPr="000A0FFD">
        <w:rPr>
          <w:rFonts w:ascii="Times New Roman" w:hAnsi="Times New Roman" w:cs="Times New Roman"/>
          <w:bCs/>
        </w:rPr>
        <w:t>umpter</w:t>
      </w:r>
      <w:proofErr w:type="spellEnd"/>
      <w:r w:rsidRPr="000A0FFD">
        <w:rPr>
          <w:rFonts w:ascii="Times New Roman" w:hAnsi="Times New Roman" w:cs="Times New Roman"/>
          <w:bCs/>
        </w:rPr>
        <w:t xml:space="preserve">, 1934). </w:t>
      </w:r>
      <w:r w:rsidR="00B5671D">
        <w:rPr>
          <w:rFonts w:ascii="Times New Roman" w:hAnsi="Times New Roman" w:cs="Times New Roman"/>
          <w:bCs/>
        </w:rPr>
        <w:t xml:space="preserve"> </w:t>
      </w:r>
      <w:r w:rsidRPr="000A0FFD">
        <w:rPr>
          <w:rFonts w:ascii="Times New Roman" w:hAnsi="Times New Roman" w:cs="Times New Roman"/>
          <w:bCs/>
        </w:rPr>
        <w:t xml:space="preserve">Gartner focuses on a new business venture (Gartner, 1985); Peterson sees an entrepreneur as a person who recognizes opportunity and taps into new endeavor (Peterson, 1985); and for Garfield, it is identifying a market and developing a strategy to </w:t>
      </w:r>
      <w:r w:rsidR="00D20E25" w:rsidRPr="000A0FFD">
        <w:rPr>
          <w:rFonts w:ascii="Times New Roman" w:hAnsi="Times New Roman" w:cs="Times New Roman"/>
          <w:bCs/>
        </w:rPr>
        <w:t>encounter</w:t>
      </w:r>
      <w:r w:rsidRPr="000A0FFD">
        <w:rPr>
          <w:rFonts w:ascii="Times New Roman" w:hAnsi="Times New Roman" w:cs="Times New Roman"/>
          <w:bCs/>
        </w:rPr>
        <w:t xml:space="preserve"> the needs (Garfield, 1986). </w:t>
      </w:r>
      <w:r w:rsidR="00612AC3">
        <w:rPr>
          <w:rFonts w:ascii="Times New Roman" w:hAnsi="Times New Roman" w:cs="Times New Roman"/>
          <w:bCs/>
        </w:rPr>
        <w:t xml:space="preserve"> </w:t>
      </w:r>
      <w:r w:rsidR="00612AC3" w:rsidRPr="000A0FFD">
        <w:rPr>
          <w:rFonts w:ascii="Times New Roman" w:hAnsi="Times New Roman" w:cs="Times New Roman"/>
          <w:bCs/>
        </w:rPr>
        <w:t>In contrast,</w:t>
      </w:r>
      <w:r w:rsidRPr="000A0FFD">
        <w:rPr>
          <w:rFonts w:ascii="Times New Roman" w:hAnsi="Times New Roman" w:cs="Times New Roman"/>
          <w:bCs/>
        </w:rPr>
        <w:t xml:space="preserve"> </w:t>
      </w:r>
      <w:proofErr w:type="spellStart"/>
      <w:r w:rsidRPr="000A0FFD">
        <w:rPr>
          <w:rFonts w:ascii="Times New Roman" w:hAnsi="Times New Roman" w:cs="Times New Roman"/>
          <w:bCs/>
        </w:rPr>
        <w:t>Cantillon</w:t>
      </w:r>
      <w:proofErr w:type="spellEnd"/>
      <w:r w:rsidR="0082323C">
        <w:rPr>
          <w:rFonts w:ascii="Times New Roman" w:hAnsi="Times New Roman" w:cs="Times New Roman"/>
          <w:bCs/>
        </w:rPr>
        <w:t xml:space="preserve"> </w:t>
      </w:r>
      <w:r w:rsidR="00316F32">
        <w:rPr>
          <w:rFonts w:ascii="Times New Roman" w:hAnsi="Times New Roman" w:cs="Times New Roman"/>
          <w:bCs/>
        </w:rPr>
        <w:t>re</w:t>
      </w:r>
      <w:r w:rsidRPr="000A0FFD">
        <w:rPr>
          <w:rFonts w:ascii="Times New Roman" w:hAnsi="Times New Roman" w:cs="Times New Roman"/>
          <w:bCs/>
        </w:rPr>
        <w:t xml:space="preserve">defines an entrepreneur </w:t>
      </w:r>
      <w:r w:rsidR="00316F32">
        <w:rPr>
          <w:rFonts w:ascii="Times New Roman" w:hAnsi="Times New Roman" w:cs="Times New Roman"/>
          <w:bCs/>
        </w:rPr>
        <w:t xml:space="preserve">as </w:t>
      </w:r>
      <w:r w:rsidR="00316F32" w:rsidRPr="00316F32">
        <w:rPr>
          <w:rFonts w:ascii="Times New Roman" w:hAnsi="Times New Roman" w:cs="Times New Roman"/>
          <w:bCs/>
        </w:rPr>
        <w:t>someone “</w:t>
      </w:r>
      <w:r w:rsidR="00316F32" w:rsidRPr="00316F32">
        <w:rPr>
          <w:rFonts w:ascii="Times New Roman" w:hAnsi="Times New Roman" w:cs="Times New Roman"/>
        </w:rPr>
        <w:t>who works for a contract price and has uncertain future costs into a pervasive one who purchases inputs at market prices only to make sales in the future at uncertain market prices”</w:t>
      </w:r>
      <w:r w:rsidR="00316F32" w:rsidRPr="00316F32">
        <w:rPr>
          <w:rFonts w:ascii="Times New Roman" w:hAnsi="Times New Roman" w:cs="Times New Roman"/>
          <w:bCs/>
        </w:rPr>
        <w:t xml:space="preserve"> (Thornton, 2019; p.277).</w:t>
      </w:r>
    </w:p>
    <w:p w14:paraId="5E2BD00D" w14:textId="091B6B6E" w:rsidR="008534C1" w:rsidRPr="000767CE" w:rsidRDefault="008534C1" w:rsidP="000767CE">
      <w:pPr>
        <w:pStyle w:val="APALevel2"/>
        <w:jc w:val="left"/>
        <w:rPr>
          <w:b/>
          <w:bCs/>
          <w:i w:val="0"/>
          <w:iCs w:val="0"/>
        </w:rPr>
      </w:pPr>
      <w:bookmarkStart w:id="34" w:name="_Toc127787910"/>
      <w:r w:rsidRPr="000767CE">
        <w:rPr>
          <w:b/>
          <w:bCs/>
          <w:i w:val="0"/>
          <w:iCs w:val="0"/>
        </w:rPr>
        <w:lastRenderedPageBreak/>
        <w:t xml:space="preserve">Definition of </w:t>
      </w:r>
      <w:r w:rsidR="00C44285" w:rsidRPr="000767CE">
        <w:rPr>
          <w:b/>
          <w:bCs/>
          <w:i w:val="0"/>
          <w:iCs w:val="0"/>
        </w:rPr>
        <w:t>E</w:t>
      </w:r>
      <w:r w:rsidRPr="000767CE">
        <w:rPr>
          <w:b/>
          <w:bCs/>
          <w:i w:val="0"/>
          <w:iCs w:val="0"/>
        </w:rPr>
        <w:t>ntrepreneurship</w:t>
      </w:r>
      <w:bookmarkEnd w:id="34"/>
    </w:p>
    <w:p w14:paraId="3564C841" w14:textId="68B559A5" w:rsidR="00D47426" w:rsidRPr="009A2BE5" w:rsidRDefault="009A2BE5" w:rsidP="000767CE">
      <w:pPr>
        <w:spacing w:line="480" w:lineRule="auto"/>
        <w:ind w:firstLine="720"/>
        <w:rPr>
          <w:rFonts w:ascii="Times New Roman" w:hAnsi="Times New Roman" w:cs="Times New Roman"/>
        </w:rPr>
      </w:pPr>
      <w:r w:rsidRPr="009A2BE5">
        <w:rPr>
          <w:rFonts w:ascii="Times New Roman" w:hAnsi="Times New Roman" w:cs="Times New Roman"/>
        </w:rPr>
        <w:t xml:space="preserve">Entrepreneurship and entrepreneur are defined differently depending on the theoretical orientation, model of what an entrepreneur is, and school of thought. For example, </w:t>
      </w:r>
      <w:proofErr w:type="spellStart"/>
      <w:r w:rsidRPr="009A2BE5">
        <w:rPr>
          <w:rFonts w:ascii="Times New Roman" w:hAnsi="Times New Roman" w:cs="Times New Roman"/>
        </w:rPr>
        <w:t>Akulava</w:t>
      </w:r>
      <w:proofErr w:type="spellEnd"/>
      <w:r w:rsidRPr="009A2BE5">
        <w:rPr>
          <w:rFonts w:ascii="Times New Roman" w:hAnsi="Times New Roman" w:cs="Times New Roman"/>
        </w:rPr>
        <w:t xml:space="preserve">, </w:t>
      </w:r>
      <w:proofErr w:type="spellStart"/>
      <w:r w:rsidRPr="009A2BE5">
        <w:rPr>
          <w:rFonts w:ascii="Times New Roman" w:hAnsi="Times New Roman" w:cs="Times New Roman"/>
        </w:rPr>
        <w:t>Marozau</w:t>
      </w:r>
      <w:proofErr w:type="spellEnd"/>
      <w:r w:rsidRPr="009A2BE5">
        <w:rPr>
          <w:rFonts w:ascii="Times New Roman" w:hAnsi="Times New Roman" w:cs="Times New Roman"/>
        </w:rPr>
        <w:t xml:space="preserve">, </w:t>
      </w:r>
      <w:proofErr w:type="spellStart"/>
      <w:r w:rsidRPr="009A2BE5">
        <w:rPr>
          <w:rFonts w:ascii="Times New Roman" w:hAnsi="Times New Roman" w:cs="Times New Roman"/>
        </w:rPr>
        <w:t>Abrashkevich</w:t>
      </w:r>
      <w:proofErr w:type="spellEnd"/>
      <w:r w:rsidRPr="009A2BE5">
        <w:rPr>
          <w:rFonts w:ascii="Times New Roman" w:hAnsi="Times New Roman" w:cs="Times New Roman"/>
        </w:rPr>
        <w:t>, and Guerrero (2020)</w:t>
      </w:r>
      <w:r w:rsidR="00CE6489">
        <w:rPr>
          <w:rFonts w:ascii="Times New Roman" w:hAnsi="Times New Roman" w:cs="Times New Roman"/>
        </w:rPr>
        <w:t xml:space="preserve"> </w:t>
      </w:r>
      <w:r w:rsidRPr="009A2BE5">
        <w:rPr>
          <w:rFonts w:ascii="Times New Roman" w:hAnsi="Times New Roman" w:cs="Times New Roman"/>
        </w:rPr>
        <w:t>defined</w:t>
      </w:r>
      <w:r w:rsidR="00CE6489">
        <w:rPr>
          <w:rFonts w:ascii="Times New Roman" w:hAnsi="Times New Roman" w:cs="Times New Roman"/>
        </w:rPr>
        <w:t xml:space="preserve"> </w:t>
      </w:r>
      <w:r w:rsidRPr="009A2BE5">
        <w:rPr>
          <w:rFonts w:ascii="Times New Roman" w:hAnsi="Times New Roman" w:cs="Times New Roman"/>
          <w:i/>
          <w:iCs/>
          <w:color w:val="0E101A"/>
        </w:rPr>
        <w:t>entrepreneurship</w:t>
      </w:r>
      <w:r w:rsidR="00CE6489">
        <w:rPr>
          <w:rFonts w:ascii="Times New Roman" w:hAnsi="Times New Roman" w:cs="Times New Roman"/>
          <w:i/>
          <w:iCs/>
          <w:color w:val="0E101A"/>
        </w:rPr>
        <w:t xml:space="preserve"> </w:t>
      </w:r>
      <w:r w:rsidRPr="009A2BE5">
        <w:rPr>
          <w:rFonts w:ascii="Times New Roman" w:hAnsi="Times New Roman" w:cs="Times New Roman"/>
        </w:rPr>
        <w:t xml:space="preserve">as “a process of starting and running a new business.” p.20, whereas </w:t>
      </w:r>
      <w:proofErr w:type="spellStart"/>
      <w:r w:rsidRPr="009A2BE5">
        <w:rPr>
          <w:rFonts w:ascii="Times New Roman" w:hAnsi="Times New Roman" w:cs="Times New Roman"/>
        </w:rPr>
        <w:t>Omoniyi</w:t>
      </w:r>
      <w:proofErr w:type="spellEnd"/>
      <w:r w:rsidRPr="009A2BE5">
        <w:rPr>
          <w:rFonts w:ascii="Times New Roman" w:hAnsi="Times New Roman" w:cs="Times New Roman"/>
        </w:rPr>
        <w:t xml:space="preserve"> and </w:t>
      </w:r>
      <w:proofErr w:type="spellStart"/>
      <w:r w:rsidRPr="009A2BE5">
        <w:rPr>
          <w:rFonts w:ascii="Times New Roman" w:hAnsi="Times New Roman" w:cs="Times New Roman"/>
        </w:rPr>
        <w:t>Bongani</w:t>
      </w:r>
      <w:proofErr w:type="spellEnd"/>
      <w:r w:rsidRPr="009A2BE5">
        <w:rPr>
          <w:rFonts w:ascii="Times New Roman" w:hAnsi="Times New Roman" w:cs="Times New Roman"/>
        </w:rPr>
        <w:t xml:space="preserve"> (2022) defined </w:t>
      </w:r>
      <w:r w:rsidRPr="00CE6489">
        <w:rPr>
          <w:rFonts w:ascii="Times New Roman" w:hAnsi="Times New Roman" w:cs="Times New Roman"/>
          <w:i/>
          <w:iCs/>
        </w:rPr>
        <w:t>entrepreneurship</w:t>
      </w:r>
      <w:r>
        <w:rPr>
          <w:rFonts w:ascii="Times New Roman" w:hAnsi="Times New Roman" w:cs="Times New Roman"/>
        </w:rPr>
        <w:t xml:space="preserve"> as</w:t>
      </w:r>
    </w:p>
    <w:p w14:paraId="75D5ADB2" w14:textId="72877E2C" w:rsidR="00FD0D60" w:rsidRPr="00D11224" w:rsidRDefault="009A2BE5" w:rsidP="0024749E">
      <w:pPr>
        <w:spacing w:line="480" w:lineRule="auto"/>
        <w:ind w:left="720"/>
        <w:rPr>
          <w:rFonts w:ascii="Times New Roman" w:hAnsi="Times New Roman" w:cs="Times New Roman"/>
          <w:bCs/>
        </w:rPr>
      </w:pPr>
      <w:proofErr w:type="gramStart"/>
      <w:r w:rsidRPr="009A2BE5">
        <w:rPr>
          <w:rFonts w:ascii="Times New Roman" w:hAnsi="Times New Roman" w:cs="Times New Roman"/>
        </w:rPr>
        <w:t>a</w:t>
      </w:r>
      <w:proofErr w:type="gramEnd"/>
      <w:r w:rsidRPr="009A2BE5">
        <w:rPr>
          <w:rFonts w:ascii="Times New Roman" w:hAnsi="Times New Roman" w:cs="Times New Roman"/>
        </w:rPr>
        <w:t xml:space="preserve"> necessary production component and a driving force behind any successful business.  As a result, entrepreneurship is defined as the science of completing tasks with associated risks and rewards, with the entrepreneur serving as the organizer, innovator, and risk bearer in any commercial venture.  The primary goal of entrepreneurship is to make money rather than lose money (p. 4.)</w:t>
      </w:r>
    </w:p>
    <w:p w14:paraId="539C3130" w14:textId="501D5653" w:rsidR="00D5720B" w:rsidRDefault="009A2BE5" w:rsidP="000767CE">
      <w:pPr>
        <w:spacing w:line="480" w:lineRule="auto"/>
        <w:ind w:firstLine="720"/>
        <w:rPr>
          <w:rFonts w:ascii="Times New Roman" w:hAnsi="Times New Roman" w:cs="Times New Roman"/>
        </w:rPr>
      </w:pPr>
      <w:r w:rsidRPr="009A2BE5">
        <w:rPr>
          <w:rFonts w:ascii="Times New Roman" w:hAnsi="Times New Roman" w:cs="Times New Roman"/>
          <w:bCs/>
        </w:rPr>
        <w:t xml:space="preserve">Therefore, even though no consensus has been reached among academicians and researchers in defining entrepreneurship and entrepreneur, the broader concept entails taking the initiative, arranging, and restructuring social and economic mechanisms to put resources (labor, materials, and other assets) together in ways that increase their worth and situations to practical use, accepting risk or failure; and bringing change, innovation, and a new order into the world (Cunningham &amp; </w:t>
      </w:r>
      <w:proofErr w:type="spellStart"/>
      <w:r w:rsidRPr="009A2BE5">
        <w:rPr>
          <w:rFonts w:ascii="Times New Roman" w:hAnsi="Times New Roman" w:cs="Times New Roman"/>
          <w:bCs/>
        </w:rPr>
        <w:t>Lischeron</w:t>
      </w:r>
      <w:proofErr w:type="spellEnd"/>
      <w:r w:rsidRPr="009A2BE5">
        <w:rPr>
          <w:rFonts w:ascii="Times New Roman" w:hAnsi="Times New Roman" w:cs="Times New Roman"/>
          <w:bCs/>
        </w:rPr>
        <w:t xml:space="preserve">, 1991; </w:t>
      </w:r>
      <w:proofErr w:type="spellStart"/>
      <w:r w:rsidRPr="009A2BE5">
        <w:rPr>
          <w:rFonts w:ascii="Times New Roman" w:hAnsi="Times New Roman" w:cs="Times New Roman"/>
          <w:bCs/>
        </w:rPr>
        <w:t>Steenekamp</w:t>
      </w:r>
      <w:proofErr w:type="spellEnd"/>
      <w:r w:rsidRPr="009A2BE5">
        <w:rPr>
          <w:rFonts w:ascii="Times New Roman" w:hAnsi="Times New Roman" w:cs="Times New Roman"/>
          <w:bCs/>
        </w:rPr>
        <w:t xml:space="preserve">, 2013; 2013; </w:t>
      </w:r>
      <w:proofErr w:type="spellStart"/>
      <w:r w:rsidRPr="009A2BE5">
        <w:rPr>
          <w:rFonts w:ascii="Times New Roman" w:hAnsi="Times New Roman" w:cs="Times New Roman"/>
          <w:bCs/>
        </w:rPr>
        <w:t>Akulava</w:t>
      </w:r>
      <w:proofErr w:type="spellEnd"/>
      <w:r w:rsidRPr="009A2BE5">
        <w:rPr>
          <w:rFonts w:ascii="Times New Roman" w:hAnsi="Times New Roman" w:cs="Times New Roman"/>
          <w:bCs/>
        </w:rPr>
        <w:t xml:space="preserve"> et al., 2020).</w:t>
      </w:r>
    </w:p>
    <w:p w14:paraId="2682E584" w14:textId="4CCF3AE4" w:rsidR="00795887" w:rsidRPr="00795887" w:rsidRDefault="00B870E4" w:rsidP="00795887">
      <w:pPr>
        <w:spacing w:line="480" w:lineRule="auto"/>
        <w:ind w:firstLine="720"/>
        <w:rPr>
          <w:rFonts w:ascii="Times New Roman" w:hAnsi="Times New Roman" w:cs="Times New Roman"/>
          <w:bCs/>
        </w:rPr>
      </w:pPr>
      <w:r>
        <w:rPr>
          <w:rFonts w:ascii="Times New Roman" w:hAnsi="Times New Roman" w:cs="Times New Roman"/>
          <w:noProof/>
        </w:rPr>
        <w:t xml:space="preserve">For </w:t>
      </w:r>
      <w:r w:rsidRPr="007A73E6">
        <w:rPr>
          <w:rFonts w:ascii="Times New Roman" w:hAnsi="Times New Roman" w:cs="Times New Roman"/>
          <w:noProof/>
        </w:rPr>
        <w:t>Schumpeter</w:t>
      </w:r>
      <w:r>
        <w:rPr>
          <w:rFonts w:ascii="Times New Roman" w:hAnsi="Times New Roman" w:cs="Times New Roman"/>
          <w:noProof/>
        </w:rPr>
        <w:t xml:space="preserve"> (</w:t>
      </w:r>
      <w:r>
        <w:rPr>
          <w:rFonts w:ascii="Times New Roman" w:hAnsi="Times New Roman" w:cs="Times New Roman"/>
          <w:bCs/>
        </w:rPr>
        <w:t>1934)</w:t>
      </w:r>
      <w:r>
        <w:rPr>
          <w:rFonts w:ascii="Times New Roman" w:hAnsi="Times New Roman" w:cs="Times New Roman"/>
          <w:noProof/>
        </w:rPr>
        <w:t>,</w:t>
      </w:r>
      <w:r w:rsidRPr="00795887">
        <w:rPr>
          <w:rFonts w:ascii="Times New Roman" w:hAnsi="Times New Roman" w:cs="Times New Roman"/>
          <w:bCs/>
        </w:rPr>
        <w:t xml:space="preserve"> </w:t>
      </w:r>
      <w:r w:rsidR="00795887" w:rsidRPr="00795887">
        <w:rPr>
          <w:rFonts w:ascii="Times New Roman" w:hAnsi="Times New Roman" w:cs="Times New Roman"/>
          <w:bCs/>
        </w:rPr>
        <w:t>"Entrepreneurship" is a human activity and a creative act that involves creating something of worth from almost nothing.  It is the pursuit of opportunity regardless of available resources or the lack thereof.  It necessitates both a vision and a burning desire.  It also necessitates a rea</w:t>
      </w:r>
      <w:r>
        <w:rPr>
          <w:rFonts w:ascii="Times New Roman" w:hAnsi="Times New Roman" w:cs="Times New Roman"/>
          <w:bCs/>
        </w:rPr>
        <w:t>diness to take calculated risks</w:t>
      </w:r>
      <w:r w:rsidR="00C443BF">
        <w:rPr>
          <w:rFonts w:ascii="Times New Roman" w:hAnsi="Times New Roman" w:cs="Times New Roman"/>
          <w:bCs/>
        </w:rPr>
        <w:t>.</w:t>
      </w:r>
      <w:r>
        <w:rPr>
          <w:rFonts w:ascii="Times New Roman" w:hAnsi="Times New Roman" w:cs="Times New Roman"/>
          <w:bCs/>
        </w:rPr>
        <w:t xml:space="preserve"> </w:t>
      </w:r>
      <w:r w:rsidR="00C443BF">
        <w:rPr>
          <w:rFonts w:ascii="Times New Roman" w:hAnsi="Times New Roman" w:cs="Times New Roman"/>
          <w:bCs/>
        </w:rPr>
        <w:t xml:space="preserve">  </w:t>
      </w:r>
      <w:r>
        <w:rPr>
          <w:rFonts w:ascii="Times New Roman" w:hAnsi="Times New Roman" w:cs="Times New Roman"/>
          <w:bCs/>
        </w:rPr>
        <w:t xml:space="preserve">On the other note, </w:t>
      </w:r>
      <w:proofErr w:type="spellStart"/>
      <w:r w:rsidR="00BE6BD5">
        <w:rPr>
          <w:rFonts w:ascii="Times New Roman" w:hAnsi="Times New Roman" w:cs="Times New Roman"/>
          <w:bCs/>
        </w:rPr>
        <w:t>Fuster</w:t>
      </w:r>
      <w:proofErr w:type="spellEnd"/>
      <w:r w:rsidR="00BE6BD5">
        <w:rPr>
          <w:rFonts w:ascii="Times New Roman" w:hAnsi="Times New Roman" w:cs="Times New Roman"/>
          <w:bCs/>
        </w:rPr>
        <w:t xml:space="preserve"> (2022)</w:t>
      </w:r>
      <w:r w:rsidR="00C443BF">
        <w:rPr>
          <w:rFonts w:ascii="Times New Roman" w:hAnsi="Times New Roman" w:cs="Times New Roman"/>
          <w:bCs/>
        </w:rPr>
        <w:t xml:space="preserve"> acknowledge</w:t>
      </w:r>
      <w:r w:rsidR="00533208">
        <w:rPr>
          <w:rFonts w:ascii="Times New Roman" w:hAnsi="Times New Roman" w:cs="Times New Roman"/>
          <w:bCs/>
        </w:rPr>
        <w:t>d</w:t>
      </w:r>
      <w:r w:rsidR="00C443BF">
        <w:rPr>
          <w:rFonts w:ascii="Times New Roman" w:hAnsi="Times New Roman" w:cs="Times New Roman"/>
          <w:bCs/>
        </w:rPr>
        <w:t xml:space="preserve"> e</w:t>
      </w:r>
      <w:r w:rsidR="00C443BF" w:rsidRPr="00795887">
        <w:rPr>
          <w:rFonts w:ascii="Times New Roman" w:hAnsi="Times New Roman" w:cs="Times New Roman"/>
          <w:bCs/>
        </w:rPr>
        <w:t xml:space="preserve">ntrepreneurship </w:t>
      </w:r>
      <w:r w:rsidR="00C443BF">
        <w:rPr>
          <w:rFonts w:ascii="Times New Roman" w:hAnsi="Times New Roman" w:cs="Times New Roman"/>
          <w:bCs/>
        </w:rPr>
        <w:t>as a</w:t>
      </w:r>
      <w:r w:rsidR="00C443BF" w:rsidRPr="00795887">
        <w:rPr>
          <w:rFonts w:ascii="Times New Roman" w:hAnsi="Times New Roman" w:cs="Times New Roman"/>
          <w:bCs/>
        </w:rPr>
        <w:t xml:space="preserve"> dynamic </w:t>
      </w:r>
      <w:r w:rsidRPr="00795887">
        <w:rPr>
          <w:rFonts w:ascii="Times New Roman" w:hAnsi="Times New Roman" w:cs="Times New Roman"/>
          <w:bCs/>
        </w:rPr>
        <w:t xml:space="preserve">process </w:t>
      </w:r>
      <w:r w:rsidR="00C443BF" w:rsidRPr="00795887">
        <w:rPr>
          <w:rFonts w:ascii="Times New Roman" w:hAnsi="Times New Roman" w:cs="Times New Roman"/>
          <w:bCs/>
        </w:rPr>
        <w:t xml:space="preserve">of </w:t>
      </w:r>
      <w:r w:rsidR="00C443BF" w:rsidRPr="00795887">
        <w:rPr>
          <w:rFonts w:ascii="Times New Roman" w:hAnsi="Times New Roman" w:cs="Times New Roman"/>
          <w:bCs/>
        </w:rPr>
        <w:lastRenderedPageBreak/>
        <w:t xml:space="preserve">accumulating wealth </w:t>
      </w:r>
      <w:r w:rsidR="006319C1">
        <w:rPr>
          <w:rFonts w:ascii="Times New Roman" w:hAnsi="Times New Roman" w:cs="Times New Roman"/>
          <w:bCs/>
        </w:rPr>
        <w:t xml:space="preserve">by </w:t>
      </w:r>
      <w:r w:rsidR="006319C1" w:rsidRPr="00A82973">
        <w:rPr>
          <w:rFonts w:ascii="Times New Roman" w:hAnsi="Times New Roman" w:cs="Times New Roman"/>
          <w:bCs/>
        </w:rPr>
        <w:t>producing value through capital, risk-taking, technology, and human talent.</w:t>
      </w:r>
    </w:p>
    <w:p w14:paraId="50D75EE3" w14:textId="7C20D079" w:rsidR="008534C1" w:rsidRPr="000767CE" w:rsidRDefault="00A82973" w:rsidP="000767CE">
      <w:pPr>
        <w:spacing w:line="480" w:lineRule="auto"/>
        <w:ind w:firstLine="720"/>
        <w:rPr>
          <w:rFonts w:ascii="Times New Roman" w:hAnsi="Times New Roman" w:cs="Times New Roman"/>
          <w:bCs/>
        </w:rPr>
      </w:pPr>
      <w:r w:rsidRPr="00A82973">
        <w:rPr>
          <w:rFonts w:ascii="Times New Roman" w:hAnsi="Times New Roman" w:cs="Times New Roman"/>
          <w:bCs/>
        </w:rPr>
        <w:t xml:space="preserve">Entrepreneurship </w:t>
      </w:r>
      <w:r w:rsidR="006319C1">
        <w:rPr>
          <w:rFonts w:ascii="Times New Roman" w:hAnsi="Times New Roman" w:cs="Times New Roman"/>
          <w:bCs/>
        </w:rPr>
        <w:t xml:space="preserve">is explained from different fields of study such as </w:t>
      </w:r>
      <w:r w:rsidRPr="00A82973">
        <w:rPr>
          <w:rFonts w:ascii="Times New Roman" w:hAnsi="Times New Roman" w:cs="Times New Roman"/>
          <w:bCs/>
        </w:rPr>
        <w:t>economi</w:t>
      </w:r>
      <w:r w:rsidR="006319C1">
        <w:rPr>
          <w:rFonts w:ascii="Times New Roman" w:hAnsi="Times New Roman" w:cs="Times New Roman"/>
          <w:bCs/>
        </w:rPr>
        <w:t>cs</w:t>
      </w:r>
      <w:r w:rsidRPr="00A82973">
        <w:rPr>
          <w:rFonts w:ascii="Times New Roman" w:hAnsi="Times New Roman" w:cs="Times New Roman"/>
          <w:bCs/>
        </w:rPr>
        <w:t>, sociolog</w:t>
      </w:r>
      <w:r w:rsidR="006319C1">
        <w:rPr>
          <w:rFonts w:ascii="Times New Roman" w:hAnsi="Times New Roman" w:cs="Times New Roman"/>
          <w:bCs/>
        </w:rPr>
        <w:t>y</w:t>
      </w:r>
      <w:r w:rsidRPr="00A82973">
        <w:rPr>
          <w:rFonts w:ascii="Times New Roman" w:hAnsi="Times New Roman" w:cs="Times New Roman"/>
          <w:bCs/>
        </w:rPr>
        <w:t>, and psycholog</w:t>
      </w:r>
      <w:r w:rsidR="006319C1">
        <w:rPr>
          <w:rFonts w:ascii="Times New Roman" w:hAnsi="Times New Roman" w:cs="Times New Roman"/>
          <w:bCs/>
        </w:rPr>
        <w:t>y</w:t>
      </w:r>
      <w:r w:rsidR="0092005E" w:rsidRPr="0092005E">
        <w:rPr>
          <w:rFonts w:ascii="Times New Roman" w:hAnsi="Times New Roman" w:cs="Times New Roman"/>
          <w:bCs/>
        </w:rPr>
        <w:t xml:space="preserve"> </w:t>
      </w:r>
      <w:r w:rsidR="0092005E" w:rsidRPr="00A82973">
        <w:rPr>
          <w:rFonts w:ascii="Times New Roman" w:hAnsi="Times New Roman" w:cs="Times New Roman"/>
          <w:bCs/>
        </w:rPr>
        <w:t>for more than two centuries</w:t>
      </w:r>
      <w:r w:rsidRPr="00A82973">
        <w:rPr>
          <w:rFonts w:ascii="Times New Roman" w:hAnsi="Times New Roman" w:cs="Times New Roman"/>
          <w:bCs/>
        </w:rPr>
        <w:t xml:space="preserve">.  </w:t>
      </w:r>
      <w:r w:rsidR="0092005E" w:rsidRPr="00A82973">
        <w:rPr>
          <w:rFonts w:ascii="Times New Roman" w:hAnsi="Times New Roman" w:cs="Times New Roman"/>
          <w:bCs/>
        </w:rPr>
        <w:t xml:space="preserve">In the early eighteenth century, the French term entrepreneur was first used to designate a "go-between" or "between-taker".  Many consider </w:t>
      </w:r>
      <w:proofErr w:type="spellStart"/>
      <w:r w:rsidR="0092005E" w:rsidRPr="00A82973">
        <w:rPr>
          <w:rFonts w:ascii="Times New Roman" w:hAnsi="Times New Roman" w:cs="Times New Roman"/>
          <w:bCs/>
        </w:rPr>
        <w:t>Cantillon</w:t>
      </w:r>
      <w:proofErr w:type="spellEnd"/>
      <w:r w:rsidR="0092005E" w:rsidRPr="00A82973">
        <w:rPr>
          <w:rFonts w:ascii="Times New Roman" w:hAnsi="Times New Roman" w:cs="Times New Roman"/>
          <w:bCs/>
        </w:rPr>
        <w:t xml:space="preserve"> used the phrase to describe someone who adopted a proactive risk-taking approach to pursuing possibilities </w:t>
      </w:r>
      <w:r w:rsidR="00D20E25">
        <w:rPr>
          <w:rFonts w:ascii="Times New Roman" w:hAnsi="Times New Roman" w:cs="Times New Roman"/>
          <w:bCs/>
        </w:rPr>
        <w:t xml:space="preserve">giving the present meaning of an entrepreneur </w:t>
      </w:r>
      <w:r w:rsidR="0092005E" w:rsidRPr="00A82973">
        <w:rPr>
          <w:rFonts w:ascii="Times New Roman" w:hAnsi="Times New Roman" w:cs="Times New Roman"/>
          <w:bCs/>
        </w:rPr>
        <w:t>(Parker, 2009).</w:t>
      </w:r>
      <w:r w:rsidR="0092005E">
        <w:rPr>
          <w:rFonts w:ascii="Times New Roman" w:hAnsi="Times New Roman" w:cs="Times New Roman"/>
          <w:bCs/>
        </w:rPr>
        <w:t xml:space="preserve">  </w:t>
      </w:r>
      <w:r w:rsidR="00B7473A">
        <w:rPr>
          <w:rFonts w:ascii="Times New Roman" w:hAnsi="Times New Roman" w:cs="Times New Roman"/>
          <w:bCs/>
        </w:rPr>
        <w:t>However,</w:t>
      </w:r>
      <w:r w:rsidRPr="00A82973">
        <w:rPr>
          <w:rFonts w:ascii="Times New Roman" w:hAnsi="Times New Roman" w:cs="Times New Roman"/>
          <w:bCs/>
        </w:rPr>
        <w:t xml:space="preserve"> the </w:t>
      </w:r>
      <w:r w:rsidR="00B7473A" w:rsidRPr="00A82973">
        <w:rPr>
          <w:rFonts w:ascii="Times New Roman" w:hAnsi="Times New Roman" w:cs="Times New Roman"/>
          <w:bCs/>
        </w:rPr>
        <w:t xml:space="preserve">twentieth </w:t>
      </w:r>
      <w:r w:rsidR="00B7473A">
        <w:rPr>
          <w:rFonts w:ascii="Times New Roman" w:hAnsi="Times New Roman" w:cs="Times New Roman"/>
          <w:bCs/>
        </w:rPr>
        <w:t>and</w:t>
      </w:r>
      <w:r w:rsidR="00B7473A" w:rsidRPr="00A82973">
        <w:rPr>
          <w:rFonts w:ascii="Times New Roman" w:hAnsi="Times New Roman" w:cs="Times New Roman"/>
          <w:bCs/>
        </w:rPr>
        <w:t xml:space="preserve"> twenty-first-century </w:t>
      </w:r>
      <w:r w:rsidRPr="00A82973">
        <w:rPr>
          <w:rFonts w:ascii="Times New Roman" w:hAnsi="Times New Roman" w:cs="Times New Roman"/>
          <w:bCs/>
        </w:rPr>
        <w:t xml:space="preserve">popularity of entrepreneurial endeavors </w:t>
      </w:r>
      <w:r w:rsidR="00B7473A">
        <w:rPr>
          <w:rFonts w:ascii="Times New Roman" w:hAnsi="Times New Roman" w:cs="Times New Roman"/>
          <w:bCs/>
        </w:rPr>
        <w:t>has incorporated broader description beyond innovation and startup businesses</w:t>
      </w:r>
      <w:r w:rsidRPr="00A82973">
        <w:rPr>
          <w:rFonts w:ascii="Times New Roman" w:hAnsi="Times New Roman" w:cs="Times New Roman"/>
          <w:bCs/>
        </w:rPr>
        <w:t xml:space="preserve">.  </w:t>
      </w:r>
    </w:p>
    <w:p w14:paraId="0FE173AE" w14:textId="344AF4F9" w:rsidR="00D56956" w:rsidRPr="00DA293E" w:rsidRDefault="003968FE" w:rsidP="00D56956">
      <w:pPr>
        <w:spacing w:line="480" w:lineRule="auto"/>
        <w:ind w:left="720"/>
        <w:rPr>
          <w:rFonts w:ascii="Times New Roman" w:hAnsi="Times New Roman" w:cs="Times New Roman"/>
        </w:rPr>
      </w:pPr>
      <w:r w:rsidRPr="003968FE">
        <w:rPr>
          <w:rFonts w:ascii="Times New Roman" w:hAnsi="Times New Roman" w:cs="Times New Roman"/>
        </w:rPr>
        <w:t>Entrepreneurship is a multi-component and multi-category dynamic system, and it should be considered holistically as a dynamic system of an individual’s causally interrelated personality traits, motivation, cognition, needs, emotions, abilities, learning, skills, and behavior based on which an individual or a group of individuals interact with the context for identifying, generating</w:t>
      </w:r>
      <w:r w:rsidR="008D3AEF">
        <w:rPr>
          <w:rFonts w:ascii="Times New Roman" w:hAnsi="Times New Roman" w:cs="Times New Roman"/>
        </w:rPr>
        <w:t>,</w:t>
      </w:r>
      <w:r w:rsidRPr="003968FE">
        <w:rPr>
          <w:rFonts w:ascii="Times New Roman" w:hAnsi="Times New Roman" w:cs="Times New Roman"/>
        </w:rPr>
        <w:t xml:space="preserve"> and realizing opportunities into new values (</w:t>
      </w:r>
      <w:proofErr w:type="spellStart"/>
      <w:r w:rsidRPr="003968FE">
        <w:rPr>
          <w:rFonts w:ascii="Times New Roman" w:hAnsi="Times New Roman" w:cs="Times New Roman"/>
        </w:rPr>
        <w:t>Oganisjana</w:t>
      </w:r>
      <w:proofErr w:type="spellEnd"/>
      <w:r w:rsidRPr="003968FE">
        <w:rPr>
          <w:rFonts w:ascii="Times New Roman" w:hAnsi="Times New Roman" w:cs="Times New Roman"/>
        </w:rPr>
        <w:t>, 2010, p. 54)</w:t>
      </w:r>
      <w:r w:rsidR="00D56956" w:rsidRPr="00DA293E">
        <w:rPr>
          <w:rFonts w:ascii="Times New Roman" w:hAnsi="Times New Roman" w:cs="Times New Roman"/>
        </w:rPr>
        <w:t>.</w:t>
      </w:r>
    </w:p>
    <w:p w14:paraId="2B5F5800" w14:textId="08154344" w:rsidR="00544F5C" w:rsidRPr="00A82973" w:rsidRDefault="00544F5C" w:rsidP="00544F5C">
      <w:pPr>
        <w:spacing w:line="480" w:lineRule="auto"/>
        <w:ind w:firstLine="720"/>
        <w:rPr>
          <w:rFonts w:ascii="Times New Roman" w:eastAsia="Times New Roman" w:hAnsi="Times New Roman" w:cs="Times New Roman"/>
          <w:color w:val="0E101A"/>
        </w:rPr>
      </w:pPr>
      <w:r w:rsidRPr="003968FE">
        <w:rPr>
          <w:rFonts w:ascii="Times New Roman" w:eastAsia="Times New Roman" w:hAnsi="Times New Roman" w:cs="Times New Roman"/>
          <w:color w:val="0E101A"/>
        </w:rPr>
        <w:t>As the United Nations Sustainable Development Goals (SDGs) suggest, entrepreneurship is a vital driver of society's health and prosperity and a powerful engine of economic progress. It promotes innovation required to seize new opportunities, increase productivity, create jobs, and address some of society's most serious concerns (</w:t>
      </w:r>
      <w:proofErr w:type="spellStart"/>
      <w:r w:rsidRPr="003968FE">
        <w:rPr>
          <w:rFonts w:ascii="Times New Roman" w:eastAsia="Times New Roman" w:hAnsi="Times New Roman" w:cs="Times New Roman"/>
          <w:color w:val="0E101A"/>
        </w:rPr>
        <w:t>Bosma</w:t>
      </w:r>
      <w:proofErr w:type="spellEnd"/>
      <w:r w:rsidR="0091597A">
        <w:rPr>
          <w:rFonts w:ascii="Times New Roman" w:eastAsia="Times New Roman" w:hAnsi="Times New Roman" w:cs="Times New Roman"/>
          <w:color w:val="0E101A"/>
        </w:rPr>
        <w:t>,</w:t>
      </w:r>
      <w:r w:rsidRPr="003968FE">
        <w:rPr>
          <w:rFonts w:ascii="Times New Roman" w:eastAsia="Times New Roman" w:hAnsi="Times New Roman" w:cs="Times New Roman"/>
          <w:color w:val="0E101A"/>
        </w:rPr>
        <w:t xml:space="preserve"> Hill, </w:t>
      </w:r>
      <w:proofErr w:type="spellStart"/>
      <w:r w:rsidRPr="003968FE">
        <w:rPr>
          <w:rFonts w:ascii="Times New Roman" w:eastAsia="Times New Roman" w:hAnsi="Times New Roman" w:cs="Times New Roman"/>
          <w:color w:val="0E101A"/>
        </w:rPr>
        <w:t>Ionescu</w:t>
      </w:r>
      <w:proofErr w:type="spellEnd"/>
      <w:r w:rsidRPr="003968FE">
        <w:rPr>
          <w:rFonts w:ascii="Times New Roman" w:eastAsia="Times New Roman" w:hAnsi="Times New Roman" w:cs="Times New Roman"/>
          <w:color w:val="0E101A"/>
        </w:rPr>
        <w:t xml:space="preserve">-Somers, Kelley, </w:t>
      </w:r>
      <w:proofErr w:type="spellStart"/>
      <w:r w:rsidRPr="003968FE">
        <w:rPr>
          <w:rFonts w:ascii="Times New Roman" w:eastAsia="Times New Roman" w:hAnsi="Times New Roman" w:cs="Times New Roman"/>
          <w:color w:val="0E101A"/>
        </w:rPr>
        <w:t>Levie</w:t>
      </w:r>
      <w:proofErr w:type="spellEnd"/>
      <w:r w:rsidRPr="003968FE">
        <w:rPr>
          <w:rFonts w:ascii="Times New Roman" w:eastAsia="Times New Roman" w:hAnsi="Times New Roman" w:cs="Times New Roman"/>
          <w:color w:val="0E101A"/>
        </w:rPr>
        <w:t xml:space="preserve">, &amp; </w:t>
      </w:r>
      <w:proofErr w:type="spellStart"/>
      <w:r w:rsidRPr="003968FE">
        <w:rPr>
          <w:rFonts w:ascii="Times New Roman" w:eastAsia="Times New Roman" w:hAnsi="Times New Roman" w:cs="Times New Roman"/>
          <w:color w:val="0E101A"/>
        </w:rPr>
        <w:t>Tarnawa</w:t>
      </w:r>
      <w:proofErr w:type="spellEnd"/>
      <w:r w:rsidRPr="003968FE">
        <w:rPr>
          <w:rFonts w:ascii="Times New Roman" w:eastAsia="Times New Roman" w:hAnsi="Times New Roman" w:cs="Times New Roman"/>
          <w:color w:val="0E101A"/>
        </w:rPr>
        <w:t xml:space="preserve"> 2020; GEM, 2022).</w:t>
      </w:r>
      <w:r w:rsidRPr="00A82973">
        <w:rPr>
          <w:rFonts w:ascii="Times New Roman" w:eastAsia="Times New Roman" w:hAnsi="Times New Roman" w:cs="Times New Roman"/>
          <w:color w:val="0E101A"/>
        </w:rPr>
        <w:t> </w:t>
      </w:r>
    </w:p>
    <w:p w14:paraId="6D04104D" w14:textId="77777777" w:rsidR="008534C1" w:rsidRPr="000767CE" w:rsidRDefault="008534C1" w:rsidP="000767CE">
      <w:pPr>
        <w:pStyle w:val="APALevel2"/>
        <w:jc w:val="left"/>
        <w:rPr>
          <w:b/>
          <w:bCs/>
          <w:i w:val="0"/>
          <w:iCs w:val="0"/>
        </w:rPr>
      </w:pPr>
      <w:bookmarkStart w:id="35" w:name="_Toc127787911"/>
      <w:r w:rsidRPr="000767CE">
        <w:rPr>
          <w:b/>
          <w:bCs/>
          <w:i w:val="0"/>
          <w:iCs w:val="0"/>
        </w:rPr>
        <w:lastRenderedPageBreak/>
        <w:t>Definition of Youth</w:t>
      </w:r>
      <w:bookmarkEnd w:id="35"/>
      <w:r w:rsidRPr="000767CE">
        <w:rPr>
          <w:b/>
          <w:bCs/>
          <w:i w:val="0"/>
          <w:iCs w:val="0"/>
        </w:rPr>
        <w:t xml:space="preserve"> </w:t>
      </w:r>
    </w:p>
    <w:p w14:paraId="30F79427" w14:textId="59FBB1C0" w:rsidR="009721B0" w:rsidRPr="000013A0" w:rsidRDefault="003968FE" w:rsidP="004E3B74">
      <w:pPr>
        <w:pStyle w:val="ListParagraph"/>
        <w:spacing w:line="480" w:lineRule="auto"/>
        <w:ind w:left="0" w:firstLine="720"/>
        <w:rPr>
          <w:rFonts w:ascii="Times New Roman" w:hAnsi="Times New Roman" w:cs="Times New Roman"/>
          <w:shd w:val="clear" w:color="auto" w:fill="FFFFFF"/>
        </w:rPr>
      </w:pPr>
      <w:r w:rsidRPr="000013A0">
        <w:rPr>
          <w:rFonts w:ascii="Times New Roman" w:hAnsi="Times New Roman" w:cs="Times New Roman"/>
        </w:rPr>
        <w:t>Youth means a lifetime when someone is young and usually refers to the period between adolescence and adulthood or maturity. It is a transition stage from babyhood reliance to adulthood independence (</w:t>
      </w:r>
      <w:proofErr w:type="spellStart"/>
      <w:r w:rsidRPr="000013A0">
        <w:rPr>
          <w:rFonts w:ascii="Times New Roman" w:hAnsi="Times New Roman" w:cs="Times New Roman"/>
        </w:rPr>
        <w:t>Mwampote</w:t>
      </w:r>
      <w:proofErr w:type="spellEnd"/>
      <w:r w:rsidRPr="000013A0">
        <w:rPr>
          <w:rFonts w:ascii="Times New Roman" w:hAnsi="Times New Roman" w:cs="Times New Roman"/>
        </w:rPr>
        <w:t xml:space="preserve">, 2019). However, there is no agreement on the age span for the youth. The UN definition of </w:t>
      </w:r>
      <w:r w:rsidRPr="000013A0">
        <w:rPr>
          <w:rFonts w:ascii="Times New Roman" w:hAnsi="Times New Roman" w:cs="Times New Roman"/>
          <w:i/>
          <w:iCs/>
        </w:rPr>
        <w:t>youth</w:t>
      </w:r>
      <w:r w:rsidRPr="000013A0">
        <w:rPr>
          <w:rFonts w:ascii="Times New Roman" w:hAnsi="Times New Roman" w:cs="Times New Roman"/>
        </w:rPr>
        <w:t xml:space="preserve"> is between 15 and 25, but the African Union defines </w:t>
      </w:r>
      <w:r w:rsidRPr="000013A0">
        <w:rPr>
          <w:rFonts w:ascii="Times New Roman" w:hAnsi="Times New Roman" w:cs="Times New Roman"/>
          <w:i/>
          <w:iCs/>
          <w:color w:val="0E101A"/>
        </w:rPr>
        <w:t>youth</w:t>
      </w:r>
      <w:r w:rsidRPr="000013A0">
        <w:rPr>
          <w:rFonts w:ascii="Times New Roman" w:hAnsi="Times New Roman" w:cs="Times New Roman"/>
        </w:rPr>
        <w:t> as between 15 to 35 years old. Because some entrepreneurship research adheres to the fact that youth entrepreneurship emboldens up to age 35, in this study, the term “youth” will be used to refer to ages 18-35.</w:t>
      </w:r>
    </w:p>
    <w:p w14:paraId="1BB81EAD" w14:textId="1F08EA62" w:rsidR="000D1DAA" w:rsidRDefault="009721B0" w:rsidP="000D1DAA">
      <w:pPr>
        <w:spacing w:line="480" w:lineRule="auto"/>
        <w:ind w:firstLine="720"/>
        <w:rPr>
          <w:rFonts w:ascii="Times New Roman" w:eastAsia="Times New Roman" w:hAnsi="Times New Roman" w:cs="Times New Roman"/>
          <w:color w:val="0E101A"/>
        </w:rPr>
      </w:pPr>
      <w:r w:rsidRPr="009721B0">
        <w:rPr>
          <w:rFonts w:ascii="Times New Roman" w:hAnsi="Times New Roman" w:cs="Times New Roman"/>
          <w:shd w:val="clear" w:color="auto" w:fill="FFFFFF"/>
        </w:rPr>
        <w:t>Youth entrepreneurship promotes youth to be innovative and resilient in their pursuit of new ideas and solutions.  In addition, it instills in young people a sense of responsibility and belonging in order for them to help build the future by contributing to economic progress through creativity and innovation (</w:t>
      </w:r>
      <w:proofErr w:type="spellStart"/>
      <w:r w:rsidRPr="009721B0">
        <w:rPr>
          <w:rFonts w:ascii="Times New Roman" w:hAnsi="Times New Roman" w:cs="Times New Roman"/>
          <w:shd w:val="clear" w:color="auto" w:fill="FFFFFF"/>
        </w:rPr>
        <w:t>Adeniyi</w:t>
      </w:r>
      <w:proofErr w:type="spellEnd"/>
      <w:r w:rsidRPr="009721B0">
        <w:rPr>
          <w:rFonts w:ascii="Times New Roman" w:hAnsi="Times New Roman" w:cs="Times New Roman"/>
          <w:shd w:val="clear" w:color="auto" w:fill="FFFFFF"/>
        </w:rPr>
        <w:t>, 2021).</w:t>
      </w:r>
      <w:r w:rsidR="00B27D58">
        <w:rPr>
          <w:rFonts w:ascii="Times New Roman" w:hAnsi="Times New Roman" w:cs="Times New Roman"/>
          <w:shd w:val="clear" w:color="auto" w:fill="FFFFFF"/>
        </w:rPr>
        <w:t xml:space="preserve">  Moreover, entrepreneurship </w:t>
      </w:r>
      <w:r w:rsidR="000D1DAA" w:rsidRPr="009721B0">
        <w:rPr>
          <w:rFonts w:ascii="Times New Roman" w:eastAsia="Times New Roman" w:hAnsi="Times New Roman" w:cs="Times New Roman"/>
          <w:color w:val="0E101A"/>
        </w:rPr>
        <w:t xml:space="preserve">is critical to community peace and prosperity that it plays a role in poverty alleviation, wealth distribution, and self-sufficiency </w:t>
      </w:r>
      <w:r w:rsidR="000D1DAA" w:rsidRPr="00B27D58">
        <w:rPr>
          <w:rFonts w:ascii="Times New Roman" w:eastAsia="Times New Roman" w:hAnsi="Times New Roman" w:cs="Times New Roman"/>
          <w:color w:val="0E101A"/>
        </w:rPr>
        <w:t>(</w:t>
      </w:r>
      <w:r w:rsidR="00D82A5A" w:rsidRPr="00B27D58">
        <w:rPr>
          <w:rFonts w:ascii="Times New Roman" w:hAnsi="Times New Roman" w:cs="Times New Roman"/>
          <w:noProof/>
        </w:rPr>
        <w:t>Emmanuel, Mohammed, &amp; Patrick</w:t>
      </w:r>
      <w:r w:rsidR="00B27D58" w:rsidRPr="00B27D58">
        <w:rPr>
          <w:rFonts w:ascii="Times New Roman" w:eastAsia="Times New Roman" w:hAnsi="Times New Roman" w:cs="Times New Roman"/>
          <w:color w:val="0E101A"/>
        </w:rPr>
        <w:t>, 2018;</w:t>
      </w:r>
      <w:r w:rsidR="000D1DAA">
        <w:rPr>
          <w:rFonts w:ascii="Times New Roman" w:eastAsia="Times New Roman" w:hAnsi="Times New Roman" w:cs="Times New Roman"/>
          <w:color w:val="0E101A"/>
        </w:rPr>
        <w:t xml:space="preserve"> GEM, 2022</w:t>
      </w:r>
      <w:r w:rsidR="000D1DAA" w:rsidRPr="009721B0">
        <w:rPr>
          <w:rFonts w:ascii="Times New Roman" w:eastAsia="Times New Roman" w:hAnsi="Times New Roman" w:cs="Times New Roman"/>
          <w:color w:val="0E101A"/>
        </w:rPr>
        <w:t>).</w:t>
      </w:r>
      <w:r w:rsidR="00655B8E">
        <w:rPr>
          <w:rFonts w:ascii="Times New Roman" w:eastAsia="Times New Roman" w:hAnsi="Times New Roman" w:cs="Times New Roman"/>
          <w:color w:val="0E101A"/>
        </w:rPr>
        <w:t xml:space="preserve">  </w:t>
      </w:r>
    </w:p>
    <w:p w14:paraId="3414811F" w14:textId="77777777" w:rsidR="00F93A11" w:rsidRDefault="008534C1" w:rsidP="00F93A11">
      <w:pPr>
        <w:pStyle w:val="APALevel1"/>
      </w:pPr>
      <w:bookmarkStart w:id="36" w:name="_Toc127787912"/>
      <w:r w:rsidRPr="000767CE">
        <w:t>Theoretical Review</w:t>
      </w:r>
      <w:bookmarkEnd w:id="36"/>
      <w:r w:rsidRPr="000767CE">
        <w:t xml:space="preserve"> </w:t>
      </w:r>
    </w:p>
    <w:p w14:paraId="3DE50EF2" w14:textId="0D0CE6E9" w:rsidR="008B1050" w:rsidRPr="00F93A11" w:rsidRDefault="00011955" w:rsidP="00F93A11">
      <w:pPr>
        <w:spacing w:line="480" w:lineRule="auto"/>
        <w:ind w:firstLine="720"/>
        <w:rPr>
          <w:rFonts w:ascii="Times New Roman" w:hAnsi="Times New Roman" w:cs="Times New Roman"/>
          <w:i/>
          <w:iCs/>
        </w:rPr>
      </w:pPr>
      <w:r w:rsidRPr="00011955">
        <w:rPr>
          <w:rFonts w:ascii="Times New Roman" w:hAnsi="Times New Roman" w:cs="Times New Roman"/>
        </w:rPr>
        <w:t xml:space="preserve">Researchers have identified several theories to explain the topic of entrepreneurship.  </w:t>
      </w:r>
      <w:r w:rsidR="004A2E26" w:rsidRPr="004A2E26">
        <w:rPr>
          <w:rFonts w:ascii="Times New Roman" w:hAnsi="Times New Roman" w:cs="Times New Roman"/>
          <w:bCs/>
        </w:rPr>
        <w:t xml:space="preserve">Ahmed </w:t>
      </w:r>
      <w:r w:rsidR="004A2E26">
        <w:rPr>
          <w:rFonts w:ascii="Times New Roman" w:hAnsi="Times New Roman" w:cs="Times New Roman"/>
          <w:bCs/>
        </w:rPr>
        <w:t>and</w:t>
      </w:r>
      <w:r w:rsidR="004A2E26" w:rsidRPr="004A2E26">
        <w:rPr>
          <w:rFonts w:ascii="Times New Roman" w:hAnsi="Times New Roman" w:cs="Times New Roman"/>
          <w:bCs/>
        </w:rPr>
        <w:t xml:space="preserve"> Ahmed </w:t>
      </w:r>
      <w:r w:rsidR="004A2E26">
        <w:rPr>
          <w:rFonts w:ascii="Times New Roman" w:hAnsi="Times New Roman" w:cs="Times New Roman"/>
          <w:bCs/>
        </w:rPr>
        <w:t>(</w:t>
      </w:r>
      <w:r w:rsidR="004A2E26" w:rsidRPr="004A2E26">
        <w:rPr>
          <w:rFonts w:ascii="Times New Roman" w:hAnsi="Times New Roman" w:cs="Times New Roman"/>
          <w:bCs/>
        </w:rPr>
        <w:t>2021)</w:t>
      </w:r>
      <w:r w:rsidR="004A2E26">
        <w:rPr>
          <w:rFonts w:ascii="Times New Roman" w:hAnsi="Times New Roman" w:cs="Times New Roman"/>
        </w:rPr>
        <w:t xml:space="preserve"> </w:t>
      </w:r>
      <w:r w:rsidRPr="00011955">
        <w:rPr>
          <w:rFonts w:ascii="Times New Roman" w:hAnsi="Times New Roman" w:cs="Times New Roman"/>
        </w:rPr>
        <w:t xml:space="preserve">explained that </w:t>
      </w:r>
      <w:r w:rsidR="00833A58">
        <w:rPr>
          <w:rFonts w:ascii="Times New Roman" w:hAnsi="Times New Roman" w:cs="Times New Roman"/>
        </w:rPr>
        <w:t xml:space="preserve">the multi-disciplinary nature of </w:t>
      </w:r>
      <w:r w:rsidRPr="00011955">
        <w:rPr>
          <w:rFonts w:ascii="Times New Roman" w:hAnsi="Times New Roman" w:cs="Times New Roman"/>
        </w:rPr>
        <w:t>entrepreneurship theories</w:t>
      </w:r>
      <w:r w:rsidR="00833A58">
        <w:rPr>
          <w:rFonts w:ascii="Times New Roman" w:hAnsi="Times New Roman" w:cs="Times New Roman"/>
        </w:rPr>
        <w:t>,</w:t>
      </w:r>
      <w:r w:rsidRPr="00011955">
        <w:rPr>
          <w:rFonts w:ascii="Times New Roman" w:hAnsi="Times New Roman" w:cs="Times New Roman"/>
        </w:rPr>
        <w:t xml:space="preserve"> rooted in disciplines such as applied economics, psychology, sociology,</w:t>
      </w:r>
      <w:r w:rsidR="00833A58">
        <w:rPr>
          <w:rFonts w:ascii="Times New Roman" w:hAnsi="Times New Roman" w:cs="Times New Roman"/>
        </w:rPr>
        <w:t xml:space="preserve"> anthropological,</w:t>
      </w:r>
      <w:r w:rsidRPr="00011955">
        <w:rPr>
          <w:rFonts w:ascii="Times New Roman" w:hAnsi="Times New Roman" w:cs="Times New Roman"/>
        </w:rPr>
        <w:t xml:space="preserve"> and management fields of study.  </w:t>
      </w:r>
      <w:r w:rsidR="0051698F" w:rsidRPr="00497753">
        <w:rPr>
          <w:rFonts w:ascii="Times New Roman" w:hAnsi="Times New Roman" w:cs="Times New Roman"/>
        </w:rPr>
        <w:t xml:space="preserve">McMullen, </w:t>
      </w:r>
      <w:r w:rsidR="0051698F" w:rsidRPr="00DC3C15">
        <w:rPr>
          <w:rFonts w:ascii="Times New Roman" w:hAnsi="Times New Roman" w:cs="Times New Roman"/>
        </w:rPr>
        <w:t>Brownell</w:t>
      </w:r>
      <w:r w:rsidR="0051698F" w:rsidRPr="00497753">
        <w:rPr>
          <w:rFonts w:ascii="Times New Roman" w:hAnsi="Times New Roman" w:cs="Times New Roman"/>
        </w:rPr>
        <w:t>,</w:t>
      </w:r>
      <w:r w:rsidR="0051698F">
        <w:rPr>
          <w:rFonts w:ascii="Times New Roman" w:hAnsi="Times New Roman" w:cs="Times New Roman"/>
        </w:rPr>
        <w:t xml:space="preserve"> and </w:t>
      </w:r>
      <w:r w:rsidR="00432028">
        <w:rPr>
          <w:rFonts w:ascii="Times New Roman" w:hAnsi="Times New Roman" w:cs="Times New Roman"/>
        </w:rPr>
        <w:t>Adams</w:t>
      </w:r>
      <w:r w:rsidR="00432028" w:rsidRPr="00497753">
        <w:rPr>
          <w:rFonts w:ascii="Times New Roman" w:hAnsi="Times New Roman" w:cs="Times New Roman"/>
        </w:rPr>
        <w:t xml:space="preserve"> </w:t>
      </w:r>
      <w:r w:rsidR="00432028" w:rsidRPr="00011955">
        <w:rPr>
          <w:rFonts w:ascii="Times New Roman" w:hAnsi="Times New Roman" w:cs="Times New Roman"/>
        </w:rPr>
        <w:t>(</w:t>
      </w:r>
      <w:r w:rsidRPr="00011955">
        <w:rPr>
          <w:rFonts w:ascii="Times New Roman" w:hAnsi="Times New Roman" w:cs="Times New Roman"/>
        </w:rPr>
        <w:t xml:space="preserve">2020) studied what makes an entrepreneurial study have a unified theory and identified five elements of entrepreneurial agency: ability, motivation, opportunity, institution, and process skills to transform social structures into action.  The </w:t>
      </w:r>
      <w:r w:rsidRPr="00011955">
        <w:rPr>
          <w:rFonts w:ascii="Times New Roman" w:hAnsi="Times New Roman" w:cs="Times New Roman"/>
        </w:rPr>
        <w:lastRenderedPageBreak/>
        <w:t xml:space="preserve">multifaceted aspect of entrepreneurship is examined in this study, and </w:t>
      </w:r>
      <w:r w:rsidR="004A2E26">
        <w:rPr>
          <w:rFonts w:ascii="Times New Roman" w:hAnsi="Times New Roman" w:cs="Times New Roman"/>
        </w:rPr>
        <w:t>a</w:t>
      </w:r>
      <w:r w:rsidRPr="00011955">
        <w:rPr>
          <w:rFonts w:ascii="Times New Roman" w:hAnsi="Times New Roman" w:cs="Times New Roman"/>
        </w:rPr>
        <w:t xml:space="preserve"> theory </w:t>
      </w:r>
      <w:r w:rsidR="004A2E26">
        <w:rPr>
          <w:rFonts w:ascii="Times New Roman" w:hAnsi="Times New Roman" w:cs="Times New Roman"/>
        </w:rPr>
        <w:t xml:space="preserve">that resonates with the purpose of the study and </w:t>
      </w:r>
      <w:r w:rsidR="004A2E26" w:rsidRPr="00011955">
        <w:rPr>
          <w:rFonts w:ascii="Times New Roman" w:hAnsi="Times New Roman" w:cs="Times New Roman"/>
        </w:rPr>
        <w:t>firmly explains</w:t>
      </w:r>
      <w:r w:rsidR="00833A58">
        <w:rPr>
          <w:rFonts w:ascii="Times New Roman" w:hAnsi="Times New Roman" w:cs="Times New Roman"/>
        </w:rPr>
        <w:t xml:space="preserve"> the phenomenon of </w:t>
      </w:r>
      <w:r w:rsidR="004A2E26">
        <w:rPr>
          <w:rFonts w:ascii="Times New Roman" w:hAnsi="Times New Roman" w:cs="Times New Roman"/>
        </w:rPr>
        <w:t>youth entrepreneurship and entrepreneurial training</w:t>
      </w:r>
      <w:r w:rsidR="004A2E26" w:rsidRPr="00011955">
        <w:rPr>
          <w:rFonts w:ascii="Times New Roman" w:hAnsi="Times New Roman" w:cs="Times New Roman"/>
        </w:rPr>
        <w:t xml:space="preserve"> </w:t>
      </w:r>
      <w:r w:rsidRPr="00011955">
        <w:rPr>
          <w:rFonts w:ascii="Times New Roman" w:hAnsi="Times New Roman" w:cs="Times New Roman"/>
        </w:rPr>
        <w:t>will be selected.</w:t>
      </w:r>
    </w:p>
    <w:p w14:paraId="7BFD3AA1" w14:textId="4B529005" w:rsidR="008534C1" w:rsidRPr="000767CE" w:rsidRDefault="008534C1" w:rsidP="008B1050">
      <w:pPr>
        <w:pStyle w:val="APALevel2"/>
        <w:jc w:val="left"/>
        <w:rPr>
          <w:b/>
          <w:bCs/>
          <w:i w:val="0"/>
          <w:iCs w:val="0"/>
        </w:rPr>
      </w:pPr>
      <w:bookmarkStart w:id="37" w:name="_Toc127787913"/>
      <w:r w:rsidRPr="000767CE">
        <w:rPr>
          <w:b/>
          <w:bCs/>
          <w:i w:val="0"/>
          <w:iCs w:val="0"/>
        </w:rPr>
        <w:t xml:space="preserve">Economic Entrepreneurship </w:t>
      </w:r>
      <w:r w:rsidR="000B371D">
        <w:rPr>
          <w:b/>
          <w:bCs/>
          <w:i w:val="0"/>
          <w:iCs w:val="0"/>
        </w:rPr>
        <w:t>Theories</w:t>
      </w:r>
      <w:bookmarkEnd w:id="37"/>
    </w:p>
    <w:p w14:paraId="3CBF2C19" w14:textId="3D362253" w:rsidR="008534C1" w:rsidRPr="000767CE" w:rsidRDefault="00011955" w:rsidP="000767CE">
      <w:pPr>
        <w:spacing w:line="480" w:lineRule="auto"/>
        <w:ind w:firstLine="720"/>
        <w:rPr>
          <w:rFonts w:ascii="Times New Roman" w:hAnsi="Times New Roman" w:cs="Times New Roman"/>
          <w:bCs/>
        </w:rPr>
      </w:pPr>
      <w:r w:rsidRPr="00011955">
        <w:rPr>
          <w:rFonts w:ascii="Times New Roman" w:hAnsi="Times New Roman" w:cs="Times New Roman"/>
          <w:bCs/>
        </w:rPr>
        <w:t>The economic approach that enhances entrepreneurial behavior originates in the classical, neoclassical theories of economics</w:t>
      </w:r>
      <w:r w:rsidR="000F0C9E">
        <w:rPr>
          <w:rFonts w:ascii="Nyala" w:hAnsi="Nyala" w:cs="Times New Roman"/>
          <w:bCs/>
        </w:rPr>
        <w:t>,</w:t>
      </w:r>
      <w:r w:rsidRPr="00011955">
        <w:rPr>
          <w:rFonts w:ascii="Times New Roman" w:hAnsi="Times New Roman" w:cs="Times New Roman"/>
          <w:bCs/>
        </w:rPr>
        <w:t xml:space="preserve"> and the Austrian market process (AMP). These theories look at and explore the economic factors that develop entrepreneurial intention. As a result, economic approaches have generally focused on the function of entrepreneurship in the economic system rather than on the personal characteristics of entrepreneu</w:t>
      </w:r>
      <w:r>
        <w:rPr>
          <w:rFonts w:ascii="Times New Roman" w:hAnsi="Times New Roman" w:cs="Times New Roman"/>
          <w:bCs/>
        </w:rPr>
        <w:t xml:space="preserve">rial individuals </w:t>
      </w:r>
      <w:r w:rsidRPr="004A2E26">
        <w:rPr>
          <w:rFonts w:ascii="Times New Roman" w:hAnsi="Times New Roman" w:cs="Times New Roman"/>
          <w:bCs/>
        </w:rPr>
        <w:t>(</w:t>
      </w:r>
      <w:proofErr w:type="spellStart"/>
      <w:r w:rsidRPr="004A2E26">
        <w:rPr>
          <w:rFonts w:ascii="Times New Roman" w:hAnsi="Times New Roman" w:cs="Times New Roman"/>
          <w:bCs/>
        </w:rPr>
        <w:t>Simpeh</w:t>
      </w:r>
      <w:proofErr w:type="spellEnd"/>
      <w:r w:rsidRPr="004A2E26">
        <w:rPr>
          <w:rFonts w:ascii="Times New Roman" w:hAnsi="Times New Roman" w:cs="Times New Roman"/>
          <w:bCs/>
        </w:rPr>
        <w:t>, 2011)</w:t>
      </w:r>
      <w:r w:rsidR="00433EE3" w:rsidRPr="004A2E26">
        <w:rPr>
          <w:rFonts w:ascii="Times New Roman" w:hAnsi="Times New Roman" w:cs="Times New Roman"/>
        </w:rPr>
        <w:t>.</w:t>
      </w:r>
      <w:r w:rsidR="00433EE3">
        <w:rPr>
          <w:rFonts w:ascii="Times New Roman" w:hAnsi="Times New Roman" w:cs="Times New Roman"/>
        </w:rPr>
        <w:t xml:space="preserve"> </w:t>
      </w:r>
      <w:r w:rsidR="00301DBB">
        <w:rPr>
          <w:rFonts w:ascii="Times New Roman" w:hAnsi="Times New Roman" w:cs="Times New Roman"/>
        </w:rPr>
        <w:t xml:space="preserve"> </w:t>
      </w:r>
    </w:p>
    <w:p w14:paraId="0D0B8D6F" w14:textId="30165378" w:rsidR="008534C1" w:rsidRPr="00865ACD" w:rsidRDefault="008534C1" w:rsidP="00865ACD">
      <w:pPr>
        <w:pStyle w:val="APALevel3"/>
      </w:pPr>
      <w:bookmarkStart w:id="38" w:name="_Toc127787914"/>
      <w:r w:rsidRPr="00865ACD">
        <w:t xml:space="preserve">Classical </w:t>
      </w:r>
      <w:r w:rsidR="00AD1C1E" w:rsidRPr="00865ACD">
        <w:t>T</w:t>
      </w:r>
      <w:r w:rsidRPr="00865ACD">
        <w:t>heor</w:t>
      </w:r>
      <w:r w:rsidR="00FC74A4">
        <w:t>y</w:t>
      </w:r>
      <w:bookmarkEnd w:id="38"/>
    </w:p>
    <w:p w14:paraId="0F3D8058" w14:textId="069C3CE8" w:rsidR="008534C1" w:rsidRPr="000767CE" w:rsidRDefault="00011955" w:rsidP="000767CE">
      <w:pPr>
        <w:spacing w:line="480" w:lineRule="auto"/>
        <w:ind w:firstLine="720"/>
        <w:rPr>
          <w:rFonts w:ascii="Times New Roman" w:hAnsi="Times New Roman" w:cs="Times New Roman"/>
          <w:bCs/>
        </w:rPr>
      </w:pPr>
      <w:r w:rsidRPr="00011955">
        <w:rPr>
          <w:rFonts w:ascii="Times New Roman" w:hAnsi="Times New Roman" w:cs="Times New Roman"/>
          <w:bCs/>
        </w:rPr>
        <w:t>Scholars</w:t>
      </w:r>
      <w:r w:rsidR="00CE6489">
        <w:rPr>
          <w:rFonts w:ascii="Times New Roman" w:hAnsi="Times New Roman" w:cs="Times New Roman"/>
          <w:bCs/>
        </w:rPr>
        <w:t xml:space="preserve"> such as </w:t>
      </w:r>
      <w:r w:rsidRPr="00011955">
        <w:rPr>
          <w:rFonts w:ascii="Times New Roman" w:hAnsi="Times New Roman" w:cs="Times New Roman"/>
          <w:bCs/>
        </w:rPr>
        <w:t xml:space="preserve">Smith </w:t>
      </w:r>
      <w:r w:rsidR="00CE6489">
        <w:rPr>
          <w:rFonts w:ascii="Times New Roman" w:hAnsi="Times New Roman" w:cs="Times New Roman"/>
          <w:bCs/>
        </w:rPr>
        <w:t>(</w:t>
      </w:r>
      <w:r w:rsidRPr="00011955">
        <w:rPr>
          <w:rFonts w:ascii="Times New Roman" w:hAnsi="Times New Roman" w:cs="Times New Roman"/>
          <w:bCs/>
        </w:rPr>
        <w:t>1776) and</w:t>
      </w:r>
      <w:r w:rsidR="00CE6489">
        <w:rPr>
          <w:rFonts w:ascii="Times New Roman" w:hAnsi="Times New Roman" w:cs="Times New Roman"/>
          <w:bCs/>
        </w:rPr>
        <w:t xml:space="preserve"> </w:t>
      </w:r>
      <w:r w:rsidRPr="00011955">
        <w:rPr>
          <w:rFonts w:ascii="Times New Roman" w:hAnsi="Times New Roman" w:cs="Times New Roman"/>
          <w:bCs/>
        </w:rPr>
        <w:t xml:space="preserve">Ricardo </w:t>
      </w:r>
      <w:r w:rsidR="00CE6489">
        <w:rPr>
          <w:rFonts w:ascii="Times New Roman" w:hAnsi="Times New Roman" w:cs="Times New Roman"/>
          <w:bCs/>
        </w:rPr>
        <w:t>(</w:t>
      </w:r>
      <w:r w:rsidRPr="00011955">
        <w:rPr>
          <w:rFonts w:ascii="Times New Roman" w:hAnsi="Times New Roman" w:cs="Times New Roman"/>
          <w:bCs/>
        </w:rPr>
        <w:t>1817) believe that free trade, specialization, and competition are the foundations of classical philosophy.  The economic theories proponents say it arose from Britain's industrial revolution, which began in the mid-1700s and continued until the 1830s (</w:t>
      </w:r>
      <w:proofErr w:type="spellStart"/>
      <w:r w:rsidRPr="00011955">
        <w:rPr>
          <w:rFonts w:ascii="Times New Roman" w:hAnsi="Times New Roman" w:cs="Times New Roman"/>
          <w:bCs/>
        </w:rPr>
        <w:t>Ezennia</w:t>
      </w:r>
      <w:proofErr w:type="spellEnd"/>
      <w:r w:rsidRPr="00011955">
        <w:rPr>
          <w:rFonts w:ascii="Times New Roman" w:hAnsi="Times New Roman" w:cs="Times New Roman"/>
          <w:bCs/>
        </w:rPr>
        <w:t xml:space="preserve"> &amp; </w:t>
      </w:r>
      <w:proofErr w:type="spellStart"/>
      <w:r w:rsidRPr="00011955">
        <w:rPr>
          <w:rFonts w:ascii="Times New Roman" w:hAnsi="Times New Roman" w:cs="Times New Roman"/>
          <w:bCs/>
        </w:rPr>
        <w:t>Mutambara</w:t>
      </w:r>
      <w:proofErr w:type="spellEnd"/>
      <w:r w:rsidRPr="00011955">
        <w:rPr>
          <w:rFonts w:ascii="Times New Roman" w:hAnsi="Times New Roman" w:cs="Times New Roman"/>
          <w:bCs/>
        </w:rPr>
        <w:t>, 2022).  Classical thinking extolled the virtues of specialization, free trade, and competition by identifying capital, land, and labor as the three modes of production (Smith, 1776).  In the context of manufacturing and distributing goods in a competitive marketplace, the classical movement portrayed the directing function of an entrepreneur (Ricardo, 1817).  However, critics of classical theorists state that they have not explained the role of entrepreneurs in the dynamic growth of the industrial era (</w:t>
      </w:r>
      <w:proofErr w:type="spellStart"/>
      <w:r w:rsidRPr="00011955">
        <w:rPr>
          <w:rFonts w:ascii="Times New Roman" w:hAnsi="Times New Roman" w:cs="Times New Roman"/>
          <w:bCs/>
        </w:rPr>
        <w:t>Simpeh</w:t>
      </w:r>
      <w:proofErr w:type="spellEnd"/>
      <w:r w:rsidRPr="00011955">
        <w:rPr>
          <w:rFonts w:ascii="Times New Roman" w:hAnsi="Times New Roman" w:cs="Times New Roman"/>
          <w:bCs/>
        </w:rPr>
        <w:t>, 2011).</w:t>
      </w:r>
    </w:p>
    <w:p w14:paraId="4571591B" w14:textId="200A69B4" w:rsidR="008534C1" w:rsidRPr="00865ACD" w:rsidRDefault="008534C1" w:rsidP="00865ACD">
      <w:pPr>
        <w:pStyle w:val="APALevel3"/>
      </w:pPr>
      <w:bookmarkStart w:id="39" w:name="_Toc127787915"/>
      <w:r w:rsidRPr="00865ACD">
        <w:lastRenderedPageBreak/>
        <w:t>Neo-</w:t>
      </w:r>
      <w:r w:rsidR="00BB4A01">
        <w:t>C</w:t>
      </w:r>
      <w:r w:rsidRPr="00865ACD">
        <w:t xml:space="preserve">lassical </w:t>
      </w:r>
      <w:r w:rsidR="00AD1C1E" w:rsidRPr="00865ACD">
        <w:t>T</w:t>
      </w:r>
      <w:r w:rsidRPr="00865ACD">
        <w:t>heory</w:t>
      </w:r>
      <w:bookmarkEnd w:id="39"/>
    </w:p>
    <w:p w14:paraId="28742FEF" w14:textId="2BA94847" w:rsidR="008534C1" w:rsidRPr="000767CE" w:rsidRDefault="009F3BC1" w:rsidP="000767CE">
      <w:pPr>
        <w:spacing w:line="480" w:lineRule="auto"/>
        <w:ind w:firstLine="720"/>
        <w:rPr>
          <w:rFonts w:ascii="Times New Roman" w:hAnsi="Times New Roman" w:cs="Times New Roman"/>
          <w:bCs/>
        </w:rPr>
      </w:pPr>
      <w:r w:rsidRPr="009F3BC1">
        <w:rPr>
          <w:rFonts w:ascii="Times New Roman" w:hAnsi="Times New Roman" w:cs="Times New Roman"/>
          <w:bCs/>
        </w:rPr>
        <w:t>The neo-classical theory was developed in response to many objections against the classical theory, assuming an increase in the quantity of a commodity purchased or sold is due to increased utility, revenue, or the cost of the previous unit (</w:t>
      </w:r>
      <w:proofErr w:type="spellStart"/>
      <w:r w:rsidRPr="009F3BC1">
        <w:rPr>
          <w:rFonts w:ascii="Times New Roman" w:hAnsi="Times New Roman" w:cs="Times New Roman"/>
          <w:bCs/>
        </w:rPr>
        <w:t>Ezennia</w:t>
      </w:r>
      <w:proofErr w:type="spellEnd"/>
      <w:r w:rsidRPr="009F3BC1">
        <w:rPr>
          <w:rFonts w:ascii="Times New Roman" w:hAnsi="Times New Roman" w:cs="Times New Roman"/>
          <w:bCs/>
        </w:rPr>
        <w:t xml:space="preserve"> &amp; </w:t>
      </w:r>
      <w:proofErr w:type="spellStart"/>
      <w:r w:rsidRPr="009F3BC1">
        <w:rPr>
          <w:rFonts w:ascii="Times New Roman" w:hAnsi="Times New Roman" w:cs="Times New Roman"/>
          <w:bCs/>
        </w:rPr>
        <w:t>Mutambara</w:t>
      </w:r>
      <w:proofErr w:type="spellEnd"/>
      <w:r w:rsidRPr="009F3BC1">
        <w:rPr>
          <w:rFonts w:ascii="Times New Roman" w:hAnsi="Times New Roman" w:cs="Times New Roman"/>
          <w:bCs/>
        </w:rPr>
        <w:t xml:space="preserve">, 2022).  The neo-classical model argues that economic phenomena could be reduced to </w:t>
      </w:r>
      <w:r w:rsidR="00B4414D">
        <w:rPr>
          <w:rFonts w:ascii="Times New Roman" w:hAnsi="Times New Roman" w:cs="Times New Roman"/>
          <w:bCs/>
        </w:rPr>
        <w:t>a combination of land, labor</w:t>
      </w:r>
      <w:r w:rsidRPr="009F3BC1">
        <w:rPr>
          <w:rFonts w:ascii="Times New Roman" w:hAnsi="Times New Roman" w:cs="Times New Roman"/>
          <w:bCs/>
        </w:rPr>
        <w:t xml:space="preserve"> and </w:t>
      </w:r>
      <w:r w:rsidR="00B4414D">
        <w:rPr>
          <w:rFonts w:ascii="Times New Roman" w:hAnsi="Times New Roman" w:cs="Times New Roman"/>
          <w:bCs/>
        </w:rPr>
        <w:t>capital to bring technological change (</w:t>
      </w:r>
      <w:r w:rsidR="00B4414D">
        <w:rPr>
          <w:rFonts w:ascii="Times New Roman" w:hAnsi="Times New Roman" w:cs="Times New Roman"/>
          <w:color w:val="333333"/>
          <w:shd w:val="clear" w:color="auto" w:fill="FCFCFC"/>
        </w:rPr>
        <w:t xml:space="preserve">Holcombe, 1998).  </w:t>
      </w:r>
      <w:r w:rsidRPr="00BE3A98">
        <w:rPr>
          <w:rFonts w:ascii="Times New Roman" w:hAnsi="Times New Roman" w:cs="Times New Roman"/>
          <w:bCs/>
        </w:rPr>
        <w:t xml:space="preserve">Murphy, Liao, and </w:t>
      </w:r>
      <w:proofErr w:type="spellStart"/>
      <w:r w:rsidRPr="00BE3A98">
        <w:rPr>
          <w:rFonts w:ascii="Times New Roman" w:hAnsi="Times New Roman" w:cs="Times New Roman"/>
          <w:bCs/>
        </w:rPr>
        <w:t>Welsch</w:t>
      </w:r>
      <w:proofErr w:type="spellEnd"/>
      <w:r w:rsidRPr="00BE3A98">
        <w:rPr>
          <w:rFonts w:ascii="Times New Roman" w:hAnsi="Times New Roman" w:cs="Times New Roman"/>
          <w:bCs/>
        </w:rPr>
        <w:t xml:space="preserve"> (2006) state that the exchange of economic participan</w:t>
      </w:r>
      <w:r w:rsidR="00833A58" w:rsidRPr="00BE3A98">
        <w:rPr>
          <w:rFonts w:ascii="Times New Roman" w:hAnsi="Times New Roman" w:cs="Times New Roman"/>
          <w:bCs/>
        </w:rPr>
        <w:t xml:space="preserve">ts stimulates entrepreneurship, </w:t>
      </w:r>
      <w:r w:rsidRPr="00BE3A98">
        <w:rPr>
          <w:rFonts w:ascii="Times New Roman" w:hAnsi="Times New Roman" w:cs="Times New Roman"/>
          <w:bCs/>
        </w:rPr>
        <w:t xml:space="preserve">occurrences, results on market actors, and diminished marginal utility.  However, </w:t>
      </w:r>
      <w:proofErr w:type="gramStart"/>
      <w:r w:rsidRPr="00BE3A98">
        <w:rPr>
          <w:rFonts w:ascii="Times New Roman" w:hAnsi="Times New Roman" w:cs="Times New Roman"/>
          <w:bCs/>
        </w:rPr>
        <w:t>critics</w:t>
      </w:r>
      <w:proofErr w:type="gramEnd"/>
      <w:r w:rsidRPr="00BE3A98">
        <w:rPr>
          <w:rFonts w:ascii="Times New Roman" w:hAnsi="Times New Roman" w:cs="Times New Roman"/>
          <w:bCs/>
        </w:rPr>
        <w:t xml:space="preserve"> state that this theory focuses on aggregate demand and neglects the role of entrepreneurial activities of individuals (</w:t>
      </w:r>
      <w:proofErr w:type="spellStart"/>
      <w:r w:rsidRPr="00BE3A98">
        <w:rPr>
          <w:rFonts w:ascii="Times New Roman" w:hAnsi="Times New Roman" w:cs="Times New Roman"/>
          <w:bCs/>
        </w:rPr>
        <w:t>Simpeh</w:t>
      </w:r>
      <w:proofErr w:type="spellEnd"/>
      <w:r w:rsidRPr="00BE3A98">
        <w:rPr>
          <w:rFonts w:ascii="Times New Roman" w:hAnsi="Times New Roman" w:cs="Times New Roman"/>
          <w:bCs/>
        </w:rPr>
        <w:t>, 2011)</w:t>
      </w:r>
      <w:r w:rsidR="00BE3A98">
        <w:rPr>
          <w:rFonts w:ascii="Times New Roman" w:hAnsi="Times New Roman" w:cs="Times New Roman"/>
        </w:rPr>
        <w:t xml:space="preserve"> and therefore the theory would not address youth entrepreneurship. </w:t>
      </w:r>
    </w:p>
    <w:p w14:paraId="0C5FB679" w14:textId="09879BBD" w:rsidR="008534C1" w:rsidRPr="00865ACD" w:rsidRDefault="008534C1" w:rsidP="00865ACD">
      <w:pPr>
        <w:pStyle w:val="APALevel3"/>
      </w:pPr>
      <w:bookmarkStart w:id="40" w:name="_Toc127787916"/>
      <w:r w:rsidRPr="00865ACD">
        <w:t xml:space="preserve">Austrian </w:t>
      </w:r>
      <w:r w:rsidR="00BD63A2" w:rsidRPr="00865ACD">
        <w:t>School</w:t>
      </w:r>
      <w:bookmarkEnd w:id="40"/>
      <w:r w:rsidRPr="00865ACD">
        <w:t xml:space="preserve"> </w:t>
      </w:r>
    </w:p>
    <w:p w14:paraId="1BDE2CAC" w14:textId="6927B6B4" w:rsidR="009F3BC1" w:rsidRDefault="009F3BC1" w:rsidP="00D13F45">
      <w:pPr>
        <w:pStyle w:val="Default"/>
        <w:spacing w:line="480" w:lineRule="auto"/>
        <w:ind w:firstLine="720"/>
        <w:rPr>
          <w:rFonts w:ascii="Times New Roman" w:hAnsi="Times New Roman" w:cs="Times New Roman"/>
          <w:bCs/>
          <w:color w:val="auto"/>
        </w:rPr>
      </w:pPr>
      <w:r w:rsidRPr="009F3BC1">
        <w:rPr>
          <w:rFonts w:ascii="Times New Roman" w:hAnsi="Times New Roman" w:cs="Times New Roman"/>
          <w:bCs/>
          <w:color w:val="auto"/>
        </w:rPr>
        <w:t xml:space="preserve">The AMP is the third theory from economic entrepreneurship, which created a whole new movement due to unsolved problems of the classical and neo-classical.  </w:t>
      </w:r>
      <w:proofErr w:type="gramStart"/>
      <w:r w:rsidRPr="009F3BC1">
        <w:rPr>
          <w:rFonts w:ascii="Times New Roman" w:hAnsi="Times New Roman" w:cs="Times New Roman"/>
          <w:bCs/>
          <w:color w:val="auto"/>
        </w:rPr>
        <w:t>The AMP, which was influenced by (Schumpeter, 1934), was a model that focused on people's actions in setting a knowledge economy.</w:t>
      </w:r>
      <w:proofErr w:type="gramEnd"/>
      <w:r w:rsidRPr="009F3BC1">
        <w:rPr>
          <w:rFonts w:ascii="Times New Roman" w:hAnsi="Times New Roman" w:cs="Times New Roman"/>
          <w:bCs/>
          <w:color w:val="auto"/>
        </w:rPr>
        <w:t xml:space="preserve">  Joseph Schumpeter (1883-1950), an Austrian-born professor, is famous for focusing on the entrepreneur as the central figure in advancing the wealth of nations and creating dynamic disequilibrium in the global economy.  </w:t>
      </w:r>
      <w:r w:rsidR="00BE3A98" w:rsidRPr="009F3BC1">
        <w:rPr>
          <w:rFonts w:ascii="Times New Roman" w:hAnsi="Times New Roman" w:cs="Times New Roman"/>
          <w:bCs/>
          <w:color w:val="auto"/>
        </w:rPr>
        <w:t xml:space="preserve">Schumpeter </w:t>
      </w:r>
      <w:r w:rsidR="00BE3A98">
        <w:rPr>
          <w:rFonts w:ascii="Times New Roman" w:hAnsi="Times New Roman" w:cs="Times New Roman"/>
          <w:bCs/>
          <w:color w:val="auto"/>
        </w:rPr>
        <w:t>stated that i</w:t>
      </w:r>
      <w:r w:rsidRPr="009F3BC1">
        <w:rPr>
          <w:rFonts w:ascii="Times New Roman" w:hAnsi="Times New Roman" w:cs="Times New Roman"/>
          <w:bCs/>
          <w:color w:val="auto"/>
        </w:rPr>
        <w:t xml:space="preserve">n the process of "creative destruction" of the market system, entrepreneurs play a central role by constantly assimilating knowledge not yet in current use and setting up new production forms and functions to produce and market new products.  </w:t>
      </w:r>
    </w:p>
    <w:p w14:paraId="693699BC" w14:textId="77777777" w:rsidR="009F3BC1" w:rsidRDefault="009F3BC1" w:rsidP="00D13F45">
      <w:pPr>
        <w:pStyle w:val="Default"/>
        <w:spacing w:line="480" w:lineRule="auto"/>
        <w:ind w:firstLine="720"/>
        <w:rPr>
          <w:rFonts w:ascii="Times New Roman" w:hAnsi="Times New Roman" w:cs="Times New Roman"/>
          <w:bCs/>
          <w:color w:val="auto"/>
        </w:rPr>
      </w:pPr>
      <w:proofErr w:type="spellStart"/>
      <w:r w:rsidRPr="009F3BC1">
        <w:rPr>
          <w:rFonts w:ascii="Times New Roman" w:hAnsi="Times New Roman" w:cs="Times New Roman"/>
          <w:bCs/>
          <w:color w:val="auto"/>
        </w:rPr>
        <w:t>Badelt</w:t>
      </w:r>
      <w:proofErr w:type="spellEnd"/>
      <w:r w:rsidRPr="009F3BC1">
        <w:rPr>
          <w:rFonts w:ascii="Times New Roman" w:hAnsi="Times New Roman" w:cs="Times New Roman"/>
          <w:bCs/>
          <w:color w:val="auto"/>
        </w:rPr>
        <w:t xml:space="preserve"> (1997) stated that the "new combinations of Schumpeter include: the </w:t>
      </w:r>
      <w:r w:rsidRPr="009F3BC1">
        <w:rPr>
          <w:rFonts w:ascii="Times New Roman" w:hAnsi="Times New Roman" w:cs="Times New Roman"/>
          <w:bCs/>
          <w:color w:val="auto"/>
        </w:rPr>
        <w:lastRenderedPageBreak/>
        <w:t xml:space="preserve">introduction of a new good or a new quality of a good; a new method of production; the opening of a new market; the conquest of a new source of supply of raw material; or the carrying out of the new organization of any industry" (Schumpeter, 1934, p.66).  He pointed out that knowledge underlying the innovation need not be newly discovered and may be existing knowledge that has never been utilized in production.  Therefore, the entrepreneur need not be an inventor and vice versa.  He is the one who turns an invention into commercial exploitation.  For Schumpeter, successful innovation requires an act of will, not intellect.  It, therefore, depends on economic leadership and not mere intelligence.  He felt that ordinary economic agents would not undertake such a hazardous activity but only entrepreneurs with the vision, drive, and commitment to survive the uncertainty and turbulence.   </w:t>
      </w:r>
    </w:p>
    <w:p w14:paraId="621A6A40" w14:textId="1CB9AFFF" w:rsidR="00D13F45" w:rsidRDefault="009F3BC1" w:rsidP="00D13F45">
      <w:pPr>
        <w:pStyle w:val="Default"/>
        <w:spacing w:line="480" w:lineRule="auto"/>
        <w:ind w:firstLine="720"/>
        <w:rPr>
          <w:rFonts w:ascii="Times New Roman" w:hAnsi="Times New Roman" w:cs="Times New Roman"/>
        </w:rPr>
      </w:pPr>
      <w:r w:rsidRPr="009F3BC1">
        <w:rPr>
          <w:rFonts w:ascii="Times New Roman" w:hAnsi="Times New Roman" w:cs="Times New Roman"/>
          <w:bCs/>
          <w:color w:val="auto"/>
        </w:rPr>
        <w:t>According to Schumpeter</w:t>
      </w:r>
      <w:r w:rsidR="000E24D7">
        <w:rPr>
          <w:rFonts w:ascii="Times New Roman" w:hAnsi="Times New Roman" w:cs="Times New Roman"/>
          <w:bCs/>
          <w:color w:val="auto"/>
        </w:rPr>
        <w:t xml:space="preserve"> (1934)</w:t>
      </w:r>
      <w:r w:rsidRPr="009F3BC1">
        <w:rPr>
          <w:rFonts w:ascii="Times New Roman" w:hAnsi="Times New Roman" w:cs="Times New Roman"/>
          <w:bCs/>
          <w:color w:val="auto"/>
        </w:rPr>
        <w:t>, when an entrepreneur succeeds, he will realize exceptional profits, and he may be able to change existing or introduce new market and industry structures fundamentally.  Therefore, Schumpeter's theory of "creative destruction" has sometimes also been known as "heroic entrepreneurshi</w:t>
      </w:r>
      <w:r w:rsidR="000E24D7">
        <w:rPr>
          <w:rFonts w:ascii="Times New Roman" w:hAnsi="Times New Roman" w:cs="Times New Roman"/>
          <w:bCs/>
          <w:color w:val="auto"/>
        </w:rPr>
        <w:t>p" (</w:t>
      </w:r>
      <w:proofErr w:type="spellStart"/>
      <w:r w:rsidR="000E24D7">
        <w:rPr>
          <w:rFonts w:ascii="Times New Roman" w:hAnsi="Times New Roman" w:cs="Times New Roman"/>
          <w:bCs/>
          <w:color w:val="auto"/>
        </w:rPr>
        <w:t>Glancey</w:t>
      </w:r>
      <w:proofErr w:type="spellEnd"/>
      <w:r w:rsidR="000E24D7">
        <w:rPr>
          <w:rFonts w:ascii="Times New Roman" w:hAnsi="Times New Roman" w:cs="Times New Roman"/>
          <w:bCs/>
          <w:color w:val="auto"/>
        </w:rPr>
        <w:t xml:space="preserve"> &amp; </w:t>
      </w:r>
      <w:proofErr w:type="spellStart"/>
      <w:r w:rsidR="000E24D7">
        <w:rPr>
          <w:rFonts w:ascii="Times New Roman" w:hAnsi="Times New Roman" w:cs="Times New Roman"/>
          <w:bCs/>
          <w:color w:val="auto"/>
        </w:rPr>
        <w:t>McQuaid</w:t>
      </w:r>
      <w:proofErr w:type="spellEnd"/>
      <w:r w:rsidR="000E24D7">
        <w:rPr>
          <w:rFonts w:ascii="Times New Roman" w:hAnsi="Times New Roman" w:cs="Times New Roman"/>
          <w:bCs/>
          <w:color w:val="auto"/>
        </w:rPr>
        <w:t>, 2000) making</w:t>
      </w:r>
      <w:r w:rsidRPr="009F3BC1">
        <w:rPr>
          <w:rFonts w:ascii="Times New Roman" w:hAnsi="Times New Roman" w:cs="Times New Roman"/>
          <w:bCs/>
          <w:color w:val="auto"/>
        </w:rPr>
        <w:t xml:space="preserve"> entrepreneurship the "driver of market-based systems" to create new products and economic movements.  </w:t>
      </w:r>
      <w:r w:rsidR="00F755FD">
        <w:rPr>
          <w:rFonts w:ascii="Times New Roman" w:hAnsi="Times New Roman" w:cs="Times New Roman"/>
        </w:rPr>
        <w:t xml:space="preserve"> </w:t>
      </w:r>
    </w:p>
    <w:p w14:paraId="173CA30A" w14:textId="17A80679" w:rsidR="007774D2" w:rsidRDefault="008E0536" w:rsidP="00D13F45">
      <w:pPr>
        <w:pStyle w:val="Default"/>
        <w:spacing w:line="480" w:lineRule="auto"/>
        <w:ind w:firstLine="720"/>
        <w:rPr>
          <w:rFonts w:ascii="Times New Roman" w:hAnsi="Times New Roman" w:cs="Times New Roman"/>
        </w:rPr>
      </w:pPr>
      <w:r w:rsidRPr="008E0536">
        <w:rPr>
          <w:rFonts w:ascii="Times New Roman" w:hAnsi="Times New Roman" w:cs="Times New Roman"/>
        </w:rPr>
        <w:t>Critics of AMP state that entrepreneurship can arise without innovation, and failure to explain entrepreneurship in economic theories gave room to other relevant disciplines' explanations.  Moreover, economic theorists have recognized the importance of sociological factors such as social background and cultural attitudes, and psychological attributes such as creativity and imagination (</w:t>
      </w:r>
      <w:proofErr w:type="spellStart"/>
      <w:r w:rsidRPr="008E0536">
        <w:rPr>
          <w:rFonts w:ascii="Times New Roman" w:hAnsi="Times New Roman" w:cs="Times New Roman"/>
        </w:rPr>
        <w:t>Simpeh</w:t>
      </w:r>
      <w:proofErr w:type="spellEnd"/>
      <w:r w:rsidRPr="008E0536">
        <w:rPr>
          <w:rFonts w:ascii="Times New Roman" w:hAnsi="Times New Roman" w:cs="Times New Roman"/>
        </w:rPr>
        <w:t>, 2011).</w:t>
      </w:r>
      <w:r w:rsidR="0087664D">
        <w:rPr>
          <w:rFonts w:ascii="Times New Roman" w:hAnsi="Times New Roman" w:cs="Times New Roman"/>
        </w:rPr>
        <w:t xml:space="preserve"> </w:t>
      </w:r>
      <w:r w:rsidRPr="008E0536">
        <w:rPr>
          <w:rFonts w:ascii="Times New Roman" w:hAnsi="Times New Roman" w:cs="Times New Roman"/>
        </w:rPr>
        <w:t xml:space="preserve">"In economic approaches, the prime motivation to undertake entrepreneurial activities is utility maximization, </w:t>
      </w:r>
      <w:r w:rsidRPr="008E0536">
        <w:rPr>
          <w:rFonts w:ascii="Times New Roman" w:hAnsi="Times New Roman" w:cs="Times New Roman"/>
        </w:rPr>
        <w:lastRenderedPageBreak/>
        <w:t>generally based upon profit, and the intrinsic gains to the individual undertaking entrepreneurial activity are relegated</w:t>
      </w:r>
      <w:r w:rsidR="000E24D7">
        <w:rPr>
          <w:rFonts w:ascii="Times New Roman" w:hAnsi="Times New Roman" w:cs="Times New Roman"/>
        </w:rPr>
        <w:t xml:space="preserve"> to relatively minor importance; n</w:t>
      </w:r>
      <w:r w:rsidRPr="008E0536">
        <w:rPr>
          <w:rFonts w:ascii="Times New Roman" w:hAnsi="Times New Roman" w:cs="Times New Roman"/>
        </w:rPr>
        <w:t>evertheless, thinkers may also generate ideas which open up vistas for others to act on entrepreneurially" (</w:t>
      </w:r>
      <w:proofErr w:type="spellStart"/>
      <w:r w:rsidRPr="008E0536">
        <w:rPr>
          <w:rFonts w:ascii="Times New Roman" w:hAnsi="Times New Roman" w:cs="Times New Roman"/>
        </w:rPr>
        <w:t>Glancey</w:t>
      </w:r>
      <w:proofErr w:type="spellEnd"/>
      <w:r w:rsidRPr="008E0536">
        <w:rPr>
          <w:rFonts w:ascii="Times New Roman" w:hAnsi="Times New Roman" w:cs="Times New Roman"/>
        </w:rPr>
        <w:t xml:space="preserve"> &amp; </w:t>
      </w:r>
      <w:proofErr w:type="spellStart"/>
      <w:r w:rsidRPr="008E0536">
        <w:rPr>
          <w:rFonts w:ascii="Times New Roman" w:hAnsi="Times New Roman" w:cs="Times New Roman"/>
        </w:rPr>
        <w:t>McQuaid</w:t>
      </w:r>
      <w:proofErr w:type="spellEnd"/>
      <w:r w:rsidRPr="008E0536">
        <w:rPr>
          <w:rFonts w:ascii="Times New Roman" w:hAnsi="Times New Roman" w:cs="Times New Roman"/>
        </w:rPr>
        <w:t>, 2000, p. 157).</w:t>
      </w:r>
    </w:p>
    <w:p w14:paraId="3293FFF7" w14:textId="0F726894" w:rsidR="00DA4FB5" w:rsidRPr="009721B0" w:rsidRDefault="00DA4FB5" w:rsidP="00DA4FB5">
      <w:pPr>
        <w:spacing w:line="480" w:lineRule="auto"/>
        <w:ind w:firstLine="720"/>
        <w:rPr>
          <w:rFonts w:ascii="Times New Roman" w:eastAsia="Times New Roman" w:hAnsi="Times New Roman" w:cs="Times New Roman"/>
          <w:color w:val="0E101A"/>
        </w:rPr>
      </w:pPr>
      <w:r w:rsidRPr="00017492">
        <w:rPr>
          <w:rFonts w:ascii="Times New Roman" w:hAnsi="Times New Roman" w:cs="Times New Roman"/>
          <w:bCs/>
        </w:rPr>
        <w:t>Economists believe that entrepreneurship and economic growth will occur in environments where specific economic conditions are most favorable</w:t>
      </w:r>
      <w:r w:rsidR="009811D3">
        <w:rPr>
          <w:rFonts w:ascii="Times New Roman" w:hAnsi="Times New Roman" w:cs="Times New Roman"/>
          <w:bCs/>
        </w:rPr>
        <w:t xml:space="preserve"> (</w:t>
      </w:r>
      <w:r w:rsidR="009811D3">
        <w:rPr>
          <w:rFonts w:ascii="Times New Roman" w:hAnsi="Times New Roman" w:cs="Times New Roman"/>
          <w:color w:val="333333"/>
          <w:shd w:val="clear" w:color="auto" w:fill="FCFCFC"/>
        </w:rPr>
        <w:t>Holcombe, 1998)</w:t>
      </w:r>
      <w:r w:rsidRPr="00017492">
        <w:rPr>
          <w:rFonts w:ascii="Times New Roman" w:hAnsi="Times New Roman" w:cs="Times New Roman"/>
          <w:bCs/>
        </w:rPr>
        <w:t xml:space="preserve">.  </w:t>
      </w:r>
      <w:proofErr w:type="spellStart"/>
      <w:r w:rsidR="00CA3D6A" w:rsidRPr="00017492">
        <w:rPr>
          <w:rFonts w:ascii="Times New Roman" w:hAnsi="Times New Roman" w:cs="Times New Roman"/>
          <w:bCs/>
        </w:rPr>
        <w:t>Papanek</w:t>
      </w:r>
      <w:proofErr w:type="spellEnd"/>
      <w:r w:rsidR="00CA3D6A" w:rsidRPr="00017492">
        <w:rPr>
          <w:rFonts w:ascii="Times New Roman" w:hAnsi="Times New Roman" w:cs="Times New Roman"/>
          <w:bCs/>
        </w:rPr>
        <w:t xml:space="preserve"> and </w:t>
      </w:r>
      <w:r w:rsidR="00CA3D6A">
        <w:rPr>
          <w:rFonts w:ascii="Times New Roman" w:hAnsi="Times New Roman" w:cs="Times New Roman"/>
          <w:bCs/>
        </w:rPr>
        <w:t>Harris believed that e</w:t>
      </w:r>
      <w:r w:rsidRPr="00017492">
        <w:rPr>
          <w:rFonts w:ascii="Times New Roman" w:hAnsi="Times New Roman" w:cs="Times New Roman"/>
          <w:bCs/>
        </w:rPr>
        <w:t xml:space="preserve">conomic incentives </w:t>
      </w:r>
      <w:r w:rsidR="00943585">
        <w:rPr>
          <w:rFonts w:ascii="Times New Roman" w:hAnsi="Times New Roman" w:cs="Times New Roman"/>
          <w:bCs/>
        </w:rPr>
        <w:t>such as a</w:t>
      </w:r>
      <w:r w:rsidR="00943585" w:rsidRPr="00943585">
        <w:rPr>
          <w:rFonts w:ascii="Times New Roman" w:hAnsi="Times New Roman" w:cs="Times New Roman"/>
          <w:bCs/>
        </w:rPr>
        <w:t xml:space="preserve">ccess to bank credit, high capital formation with a steady flow of savings and investments, supply of loanable funds at a lower rate of interest, increased demand for consumer goods and services, availability of productive resources, and efficient economic policies encourage or discourage entrepreneurship in a country; </w:t>
      </w:r>
      <w:r w:rsidR="00943585">
        <w:rPr>
          <w:rFonts w:ascii="Times New Roman" w:eastAsia="Times New Roman" w:hAnsi="Times New Roman" w:cs="Times New Roman"/>
          <w:color w:val="0E101A"/>
        </w:rPr>
        <w:t xml:space="preserve">which becomes </w:t>
      </w:r>
      <w:r w:rsidRPr="00017492">
        <w:rPr>
          <w:rFonts w:ascii="Times New Roman" w:hAnsi="Times New Roman" w:cs="Times New Roman"/>
          <w:bCs/>
        </w:rPr>
        <w:t>the primary driver of entrepreneurial activity</w:t>
      </w:r>
      <w:r w:rsidR="00CA3D6A">
        <w:rPr>
          <w:rFonts w:ascii="Times New Roman" w:hAnsi="Times New Roman" w:cs="Times New Roman"/>
          <w:bCs/>
        </w:rPr>
        <w:t xml:space="preserve">, in which </w:t>
      </w:r>
      <w:r w:rsidRPr="00017492">
        <w:rPr>
          <w:rFonts w:ascii="Times New Roman" w:hAnsi="Times New Roman" w:cs="Times New Roman"/>
          <w:bCs/>
        </w:rPr>
        <w:t>a well-developed market and sound economic policies considerably foster entrepreneurship</w:t>
      </w:r>
      <w:r w:rsidR="00CA3D6A">
        <w:rPr>
          <w:rFonts w:ascii="Times New Roman" w:hAnsi="Times New Roman" w:cs="Times New Roman"/>
          <w:bCs/>
        </w:rPr>
        <w:t xml:space="preserve"> (</w:t>
      </w:r>
      <w:proofErr w:type="spellStart"/>
      <w:r w:rsidR="00CA3D6A">
        <w:rPr>
          <w:rFonts w:ascii="Times New Roman" w:hAnsi="Times New Roman" w:cs="Times New Roman"/>
          <w:color w:val="333333"/>
          <w:shd w:val="clear" w:color="auto" w:fill="FCFCFC"/>
        </w:rPr>
        <w:t>Karitu</w:t>
      </w:r>
      <w:proofErr w:type="spellEnd"/>
      <w:r w:rsidR="00CA3D6A">
        <w:rPr>
          <w:rFonts w:ascii="Times New Roman" w:hAnsi="Times New Roman" w:cs="Times New Roman"/>
          <w:color w:val="333333"/>
          <w:shd w:val="clear" w:color="auto" w:fill="FCFCFC"/>
        </w:rPr>
        <w:t xml:space="preserve">, </w:t>
      </w:r>
      <w:proofErr w:type="spellStart"/>
      <w:r w:rsidR="00CA3D6A">
        <w:rPr>
          <w:rFonts w:ascii="Times New Roman" w:hAnsi="Times New Roman" w:cs="Times New Roman"/>
          <w:color w:val="333333"/>
          <w:shd w:val="clear" w:color="auto" w:fill="FCFCFC"/>
        </w:rPr>
        <w:t>Wangondu</w:t>
      </w:r>
      <w:proofErr w:type="spellEnd"/>
      <w:r w:rsidR="00CA3D6A">
        <w:rPr>
          <w:rFonts w:ascii="Times New Roman" w:hAnsi="Times New Roman" w:cs="Times New Roman"/>
          <w:color w:val="333333"/>
          <w:shd w:val="clear" w:color="auto" w:fill="FCFCFC"/>
        </w:rPr>
        <w:t xml:space="preserve">, &amp; </w:t>
      </w:r>
      <w:proofErr w:type="spellStart"/>
      <w:r w:rsidR="00CA3D6A">
        <w:rPr>
          <w:rFonts w:ascii="Times New Roman" w:hAnsi="Times New Roman" w:cs="Times New Roman"/>
          <w:color w:val="333333"/>
          <w:shd w:val="clear" w:color="auto" w:fill="FCFCFC"/>
        </w:rPr>
        <w:t>Muathe</w:t>
      </w:r>
      <w:proofErr w:type="spellEnd"/>
      <w:r w:rsidR="00CA3D6A">
        <w:rPr>
          <w:rFonts w:ascii="Times New Roman" w:hAnsi="Times New Roman" w:cs="Times New Roman"/>
          <w:color w:val="333333"/>
          <w:shd w:val="clear" w:color="auto" w:fill="FCFCFC"/>
        </w:rPr>
        <w:t>, 2022)</w:t>
      </w:r>
      <w:r w:rsidRPr="00017492">
        <w:rPr>
          <w:rFonts w:ascii="Times New Roman" w:hAnsi="Times New Roman" w:cs="Times New Roman"/>
          <w:bCs/>
        </w:rPr>
        <w:t>.  A</w:t>
      </w:r>
      <w:r w:rsidR="00CA3D6A">
        <w:rPr>
          <w:rFonts w:ascii="Times New Roman" w:hAnsi="Times New Roman" w:cs="Times New Roman"/>
          <w:bCs/>
        </w:rPr>
        <w:t xml:space="preserve">ccording to </w:t>
      </w:r>
      <w:proofErr w:type="spellStart"/>
      <w:r w:rsidR="00CA3D6A">
        <w:rPr>
          <w:rFonts w:ascii="Times New Roman" w:hAnsi="Times New Roman" w:cs="Times New Roman"/>
          <w:bCs/>
        </w:rPr>
        <w:t>Papnek</w:t>
      </w:r>
      <w:proofErr w:type="spellEnd"/>
      <w:r w:rsidR="00CA3D6A">
        <w:rPr>
          <w:rFonts w:ascii="Times New Roman" w:hAnsi="Times New Roman" w:cs="Times New Roman"/>
          <w:bCs/>
        </w:rPr>
        <w:t xml:space="preserve"> and Harris, a</w:t>
      </w:r>
      <w:r w:rsidRPr="00017492">
        <w:rPr>
          <w:rFonts w:ascii="Times New Roman" w:hAnsi="Times New Roman" w:cs="Times New Roman"/>
          <w:bCs/>
        </w:rPr>
        <w:t xml:space="preserve"> person's inner desires have always been related to financial gain, </w:t>
      </w:r>
      <w:r w:rsidR="00CA3D6A">
        <w:rPr>
          <w:rFonts w:ascii="Times New Roman" w:hAnsi="Times New Roman" w:cs="Times New Roman"/>
          <w:bCs/>
        </w:rPr>
        <w:t>and as</w:t>
      </w:r>
      <w:r w:rsidRPr="00017492">
        <w:rPr>
          <w:rFonts w:ascii="Times New Roman" w:hAnsi="Times New Roman" w:cs="Times New Roman"/>
          <w:bCs/>
        </w:rPr>
        <w:t xml:space="preserve"> a result, these benefits and incentives are sufficient for establishing industrial entrepreneurship.  When a person notices that </w:t>
      </w:r>
      <w:r w:rsidR="008E0536">
        <w:rPr>
          <w:rFonts w:ascii="Times New Roman" w:hAnsi="Times New Roman" w:cs="Times New Roman"/>
          <w:bCs/>
        </w:rPr>
        <w:t>the</w:t>
      </w:r>
      <w:r w:rsidRPr="00017492">
        <w:rPr>
          <w:rFonts w:ascii="Times New Roman" w:hAnsi="Times New Roman" w:cs="Times New Roman"/>
          <w:bCs/>
        </w:rPr>
        <w:t xml:space="preserve"> market for a product or service is unbalanced, he can buy or develop at the current price and sell to those ready to pay the highest.  Market imperfections and inadequate economic policy hamper entrepreneurship (Parker, 2009).</w:t>
      </w:r>
      <w:r w:rsidR="00943585">
        <w:rPr>
          <w:rFonts w:ascii="Times New Roman" w:hAnsi="Times New Roman" w:cs="Times New Roman"/>
          <w:bCs/>
        </w:rPr>
        <w:t xml:space="preserve">  </w:t>
      </w:r>
    </w:p>
    <w:p w14:paraId="4C2FDCEF" w14:textId="2BD96F5D" w:rsidR="00DA4FB5" w:rsidRPr="00D13F45" w:rsidRDefault="00943585" w:rsidP="00DA4FB5">
      <w:pPr>
        <w:spacing w:line="480" w:lineRule="auto"/>
        <w:ind w:firstLine="720"/>
        <w:rPr>
          <w:rFonts w:ascii="Times New Roman" w:hAnsi="Times New Roman" w:cs="Times New Roman"/>
          <w:bCs/>
        </w:rPr>
      </w:pPr>
      <w:proofErr w:type="spellStart"/>
      <w:r w:rsidRPr="008E0536">
        <w:rPr>
          <w:rFonts w:ascii="Times New Roman" w:eastAsia="Times New Roman" w:hAnsi="Times New Roman" w:cs="Times New Roman"/>
          <w:color w:val="0E101A"/>
        </w:rPr>
        <w:t>Cou</w:t>
      </w:r>
      <w:r>
        <w:rPr>
          <w:rFonts w:ascii="Times New Roman" w:eastAsia="Times New Roman" w:hAnsi="Times New Roman" w:cs="Times New Roman"/>
          <w:color w:val="0E101A"/>
        </w:rPr>
        <w:t>tinho</w:t>
      </w:r>
      <w:proofErr w:type="spellEnd"/>
      <w:r w:rsidRPr="008E0536">
        <w:rPr>
          <w:rFonts w:ascii="Times New Roman" w:eastAsia="Times New Roman" w:hAnsi="Times New Roman" w:cs="Times New Roman"/>
          <w:color w:val="0E101A"/>
        </w:rPr>
        <w:t xml:space="preserve"> </w:t>
      </w:r>
      <w:r>
        <w:rPr>
          <w:rFonts w:ascii="Times New Roman" w:eastAsia="Times New Roman" w:hAnsi="Times New Roman" w:cs="Times New Roman"/>
          <w:color w:val="0E101A"/>
        </w:rPr>
        <w:t>(</w:t>
      </w:r>
      <w:r w:rsidRPr="008E0536">
        <w:rPr>
          <w:rFonts w:ascii="Times New Roman" w:eastAsia="Times New Roman" w:hAnsi="Times New Roman" w:cs="Times New Roman"/>
          <w:color w:val="0E101A"/>
        </w:rPr>
        <w:t>2020</w:t>
      </w:r>
      <w:r>
        <w:rPr>
          <w:rFonts w:ascii="Times New Roman" w:eastAsia="Times New Roman" w:hAnsi="Times New Roman" w:cs="Times New Roman"/>
          <w:color w:val="0E101A"/>
        </w:rPr>
        <w:t>) stated that e</w:t>
      </w:r>
      <w:r w:rsidR="008E0536" w:rsidRPr="008E0536">
        <w:rPr>
          <w:rFonts w:ascii="Times New Roman" w:eastAsia="Times New Roman" w:hAnsi="Times New Roman" w:cs="Times New Roman"/>
          <w:color w:val="0E101A"/>
        </w:rPr>
        <w:t>ntrepreneurship has evolved into a revered way of life rather than just an economic activity that leads to economic success</w:t>
      </w:r>
      <w:r>
        <w:rPr>
          <w:rFonts w:ascii="Times New Roman" w:eastAsia="Times New Roman" w:hAnsi="Times New Roman" w:cs="Times New Roman"/>
          <w:color w:val="0E101A"/>
        </w:rPr>
        <w:t xml:space="preserve"> by which </w:t>
      </w:r>
      <w:r w:rsidR="008E0536" w:rsidRPr="008E0536">
        <w:rPr>
          <w:rFonts w:ascii="Times New Roman" w:eastAsia="Times New Roman" w:hAnsi="Times New Roman" w:cs="Times New Roman"/>
          <w:color w:val="0E101A"/>
        </w:rPr>
        <w:t xml:space="preserve">the entrepreneur has become a social identity symbol of economic innovation and personal fortitude.  Entrepreneurship has evolved into a valuable asset in creating work prospects, </w:t>
      </w:r>
      <w:r w:rsidR="008E0536" w:rsidRPr="008E0536">
        <w:rPr>
          <w:rFonts w:ascii="Times New Roman" w:eastAsia="Times New Roman" w:hAnsi="Times New Roman" w:cs="Times New Roman"/>
          <w:color w:val="0E101A"/>
        </w:rPr>
        <w:lastRenderedPageBreak/>
        <w:t>and it aids in improving the labor m</w:t>
      </w:r>
      <w:r w:rsidR="00D42523">
        <w:rPr>
          <w:rFonts w:ascii="Times New Roman" w:eastAsia="Times New Roman" w:hAnsi="Times New Roman" w:cs="Times New Roman"/>
          <w:color w:val="0E101A"/>
        </w:rPr>
        <w:t xml:space="preserve">arket and the country's economy and </w:t>
      </w:r>
      <w:proofErr w:type="spellStart"/>
      <w:r w:rsidR="00D42523" w:rsidRPr="008E0536">
        <w:rPr>
          <w:rFonts w:ascii="Times New Roman" w:eastAsia="Times New Roman" w:hAnsi="Times New Roman" w:cs="Times New Roman"/>
          <w:color w:val="0E101A"/>
        </w:rPr>
        <w:t>Chethan</w:t>
      </w:r>
      <w:proofErr w:type="spellEnd"/>
      <w:r w:rsidR="00D42523">
        <w:rPr>
          <w:rFonts w:ascii="Times New Roman" w:eastAsia="Times New Roman" w:hAnsi="Times New Roman" w:cs="Times New Roman"/>
          <w:color w:val="0E101A"/>
        </w:rPr>
        <w:t xml:space="preserve"> </w:t>
      </w:r>
      <w:r w:rsidR="00000D3E">
        <w:rPr>
          <w:rFonts w:ascii="Times New Roman" w:eastAsia="Times New Roman" w:hAnsi="Times New Roman" w:cs="Times New Roman"/>
          <w:color w:val="0E101A"/>
        </w:rPr>
        <w:t xml:space="preserve">(2020) </w:t>
      </w:r>
      <w:r w:rsidR="00D42523">
        <w:rPr>
          <w:rFonts w:ascii="Times New Roman" w:eastAsia="Times New Roman" w:hAnsi="Times New Roman" w:cs="Times New Roman"/>
          <w:color w:val="0E101A"/>
        </w:rPr>
        <w:t>further stated st</w:t>
      </w:r>
      <w:r w:rsidR="008E0536" w:rsidRPr="008E0536">
        <w:rPr>
          <w:rFonts w:ascii="Times New Roman" w:eastAsia="Times New Roman" w:hAnsi="Times New Roman" w:cs="Times New Roman"/>
          <w:color w:val="0E101A"/>
        </w:rPr>
        <w:t>arting a firm requires financial resources and diverse skills such as creativity, ingenuit</w:t>
      </w:r>
      <w:r w:rsidR="00D42523">
        <w:rPr>
          <w:rFonts w:ascii="Times New Roman" w:eastAsia="Times New Roman" w:hAnsi="Times New Roman" w:cs="Times New Roman"/>
          <w:color w:val="0E101A"/>
        </w:rPr>
        <w:t>y, and self-confidence.</w:t>
      </w:r>
      <w:r w:rsidR="001812DC">
        <w:rPr>
          <w:rFonts w:ascii="Times New Roman" w:eastAsia="Times New Roman" w:hAnsi="Times New Roman" w:cs="Times New Roman"/>
          <w:color w:val="0E101A"/>
        </w:rPr>
        <w:t xml:space="preserve">  There was no study found on youth entrepreneurship readiness and economic theories of entrepreneurship; however, since the concept of an entrepreneur emerged from economic theories, </w:t>
      </w:r>
      <w:r w:rsidR="00E85B25">
        <w:rPr>
          <w:rFonts w:ascii="Times New Roman" w:eastAsia="Times New Roman" w:hAnsi="Times New Roman" w:cs="Times New Roman"/>
          <w:color w:val="0E101A"/>
        </w:rPr>
        <w:t xml:space="preserve">it was necessary to </w:t>
      </w:r>
      <w:r w:rsidR="001812DC">
        <w:rPr>
          <w:rFonts w:ascii="Times New Roman" w:eastAsia="Times New Roman" w:hAnsi="Times New Roman" w:cs="Times New Roman"/>
          <w:color w:val="0E101A"/>
        </w:rPr>
        <w:t>explor</w:t>
      </w:r>
      <w:r w:rsidR="00E85B25">
        <w:rPr>
          <w:rFonts w:ascii="Times New Roman" w:eastAsia="Times New Roman" w:hAnsi="Times New Roman" w:cs="Times New Roman"/>
          <w:color w:val="0E101A"/>
        </w:rPr>
        <w:t>e</w:t>
      </w:r>
      <w:r w:rsidR="001812DC">
        <w:rPr>
          <w:rFonts w:ascii="Times New Roman" w:eastAsia="Times New Roman" w:hAnsi="Times New Roman" w:cs="Times New Roman"/>
          <w:color w:val="0E101A"/>
        </w:rPr>
        <w:t xml:space="preserve"> </w:t>
      </w:r>
      <w:r w:rsidR="00E85B25">
        <w:rPr>
          <w:rFonts w:ascii="Times New Roman" w:eastAsia="Times New Roman" w:hAnsi="Times New Roman" w:cs="Times New Roman"/>
          <w:color w:val="0E101A"/>
        </w:rPr>
        <w:t>the background and its evolving nature</w:t>
      </w:r>
      <w:r w:rsidR="00985437">
        <w:rPr>
          <w:rFonts w:ascii="Times New Roman" w:eastAsia="Times New Roman" w:hAnsi="Times New Roman" w:cs="Times New Roman"/>
          <w:color w:val="0E101A"/>
        </w:rPr>
        <w:t xml:space="preserve"> in the past three centuries and the multidisciplinary nature</w:t>
      </w:r>
      <w:r w:rsidR="00E85B25">
        <w:rPr>
          <w:rFonts w:ascii="Times New Roman" w:eastAsia="Times New Roman" w:hAnsi="Times New Roman" w:cs="Times New Roman"/>
          <w:color w:val="0E101A"/>
        </w:rPr>
        <w:t xml:space="preserve">. </w:t>
      </w:r>
    </w:p>
    <w:p w14:paraId="357543D9" w14:textId="0E462546" w:rsidR="008534C1" w:rsidRPr="000767CE" w:rsidRDefault="008534C1" w:rsidP="000767CE">
      <w:pPr>
        <w:pStyle w:val="APALevel2"/>
        <w:jc w:val="left"/>
        <w:rPr>
          <w:b/>
          <w:bCs/>
          <w:i w:val="0"/>
          <w:iCs w:val="0"/>
        </w:rPr>
      </w:pPr>
      <w:bookmarkStart w:id="41" w:name="_Toc127787917"/>
      <w:r w:rsidRPr="000767CE">
        <w:rPr>
          <w:b/>
          <w:bCs/>
          <w:i w:val="0"/>
          <w:iCs w:val="0"/>
        </w:rPr>
        <w:t xml:space="preserve">Psychological </w:t>
      </w:r>
      <w:r w:rsidR="007774D2">
        <w:rPr>
          <w:b/>
          <w:bCs/>
          <w:i w:val="0"/>
          <w:iCs w:val="0"/>
        </w:rPr>
        <w:t>Theories</w:t>
      </w:r>
      <w:r w:rsidR="00982AD8">
        <w:rPr>
          <w:b/>
          <w:bCs/>
          <w:i w:val="0"/>
          <w:iCs w:val="0"/>
        </w:rPr>
        <w:t xml:space="preserve"> of </w:t>
      </w:r>
      <w:r w:rsidRPr="000767CE">
        <w:rPr>
          <w:b/>
          <w:bCs/>
          <w:i w:val="0"/>
          <w:iCs w:val="0"/>
        </w:rPr>
        <w:t>Entrepreneurship</w:t>
      </w:r>
      <w:bookmarkEnd w:id="41"/>
      <w:r w:rsidRPr="000767CE">
        <w:rPr>
          <w:b/>
          <w:bCs/>
          <w:i w:val="0"/>
          <w:iCs w:val="0"/>
        </w:rPr>
        <w:t xml:space="preserve"> </w:t>
      </w:r>
    </w:p>
    <w:p w14:paraId="6917B362" w14:textId="69CE2605" w:rsidR="00DB17F2" w:rsidRDefault="008E0536" w:rsidP="008E0536">
      <w:pPr>
        <w:spacing w:line="480" w:lineRule="auto"/>
        <w:ind w:firstLine="720"/>
        <w:rPr>
          <w:rFonts w:ascii="Times New Roman" w:hAnsi="Times New Roman" w:cs="Times New Roman"/>
          <w:bCs/>
        </w:rPr>
      </w:pPr>
      <w:r w:rsidRPr="008E0536">
        <w:rPr>
          <w:rFonts w:ascii="Times New Roman" w:hAnsi="Times New Roman" w:cs="Times New Roman"/>
          <w:bCs/>
        </w:rPr>
        <w:t xml:space="preserve">The individual is the level of analysis in psychological theories of entrepreneurship.  </w:t>
      </w:r>
      <w:r w:rsidR="00DB17F2" w:rsidRPr="008E0536">
        <w:rPr>
          <w:rFonts w:ascii="Times New Roman" w:hAnsi="Times New Roman" w:cs="Times New Roman"/>
          <w:bCs/>
        </w:rPr>
        <w:t>This psychological theory section will review the personality theory that includes locus of control, need for achievement theory, emotional intelligence, and social learning theory that addresses self-efficacy and learning.</w:t>
      </w:r>
    </w:p>
    <w:p w14:paraId="6EB8AC74" w14:textId="1C8CF5D3" w:rsidR="008534C1" w:rsidRPr="000767CE" w:rsidRDefault="00DB17F2" w:rsidP="008E0536">
      <w:pPr>
        <w:spacing w:line="480" w:lineRule="auto"/>
        <w:ind w:firstLine="720"/>
        <w:rPr>
          <w:rFonts w:ascii="Times New Roman" w:hAnsi="Times New Roman" w:cs="Times New Roman"/>
          <w:bCs/>
        </w:rPr>
      </w:pPr>
      <w:r w:rsidRPr="008E0536">
        <w:rPr>
          <w:rFonts w:ascii="Times New Roman" w:hAnsi="Times New Roman" w:cs="Times New Roman"/>
          <w:bCs/>
        </w:rPr>
        <w:t>Thomas and Mueller (2000) described innovativeness, risk-taking, and tolerance for ambiguity are the personality characteristics of entrepreneurs needed to succeed in their endeavors.  In addition</w:t>
      </w:r>
      <w:r>
        <w:rPr>
          <w:rFonts w:ascii="Times New Roman" w:hAnsi="Times New Roman" w:cs="Times New Roman"/>
          <w:bCs/>
        </w:rPr>
        <w:t>, t</w:t>
      </w:r>
      <w:r w:rsidR="008E0536" w:rsidRPr="008E0536">
        <w:rPr>
          <w:rFonts w:ascii="Times New Roman" w:hAnsi="Times New Roman" w:cs="Times New Roman"/>
          <w:bCs/>
        </w:rPr>
        <w:t>he individual characteristics or innate personality traits that determine an entrepreneur's success may include locus of control, motivation, intention, and the need for achievement (</w:t>
      </w:r>
      <w:proofErr w:type="spellStart"/>
      <w:r w:rsidR="008E0536" w:rsidRPr="008E0536">
        <w:rPr>
          <w:rFonts w:ascii="Times New Roman" w:hAnsi="Times New Roman" w:cs="Times New Roman"/>
          <w:bCs/>
        </w:rPr>
        <w:t>Shimoli</w:t>
      </w:r>
      <w:proofErr w:type="spellEnd"/>
      <w:r w:rsidR="008E0536" w:rsidRPr="008E0536">
        <w:rPr>
          <w:rFonts w:ascii="Times New Roman" w:hAnsi="Times New Roman" w:cs="Times New Roman"/>
          <w:bCs/>
        </w:rPr>
        <w:t xml:space="preserve">, </w:t>
      </w:r>
      <w:proofErr w:type="spellStart"/>
      <w:proofErr w:type="gramStart"/>
      <w:r w:rsidR="008E0536" w:rsidRPr="008E0536">
        <w:rPr>
          <w:rFonts w:ascii="Times New Roman" w:hAnsi="Times New Roman" w:cs="Times New Roman"/>
          <w:bCs/>
        </w:rPr>
        <w:t>Cai</w:t>
      </w:r>
      <w:proofErr w:type="spellEnd"/>
      <w:proofErr w:type="gramEnd"/>
      <w:r w:rsidR="008E0536" w:rsidRPr="008E0536">
        <w:rPr>
          <w:rFonts w:ascii="Times New Roman" w:hAnsi="Times New Roman" w:cs="Times New Roman"/>
          <w:bCs/>
        </w:rPr>
        <w:t xml:space="preserve">, </w:t>
      </w:r>
      <w:proofErr w:type="spellStart"/>
      <w:r w:rsidR="008E0536" w:rsidRPr="008E0536">
        <w:rPr>
          <w:rFonts w:ascii="Times New Roman" w:hAnsi="Times New Roman" w:cs="Times New Roman"/>
          <w:bCs/>
        </w:rPr>
        <w:t>Naqvi</w:t>
      </w:r>
      <w:proofErr w:type="spellEnd"/>
      <w:r w:rsidR="008E0536" w:rsidRPr="008E0536">
        <w:rPr>
          <w:rFonts w:ascii="Times New Roman" w:hAnsi="Times New Roman" w:cs="Times New Roman"/>
          <w:bCs/>
        </w:rPr>
        <w:t xml:space="preserve">, &amp; Lang, 2020).  According to </w:t>
      </w:r>
      <w:proofErr w:type="spellStart"/>
      <w:r w:rsidR="008E0536" w:rsidRPr="008E0536">
        <w:rPr>
          <w:rFonts w:ascii="Times New Roman" w:hAnsi="Times New Roman" w:cs="Times New Roman"/>
          <w:bCs/>
        </w:rPr>
        <w:t>Qudus</w:t>
      </w:r>
      <w:proofErr w:type="spellEnd"/>
      <w:r w:rsidR="008E0536" w:rsidRPr="008E0536">
        <w:rPr>
          <w:rFonts w:ascii="Times New Roman" w:hAnsi="Times New Roman" w:cs="Times New Roman"/>
          <w:bCs/>
        </w:rPr>
        <w:t xml:space="preserve">, </w:t>
      </w:r>
      <w:proofErr w:type="spellStart"/>
      <w:r w:rsidR="008E0536" w:rsidRPr="008E0536">
        <w:rPr>
          <w:rFonts w:ascii="Times New Roman" w:hAnsi="Times New Roman" w:cs="Times New Roman"/>
          <w:bCs/>
        </w:rPr>
        <w:t>Mazhar</w:t>
      </w:r>
      <w:proofErr w:type="spellEnd"/>
      <w:r w:rsidR="008E0536" w:rsidRPr="008E0536">
        <w:rPr>
          <w:rFonts w:ascii="Times New Roman" w:hAnsi="Times New Roman" w:cs="Times New Roman"/>
          <w:bCs/>
        </w:rPr>
        <w:t xml:space="preserve">, </w:t>
      </w:r>
      <w:r w:rsidR="008E0536">
        <w:rPr>
          <w:rFonts w:ascii="Times New Roman" w:hAnsi="Times New Roman" w:cs="Times New Roman"/>
          <w:bCs/>
        </w:rPr>
        <w:t>and</w:t>
      </w:r>
      <w:r w:rsidR="008E0536" w:rsidRPr="008E0536">
        <w:rPr>
          <w:rFonts w:ascii="Times New Roman" w:hAnsi="Times New Roman" w:cs="Times New Roman"/>
          <w:bCs/>
        </w:rPr>
        <w:t xml:space="preserve"> </w:t>
      </w:r>
      <w:proofErr w:type="spellStart"/>
      <w:r w:rsidR="008E0536" w:rsidRPr="008E0536">
        <w:rPr>
          <w:rFonts w:ascii="Times New Roman" w:hAnsi="Times New Roman" w:cs="Times New Roman"/>
          <w:bCs/>
        </w:rPr>
        <w:t>Tabassum</w:t>
      </w:r>
      <w:proofErr w:type="spellEnd"/>
      <w:r w:rsidR="008E0536" w:rsidRPr="008E0536">
        <w:rPr>
          <w:rFonts w:ascii="Times New Roman" w:hAnsi="Times New Roman" w:cs="Times New Roman"/>
          <w:bCs/>
        </w:rPr>
        <w:t xml:space="preserve"> (2022), the psychological factors </w:t>
      </w:r>
      <w:r>
        <w:rPr>
          <w:rFonts w:ascii="Times New Roman" w:hAnsi="Times New Roman" w:cs="Times New Roman"/>
          <w:bCs/>
        </w:rPr>
        <w:t xml:space="preserve">for entrepreneurship </w:t>
      </w:r>
      <w:r w:rsidR="008E0536" w:rsidRPr="008E0536">
        <w:rPr>
          <w:rFonts w:ascii="Times New Roman" w:hAnsi="Times New Roman" w:cs="Times New Roman"/>
          <w:bCs/>
        </w:rPr>
        <w:t>include locus of control, feeling about independence</w:t>
      </w:r>
      <w:r>
        <w:rPr>
          <w:rFonts w:ascii="Times New Roman" w:hAnsi="Times New Roman" w:cs="Times New Roman"/>
          <w:bCs/>
        </w:rPr>
        <w:t>,</w:t>
      </w:r>
      <w:r w:rsidR="008E0536" w:rsidRPr="008E0536">
        <w:rPr>
          <w:rFonts w:ascii="Times New Roman" w:hAnsi="Times New Roman" w:cs="Times New Roman"/>
          <w:bCs/>
        </w:rPr>
        <w:t xml:space="preserve"> need for achievement, risk-taking, and emotional intelligence</w:t>
      </w:r>
      <w:r w:rsidR="008E0536">
        <w:rPr>
          <w:rFonts w:ascii="Times New Roman" w:hAnsi="Times New Roman" w:cs="Times New Roman"/>
          <w:bCs/>
        </w:rPr>
        <w:t>.</w:t>
      </w:r>
      <w:r w:rsidR="008E0536" w:rsidRPr="008E0536">
        <w:rPr>
          <w:rFonts w:ascii="Times New Roman" w:hAnsi="Times New Roman" w:cs="Times New Roman"/>
          <w:bCs/>
        </w:rPr>
        <w:t xml:space="preserve"> </w:t>
      </w:r>
      <w:r w:rsidR="008E0536">
        <w:rPr>
          <w:rFonts w:ascii="Times New Roman" w:hAnsi="Times New Roman" w:cs="Times New Roman"/>
          <w:bCs/>
        </w:rPr>
        <w:t xml:space="preserve"> </w:t>
      </w:r>
    </w:p>
    <w:p w14:paraId="3DBCC910" w14:textId="48516E9F" w:rsidR="008534C1" w:rsidRPr="00865ACD" w:rsidRDefault="008534C1" w:rsidP="00865ACD">
      <w:pPr>
        <w:pStyle w:val="APALevel3"/>
      </w:pPr>
      <w:bookmarkStart w:id="42" w:name="_Toc127787918"/>
      <w:r w:rsidRPr="00865ACD">
        <w:t xml:space="preserve">Personality Traits </w:t>
      </w:r>
      <w:r w:rsidR="00AD1C1E" w:rsidRPr="00865ACD">
        <w:t>T</w:t>
      </w:r>
      <w:r w:rsidRPr="00865ACD">
        <w:t>heory</w:t>
      </w:r>
      <w:bookmarkEnd w:id="42"/>
    </w:p>
    <w:p w14:paraId="5ED796ED" w14:textId="57A1D851" w:rsidR="00121CA7" w:rsidRPr="0051698F" w:rsidRDefault="009A2C74" w:rsidP="000767CE">
      <w:pPr>
        <w:spacing w:line="480" w:lineRule="auto"/>
        <w:ind w:firstLine="720"/>
        <w:rPr>
          <w:rFonts w:ascii="Times New Roman" w:hAnsi="Times New Roman" w:cs="Times New Roman"/>
        </w:rPr>
      </w:pPr>
      <w:r w:rsidRPr="009A2C74">
        <w:rPr>
          <w:rFonts w:ascii="Times New Roman" w:hAnsi="Times New Roman" w:cs="Times New Roman"/>
          <w:bCs/>
        </w:rPr>
        <w:t xml:space="preserve">According to trait theorists, an individual's inborn abilities or attributes naturally make them an entrepreneur.  For example, entrepreneurs have qualities or goals that </w:t>
      </w:r>
      <w:r w:rsidRPr="009A2C74">
        <w:rPr>
          <w:rFonts w:ascii="Times New Roman" w:hAnsi="Times New Roman" w:cs="Times New Roman"/>
          <w:bCs/>
        </w:rPr>
        <w:lastRenderedPageBreak/>
        <w:t xml:space="preserve">include being more opportunity-driven, innovating, and having high-level business know-how and managerial abilities (Ricardo, 1817).  </w:t>
      </w:r>
      <w:r w:rsidR="00FB6C7F">
        <w:rPr>
          <w:rFonts w:ascii="Times New Roman" w:hAnsi="Times New Roman" w:cs="Times New Roman"/>
          <w:bCs/>
        </w:rPr>
        <w:t xml:space="preserve">Different studies show contradictory results in determining entrepreneurial success and personality traits.  </w:t>
      </w:r>
      <w:r w:rsidR="00FB6C7F" w:rsidRPr="0051698F">
        <w:rPr>
          <w:rFonts w:ascii="Times New Roman" w:hAnsi="Times New Roman" w:cs="Times New Roman"/>
          <w:bCs/>
        </w:rPr>
        <w:t>A</w:t>
      </w:r>
      <w:r w:rsidR="00DC7E88" w:rsidRPr="0051698F">
        <w:rPr>
          <w:rFonts w:ascii="Times New Roman" w:hAnsi="Times New Roman" w:cs="Times New Roman"/>
          <w:bCs/>
        </w:rPr>
        <w:t xml:space="preserve"> study conducted by </w:t>
      </w:r>
      <w:proofErr w:type="spellStart"/>
      <w:r w:rsidR="00DC7E88" w:rsidRPr="0051698F">
        <w:rPr>
          <w:rFonts w:ascii="Times New Roman" w:hAnsi="Times New Roman" w:cs="Times New Roman"/>
          <w:shd w:val="clear" w:color="auto" w:fill="FCFCFC"/>
        </w:rPr>
        <w:t>Şahin</w:t>
      </w:r>
      <w:proofErr w:type="spellEnd"/>
      <w:r w:rsidR="00DC7E88" w:rsidRPr="0051698F">
        <w:rPr>
          <w:rFonts w:ascii="Times New Roman" w:hAnsi="Times New Roman" w:cs="Times New Roman"/>
          <w:shd w:val="clear" w:color="auto" w:fill="FCFCFC"/>
        </w:rPr>
        <w:t xml:space="preserve">, </w:t>
      </w:r>
      <w:proofErr w:type="spellStart"/>
      <w:r w:rsidR="00DC7E88" w:rsidRPr="0051698F">
        <w:rPr>
          <w:rFonts w:ascii="Times New Roman" w:hAnsi="Times New Roman" w:cs="Times New Roman"/>
          <w:shd w:val="clear" w:color="auto" w:fill="FCFCFC"/>
        </w:rPr>
        <w:t>Karadağ</w:t>
      </w:r>
      <w:proofErr w:type="spellEnd"/>
      <w:r w:rsidR="00DC7E88" w:rsidRPr="0051698F">
        <w:rPr>
          <w:rFonts w:ascii="Times New Roman" w:hAnsi="Times New Roman" w:cs="Times New Roman"/>
          <w:shd w:val="clear" w:color="auto" w:fill="FCFCFC"/>
        </w:rPr>
        <w:t xml:space="preserve">, and </w:t>
      </w:r>
      <w:proofErr w:type="spellStart"/>
      <w:r w:rsidR="00DC7E88" w:rsidRPr="0051698F">
        <w:rPr>
          <w:rFonts w:ascii="Times New Roman" w:hAnsi="Times New Roman" w:cs="Times New Roman"/>
          <w:shd w:val="clear" w:color="auto" w:fill="FCFCFC"/>
        </w:rPr>
        <w:t>Tuncer</w:t>
      </w:r>
      <w:proofErr w:type="spellEnd"/>
      <w:r w:rsidR="00DC7E88" w:rsidRPr="0051698F">
        <w:rPr>
          <w:rFonts w:ascii="Times New Roman" w:hAnsi="Times New Roman" w:cs="Times New Roman"/>
          <w:shd w:val="clear" w:color="auto" w:fill="FCFCFC"/>
        </w:rPr>
        <w:t xml:space="preserve"> (2019) showed the </w:t>
      </w:r>
      <w:r w:rsidRPr="0051698F">
        <w:rPr>
          <w:rFonts w:ascii="Times New Roman" w:hAnsi="Times New Roman" w:cs="Times New Roman"/>
          <w:bCs/>
        </w:rPr>
        <w:t>effect of personality traits of the big-five theory</w:t>
      </w:r>
      <w:r w:rsidR="00DC7E88" w:rsidRPr="0051698F">
        <w:rPr>
          <w:rFonts w:ascii="Times New Roman" w:hAnsi="Times New Roman" w:cs="Times New Roman"/>
          <w:bCs/>
        </w:rPr>
        <w:t xml:space="preserve"> (conscientiousness, openness to experience, emotional stability, extraversion and agreeableness are positively correlated with </w:t>
      </w:r>
      <w:r w:rsidR="000532F3" w:rsidRPr="0051698F">
        <w:rPr>
          <w:rFonts w:ascii="Times New Roman" w:hAnsi="Times New Roman" w:cs="Times New Roman"/>
          <w:bCs/>
        </w:rPr>
        <w:t xml:space="preserve">self-efficacy and </w:t>
      </w:r>
      <w:r w:rsidR="00DC7E88" w:rsidRPr="0051698F">
        <w:rPr>
          <w:rFonts w:ascii="Times New Roman" w:hAnsi="Times New Roman" w:cs="Times New Roman"/>
          <w:bCs/>
        </w:rPr>
        <w:t xml:space="preserve">entrepreneurial intentions. </w:t>
      </w:r>
      <w:r w:rsidRPr="0051698F">
        <w:rPr>
          <w:rFonts w:ascii="Times New Roman" w:hAnsi="Times New Roman" w:cs="Times New Roman"/>
          <w:bCs/>
        </w:rPr>
        <w:t xml:space="preserve"> </w:t>
      </w:r>
      <w:r w:rsidR="00FB6C7F" w:rsidRPr="0051698F">
        <w:rPr>
          <w:rFonts w:ascii="Times New Roman" w:hAnsi="Times New Roman" w:cs="Times New Roman"/>
          <w:bCs/>
        </w:rPr>
        <w:t xml:space="preserve">Similarly, </w:t>
      </w:r>
      <w:r w:rsidR="00470EC6">
        <w:rPr>
          <w:rFonts w:ascii="Times New Roman" w:hAnsi="Times New Roman" w:cs="Times New Roman"/>
          <w:bCs/>
        </w:rPr>
        <w:t>a study</w:t>
      </w:r>
      <w:r w:rsidR="00FB6C7F" w:rsidRPr="0051698F">
        <w:rPr>
          <w:rFonts w:ascii="Times New Roman" w:hAnsi="Times New Roman" w:cs="Times New Roman"/>
          <w:bCs/>
        </w:rPr>
        <w:t xml:space="preserve"> conducted by (</w:t>
      </w:r>
      <w:proofErr w:type="spellStart"/>
      <w:r w:rsidR="00470EC6">
        <w:rPr>
          <w:rFonts w:ascii="Times New Roman" w:hAnsi="Times New Roman" w:cs="Times New Roman"/>
          <w:bCs/>
        </w:rPr>
        <w:t>Jawabri</w:t>
      </w:r>
      <w:proofErr w:type="spellEnd"/>
      <w:r w:rsidR="00FB6C7F" w:rsidRPr="0051698F">
        <w:rPr>
          <w:rFonts w:ascii="Times New Roman" w:hAnsi="Times New Roman" w:cs="Times New Roman"/>
          <w:bCs/>
        </w:rPr>
        <w:t>, 20</w:t>
      </w:r>
      <w:r w:rsidR="00470EC6">
        <w:rPr>
          <w:rFonts w:ascii="Times New Roman" w:hAnsi="Times New Roman" w:cs="Times New Roman"/>
          <w:bCs/>
        </w:rPr>
        <w:t>20</w:t>
      </w:r>
      <w:r w:rsidR="00FB6C7F" w:rsidRPr="0051698F">
        <w:rPr>
          <w:rFonts w:ascii="Times New Roman" w:hAnsi="Times New Roman" w:cs="Times New Roman"/>
          <w:bCs/>
        </w:rPr>
        <w:t>) highlight</w:t>
      </w:r>
      <w:r w:rsidR="00470EC6">
        <w:rPr>
          <w:rFonts w:ascii="Times New Roman" w:hAnsi="Times New Roman" w:cs="Times New Roman"/>
          <w:bCs/>
        </w:rPr>
        <w:t>ed</w:t>
      </w:r>
      <w:r w:rsidR="00FB6C7F" w:rsidRPr="0051698F">
        <w:rPr>
          <w:rFonts w:ascii="Times New Roman" w:hAnsi="Times New Roman" w:cs="Times New Roman"/>
          <w:bCs/>
        </w:rPr>
        <w:t xml:space="preserve"> significant associations between personality </w:t>
      </w:r>
      <w:r w:rsidR="00470EC6">
        <w:rPr>
          <w:rFonts w:ascii="Times New Roman" w:hAnsi="Times New Roman" w:cs="Times New Roman"/>
          <w:bCs/>
        </w:rPr>
        <w:t>traits and team entrepreneurial success</w:t>
      </w:r>
      <w:r w:rsidR="00FB6C7F" w:rsidRPr="0051698F">
        <w:rPr>
          <w:rFonts w:ascii="Times New Roman" w:hAnsi="Times New Roman" w:cs="Times New Roman"/>
          <w:bCs/>
        </w:rPr>
        <w:t>.</w:t>
      </w:r>
      <w:r w:rsidR="00FB6C7F" w:rsidRPr="0051698F">
        <w:rPr>
          <w:rFonts w:ascii="Times New Roman" w:hAnsi="Times New Roman" w:cs="Times New Roman"/>
        </w:rPr>
        <w:t xml:space="preserve"> On another note, Baron, </w:t>
      </w:r>
      <w:proofErr w:type="spellStart"/>
      <w:r w:rsidR="00FB6C7F" w:rsidRPr="0051698F">
        <w:rPr>
          <w:rFonts w:ascii="Times New Roman" w:hAnsi="Times New Roman" w:cs="Times New Roman"/>
        </w:rPr>
        <w:t>Frese</w:t>
      </w:r>
      <w:proofErr w:type="spellEnd"/>
      <w:r w:rsidR="00FB6C7F" w:rsidRPr="0051698F">
        <w:rPr>
          <w:rFonts w:ascii="Times New Roman" w:hAnsi="Times New Roman" w:cs="Times New Roman"/>
        </w:rPr>
        <w:t xml:space="preserve">, and Baum (2007) stated that there was no conclusive result in personality predicting entrepreneurial success.  </w:t>
      </w:r>
      <w:r w:rsidR="00FB6C7F" w:rsidRPr="0051698F">
        <w:rPr>
          <w:rFonts w:ascii="Times New Roman" w:hAnsi="Times New Roman" w:cs="Times New Roman"/>
          <w:bCs/>
        </w:rPr>
        <w:t xml:space="preserve">  </w:t>
      </w:r>
    </w:p>
    <w:p w14:paraId="5738282D" w14:textId="51B7A7C5" w:rsidR="009C5821" w:rsidRDefault="00E92F94" w:rsidP="009C5821">
      <w:pPr>
        <w:spacing w:line="480" w:lineRule="auto"/>
        <w:ind w:firstLine="720"/>
        <w:rPr>
          <w:rFonts w:ascii="Times New Roman" w:hAnsi="Times New Roman" w:cs="Times New Roman"/>
          <w:bCs/>
        </w:rPr>
      </w:pPr>
      <w:r w:rsidRPr="00E92F94">
        <w:rPr>
          <w:rFonts w:ascii="Times New Roman" w:hAnsi="Times New Roman" w:cs="Times New Roman"/>
        </w:rPr>
        <w:t xml:space="preserve">McMullen, Brownell, and </w:t>
      </w:r>
      <w:proofErr w:type="spellStart"/>
      <w:r w:rsidRPr="00E92F94">
        <w:rPr>
          <w:rFonts w:ascii="Times New Roman" w:hAnsi="Times New Roman" w:cs="Times New Roman"/>
        </w:rPr>
        <w:t>Adamsb</w:t>
      </w:r>
      <w:proofErr w:type="spellEnd"/>
      <w:r w:rsidRPr="00E92F94">
        <w:rPr>
          <w:rFonts w:ascii="Times New Roman" w:hAnsi="Times New Roman" w:cs="Times New Roman"/>
        </w:rPr>
        <w:t xml:space="preserve"> (2020) stated that entrepreneurs are optimistic, emotionally resilient, </w:t>
      </w:r>
      <w:proofErr w:type="gramStart"/>
      <w:r w:rsidRPr="00E92F94">
        <w:rPr>
          <w:rFonts w:ascii="Times New Roman" w:hAnsi="Times New Roman" w:cs="Times New Roman"/>
        </w:rPr>
        <w:t>hard</w:t>
      </w:r>
      <w:proofErr w:type="gramEnd"/>
      <w:r w:rsidRPr="00E92F94">
        <w:rPr>
          <w:rFonts w:ascii="Times New Roman" w:hAnsi="Times New Roman" w:cs="Times New Roman"/>
        </w:rPr>
        <w:t>-working, have the mental energy, show intense perseverance and commitment, thrive on a competitive desire to crave improvement, transformational, are lifelong learners</w:t>
      </w:r>
      <w:r w:rsidR="00FB6C7F">
        <w:rPr>
          <w:rFonts w:ascii="Times New Roman" w:hAnsi="Times New Roman" w:cs="Times New Roman"/>
        </w:rPr>
        <w:t>,</w:t>
      </w:r>
      <w:r w:rsidRPr="00E92F94">
        <w:rPr>
          <w:rFonts w:ascii="Times New Roman" w:hAnsi="Times New Roman" w:cs="Times New Roman"/>
        </w:rPr>
        <w:t xml:space="preserve"> and use failure as a tool and springboard for success.  </w:t>
      </w:r>
      <w:r w:rsidRPr="00E92F94">
        <w:rPr>
          <w:rFonts w:ascii="Times New Roman" w:hAnsi="Times New Roman" w:cs="Times New Roman"/>
          <w:bCs/>
        </w:rPr>
        <w:t xml:space="preserve">Individuality is defined by one's locus of control (personality).  Julian Rotter was the one who first proposed the idea </w:t>
      </w:r>
      <w:r w:rsidR="002D6E46">
        <w:rPr>
          <w:rFonts w:ascii="Times New Roman" w:hAnsi="Times New Roman" w:cs="Times New Roman"/>
          <w:bCs/>
        </w:rPr>
        <w:t xml:space="preserve">of locus of control </w:t>
      </w:r>
      <w:r w:rsidRPr="00E92F94">
        <w:rPr>
          <w:rFonts w:ascii="Times New Roman" w:hAnsi="Times New Roman" w:cs="Times New Roman"/>
          <w:bCs/>
        </w:rPr>
        <w:t>in the 1950s</w:t>
      </w:r>
      <w:r w:rsidR="00E85B25" w:rsidRPr="00E85B25">
        <w:rPr>
          <w:rFonts w:ascii="Times New Roman" w:hAnsi="Times New Roman" w:cs="Times New Roman"/>
          <w:bCs/>
        </w:rPr>
        <w:t xml:space="preserve"> </w:t>
      </w:r>
      <w:r w:rsidR="00E85B25" w:rsidRPr="00E92F94">
        <w:rPr>
          <w:rFonts w:ascii="Times New Roman" w:hAnsi="Times New Roman" w:cs="Times New Roman"/>
          <w:bCs/>
        </w:rPr>
        <w:t>(Rotter, 1996).</w:t>
      </w:r>
      <w:r w:rsidR="00E85B25" w:rsidRPr="00E85B25">
        <w:rPr>
          <w:rFonts w:ascii="Times New Roman" w:hAnsi="Times New Roman" w:cs="Times New Roman"/>
          <w:bCs/>
        </w:rPr>
        <w:t xml:space="preserve"> </w:t>
      </w:r>
      <w:r w:rsidRPr="00E92F94">
        <w:rPr>
          <w:rFonts w:ascii="Times New Roman" w:hAnsi="Times New Roman" w:cs="Times New Roman"/>
          <w:bCs/>
        </w:rPr>
        <w:t xml:space="preserve">  According to</w:t>
      </w:r>
      <w:r w:rsidR="00E85B25">
        <w:rPr>
          <w:rFonts w:ascii="Times New Roman" w:hAnsi="Times New Roman" w:cs="Times New Roman"/>
          <w:bCs/>
        </w:rPr>
        <w:t xml:space="preserve"> Rotter</w:t>
      </w:r>
      <w:r w:rsidRPr="00E92F94">
        <w:rPr>
          <w:rFonts w:ascii="Times New Roman" w:hAnsi="Times New Roman" w:cs="Times New Roman"/>
          <w:bCs/>
        </w:rPr>
        <w:t>, locus of control is an individual's sense of the underlying reason for life events.  To put it another way, a locus of control orientation is a view about whether the outcomes of our actions are determined by what we do (internal control orientation) or by events beyond our control (external control orientation).  In this case, the entrepreneur's success is based on both his/her inward abilities and outside help (</w:t>
      </w:r>
      <w:proofErr w:type="spellStart"/>
      <w:r w:rsidRPr="00E92F94">
        <w:rPr>
          <w:rFonts w:ascii="Times New Roman" w:hAnsi="Times New Roman" w:cs="Times New Roman"/>
          <w:bCs/>
        </w:rPr>
        <w:t>Ezennia</w:t>
      </w:r>
      <w:proofErr w:type="spellEnd"/>
      <w:r w:rsidRPr="00E92F94">
        <w:rPr>
          <w:rFonts w:ascii="Times New Roman" w:hAnsi="Times New Roman" w:cs="Times New Roman"/>
          <w:bCs/>
        </w:rPr>
        <w:t xml:space="preserve"> &amp; </w:t>
      </w:r>
      <w:proofErr w:type="spellStart"/>
      <w:r w:rsidRPr="00E92F94">
        <w:rPr>
          <w:rFonts w:ascii="Times New Roman" w:hAnsi="Times New Roman" w:cs="Times New Roman"/>
          <w:bCs/>
        </w:rPr>
        <w:t>Mutambara</w:t>
      </w:r>
      <w:proofErr w:type="spellEnd"/>
      <w:r w:rsidRPr="00E92F94">
        <w:rPr>
          <w:rFonts w:ascii="Times New Roman" w:hAnsi="Times New Roman" w:cs="Times New Roman"/>
          <w:bCs/>
        </w:rPr>
        <w:t>, 2022)</w:t>
      </w:r>
      <w:r w:rsidR="00914D77" w:rsidRPr="00914D77">
        <w:rPr>
          <w:rFonts w:ascii="Times New Roman" w:hAnsi="Times New Roman" w:cs="Times New Roman"/>
          <w:bCs/>
        </w:rPr>
        <w:t xml:space="preserve">.  </w:t>
      </w:r>
      <w:r w:rsidR="009C5821" w:rsidRPr="00E92F94">
        <w:rPr>
          <w:rFonts w:ascii="Times New Roman" w:hAnsi="Times New Roman" w:cs="Times New Roman"/>
          <w:bCs/>
        </w:rPr>
        <w:t xml:space="preserve">The construct locus of control was found to be highly correlated with ambiguity.  </w:t>
      </w:r>
    </w:p>
    <w:p w14:paraId="2A2B40A1" w14:textId="581673B7" w:rsidR="009C5821" w:rsidRDefault="009C5821" w:rsidP="009C5821">
      <w:pPr>
        <w:spacing w:line="480" w:lineRule="auto"/>
        <w:ind w:firstLine="720"/>
        <w:rPr>
          <w:rFonts w:ascii="Times New Roman" w:hAnsi="Times New Roman" w:cs="Times New Roman"/>
          <w:bCs/>
        </w:rPr>
      </w:pPr>
      <w:r w:rsidRPr="00E92F94">
        <w:rPr>
          <w:rFonts w:ascii="Times New Roman" w:hAnsi="Times New Roman" w:cs="Times New Roman"/>
          <w:bCs/>
        </w:rPr>
        <w:lastRenderedPageBreak/>
        <w:t>The findings on risk-taking suggests that some entrepreneurs exhibit mildly risk-loving entrepreneurial in</w:t>
      </w:r>
      <w:r w:rsidR="00576755">
        <w:rPr>
          <w:rFonts w:ascii="Times New Roman" w:hAnsi="Times New Roman" w:cs="Times New Roman"/>
          <w:bCs/>
        </w:rPr>
        <w:t>tention (</w:t>
      </w:r>
      <w:proofErr w:type="spellStart"/>
      <w:r w:rsidR="00576755">
        <w:rPr>
          <w:rFonts w:ascii="Times New Roman" w:hAnsi="Times New Roman" w:cs="Times New Roman"/>
          <w:bCs/>
        </w:rPr>
        <w:t>Brockhaus</w:t>
      </w:r>
      <w:proofErr w:type="spellEnd"/>
      <w:r w:rsidR="00576755">
        <w:rPr>
          <w:rFonts w:ascii="Times New Roman" w:hAnsi="Times New Roman" w:cs="Times New Roman"/>
          <w:bCs/>
        </w:rPr>
        <w:t>, 2017</w:t>
      </w:r>
      <w:r w:rsidRPr="00E92F94">
        <w:rPr>
          <w:rFonts w:ascii="Times New Roman" w:hAnsi="Times New Roman" w:cs="Times New Roman"/>
          <w:bCs/>
        </w:rPr>
        <w:t>), preferring the risks and challenges of venturing into the security of stable income.</w:t>
      </w:r>
      <w:r w:rsidRPr="009C5821">
        <w:rPr>
          <w:rFonts w:ascii="Times New Roman" w:hAnsi="Times New Roman" w:cs="Times New Roman"/>
          <w:bCs/>
        </w:rPr>
        <w:t xml:space="preserve"> </w:t>
      </w:r>
      <w:r>
        <w:rPr>
          <w:rFonts w:ascii="Times New Roman" w:hAnsi="Times New Roman" w:cs="Times New Roman"/>
          <w:bCs/>
        </w:rPr>
        <w:t xml:space="preserve">The current study takes </w:t>
      </w:r>
      <w:r w:rsidRPr="006628A0">
        <w:rPr>
          <w:rFonts w:ascii="Times New Roman" w:hAnsi="Times New Roman" w:cs="Times New Roman"/>
        </w:rPr>
        <w:t>locus of control, self-efficacy, risk aversion, tolerance, and proactively</w:t>
      </w:r>
      <w:r>
        <w:rPr>
          <w:rFonts w:ascii="Times New Roman" w:hAnsi="Times New Roman" w:cs="Times New Roman"/>
          <w:bCs/>
        </w:rPr>
        <w:t xml:space="preserve"> as some of the psychological variables in showing relationship of youth entrepreneurship and entrepreneurial training.</w:t>
      </w:r>
    </w:p>
    <w:p w14:paraId="64D89FF3" w14:textId="62F66959" w:rsidR="008534C1" w:rsidRPr="00865ACD" w:rsidRDefault="008534C1" w:rsidP="00865ACD">
      <w:pPr>
        <w:pStyle w:val="APALevel3"/>
      </w:pPr>
      <w:bookmarkStart w:id="43" w:name="_Toc127787919"/>
      <w:r w:rsidRPr="00865ACD">
        <w:t xml:space="preserve">Need for Achievement </w:t>
      </w:r>
      <w:r w:rsidR="00AD1C1E" w:rsidRPr="00865ACD">
        <w:t>T</w:t>
      </w:r>
      <w:r w:rsidRPr="00865ACD">
        <w:t>heory</w:t>
      </w:r>
      <w:bookmarkEnd w:id="43"/>
      <w:r w:rsidRPr="00865ACD">
        <w:t xml:space="preserve"> </w:t>
      </w:r>
    </w:p>
    <w:p w14:paraId="6AF848D4" w14:textId="77777777" w:rsidR="009F0E9E" w:rsidRDefault="00E92F94" w:rsidP="00E92F94">
      <w:pPr>
        <w:spacing w:line="480" w:lineRule="auto"/>
        <w:ind w:firstLine="720"/>
        <w:rPr>
          <w:rFonts w:ascii="Times New Roman" w:hAnsi="Times New Roman" w:cs="Times New Roman"/>
          <w:bCs/>
        </w:rPr>
      </w:pPr>
      <w:r w:rsidRPr="00E92F94">
        <w:rPr>
          <w:rFonts w:ascii="Times New Roman" w:hAnsi="Times New Roman" w:cs="Times New Roman"/>
          <w:bCs/>
        </w:rPr>
        <w:t>While the trait model focuses on long-term inborn qualities and locus of control on the person's perceptions about the incentives and penalties in his or her life (</w:t>
      </w:r>
      <w:proofErr w:type="spellStart"/>
      <w:r w:rsidRPr="00E92F94">
        <w:rPr>
          <w:rFonts w:ascii="Times New Roman" w:hAnsi="Times New Roman" w:cs="Times New Roman"/>
          <w:bCs/>
        </w:rPr>
        <w:t>Pervin</w:t>
      </w:r>
      <w:proofErr w:type="spellEnd"/>
      <w:r w:rsidRPr="00E92F94">
        <w:rPr>
          <w:rFonts w:ascii="Times New Roman" w:hAnsi="Times New Roman" w:cs="Times New Roman"/>
          <w:bCs/>
        </w:rPr>
        <w:t xml:space="preserve">, 1980), the need for achievement theory by McClelland (1961) clarified that human beings need to accomplish, succeed, achieve, or excel.  </w:t>
      </w:r>
      <w:r w:rsidR="00C43810" w:rsidRPr="00E92F94">
        <w:rPr>
          <w:rFonts w:ascii="Times New Roman" w:hAnsi="Times New Roman" w:cs="Times New Roman"/>
          <w:bCs/>
        </w:rPr>
        <w:t>While there is inconclusive evidence supporting personality traits predicting entrepreneurial success, there is evidence for the relationship between entrepreneurship and achievement motivation (</w:t>
      </w:r>
      <w:r w:rsidR="00C43810" w:rsidRPr="00C43810">
        <w:rPr>
          <w:rFonts w:ascii="Times New Roman" w:hAnsi="Times New Roman" w:cs="Times New Roman"/>
          <w:bCs/>
        </w:rPr>
        <w:t>Johnson, 1990</w:t>
      </w:r>
      <w:r w:rsidR="00C43810" w:rsidRPr="00E92F94">
        <w:rPr>
          <w:rFonts w:ascii="Times New Roman" w:hAnsi="Times New Roman" w:cs="Times New Roman"/>
          <w:bCs/>
        </w:rPr>
        <w:t xml:space="preserve">). </w:t>
      </w:r>
      <w:r w:rsidR="00C43810">
        <w:rPr>
          <w:rFonts w:ascii="Times New Roman" w:hAnsi="Times New Roman" w:cs="Times New Roman"/>
          <w:bCs/>
        </w:rPr>
        <w:t xml:space="preserve"> </w:t>
      </w:r>
    </w:p>
    <w:p w14:paraId="7221D30A" w14:textId="77777777" w:rsidR="00C44C43" w:rsidRDefault="00E92F94" w:rsidP="00E92F94">
      <w:pPr>
        <w:spacing w:line="480" w:lineRule="auto"/>
        <w:ind w:firstLine="720"/>
        <w:rPr>
          <w:rFonts w:ascii="Times New Roman" w:hAnsi="Times New Roman" w:cs="Times New Roman"/>
          <w:bCs/>
        </w:rPr>
      </w:pPr>
      <w:r w:rsidRPr="00E92F94">
        <w:rPr>
          <w:rFonts w:ascii="Times New Roman" w:hAnsi="Times New Roman" w:cs="Times New Roman"/>
          <w:bCs/>
        </w:rPr>
        <w:t>According to McClelland, people are motivated to entrepreneurship because they have a tremendous desire to achieve</w:t>
      </w:r>
      <w:r w:rsidR="009F60B4">
        <w:rPr>
          <w:rFonts w:ascii="Times New Roman" w:hAnsi="Times New Roman" w:cs="Times New Roman"/>
          <w:bCs/>
        </w:rPr>
        <w:t>; and th</w:t>
      </w:r>
      <w:r w:rsidRPr="00E92F94">
        <w:rPr>
          <w:rFonts w:ascii="Times New Roman" w:hAnsi="Times New Roman" w:cs="Times New Roman"/>
          <w:bCs/>
        </w:rPr>
        <w:t xml:space="preserve">is achievement incentive is instilled in </w:t>
      </w:r>
      <w:r w:rsidR="009F60B4">
        <w:rPr>
          <w:rFonts w:ascii="Times New Roman" w:hAnsi="Times New Roman" w:cs="Times New Roman"/>
          <w:bCs/>
        </w:rPr>
        <w:t>the young generation</w:t>
      </w:r>
      <w:r w:rsidRPr="00E92F94">
        <w:rPr>
          <w:rFonts w:ascii="Times New Roman" w:hAnsi="Times New Roman" w:cs="Times New Roman"/>
          <w:bCs/>
        </w:rPr>
        <w:t xml:space="preserve"> by emphasizing high standards of excellence, material </w:t>
      </w:r>
      <w:r w:rsidR="00C43810">
        <w:rPr>
          <w:rFonts w:ascii="Times New Roman" w:hAnsi="Times New Roman" w:cs="Times New Roman"/>
          <w:bCs/>
        </w:rPr>
        <w:t>weal</w:t>
      </w:r>
      <w:r w:rsidRPr="00E92F94">
        <w:rPr>
          <w:rFonts w:ascii="Times New Roman" w:hAnsi="Times New Roman" w:cs="Times New Roman"/>
          <w:bCs/>
        </w:rPr>
        <w:t>th, self-reliance training, and low paternal dominance</w:t>
      </w:r>
      <w:r w:rsidR="00C43810">
        <w:rPr>
          <w:rFonts w:ascii="Times New Roman" w:hAnsi="Times New Roman" w:cs="Times New Roman"/>
          <w:bCs/>
        </w:rPr>
        <w:t>; t</w:t>
      </w:r>
      <w:r w:rsidR="00371081">
        <w:rPr>
          <w:rFonts w:ascii="Times New Roman" w:hAnsi="Times New Roman" w:cs="Times New Roman"/>
          <w:bCs/>
        </w:rPr>
        <w:t>herefore, e</w:t>
      </w:r>
      <w:r w:rsidRPr="00E92F94">
        <w:rPr>
          <w:rFonts w:ascii="Times New Roman" w:hAnsi="Times New Roman" w:cs="Times New Roman"/>
          <w:bCs/>
        </w:rPr>
        <w:t xml:space="preserve">ntrepreneurs are driven by this need to excel.  </w:t>
      </w:r>
    </w:p>
    <w:p w14:paraId="68304073" w14:textId="1585AAF5" w:rsidR="00E92F94" w:rsidRDefault="00C44C43" w:rsidP="00E92F94">
      <w:pPr>
        <w:spacing w:line="480" w:lineRule="auto"/>
        <w:ind w:firstLine="720"/>
        <w:rPr>
          <w:rFonts w:ascii="Times New Roman" w:hAnsi="Times New Roman" w:cs="Times New Roman"/>
          <w:bCs/>
        </w:rPr>
      </w:pPr>
      <w:r>
        <w:rPr>
          <w:rFonts w:ascii="Times New Roman" w:hAnsi="Times New Roman" w:cs="Times New Roman"/>
          <w:bCs/>
        </w:rPr>
        <w:t xml:space="preserve">EDI’s training program of </w:t>
      </w:r>
      <w:proofErr w:type="spellStart"/>
      <w:r>
        <w:rPr>
          <w:rFonts w:ascii="Times New Roman" w:hAnsi="Times New Roman" w:cs="Times New Roman"/>
          <w:bCs/>
        </w:rPr>
        <w:t>Empretec</w:t>
      </w:r>
      <w:proofErr w:type="spellEnd"/>
      <w:r>
        <w:rPr>
          <w:rFonts w:ascii="Times New Roman" w:hAnsi="Times New Roman" w:cs="Times New Roman"/>
          <w:bCs/>
        </w:rPr>
        <w:t xml:space="preserve"> was designed after McClelland’s achievement theory that embraces humanity’s need for achievement, </w:t>
      </w:r>
      <w:r w:rsidR="00000366">
        <w:rPr>
          <w:rFonts w:ascii="Times New Roman" w:hAnsi="Times New Roman" w:cs="Times New Roman"/>
          <w:bCs/>
        </w:rPr>
        <w:t xml:space="preserve">affiliation, and </w:t>
      </w:r>
      <w:proofErr w:type="gramStart"/>
      <w:r w:rsidR="00000366">
        <w:rPr>
          <w:rFonts w:ascii="Times New Roman" w:hAnsi="Times New Roman" w:cs="Times New Roman"/>
          <w:bCs/>
        </w:rPr>
        <w:t>power</w:t>
      </w:r>
      <w:r w:rsidR="00D348BA" w:rsidRPr="00D348BA">
        <w:rPr>
          <w:rFonts w:ascii="Times New Roman" w:hAnsi="Times New Roman" w:cs="Times New Roman"/>
          <w:bCs/>
        </w:rPr>
        <w:t xml:space="preserve"> </w:t>
      </w:r>
      <w:r w:rsidR="00D348BA">
        <w:rPr>
          <w:rFonts w:ascii="Times New Roman" w:hAnsi="Times New Roman" w:cs="Times New Roman"/>
          <w:bCs/>
        </w:rPr>
        <w:t xml:space="preserve"> (</w:t>
      </w:r>
      <w:proofErr w:type="gramEnd"/>
      <w:r w:rsidR="00D348BA">
        <w:rPr>
          <w:rFonts w:ascii="Times New Roman" w:hAnsi="Times New Roman" w:cs="Times New Roman"/>
          <w:bCs/>
        </w:rPr>
        <w:t xml:space="preserve">UNCTAD, 2018).   </w:t>
      </w:r>
      <w:proofErr w:type="spellStart"/>
      <w:r w:rsidR="00D348BA" w:rsidRPr="00CB3443">
        <w:rPr>
          <w:rFonts w:ascii="Times New Roman" w:hAnsi="Times New Roman" w:cs="Times New Roman"/>
          <w:bCs/>
        </w:rPr>
        <w:t>Empretec</w:t>
      </w:r>
      <w:proofErr w:type="spellEnd"/>
      <w:r w:rsidR="00D348BA" w:rsidRPr="00CB3443">
        <w:rPr>
          <w:rFonts w:ascii="Times New Roman" w:hAnsi="Times New Roman" w:cs="Times New Roman"/>
          <w:bCs/>
        </w:rPr>
        <w:t xml:space="preserve"> is recognized by </w:t>
      </w:r>
      <w:hyperlink r:id="rId21" w:tgtFrame="_blank" w:tooltip="Download PDF" w:history="1">
        <w:r w:rsidR="00D348BA" w:rsidRPr="00D348BA">
          <w:rPr>
            <w:rFonts w:ascii="Times New Roman" w:hAnsi="Times New Roman" w:cs="Times New Roman"/>
            <w:bCs/>
          </w:rPr>
          <w:t>United Nations General Assembly resolutions</w:t>
        </w:r>
      </w:hyperlink>
      <w:r w:rsidR="00D348BA" w:rsidRPr="00CB3443">
        <w:rPr>
          <w:rFonts w:ascii="Times New Roman" w:hAnsi="Times New Roman" w:cs="Times New Roman"/>
          <w:bCs/>
        </w:rPr>
        <w:t> since 2012 as a tool for sustainable development of entrepreneurship</w:t>
      </w:r>
      <w:r w:rsidR="00D348BA">
        <w:rPr>
          <w:rFonts w:ascii="Times New Roman" w:hAnsi="Times New Roman" w:cs="Times New Roman"/>
          <w:bCs/>
        </w:rPr>
        <w:t xml:space="preserve"> (UNCTAD, 2022)</w:t>
      </w:r>
      <w:r w:rsidR="00D348BA" w:rsidRPr="00CB3443">
        <w:rPr>
          <w:rFonts w:ascii="Times New Roman" w:hAnsi="Times New Roman" w:cs="Times New Roman"/>
          <w:bCs/>
        </w:rPr>
        <w:t>.</w:t>
      </w:r>
      <w:r w:rsidR="00D348BA">
        <w:rPr>
          <w:rFonts w:ascii="Times New Roman" w:hAnsi="Times New Roman" w:cs="Times New Roman"/>
          <w:bCs/>
        </w:rPr>
        <w:t xml:space="preserve">  </w:t>
      </w:r>
      <w:r w:rsidR="00000366">
        <w:rPr>
          <w:rFonts w:ascii="Times New Roman" w:hAnsi="Times New Roman" w:cs="Times New Roman"/>
          <w:bCs/>
        </w:rPr>
        <w:t xml:space="preserve">In this study, the pre- and post-training questions were based on the </w:t>
      </w:r>
      <w:r w:rsidR="00000366">
        <w:rPr>
          <w:rFonts w:ascii="Times New Roman" w:hAnsi="Times New Roman" w:cs="Times New Roman"/>
          <w:bCs/>
        </w:rPr>
        <w:lastRenderedPageBreak/>
        <w:t>ten personal entrepreneurial competencies that have 30 behavioral traits</w:t>
      </w:r>
      <w:r w:rsidR="00D348BA">
        <w:rPr>
          <w:rFonts w:ascii="Times New Roman" w:hAnsi="Times New Roman" w:cs="Times New Roman"/>
          <w:bCs/>
        </w:rPr>
        <w:t xml:space="preserve"> the six-day skill development workshop offers</w:t>
      </w:r>
      <w:r w:rsidR="00000366">
        <w:rPr>
          <w:rFonts w:ascii="Times New Roman" w:hAnsi="Times New Roman" w:cs="Times New Roman"/>
          <w:bCs/>
        </w:rPr>
        <w:t>.</w:t>
      </w:r>
    </w:p>
    <w:p w14:paraId="713DB181" w14:textId="59CE353C" w:rsidR="00D23779" w:rsidRDefault="00D23779" w:rsidP="00865ACD">
      <w:pPr>
        <w:pStyle w:val="APALevel3"/>
      </w:pPr>
      <w:bookmarkStart w:id="44" w:name="_Toc127787920"/>
      <w:r>
        <w:t>Emotional Intelligence Theory</w:t>
      </w:r>
      <w:bookmarkEnd w:id="44"/>
    </w:p>
    <w:p w14:paraId="3E58E155" w14:textId="208C3712" w:rsidR="00481EAB" w:rsidRDefault="00E92F94" w:rsidP="00D23779">
      <w:pPr>
        <w:pStyle w:val="BodyText"/>
      </w:pPr>
      <w:r w:rsidRPr="00E92F94">
        <w:t xml:space="preserve">Wen, Chen, Pang, and </w:t>
      </w:r>
      <w:proofErr w:type="spellStart"/>
      <w:proofErr w:type="gramStart"/>
      <w:r w:rsidRPr="00E92F94">
        <w:t>Gu</w:t>
      </w:r>
      <w:proofErr w:type="spellEnd"/>
      <w:proofErr w:type="gramEnd"/>
      <w:r w:rsidRPr="00E92F94">
        <w:t xml:space="preserve"> (2020) studied the relationship between emotional intelligence (EI) and entrepreneurial efficacy of Chinese vocational students and found a significant positive correlation between the two constructs. Furthermore</w:t>
      </w:r>
      <w:r w:rsidRPr="00481EAB">
        <w:t>, Humphrey (2013)</w:t>
      </w:r>
      <w:r w:rsidRPr="00E92F94">
        <w:t xml:space="preserve"> describes how highly emotional-intelligent entrepreneurs have a high advantage in developing new products and services, for they can understand consumers' desires and feelings, lead innovative teams, and work more effectively with others. </w:t>
      </w:r>
      <w:r w:rsidR="002745F1">
        <w:t>From another pers</w:t>
      </w:r>
      <w:r w:rsidR="00F3673B">
        <w:t>p</w:t>
      </w:r>
      <w:r w:rsidR="002745F1">
        <w:t xml:space="preserve">ective, </w:t>
      </w:r>
      <w:proofErr w:type="spellStart"/>
      <w:r w:rsidR="00783B21" w:rsidRPr="00F3673B">
        <w:t>Escorcia</w:t>
      </w:r>
      <w:proofErr w:type="spellEnd"/>
      <w:r w:rsidR="00783B21">
        <w:t xml:space="preserve">, Ramos-Ruiz, </w:t>
      </w:r>
      <w:proofErr w:type="spellStart"/>
      <w:r w:rsidR="00783B21">
        <w:t>Zuluaga</w:t>
      </w:r>
      <w:proofErr w:type="spellEnd"/>
      <w:r w:rsidR="00783B21">
        <w:t xml:space="preserve">-Ortiz, and </w:t>
      </w:r>
      <w:proofErr w:type="spellStart"/>
      <w:r w:rsidR="00783B21">
        <w:t>Delahoz-Domínguez</w:t>
      </w:r>
      <w:proofErr w:type="spellEnd"/>
      <w:r w:rsidR="00783B21">
        <w:t xml:space="preserve"> (2022) studied characteristics of nascent entrepreneurs</w:t>
      </w:r>
      <w:r w:rsidR="008C0C6C">
        <w:t xml:space="preserve"> and concluded that person-entrepreneurship fit has positive relation than self-efficacy and indirect relations with </w:t>
      </w:r>
      <w:r w:rsidR="002745F1">
        <w:t>social capital.</w:t>
      </w:r>
      <w:r w:rsidR="00783B21">
        <w:t xml:space="preserve"> </w:t>
      </w:r>
    </w:p>
    <w:p w14:paraId="56DD31BC" w14:textId="00D85661" w:rsidR="00D23779" w:rsidRPr="00D23779" w:rsidRDefault="00E92F94" w:rsidP="00D23779">
      <w:pPr>
        <w:pStyle w:val="BodyText"/>
      </w:pPr>
      <w:r w:rsidRPr="00E92F94">
        <w:t xml:space="preserve">Finally, </w:t>
      </w:r>
      <w:proofErr w:type="spellStart"/>
      <w:r w:rsidRPr="00E92F94">
        <w:t>Fatoki</w:t>
      </w:r>
      <w:proofErr w:type="spellEnd"/>
      <w:r w:rsidRPr="00E92F94">
        <w:t xml:space="preserve"> (2019) studied the </w:t>
      </w:r>
      <w:r w:rsidR="007B27E8">
        <w:t xml:space="preserve">relationship of </w:t>
      </w:r>
      <w:r w:rsidRPr="00E92F94">
        <w:t>emotional intelligence and success of immigrant-owned small businesses in South Africa and found a significant positive relation between EI and enterprises' personal and organizational success.</w:t>
      </w:r>
      <w:r w:rsidR="00481EAB">
        <w:t xml:space="preserve">  No study was found on youth entrepreneurial readiness in relation to emotional intelligence. However, th</w:t>
      </w:r>
      <w:r w:rsidR="00884E51">
        <w:t>e current</w:t>
      </w:r>
      <w:r w:rsidR="00481EAB">
        <w:t xml:space="preserve"> study incorporates some items that reflect emotional intelligence in the psychological and business questions.</w:t>
      </w:r>
    </w:p>
    <w:p w14:paraId="64C584F0" w14:textId="18A79CF9" w:rsidR="00857810" w:rsidRPr="00865ACD" w:rsidRDefault="00857810" w:rsidP="00865ACD">
      <w:pPr>
        <w:pStyle w:val="APALevel3"/>
      </w:pPr>
      <w:bookmarkStart w:id="45" w:name="_Toc127787921"/>
      <w:r w:rsidRPr="00865ACD">
        <w:t>Social Learning Theory</w:t>
      </w:r>
      <w:bookmarkEnd w:id="45"/>
      <w:r w:rsidRPr="00865ACD">
        <w:t xml:space="preserve"> </w:t>
      </w:r>
      <w:r w:rsidR="00E54BF9" w:rsidRPr="00865ACD">
        <w:t xml:space="preserve"> </w:t>
      </w:r>
    </w:p>
    <w:p w14:paraId="017C2EC0" w14:textId="77777777" w:rsidR="004A3995" w:rsidRPr="004A3995" w:rsidRDefault="004A3995" w:rsidP="004A3995">
      <w:pPr>
        <w:spacing w:line="480" w:lineRule="auto"/>
        <w:ind w:firstLine="720"/>
        <w:rPr>
          <w:rFonts w:ascii="Times New Roman" w:hAnsi="Times New Roman" w:cs="Times New Roman"/>
          <w:bCs/>
        </w:rPr>
      </w:pPr>
      <w:r w:rsidRPr="004A3995">
        <w:rPr>
          <w:rFonts w:ascii="Times New Roman" w:hAnsi="Times New Roman" w:cs="Times New Roman"/>
          <w:bCs/>
        </w:rPr>
        <w:t xml:space="preserve">Albert Bandura theorized that learning might occur by observing others’ behaviors and the consequences of the behaviors, and social learning reinforces behavior as people interact with their environment to determine their actions (Bandura, 1971).  </w:t>
      </w:r>
      <w:r w:rsidRPr="004A3995">
        <w:rPr>
          <w:rFonts w:ascii="Times New Roman" w:hAnsi="Times New Roman" w:cs="Times New Roman"/>
          <w:bCs/>
        </w:rPr>
        <w:lastRenderedPageBreak/>
        <w:t xml:space="preserve">Entrepreneurs learn by observing their surroundings, including parents, friends, partners, and competitors, as they interact with their environment (Fernando &amp; </w:t>
      </w:r>
      <w:proofErr w:type="spellStart"/>
      <w:r w:rsidRPr="004A3995">
        <w:rPr>
          <w:rFonts w:ascii="Times New Roman" w:hAnsi="Times New Roman" w:cs="Times New Roman"/>
          <w:bCs/>
        </w:rPr>
        <w:t>Nishantha</w:t>
      </w:r>
      <w:proofErr w:type="spellEnd"/>
      <w:r w:rsidRPr="004A3995">
        <w:rPr>
          <w:rFonts w:ascii="Times New Roman" w:hAnsi="Times New Roman" w:cs="Times New Roman"/>
          <w:bCs/>
        </w:rPr>
        <w:t xml:space="preserve">, 2019). </w:t>
      </w:r>
    </w:p>
    <w:p w14:paraId="694A8316" w14:textId="6F066606" w:rsidR="0054297A" w:rsidRDefault="004A3995" w:rsidP="004A3995">
      <w:pPr>
        <w:spacing w:line="480" w:lineRule="auto"/>
        <w:ind w:firstLine="720"/>
        <w:rPr>
          <w:rFonts w:ascii="Times New Roman" w:hAnsi="Times New Roman" w:cs="Times New Roman"/>
        </w:rPr>
      </w:pPr>
      <w:r w:rsidRPr="009F0E9E">
        <w:rPr>
          <w:rFonts w:ascii="Times New Roman" w:hAnsi="Times New Roman" w:cs="Times New Roman"/>
          <w:bCs/>
        </w:rPr>
        <w:t xml:space="preserve">Scherer, Adams, and </w:t>
      </w:r>
      <w:proofErr w:type="spellStart"/>
      <w:r w:rsidRPr="009F0E9E">
        <w:rPr>
          <w:rFonts w:ascii="Times New Roman" w:hAnsi="Times New Roman" w:cs="Times New Roman"/>
          <w:bCs/>
        </w:rPr>
        <w:t>Wiebe</w:t>
      </w:r>
      <w:proofErr w:type="spellEnd"/>
      <w:r w:rsidRPr="009F0E9E">
        <w:rPr>
          <w:rFonts w:ascii="Times New Roman" w:hAnsi="Times New Roman" w:cs="Times New Roman"/>
          <w:bCs/>
        </w:rPr>
        <w:t xml:space="preserve"> (1989)</w:t>
      </w:r>
      <w:r w:rsidRPr="004A3995">
        <w:rPr>
          <w:rFonts w:ascii="Times New Roman" w:hAnsi="Times New Roman" w:cs="Times New Roman"/>
          <w:bCs/>
        </w:rPr>
        <w:t xml:space="preserve"> studied the background of entrepreneurs and non-entrepreneurs and found that many non-entrepreneurs did not have self-employed or entrepreneurial parents.  This implies that social modeling highly influences entrepreneurs in their entrepreneurial actions.  </w:t>
      </w:r>
      <w:r w:rsidR="00F3673B">
        <w:rPr>
          <w:rFonts w:ascii="Times New Roman" w:hAnsi="Times New Roman" w:cs="Times New Roman"/>
          <w:bCs/>
        </w:rPr>
        <w:t>Similarly</w:t>
      </w:r>
      <w:r w:rsidR="00904381">
        <w:rPr>
          <w:rFonts w:ascii="Times New Roman" w:hAnsi="Times New Roman" w:cs="Times New Roman"/>
          <w:bCs/>
        </w:rPr>
        <w:t xml:space="preserve">, </w:t>
      </w:r>
      <w:proofErr w:type="spellStart"/>
      <w:r w:rsidR="00904381" w:rsidRPr="004A3995">
        <w:rPr>
          <w:rFonts w:ascii="Times New Roman" w:hAnsi="Times New Roman" w:cs="Times New Roman"/>
          <w:bCs/>
        </w:rPr>
        <w:t>Drucker</w:t>
      </w:r>
      <w:proofErr w:type="spellEnd"/>
      <w:r w:rsidR="00904381">
        <w:rPr>
          <w:rFonts w:ascii="Times New Roman" w:hAnsi="Times New Roman" w:cs="Times New Roman"/>
          <w:bCs/>
        </w:rPr>
        <w:t xml:space="preserve"> (</w:t>
      </w:r>
      <w:r w:rsidR="00904381" w:rsidRPr="004A3995">
        <w:rPr>
          <w:rFonts w:ascii="Times New Roman" w:hAnsi="Times New Roman" w:cs="Times New Roman"/>
          <w:bCs/>
        </w:rPr>
        <w:t>198</w:t>
      </w:r>
      <w:r w:rsidR="00F3673B">
        <w:rPr>
          <w:rFonts w:ascii="Times New Roman" w:hAnsi="Times New Roman" w:cs="Times New Roman"/>
          <w:bCs/>
        </w:rPr>
        <w:t>5</w:t>
      </w:r>
      <w:r w:rsidR="00904381">
        <w:rPr>
          <w:rFonts w:ascii="Times New Roman" w:hAnsi="Times New Roman" w:cs="Times New Roman"/>
        </w:rPr>
        <w:t>)</w:t>
      </w:r>
      <w:r w:rsidRPr="004A3995">
        <w:rPr>
          <w:rFonts w:ascii="Times New Roman" w:hAnsi="Times New Roman" w:cs="Times New Roman"/>
          <w:bCs/>
        </w:rPr>
        <w:t xml:space="preserve"> allude</w:t>
      </w:r>
      <w:r w:rsidR="006D6A66">
        <w:rPr>
          <w:rFonts w:ascii="Times New Roman" w:hAnsi="Times New Roman" w:cs="Times New Roman"/>
          <w:bCs/>
        </w:rPr>
        <w:t>d</w:t>
      </w:r>
      <w:r w:rsidRPr="004A3995">
        <w:rPr>
          <w:rFonts w:ascii="Times New Roman" w:hAnsi="Times New Roman" w:cs="Times New Roman"/>
          <w:bCs/>
        </w:rPr>
        <w:t xml:space="preserve"> to the fact that entrepreneurship can be a learned behavior as entrepreneurs with different personalities are educated in a social context and succeed</w:t>
      </w:r>
      <w:r w:rsidR="0098252F">
        <w:rPr>
          <w:rFonts w:ascii="Times New Roman" w:hAnsi="Times New Roman" w:cs="Times New Roman"/>
        </w:rPr>
        <w:t>.</w:t>
      </w:r>
      <w:r w:rsidR="00063EC0">
        <w:rPr>
          <w:rFonts w:ascii="Times New Roman" w:hAnsi="Times New Roman" w:cs="Times New Roman"/>
        </w:rPr>
        <w:t xml:space="preserve">  </w:t>
      </w:r>
    </w:p>
    <w:p w14:paraId="0B1BD067" w14:textId="564497E8" w:rsidR="004A3995" w:rsidRPr="004A3995" w:rsidRDefault="004A3995" w:rsidP="004A3995">
      <w:pPr>
        <w:spacing w:line="480" w:lineRule="auto"/>
        <w:ind w:firstLine="720"/>
        <w:rPr>
          <w:rFonts w:ascii="Times New Roman" w:hAnsi="Times New Roman" w:cs="Times New Roman"/>
        </w:rPr>
      </w:pPr>
      <w:r w:rsidRPr="004A3995">
        <w:rPr>
          <w:rFonts w:ascii="Times New Roman" w:hAnsi="Times New Roman" w:cs="Times New Roman"/>
        </w:rPr>
        <w:t>The concept of self-efficacy is also part of Albert Bandura’s social learning theory, which addresses the ability of individuals to make judgments on decisive matters, effectively perform and face challenges</w:t>
      </w:r>
      <w:r w:rsidR="00904381">
        <w:rPr>
          <w:rFonts w:ascii="Times New Roman" w:hAnsi="Times New Roman" w:cs="Times New Roman"/>
        </w:rPr>
        <w:t xml:space="preserve"> (Bandura, 1982)</w:t>
      </w:r>
      <w:r w:rsidRPr="004A3995">
        <w:rPr>
          <w:rFonts w:ascii="Times New Roman" w:hAnsi="Times New Roman" w:cs="Times New Roman"/>
        </w:rPr>
        <w:t xml:space="preserve">.  </w:t>
      </w:r>
      <w:r w:rsidR="006D6A66">
        <w:rPr>
          <w:rFonts w:ascii="Times New Roman" w:hAnsi="Times New Roman" w:cs="Times New Roman"/>
        </w:rPr>
        <w:t xml:space="preserve">The concept further contributed to the development of entrepreneurial self-efficacy </w:t>
      </w:r>
      <w:r w:rsidR="00A823EA">
        <w:rPr>
          <w:rFonts w:ascii="Times New Roman" w:hAnsi="Times New Roman" w:cs="Times New Roman"/>
        </w:rPr>
        <w:t xml:space="preserve">to measure the person’s entrepreneurial beliefs to startup a business </w:t>
      </w:r>
      <w:r w:rsidR="006D6A66">
        <w:rPr>
          <w:rFonts w:ascii="Times New Roman" w:hAnsi="Times New Roman" w:cs="Times New Roman"/>
        </w:rPr>
        <w:t>(</w:t>
      </w:r>
      <w:proofErr w:type="spellStart"/>
      <w:r w:rsidR="006D6A66">
        <w:rPr>
          <w:rFonts w:ascii="Times New Roman" w:hAnsi="Times New Roman" w:cs="Times New Roman"/>
        </w:rPr>
        <w:t>Drnovšek</w:t>
      </w:r>
      <w:proofErr w:type="spellEnd"/>
      <w:r w:rsidR="006D6A66">
        <w:rPr>
          <w:rFonts w:ascii="Times New Roman" w:hAnsi="Times New Roman" w:cs="Times New Roman"/>
        </w:rPr>
        <w:t xml:space="preserve">, </w:t>
      </w:r>
      <w:proofErr w:type="spellStart"/>
      <w:r w:rsidR="006D6A66">
        <w:rPr>
          <w:rFonts w:ascii="Times New Roman" w:hAnsi="Times New Roman" w:cs="Times New Roman"/>
        </w:rPr>
        <w:t>Wincent</w:t>
      </w:r>
      <w:proofErr w:type="spellEnd"/>
      <w:r w:rsidR="006D6A66">
        <w:rPr>
          <w:rFonts w:ascii="Times New Roman" w:hAnsi="Times New Roman" w:cs="Times New Roman"/>
        </w:rPr>
        <w:t xml:space="preserve">, &amp; </w:t>
      </w:r>
      <w:proofErr w:type="spellStart"/>
      <w:r w:rsidR="006D6A66">
        <w:rPr>
          <w:rFonts w:ascii="Times New Roman" w:hAnsi="Times New Roman" w:cs="Times New Roman"/>
        </w:rPr>
        <w:t>Cardon</w:t>
      </w:r>
      <w:proofErr w:type="spellEnd"/>
      <w:r w:rsidR="006D6A66">
        <w:rPr>
          <w:rFonts w:ascii="Times New Roman" w:hAnsi="Times New Roman" w:cs="Times New Roman"/>
        </w:rPr>
        <w:t xml:space="preserve">, 2010). </w:t>
      </w:r>
      <w:r w:rsidRPr="004A3995">
        <w:rPr>
          <w:rFonts w:ascii="Times New Roman" w:hAnsi="Times New Roman" w:cs="Times New Roman"/>
        </w:rPr>
        <w:t xml:space="preserve">According to Wen, Chen, Pang, and </w:t>
      </w:r>
      <w:proofErr w:type="spellStart"/>
      <w:proofErr w:type="gramStart"/>
      <w:r w:rsidRPr="004A3995">
        <w:rPr>
          <w:rFonts w:ascii="Times New Roman" w:hAnsi="Times New Roman" w:cs="Times New Roman"/>
        </w:rPr>
        <w:t>Gu</w:t>
      </w:r>
      <w:proofErr w:type="spellEnd"/>
      <w:proofErr w:type="gramEnd"/>
      <w:r w:rsidRPr="004A3995">
        <w:rPr>
          <w:rFonts w:ascii="Times New Roman" w:hAnsi="Times New Roman" w:cs="Times New Roman"/>
        </w:rPr>
        <w:t xml:space="preserve"> (2020), the entrepreneurial self-efficacy of Chinese vocational college students is positively correlated with emotional intelligence.</w:t>
      </w:r>
    </w:p>
    <w:p w14:paraId="011B31C9" w14:textId="36E2978A" w:rsidR="00857810" w:rsidRPr="000767CE" w:rsidRDefault="004A3995" w:rsidP="004A3995">
      <w:pPr>
        <w:spacing w:line="480" w:lineRule="auto"/>
        <w:ind w:firstLine="720"/>
        <w:rPr>
          <w:rFonts w:ascii="Times New Roman" w:hAnsi="Times New Roman" w:cs="Times New Roman"/>
          <w:bCs/>
        </w:rPr>
      </w:pPr>
      <w:r w:rsidRPr="004A3995">
        <w:rPr>
          <w:rFonts w:ascii="Times New Roman" w:hAnsi="Times New Roman" w:cs="Times New Roman"/>
        </w:rPr>
        <w:t>Th</w:t>
      </w:r>
      <w:r w:rsidR="006D6A66">
        <w:rPr>
          <w:rFonts w:ascii="Times New Roman" w:hAnsi="Times New Roman" w:cs="Times New Roman"/>
        </w:rPr>
        <w:t>is study takes</w:t>
      </w:r>
      <w:r w:rsidRPr="004A3995">
        <w:rPr>
          <w:rFonts w:ascii="Times New Roman" w:hAnsi="Times New Roman" w:cs="Times New Roman"/>
        </w:rPr>
        <w:t xml:space="preserve"> social learning theory as a theoretical foundation </w:t>
      </w:r>
      <w:r w:rsidR="006D6A66">
        <w:rPr>
          <w:rFonts w:ascii="Times New Roman" w:hAnsi="Times New Roman" w:cs="Times New Roman"/>
        </w:rPr>
        <w:t>to explore the different variables in the personal, psychological, and social factors of youth entrepreneurial readiness and entrepreneurship training</w:t>
      </w:r>
      <w:r w:rsidRPr="004A3995">
        <w:rPr>
          <w:rFonts w:ascii="Times New Roman" w:hAnsi="Times New Roman" w:cs="Times New Roman"/>
        </w:rPr>
        <w:t>.  The entrepreneurial training provides the context of social learning, and the individual psychological attributes and the business context will be assessed to determine the entrepreneurial readiness of the youth</w:t>
      </w:r>
      <w:r w:rsidR="00447524">
        <w:rPr>
          <w:rFonts w:ascii="Times New Roman" w:hAnsi="Times New Roman" w:cs="Times New Roman"/>
        </w:rPr>
        <w:t xml:space="preserve">. </w:t>
      </w:r>
      <w:r w:rsidR="009C6E4C">
        <w:rPr>
          <w:rFonts w:ascii="Times New Roman" w:hAnsi="Times New Roman" w:cs="Times New Roman"/>
        </w:rPr>
        <w:t xml:space="preserve"> </w:t>
      </w:r>
    </w:p>
    <w:p w14:paraId="2CBC7C9F" w14:textId="77777777" w:rsidR="008534C1" w:rsidRPr="000767CE" w:rsidRDefault="008534C1" w:rsidP="000767CE">
      <w:pPr>
        <w:pStyle w:val="APALevel2"/>
        <w:jc w:val="left"/>
        <w:rPr>
          <w:b/>
          <w:bCs/>
          <w:i w:val="0"/>
          <w:iCs w:val="0"/>
        </w:rPr>
      </w:pPr>
      <w:bookmarkStart w:id="46" w:name="_Toc127787922"/>
      <w:r w:rsidRPr="000767CE">
        <w:rPr>
          <w:b/>
          <w:bCs/>
          <w:i w:val="0"/>
          <w:iCs w:val="0"/>
        </w:rPr>
        <w:t>Sociological Entrepreneurship Theory</w:t>
      </w:r>
      <w:bookmarkEnd w:id="46"/>
      <w:r w:rsidRPr="000767CE">
        <w:rPr>
          <w:b/>
          <w:bCs/>
          <w:i w:val="0"/>
          <w:iCs w:val="0"/>
        </w:rPr>
        <w:t xml:space="preserve"> </w:t>
      </w:r>
    </w:p>
    <w:p w14:paraId="6C54BBCD" w14:textId="31D3E2C5" w:rsidR="009040FA" w:rsidRPr="009040FA" w:rsidRDefault="009040FA" w:rsidP="009040FA">
      <w:pPr>
        <w:spacing w:line="480" w:lineRule="auto"/>
        <w:ind w:firstLine="720"/>
        <w:rPr>
          <w:rFonts w:ascii="Times New Roman" w:hAnsi="Times New Roman" w:cs="Times New Roman"/>
          <w:bCs/>
        </w:rPr>
      </w:pPr>
      <w:r w:rsidRPr="009040FA">
        <w:rPr>
          <w:rFonts w:ascii="Times New Roman" w:hAnsi="Times New Roman" w:cs="Times New Roman"/>
          <w:bCs/>
        </w:rPr>
        <w:t xml:space="preserve">Status </w:t>
      </w:r>
      <w:r w:rsidR="00A823EA">
        <w:rPr>
          <w:rFonts w:ascii="Times New Roman" w:hAnsi="Times New Roman" w:cs="Times New Roman"/>
          <w:bCs/>
        </w:rPr>
        <w:t>withdrawal is the belief among s</w:t>
      </w:r>
      <w:r w:rsidRPr="009040FA">
        <w:rPr>
          <w:rFonts w:ascii="Times New Roman" w:hAnsi="Times New Roman" w:cs="Times New Roman"/>
          <w:bCs/>
        </w:rPr>
        <w:t xml:space="preserve">ociological aspects of entrepreneurial theories that focuses on social contexts of entrepreneurship. </w:t>
      </w:r>
      <w:r>
        <w:rPr>
          <w:rFonts w:ascii="Times New Roman" w:hAnsi="Times New Roman" w:cs="Times New Roman"/>
          <w:bCs/>
        </w:rPr>
        <w:t xml:space="preserve"> </w:t>
      </w:r>
      <w:r w:rsidRPr="009040FA">
        <w:rPr>
          <w:rFonts w:ascii="Times New Roman" w:hAnsi="Times New Roman" w:cs="Times New Roman"/>
          <w:bCs/>
        </w:rPr>
        <w:t xml:space="preserve">According to Reynolds </w:t>
      </w:r>
      <w:r w:rsidRPr="009040FA">
        <w:rPr>
          <w:rFonts w:ascii="Times New Roman" w:hAnsi="Times New Roman" w:cs="Times New Roman"/>
          <w:bCs/>
        </w:rPr>
        <w:lastRenderedPageBreak/>
        <w:t>(1991), four social circumstances influence entrepreneurial opportunity: social networks, life course stage, ethnic identification, and population ecology. The social network focuses on developing relationships and alliances that foster trust and assumes that building trust will pay off in building business. The second social context involves analyzing the life circumstances and characters of the individual who aspires to be an entrepreneur. The third context focuses on social background that becomes a push factor to be an entrepreneur. Finally, the fourth social context, called population ecology, analyzes the broader political, government, customer, market, and so on factors that determine the success of new ventures of an entrepreneur.</w:t>
      </w:r>
    </w:p>
    <w:p w14:paraId="09B591CD" w14:textId="71A0CE43" w:rsidR="009040FA" w:rsidRPr="009040FA" w:rsidRDefault="009040FA" w:rsidP="009040FA">
      <w:pPr>
        <w:spacing w:line="480" w:lineRule="auto"/>
        <w:ind w:firstLine="720"/>
        <w:rPr>
          <w:rFonts w:ascii="Times New Roman" w:hAnsi="Times New Roman" w:cs="Times New Roman"/>
          <w:bCs/>
        </w:rPr>
      </w:pPr>
      <w:r w:rsidRPr="009040FA">
        <w:rPr>
          <w:rFonts w:ascii="Times New Roman" w:hAnsi="Times New Roman" w:cs="Times New Roman"/>
          <w:bCs/>
        </w:rPr>
        <w:t xml:space="preserve">Similarly, </w:t>
      </w:r>
      <w:proofErr w:type="spellStart"/>
      <w:r w:rsidRPr="001F06DE">
        <w:rPr>
          <w:rFonts w:ascii="Times New Roman" w:hAnsi="Times New Roman" w:cs="Times New Roman"/>
          <w:bCs/>
        </w:rPr>
        <w:t>Hurleym</w:t>
      </w:r>
      <w:proofErr w:type="spellEnd"/>
      <w:r w:rsidRPr="001F06DE">
        <w:rPr>
          <w:rFonts w:ascii="Times New Roman" w:hAnsi="Times New Roman" w:cs="Times New Roman"/>
          <w:bCs/>
        </w:rPr>
        <w:t xml:space="preserve"> (1999)</w:t>
      </w:r>
      <w:r w:rsidRPr="009040FA">
        <w:rPr>
          <w:rFonts w:ascii="Times New Roman" w:hAnsi="Times New Roman" w:cs="Times New Roman"/>
          <w:bCs/>
        </w:rPr>
        <w:t xml:space="preserve"> described the sociological factors that forces to shape organizations, such as political and religious institutions, government policies, social unrest, the cultural climate, quality of life, availability of venture capital, professionalization of entrepreneurship, and all environmental conditions that affect the population's entrepreneurial context. Social group members that groups do not accept their life aims and ideals in society that they respect. </w:t>
      </w:r>
    </w:p>
    <w:p w14:paraId="38667E44" w14:textId="3DC66C77" w:rsidR="009B41D1" w:rsidRDefault="009040FA" w:rsidP="009040FA">
      <w:pPr>
        <w:spacing w:line="480" w:lineRule="auto"/>
        <w:ind w:firstLine="720"/>
        <w:rPr>
          <w:rFonts w:ascii="Times New Roman" w:hAnsi="Times New Roman" w:cs="Times New Roman"/>
          <w:bCs/>
        </w:rPr>
      </w:pPr>
      <w:r w:rsidRPr="009040FA">
        <w:rPr>
          <w:rFonts w:ascii="Times New Roman" w:hAnsi="Times New Roman" w:cs="Times New Roman"/>
          <w:bCs/>
        </w:rPr>
        <w:t>Kunkel's behavioral model focuses on people's externally revealed behaviors and ties to previously and currently surrounding social structures and physical conditions. This technique determines behavioral patterns by reinforcing unpleasant social environment cues. As a result, false economic and social incentives influence entrepreneurial behavior, a product of the surrounding social structure, both past and present</w:t>
      </w:r>
      <w:r w:rsidR="00612811">
        <w:rPr>
          <w:rFonts w:ascii="Times New Roman" w:hAnsi="Times New Roman" w:cs="Times New Roman"/>
          <w:bCs/>
        </w:rPr>
        <w:t xml:space="preserve"> (</w:t>
      </w:r>
      <w:r w:rsidR="00612811">
        <w:rPr>
          <w:rFonts w:ascii="Times New Roman" w:hAnsi="Times New Roman" w:cs="Times New Roman"/>
        </w:rPr>
        <w:t xml:space="preserve">Kunkel &amp; </w:t>
      </w:r>
      <w:proofErr w:type="spellStart"/>
      <w:r w:rsidR="005B1CB3">
        <w:rPr>
          <w:rFonts w:ascii="Times New Roman" w:hAnsi="Times New Roman" w:cs="Times New Roman"/>
        </w:rPr>
        <w:t>Nagasawa</w:t>
      </w:r>
      <w:proofErr w:type="spellEnd"/>
      <w:r w:rsidR="005B1CB3">
        <w:rPr>
          <w:rFonts w:ascii="Times New Roman" w:hAnsi="Times New Roman" w:cs="Times New Roman"/>
        </w:rPr>
        <w:t xml:space="preserve">, </w:t>
      </w:r>
      <w:r w:rsidR="00612811">
        <w:rPr>
          <w:rFonts w:ascii="Times New Roman" w:hAnsi="Times New Roman" w:cs="Times New Roman"/>
        </w:rPr>
        <w:t>1973)</w:t>
      </w:r>
      <w:r w:rsidRPr="009040FA">
        <w:rPr>
          <w:rFonts w:ascii="Times New Roman" w:hAnsi="Times New Roman" w:cs="Times New Roman"/>
          <w:bCs/>
        </w:rPr>
        <w:t xml:space="preserve">.  </w:t>
      </w:r>
      <w:r w:rsidR="009B41D1" w:rsidRPr="00017492">
        <w:rPr>
          <w:rFonts w:ascii="Times New Roman" w:hAnsi="Times New Roman" w:cs="Times New Roman"/>
          <w:bCs/>
        </w:rPr>
        <w:t xml:space="preserve">  </w:t>
      </w:r>
      <w:r w:rsidR="00516DC4">
        <w:rPr>
          <w:rFonts w:ascii="Times New Roman" w:hAnsi="Times New Roman" w:cs="Times New Roman"/>
          <w:bCs/>
        </w:rPr>
        <w:t xml:space="preserve">On another note, </w:t>
      </w:r>
      <w:r w:rsidR="00516DC4">
        <w:rPr>
          <w:rFonts w:ascii="Times New Roman" w:hAnsi="Times New Roman" w:cs="Times New Roman"/>
        </w:rPr>
        <w:t>Aldrich and Zimmer (1986) stated that entrepreneurship as a relational aspect of a process of tapping to social resources that require linkages to opportunity structures.</w:t>
      </w:r>
    </w:p>
    <w:p w14:paraId="4396097B" w14:textId="260D85F3" w:rsidR="000D0B61" w:rsidRDefault="009040FA" w:rsidP="003C4FBD">
      <w:pPr>
        <w:spacing w:line="480" w:lineRule="auto"/>
        <w:ind w:firstLine="720"/>
        <w:rPr>
          <w:rFonts w:ascii="Times New Roman" w:hAnsi="Times New Roman" w:cs="Times New Roman"/>
          <w:bCs/>
        </w:rPr>
      </w:pPr>
      <w:r w:rsidRPr="009040FA">
        <w:rPr>
          <w:rFonts w:ascii="Times New Roman" w:hAnsi="Times New Roman" w:cs="Times New Roman"/>
          <w:bCs/>
        </w:rPr>
        <w:lastRenderedPageBreak/>
        <w:t>Entrepreneurship is a result of economic action being channeled through social-cultural ideals.  In this sense, Weber and Cochran's views are primarily sociological and are worth mentioning.  The entrepreneur, according to Cochran</w:t>
      </w:r>
      <w:r w:rsidR="00C853B1">
        <w:rPr>
          <w:rFonts w:ascii="Times New Roman" w:hAnsi="Times New Roman" w:cs="Times New Roman"/>
          <w:bCs/>
        </w:rPr>
        <w:t xml:space="preserve"> (1955)</w:t>
      </w:r>
      <w:r w:rsidRPr="009040FA">
        <w:rPr>
          <w:rFonts w:ascii="Times New Roman" w:hAnsi="Times New Roman" w:cs="Times New Roman"/>
          <w:bCs/>
        </w:rPr>
        <w:t>, embodies society's model personality.  His performance is influenced by his personal views toward his profession, sanctioning groups' role expectations, and the job's occupational criteria.  The most fundamental determinant of attitudes and role expectations is society's values</w:t>
      </w:r>
      <w:r w:rsidR="00B94B07">
        <w:rPr>
          <w:rFonts w:ascii="Times New Roman" w:hAnsi="Times New Roman" w:cs="Times New Roman"/>
          <w:bCs/>
        </w:rPr>
        <w:t xml:space="preserve"> (</w:t>
      </w:r>
      <w:proofErr w:type="spellStart"/>
      <w:r w:rsidR="00B94B07">
        <w:rPr>
          <w:rFonts w:ascii="Times New Roman" w:hAnsi="Times New Roman" w:cs="Times New Roman"/>
        </w:rPr>
        <w:t>Pawar</w:t>
      </w:r>
      <w:proofErr w:type="spellEnd"/>
      <w:r w:rsidR="00B94B07">
        <w:rPr>
          <w:rFonts w:ascii="Times New Roman" w:hAnsi="Times New Roman" w:cs="Times New Roman"/>
        </w:rPr>
        <w:t>, 2013)</w:t>
      </w:r>
      <w:r w:rsidRPr="009040FA">
        <w:rPr>
          <w:rFonts w:ascii="Times New Roman" w:hAnsi="Times New Roman" w:cs="Times New Roman"/>
          <w:bCs/>
        </w:rPr>
        <w:t xml:space="preserve">.    </w:t>
      </w:r>
      <w:r w:rsidRPr="007E234E">
        <w:rPr>
          <w:rFonts w:ascii="Times New Roman" w:hAnsi="Times New Roman" w:cs="Times New Roman"/>
          <w:bCs/>
        </w:rPr>
        <w:t xml:space="preserve">Culturally marginal groups, according to </w:t>
      </w:r>
      <w:r w:rsidR="00B94B07" w:rsidRPr="007E234E">
        <w:rPr>
          <w:rFonts w:ascii="Times New Roman" w:hAnsi="Times New Roman" w:cs="Times New Roman"/>
          <w:bCs/>
        </w:rPr>
        <w:t>(</w:t>
      </w:r>
      <w:proofErr w:type="spellStart"/>
      <w:r w:rsidRPr="007E234E">
        <w:rPr>
          <w:rFonts w:ascii="Times New Roman" w:hAnsi="Times New Roman" w:cs="Times New Roman"/>
          <w:bCs/>
        </w:rPr>
        <w:t>Hoselitz</w:t>
      </w:r>
      <w:proofErr w:type="spellEnd"/>
      <w:r w:rsidR="00B94B07" w:rsidRPr="007E234E">
        <w:rPr>
          <w:rFonts w:ascii="Times New Roman" w:hAnsi="Times New Roman" w:cs="Times New Roman"/>
          <w:bCs/>
        </w:rPr>
        <w:t>, 1960)</w:t>
      </w:r>
      <w:r w:rsidRPr="007E234E">
        <w:rPr>
          <w:rFonts w:ascii="Times New Roman" w:hAnsi="Times New Roman" w:cs="Times New Roman"/>
          <w:bCs/>
        </w:rPr>
        <w:t>, promote entrepreneurship and economic development</w:t>
      </w:r>
      <w:r w:rsidRPr="009040FA">
        <w:rPr>
          <w:rFonts w:ascii="Times New Roman" w:hAnsi="Times New Roman" w:cs="Times New Roman"/>
          <w:bCs/>
        </w:rPr>
        <w:t xml:space="preserve">.  Due to their ambiguous position, such organizations are uniquely prepared to make creative modifications and produce genuine innovations.  In numerous countries, entrepreneurs have emerged from a specific social stratum.  </w:t>
      </w:r>
    </w:p>
    <w:p w14:paraId="3F67487D" w14:textId="6FD880BC" w:rsidR="00593F09" w:rsidRPr="000D0B61" w:rsidRDefault="000D0B61" w:rsidP="000D0B61">
      <w:pPr>
        <w:spacing w:line="480" w:lineRule="auto"/>
        <w:ind w:firstLine="720"/>
        <w:rPr>
          <w:rFonts w:ascii="Times New Roman" w:hAnsi="Times New Roman" w:cs="Times New Roman"/>
        </w:rPr>
      </w:pPr>
      <w:r>
        <w:rPr>
          <w:rFonts w:ascii="Times New Roman" w:hAnsi="Times New Roman" w:cs="Times New Roman"/>
          <w:bCs/>
        </w:rPr>
        <w:t>E</w:t>
      </w:r>
      <w:r w:rsidRPr="009040FA">
        <w:rPr>
          <w:rFonts w:ascii="Times New Roman" w:hAnsi="Times New Roman" w:cs="Times New Roman"/>
          <w:bCs/>
        </w:rPr>
        <w:t xml:space="preserve">ntrepreneurship is stifled by the social system, limiting opportunities for creative facilities: </w:t>
      </w:r>
      <w:r>
        <w:rPr>
          <w:rFonts w:ascii="Times New Roman" w:hAnsi="Times New Roman" w:cs="Times New Roman"/>
          <w:bCs/>
        </w:rPr>
        <w:t>t</w:t>
      </w:r>
      <w:r w:rsidRPr="009040FA">
        <w:rPr>
          <w:rFonts w:ascii="Times New Roman" w:hAnsi="Times New Roman" w:cs="Times New Roman"/>
          <w:bCs/>
        </w:rPr>
        <w:t>radition, values, social rigidity, rejection of new ideas, and intellectual curiosity all work together to produce a hostile environment for exploration and creativity</w:t>
      </w:r>
      <w:r>
        <w:rPr>
          <w:rFonts w:ascii="Times New Roman" w:hAnsi="Times New Roman" w:cs="Times New Roman"/>
          <w:bCs/>
        </w:rPr>
        <w:t xml:space="preserve"> (</w:t>
      </w:r>
      <w:proofErr w:type="spellStart"/>
      <w:r>
        <w:rPr>
          <w:rFonts w:ascii="Times New Roman" w:hAnsi="Times New Roman" w:cs="Times New Roman"/>
        </w:rPr>
        <w:t>Pawar</w:t>
      </w:r>
      <w:proofErr w:type="spellEnd"/>
      <w:r>
        <w:rPr>
          <w:rFonts w:ascii="Times New Roman" w:hAnsi="Times New Roman" w:cs="Times New Roman"/>
        </w:rPr>
        <w:t>, 2013)</w:t>
      </w:r>
      <w:r w:rsidRPr="009040FA">
        <w:rPr>
          <w:rFonts w:ascii="Times New Roman" w:hAnsi="Times New Roman" w:cs="Times New Roman"/>
          <w:bCs/>
        </w:rPr>
        <w:t>.  According to sociologists, entrepreneurship is most likely to originate in a specific social culture</w:t>
      </w:r>
      <w:r>
        <w:rPr>
          <w:rFonts w:ascii="Times New Roman" w:hAnsi="Times New Roman" w:cs="Times New Roman"/>
          <w:bCs/>
        </w:rPr>
        <w:t xml:space="preserve"> that </w:t>
      </w:r>
      <w:r w:rsidRPr="009040FA">
        <w:rPr>
          <w:rFonts w:ascii="Times New Roman" w:hAnsi="Times New Roman" w:cs="Times New Roman"/>
          <w:bCs/>
        </w:rPr>
        <w:t>play</w:t>
      </w:r>
      <w:r>
        <w:rPr>
          <w:rFonts w:ascii="Times New Roman" w:hAnsi="Times New Roman" w:cs="Times New Roman"/>
          <w:bCs/>
        </w:rPr>
        <w:t>s</w:t>
      </w:r>
      <w:r w:rsidRPr="009040FA">
        <w:rPr>
          <w:rFonts w:ascii="Times New Roman" w:hAnsi="Times New Roman" w:cs="Times New Roman"/>
          <w:bCs/>
        </w:rPr>
        <w:t xml:space="preserve"> a part in the emergence of business.  </w:t>
      </w:r>
      <w:r>
        <w:rPr>
          <w:rFonts w:ascii="Times New Roman" w:hAnsi="Times New Roman" w:cs="Times New Roman"/>
          <w:bCs/>
        </w:rPr>
        <w:t xml:space="preserve">Though the social entrepreneurship theory does not fully explain the current research, it incorporates the social aspect in the socio-background items to assess entrepreneurial readiness of the youth. </w:t>
      </w:r>
    </w:p>
    <w:p w14:paraId="2FA9346D" w14:textId="77777777" w:rsidR="008534C1" w:rsidRPr="000767CE" w:rsidRDefault="008534C1" w:rsidP="000767CE">
      <w:pPr>
        <w:pStyle w:val="APALevel2"/>
        <w:jc w:val="left"/>
        <w:rPr>
          <w:b/>
          <w:bCs/>
          <w:i w:val="0"/>
          <w:iCs w:val="0"/>
        </w:rPr>
      </w:pPr>
      <w:bookmarkStart w:id="47" w:name="_Toc127787923"/>
      <w:r w:rsidRPr="000767CE">
        <w:rPr>
          <w:b/>
          <w:bCs/>
          <w:i w:val="0"/>
          <w:iCs w:val="0"/>
        </w:rPr>
        <w:t>Anthropological Entrepreneurship Theory</w:t>
      </w:r>
      <w:bookmarkEnd w:id="47"/>
      <w:r w:rsidRPr="000767CE">
        <w:rPr>
          <w:b/>
          <w:bCs/>
          <w:i w:val="0"/>
          <w:iCs w:val="0"/>
        </w:rPr>
        <w:t xml:space="preserve"> </w:t>
      </w:r>
    </w:p>
    <w:p w14:paraId="316D11B3" w14:textId="398A452B" w:rsidR="00643B18" w:rsidRPr="00643B18" w:rsidRDefault="00643B18" w:rsidP="00643B18">
      <w:pPr>
        <w:spacing w:line="480" w:lineRule="auto"/>
        <w:ind w:firstLine="720"/>
        <w:rPr>
          <w:rFonts w:ascii="Times New Roman" w:hAnsi="Times New Roman" w:cs="Times New Roman"/>
          <w:bCs/>
        </w:rPr>
      </w:pPr>
      <w:r w:rsidRPr="00643B18">
        <w:rPr>
          <w:rFonts w:ascii="Times New Roman" w:hAnsi="Times New Roman" w:cs="Times New Roman"/>
          <w:bCs/>
        </w:rPr>
        <w:t>Anthropological theory of entrepreneurship studies communities' origins, development, practices, and beliefs</w:t>
      </w:r>
      <w:r w:rsidR="00747334">
        <w:rPr>
          <w:rFonts w:ascii="Times New Roman" w:hAnsi="Times New Roman" w:cs="Times New Roman"/>
          <w:bCs/>
        </w:rPr>
        <w:t xml:space="preserve"> in relation to</w:t>
      </w:r>
      <w:r w:rsidRPr="00643B18">
        <w:rPr>
          <w:rFonts w:ascii="Times New Roman" w:hAnsi="Times New Roman" w:cs="Times New Roman"/>
          <w:bCs/>
        </w:rPr>
        <w:t xml:space="preserve"> entrepreneurship</w:t>
      </w:r>
      <w:r w:rsidR="00747334">
        <w:rPr>
          <w:rFonts w:ascii="Times New Roman" w:hAnsi="Times New Roman" w:cs="Times New Roman"/>
          <w:bCs/>
        </w:rPr>
        <w:t xml:space="preserve">.  For anthropologists, entrepreneurship is a cultural and social process, and less of business-related activities </w:t>
      </w:r>
      <w:r w:rsidR="00747334">
        <w:rPr>
          <w:rFonts w:ascii="Times New Roman" w:hAnsi="Times New Roman" w:cs="Times New Roman"/>
        </w:rPr>
        <w:lastRenderedPageBreak/>
        <w:t xml:space="preserve">(Stewart, 1992).  </w:t>
      </w:r>
      <w:r w:rsidR="000D0B61">
        <w:rPr>
          <w:rFonts w:ascii="Times New Roman" w:hAnsi="Times New Roman" w:cs="Times New Roman"/>
          <w:bCs/>
        </w:rPr>
        <w:t>O</w:t>
      </w:r>
      <w:r w:rsidRPr="00643B18">
        <w:rPr>
          <w:rFonts w:ascii="Times New Roman" w:hAnsi="Times New Roman" w:cs="Times New Roman"/>
          <w:bCs/>
        </w:rPr>
        <w:t xml:space="preserve">ne should investigate the social and cultural contexts before successfully launching a business venture; because those contexts heavily influence the type of business endeavor a person should start </w:t>
      </w:r>
      <w:r w:rsidRPr="00A353F7">
        <w:rPr>
          <w:rFonts w:ascii="Times New Roman" w:hAnsi="Times New Roman" w:cs="Times New Roman"/>
          <w:bCs/>
        </w:rPr>
        <w:t>(</w:t>
      </w:r>
      <w:proofErr w:type="spellStart"/>
      <w:r w:rsidRPr="00A353F7">
        <w:rPr>
          <w:rFonts w:ascii="Times New Roman" w:hAnsi="Times New Roman" w:cs="Times New Roman"/>
          <w:bCs/>
        </w:rPr>
        <w:t>Simpeh</w:t>
      </w:r>
      <w:proofErr w:type="spellEnd"/>
      <w:r w:rsidRPr="00A353F7">
        <w:rPr>
          <w:rFonts w:ascii="Times New Roman" w:hAnsi="Times New Roman" w:cs="Times New Roman"/>
          <w:bCs/>
        </w:rPr>
        <w:t>, 2011).</w:t>
      </w:r>
      <w:r w:rsidRPr="00643B18">
        <w:rPr>
          <w:rFonts w:ascii="Times New Roman" w:hAnsi="Times New Roman" w:cs="Times New Roman"/>
          <w:bCs/>
        </w:rPr>
        <w:t xml:space="preserve">  Furthermore, according to the cultural entrepreneurship concept, culture impacts how a new enterprise is developed (</w:t>
      </w:r>
      <w:proofErr w:type="spellStart"/>
      <w:r w:rsidRPr="00643B18">
        <w:rPr>
          <w:rFonts w:ascii="Times New Roman" w:hAnsi="Times New Roman" w:cs="Times New Roman"/>
          <w:bCs/>
        </w:rPr>
        <w:t>Ezennia</w:t>
      </w:r>
      <w:proofErr w:type="spellEnd"/>
      <w:r w:rsidRPr="00643B18">
        <w:rPr>
          <w:rFonts w:ascii="Times New Roman" w:hAnsi="Times New Roman" w:cs="Times New Roman"/>
          <w:bCs/>
        </w:rPr>
        <w:t xml:space="preserve"> &amp; </w:t>
      </w:r>
      <w:proofErr w:type="spellStart"/>
      <w:r w:rsidRPr="00643B18">
        <w:rPr>
          <w:rFonts w:ascii="Times New Roman" w:hAnsi="Times New Roman" w:cs="Times New Roman"/>
          <w:bCs/>
        </w:rPr>
        <w:t>Mutambara</w:t>
      </w:r>
      <w:proofErr w:type="spellEnd"/>
      <w:r w:rsidRPr="00643B18">
        <w:rPr>
          <w:rFonts w:ascii="Times New Roman" w:hAnsi="Times New Roman" w:cs="Times New Roman"/>
          <w:bCs/>
        </w:rPr>
        <w:t xml:space="preserve">, 2022). </w:t>
      </w:r>
    </w:p>
    <w:p w14:paraId="094D13AA" w14:textId="1DAFD52A" w:rsidR="008534C1" w:rsidRDefault="00643B18" w:rsidP="00643B18">
      <w:pPr>
        <w:spacing w:line="480" w:lineRule="auto"/>
        <w:ind w:firstLine="720"/>
        <w:rPr>
          <w:rFonts w:ascii="Times New Roman" w:hAnsi="Times New Roman" w:cs="Times New Roman"/>
          <w:bCs/>
        </w:rPr>
      </w:pPr>
      <w:r w:rsidRPr="00643B18">
        <w:rPr>
          <w:rFonts w:ascii="Times New Roman" w:hAnsi="Times New Roman" w:cs="Times New Roman"/>
          <w:bCs/>
        </w:rPr>
        <w:t xml:space="preserve">Cultural practices influence entrepreneurial mindsets like inventiveness and the inclination to start a business. </w:t>
      </w:r>
      <w:r>
        <w:rPr>
          <w:rFonts w:ascii="Times New Roman" w:hAnsi="Times New Roman" w:cs="Times New Roman"/>
          <w:bCs/>
        </w:rPr>
        <w:t xml:space="preserve"> </w:t>
      </w:r>
      <w:r w:rsidRPr="00643B18">
        <w:rPr>
          <w:rFonts w:ascii="Times New Roman" w:hAnsi="Times New Roman" w:cs="Times New Roman"/>
          <w:bCs/>
        </w:rPr>
        <w:t xml:space="preserve">Individual ethnicity influences attitude and conduct, and culture reflect individual ethnic, social, ecological, economic, and political intricacies; as a result, differences in attitude and entrepreneurial intention might be caused by cultural settings </w:t>
      </w:r>
      <w:r w:rsidRPr="009106E2">
        <w:rPr>
          <w:rFonts w:ascii="Times New Roman" w:hAnsi="Times New Roman" w:cs="Times New Roman"/>
          <w:bCs/>
        </w:rPr>
        <w:t xml:space="preserve">(Mitchell, Smith, Morse, </w:t>
      </w:r>
      <w:proofErr w:type="spellStart"/>
      <w:r w:rsidRPr="009106E2">
        <w:rPr>
          <w:rFonts w:ascii="Times New Roman" w:hAnsi="Times New Roman" w:cs="Times New Roman"/>
          <w:bCs/>
        </w:rPr>
        <w:t>Seawright</w:t>
      </w:r>
      <w:proofErr w:type="spellEnd"/>
      <w:r w:rsidRPr="009106E2">
        <w:rPr>
          <w:rFonts w:ascii="Times New Roman" w:hAnsi="Times New Roman" w:cs="Times New Roman"/>
          <w:bCs/>
        </w:rPr>
        <w:t xml:space="preserve">, </w:t>
      </w:r>
      <w:proofErr w:type="spellStart"/>
      <w:r w:rsidRPr="009106E2">
        <w:rPr>
          <w:rFonts w:ascii="Times New Roman" w:hAnsi="Times New Roman" w:cs="Times New Roman"/>
          <w:bCs/>
        </w:rPr>
        <w:t>Peredo</w:t>
      </w:r>
      <w:proofErr w:type="spellEnd"/>
      <w:r w:rsidRPr="009106E2">
        <w:rPr>
          <w:rFonts w:ascii="Times New Roman" w:hAnsi="Times New Roman" w:cs="Times New Roman"/>
          <w:bCs/>
        </w:rPr>
        <w:t>, &amp; McKenzie, 2002).</w:t>
      </w:r>
    </w:p>
    <w:p w14:paraId="6341A0DA" w14:textId="07FF835D" w:rsidR="009106E2" w:rsidRPr="000767CE" w:rsidRDefault="009106E2" w:rsidP="00643B18">
      <w:pPr>
        <w:spacing w:line="480" w:lineRule="auto"/>
        <w:ind w:firstLine="720"/>
        <w:rPr>
          <w:rFonts w:ascii="Times New Roman" w:hAnsi="Times New Roman" w:cs="Times New Roman"/>
          <w:bCs/>
        </w:rPr>
      </w:pPr>
      <w:r>
        <w:rPr>
          <w:rFonts w:ascii="Times New Roman" w:hAnsi="Times New Roman" w:cs="Times New Roman"/>
          <w:bCs/>
        </w:rPr>
        <w:t xml:space="preserve">Stewart (1991) </w:t>
      </w:r>
      <w:r w:rsidR="00785483">
        <w:rPr>
          <w:rFonts w:ascii="Times New Roman" w:hAnsi="Times New Roman" w:cs="Times New Roman"/>
          <w:bCs/>
        </w:rPr>
        <w:t>expressed</w:t>
      </w:r>
      <w:r>
        <w:rPr>
          <w:rFonts w:ascii="Times New Roman" w:hAnsi="Times New Roman" w:cs="Times New Roman"/>
          <w:bCs/>
        </w:rPr>
        <w:t xml:space="preserve"> </w:t>
      </w:r>
      <w:r w:rsidR="00785483">
        <w:rPr>
          <w:rFonts w:ascii="Times New Roman" w:hAnsi="Times New Roman" w:cs="Times New Roman"/>
          <w:bCs/>
        </w:rPr>
        <w:t>one</w:t>
      </w:r>
      <w:r>
        <w:rPr>
          <w:rFonts w:ascii="Times New Roman" w:hAnsi="Times New Roman" w:cs="Times New Roman"/>
          <w:bCs/>
        </w:rPr>
        <w:t xml:space="preserve"> of the themes of anthropological theory of entrepreneurship</w:t>
      </w:r>
      <w:r w:rsidR="00785483">
        <w:rPr>
          <w:rFonts w:ascii="Times New Roman" w:hAnsi="Times New Roman" w:cs="Times New Roman"/>
          <w:bCs/>
        </w:rPr>
        <w:t xml:space="preserve"> is</w:t>
      </w:r>
      <w:r>
        <w:rPr>
          <w:rFonts w:ascii="Times New Roman" w:hAnsi="Times New Roman" w:cs="Times New Roman"/>
          <w:bCs/>
        </w:rPr>
        <w:t xml:space="preserve"> opportunity structure</w:t>
      </w:r>
      <w:r w:rsidR="00785483">
        <w:rPr>
          <w:rFonts w:ascii="Times New Roman" w:hAnsi="Times New Roman" w:cs="Times New Roman"/>
          <w:bCs/>
        </w:rPr>
        <w:t xml:space="preserve">.  This is described as a structure that </w:t>
      </w:r>
      <w:r>
        <w:rPr>
          <w:rFonts w:ascii="Times New Roman" w:hAnsi="Times New Roman" w:cs="Times New Roman"/>
          <w:bCs/>
        </w:rPr>
        <w:t xml:space="preserve">gives rise to access to certain groups such as </w:t>
      </w:r>
      <w:r w:rsidR="00D12832">
        <w:rPr>
          <w:rFonts w:ascii="Times New Roman" w:hAnsi="Times New Roman" w:cs="Times New Roman"/>
          <w:bCs/>
        </w:rPr>
        <w:t xml:space="preserve">classes, regions, and ethnic members. </w:t>
      </w:r>
      <w:r w:rsidR="00785483">
        <w:rPr>
          <w:rFonts w:ascii="Times New Roman" w:hAnsi="Times New Roman" w:cs="Times New Roman"/>
          <w:bCs/>
        </w:rPr>
        <w:t xml:space="preserve">In addition, anthropological entrepreneurship is interested in collective formation of businesses such as family business and community centeredness.  </w:t>
      </w:r>
      <w:r w:rsidR="00053355">
        <w:rPr>
          <w:rFonts w:ascii="Times New Roman" w:hAnsi="Times New Roman" w:cs="Times New Roman"/>
          <w:bCs/>
        </w:rPr>
        <w:t xml:space="preserve">No </w:t>
      </w:r>
      <w:r w:rsidR="00785483">
        <w:rPr>
          <w:rFonts w:ascii="Times New Roman" w:hAnsi="Times New Roman" w:cs="Times New Roman"/>
          <w:bCs/>
        </w:rPr>
        <w:t>study</w:t>
      </w:r>
      <w:r w:rsidR="00053355">
        <w:rPr>
          <w:rFonts w:ascii="Times New Roman" w:hAnsi="Times New Roman" w:cs="Times New Roman"/>
          <w:bCs/>
        </w:rPr>
        <w:t xml:space="preserve"> was found in this theory that relates to </w:t>
      </w:r>
      <w:r w:rsidR="00785483">
        <w:rPr>
          <w:rFonts w:ascii="Times New Roman" w:hAnsi="Times New Roman" w:cs="Times New Roman"/>
          <w:bCs/>
        </w:rPr>
        <w:t>youth entrepreneurial readiness</w:t>
      </w:r>
      <w:r w:rsidR="00053355">
        <w:rPr>
          <w:rFonts w:ascii="Times New Roman" w:hAnsi="Times New Roman" w:cs="Times New Roman"/>
          <w:bCs/>
        </w:rPr>
        <w:t xml:space="preserve"> and entrepreneurship training.  However, the </w:t>
      </w:r>
      <w:r w:rsidR="000D0B61">
        <w:rPr>
          <w:rFonts w:ascii="Times New Roman" w:hAnsi="Times New Roman" w:cs="Times New Roman"/>
          <w:bCs/>
        </w:rPr>
        <w:t>anthropological</w:t>
      </w:r>
      <w:r w:rsidR="00053355">
        <w:rPr>
          <w:rFonts w:ascii="Times New Roman" w:hAnsi="Times New Roman" w:cs="Times New Roman"/>
          <w:bCs/>
        </w:rPr>
        <w:t xml:space="preserve"> aspect of entrepreneurship is captured</w:t>
      </w:r>
      <w:r w:rsidR="000D0B61">
        <w:rPr>
          <w:rFonts w:ascii="Times New Roman" w:hAnsi="Times New Roman" w:cs="Times New Roman"/>
          <w:bCs/>
        </w:rPr>
        <w:t xml:space="preserve"> in limited ways</w:t>
      </w:r>
      <w:r w:rsidR="00053355">
        <w:rPr>
          <w:rFonts w:ascii="Times New Roman" w:hAnsi="Times New Roman" w:cs="Times New Roman"/>
          <w:bCs/>
        </w:rPr>
        <w:t xml:space="preserve"> as some social items</w:t>
      </w:r>
      <w:r w:rsidR="00785483">
        <w:rPr>
          <w:rFonts w:ascii="Times New Roman" w:hAnsi="Times New Roman" w:cs="Times New Roman"/>
          <w:bCs/>
        </w:rPr>
        <w:t xml:space="preserve"> </w:t>
      </w:r>
      <w:r w:rsidR="00053355">
        <w:rPr>
          <w:rFonts w:ascii="Times New Roman" w:hAnsi="Times New Roman" w:cs="Times New Roman"/>
          <w:bCs/>
        </w:rPr>
        <w:t>of the questions address not just a snapshot but a process of business.</w:t>
      </w:r>
    </w:p>
    <w:p w14:paraId="6CF820F8" w14:textId="77777777" w:rsidR="008534C1" w:rsidRPr="000767CE" w:rsidRDefault="008534C1" w:rsidP="000767CE">
      <w:pPr>
        <w:pStyle w:val="APALevel2"/>
        <w:jc w:val="left"/>
        <w:rPr>
          <w:b/>
          <w:bCs/>
          <w:i w:val="0"/>
          <w:iCs w:val="0"/>
        </w:rPr>
      </w:pPr>
      <w:bookmarkStart w:id="48" w:name="_Toc127787924"/>
      <w:r w:rsidRPr="000767CE">
        <w:rPr>
          <w:b/>
          <w:bCs/>
          <w:i w:val="0"/>
          <w:iCs w:val="0"/>
        </w:rPr>
        <w:t>Opportunity–Based Entrepreneurship Theory</w:t>
      </w:r>
      <w:bookmarkEnd w:id="48"/>
      <w:r w:rsidRPr="000767CE">
        <w:rPr>
          <w:b/>
          <w:bCs/>
          <w:i w:val="0"/>
          <w:iCs w:val="0"/>
        </w:rPr>
        <w:t xml:space="preserve"> </w:t>
      </w:r>
    </w:p>
    <w:p w14:paraId="0E9F0DAB" w14:textId="23CFB21D" w:rsidR="00177ADD" w:rsidRPr="00177ADD" w:rsidRDefault="00177ADD" w:rsidP="00177ADD">
      <w:pPr>
        <w:spacing w:line="480" w:lineRule="auto"/>
        <w:ind w:firstLine="720"/>
        <w:rPr>
          <w:rFonts w:ascii="Times New Roman" w:hAnsi="Times New Roman" w:cs="Times New Roman"/>
          <w:bCs/>
        </w:rPr>
      </w:pPr>
      <w:r w:rsidRPr="00177ADD">
        <w:rPr>
          <w:rFonts w:ascii="Times New Roman" w:hAnsi="Times New Roman" w:cs="Times New Roman"/>
          <w:bCs/>
        </w:rPr>
        <w:t xml:space="preserve">The opportunity-based paradigm is anchored by management experts Peter </w:t>
      </w:r>
      <w:proofErr w:type="spellStart"/>
      <w:r w:rsidRPr="00177ADD">
        <w:rPr>
          <w:rFonts w:ascii="Times New Roman" w:hAnsi="Times New Roman" w:cs="Times New Roman"/>
          <w:bCs/>
        </w:rPr>
        <w:t>Drucker</w:t>
      </w:r>
      <w:proofErr w:type="spellEnd"/>
      <w:r w:rsidRPr="00177ADD">
        <w:rPr>
          <w:rFonts w:ascii="Times New Roman" w:hAnsi="Times New Roman" w:cs="Times New Roman"/>
          <w:bCs/>
        </w:rPr>
        <w:t xml:space="preserve"> and Howard Stevenson.  </w:t>
      </w:r>
      <w:r w:rsidR="009106E2">
        <w:rPr>
          <w:rFonts w:ascii="Times New Roman" w:hAnsi="Times New Roman" w:cs="Times New Roman"/>
          <w:bCs/>
        </w:rPr>
        <w:t>According to them, e</w:t>
      </w:r>
      <w:r w:rsidRPr="00177ADD">
        <w:rPr>
          <w:rFonts w:ascii="Times New Roman" w:hAnsi="Times New Roman" w:cs="Times New Roman"/>
          <w:bCs/>
        </w:rPr>
        <w:t xml:space="preserve">ntrepreneurs do not genuinely produce change (as the Schumpeterian or Austrian school claims) but rather take advantage of the opportunities that change in technology, customer tastes, and </w:t>
      </w:r>
      <w:r w:rsidRPr="009106E2">
        <w:rPr>
          <w:rFonts w:ascii="Times New Roman" w:hAnsi="Times New Roman" w:cs="Times New Roman"/>
          <w:bCs/>
        </w:rPr>
        <w:t xml:space="preserve">others </w:t>
      </w:r>
      <w:r w:rsidRPr="009106E2">
        <w:rPr>
          <w:rFonts w:ascii="Times New Roman" w:hAnsi="Times New Roman" w:cs="Times New Roman"/>
          <w:bCs/>
        </w:rPr>
        <w:lastRenderedPageBreak/>
        <w:t>(</w:t>
      </w:r>
      <w:proofErr w:type="spellStart"/>
      <w:r w:rsidRPr="009106E2">
        <w:rPr>
          <w:rFonts w:ascii="Times New Roman" w:hAnsi="Times New Roman" w:cs="Times New Roman"/>
          <w:bCs/>
        </w:rPr>
        <w:t>Drucker</w:t>
      </w:r>
      <w:proofErr w:type="spellEnd"/>
      <w:r w:rsidRPr="009106E2">
        <w:rPr>
          <w:rFonts w:ascii="Times New Roman" w:hAnsi="Times New Roman" w:cs="Times New Roman"/>
          <w:bCs/>
        </w:rPr>
        <w:t>, 1985).</w:t>
      </w:r>
      <w:r w:rsidRPr="00177ADD">
        <w:rPr>
          <w:rFonts w:ascii="Times New Roman" w:hAnsi="Times New Roman" w:cs="Times New Roman"/>
          <w:bCs/>
        </w:rPr>
        <w:t xml:space="preserve">  </w:t>
      </w:r>
      <w:r w:rsidR="009106E2" w:rsidRPr="009B1670">
        <w:rPr>
          <w:rFonts w:ascii="Times New Roman" w:hAnsi="Times New Roman" w:cs="Times New Roman"/>
          <w:bCs/>
        </w:rPr>
        <w:t xml:space="preserve">According to </w:t>
      </w:r>
      <w:proofErr w:type="spellStart"/>
      <w:r w:rsidR="009106E2" w:rsidRPr="009B1670">
        <w:rPr>
          <w:rFonts w:ascii="Times New Roman" w:hAnsi="Times New Roman" w:cs="Times New Roman"/>
          <w:bCs/>
        </w:rPr>
        <w:t>Drucker</w:t>
      </w:r>
      <w:proofErr w:type="spellEnd"/>
      <w:r w:rsidR="009106E2" w:rsidRPr="009B1670">
        <w:rPr>
          <w:rFonts w:ascii="Times New Roman" w:hAnsi="Times New Roman" w:cs="Times New Roman"/>
          <w:bCs/>
        </w:rPr>
        <w:t>, entrepreneurs perceive opportunities caused by chance rather than difficulties.  Similarly, Stevenson (1990)</w:t>
      </w:r>
      <w:r w:rsidR="009106E2" w:rsidRPr="00177ADD">
        <w:rPr>
          <w:rFonts w:ascii="Times New Roman" w:hAnsi="Times New Roman" w:cs="Times New Roman"/>
          <w:bCs/>
        </w:rPr>
        <w:t xml:space="preserve"> incorporates opportunity uniqueness </w:t>
      </w:r>
      <w:r w:rsidR="009B1670">
        <w:rPr>
          <w:rFonts w:ascii="Times New Roman" w:hAnsi="Times New Roman" w:cs="Times New Roman"/>
          <w:bCs/>
        </w:rPr>
        <w:t xml:space="preserve">of </w:t>
      </w:r>
      <w:r w:rsidR="009B1670" w:rsidRPr="00177ADD">
        <w:rPr>
          <w:rFonts w:ascii="Times New Roman" w:hAnsi="Times New Roman" w:cs="Times New Roman"/>
          <w:bCs/>
        </w:rPr>
        <w:t xml:space="preserve">entrepreneurial and administrative management </w:t>
      </w:r>
      <w:r w:rsidR="009106E2" w:rsidRPr="00177ADD">
        <w:rPr>
          <w:rFonts w:ascii="Times New Roman" w:hAnsi="Times New Roman" w:cs="Times New Roman"/>
          <w:bCs/>
        </w:rPr>
        <w:t xml:space="preserve">into </w:t>
      </w:r>
      <w:proofErr w:type="spellStart"/>
      <w:r w:rsidR="009106E2" w:rsidRPr="00177ADD">
        <w:rPr>
          <w:rFonts w:ascii="Times New Roman" w:hAnsi="Times New Roman" w:cs="Times New Roman"/>
          <w:bCs/>
        </w:rPr>
        <w:t>Drucker</w:t>
      </w:r>
      <w:r w:rsidR="009B1670">
        <w:rPr>
          <w:rFonts w:ascii="Times New Roman" w:hAnsi="Times New Roman" w:cs="Times New Roman"/>
          <w:bCs/>
        </w:rPr>
        <w:t>'s</w:t>
      </w:r>
      <w:proofErr w:type="spellEnd"/>
      <w:r w:rsidR="009B1670">
        <w:rPr>
          <w:rFonts w:ascii="Times New Roman" w:hAnsi="Times New Roman" w:cs="Times New Roman"/>
          <w:bCs/>
        </w:rPr>
        <w:t xml:space="preserve"> opportunity-based design</w:t>
      </w:r>
      <w:r w:rsidR="009106E2" w:rsidRPr="00177ADD">
        <w:rPr>
          <w:rFonts w:ascii="Times New Roman" w:hAnsi="Times New Roman" w:cs="Times New Roman"/>
          <w:bCs/>
        </w:rPr>
        <w:t xml:space="preserve">.  </w:t>
      </w:r>
    </w:p>
    <w:p w14:paraId="0B130D66" w14:textId="49FB0ADA" w:rsidR="008534C1" w:rsidRPr="000767CE" w:rsidRDefault="00177ADD" w:rsidP="000E1B93">
      <w:pPr>
        <w:spacing w:line="480" w:lineRule="auto"/>
        <w:ind w:firstLine="720"/>
        <w:rPr>
          <w:b/>
          <w:bCs/>
          <w:i/>
          <w:iCs/>
        </w:rPr>
      </w:pPr>
      <w:r w:rsidRPr="009B1670">
        <w:rPr>
          <w:rFonts w:ascii="Times New Roman" w:hAnsi="Times New Roman" w:cs="Times New Roman"/>
          <w:bCs/>
        </w:rPr>
        <w:t xml:space="preserve">Brown, </w:t>
      </w:r>
      <w:proofErr w:type="spellStart"/>
      <w:r w:rsidRPr="009B1670">
        <w:rPr>
          <w:rFonts w:ascii="Times New Roman" w:hAnsi="Times New Roman" w:cs="Times New Roman"/>
          <w:bCs/>
        </w:rPr>
        <w:t>Davidsson</w:t>
      </w:r>
      <w:proofErr w:type="spellEnd"/>
      <w:r w:rsidRPr="009B1670">
        <w:rPr>
          <w:rFonts w:ascii="Times New Roman" w:hAnsi="Times New Roman" w:cs="Times New Roman"/>
          <w:bCs/>
        </w:rPr>
        <w:t xml:space="preserve">, and </w:t>
      </w:r>
      <w:proofErr w:type="spellStart"/>
      <w:r w:rsidRPr="009B1670">
        <w:rPr>
          <w:rFonts w:ascii="Times New Roman" w:hAnsi="Times New Roman" w:cs="Times New Roman"/>
          <w:bCs/>
        </w:rPr>
        <w:t>Wiklund</w:t>
      </w:r>
      <w:proofErr w:type="spellEnd"/>
      <w:r w:rsidRPr="009B1670">
        <w:rPr>
          <w:rFonts w:ascii="Times New Roman" w:hAnsi="Times New Roman" w:cs="Times New Roman"/>
          <w:bCs/>
        </w:rPr>
        <w:t xml:space="preserve"> (2001) highlight the opportunity-oriented concept of entrepreneurship resonated earlier with </w:t>
      </w:r>
      <w:proofErr w:type="spellStart"/>
      <w:r w:rsidRPr="009B1670">
        <w:rPr>
          <w:rFonts w:ascii="Times New Roman" w:hAnsi="Times New Roman" w:cs="Times New Roman"/>
          <w:bCs/>
        </w:rPr>
        <w:t>Kirzner</w:t>
      </w:r>
      <w:proofErr w:type="spellEnd"/>
      <w:r w:rsidRPr="009B1670">
        <w:rPr>
          <w:rFonts w:ascii="Times New Roman" w:hAnsi="Times New Roman" w:cs="Times New Roman"/>
          <w:bCs/>
        </w:rPr>
        <w:t xml:space="preserve"> (1973) as "alertness to opportunity." Stevenson (1983)</w:t>
      </w:r>
      <w:r w:rsidRPr="00177ADD">
        <w:rPr>
          <w:rFonts w:ascii="Times New Roman" w:hAnsi="Times New Roman" w:cs="Times New Roman"/>
          <w:bCs/>
        </w:rPr>
        <w:t xml:space="preserve"> places entrepreneurship into the broader organizational framework and puts opportunity-based behavior at the center</w:t>
      </w:r>
      <w:r w:rsidR="00616B14">
        <w:rPr>
          <w:rFonts w:ascii="Times New Roman" w:hAnsi="Times New Roman" w:cs="Times New Roman"/>
          <w:bCs/>
        </w:rPr>
        <w:t>.</w:t>
      </w:r>
      <w:r w:rsidR="004B01D2">
        <w:rPr>
          <w:rFonts w:ascii="Times New Roman" w:hAnsi="Times New Roman" w:cs="Times New Roman"/>
          <w:bCs/>
        </w:rPr>
        <w:t xml:space="preserve"> </w:t>
      </w:r>
      <w:r w:rsidR="00D13F1F">
        <w:rPr>
          <w:rFonts w:ascii="Times New Roman" w:hAnsi="Times New Roman" w:cs="Times New Roman"/>
          <w:bCs/>
        </w:rPr>
        <w:t xml:space="preserve"> </w:t>
      </w:r>
      <w:r w:rsidR="007C099B">
        <w:rPr>
          <w:rFonts w:ascii="Times New Roman" w:hAnsi="Times New Roman" w:cs="Times New Roman"/>
        </w:rPr>
        <w:t xml:space="preserve">He, </w:t>
      </w:r>
      <w:proofErr w:type="spellStart"/>
      <w:r w:rsidR="007C099B">
        <w:rPr>
          <w:rFonts w:ascii="Times New Roman" w:hAnsi="Times New Roman" w:cs="Times New Roman"/>
        </w:rPr>
        <w:t>Nazari</w:t>
      </w:r>
      <w:proofErr w:type="spellEnd"/>
      <w:r w:rsidR="007C099B">
        <w:rPr>
          <w:rFonts w:ascii="Times New Roman" w:hAnsi="Times New Roman" w:cs="Times New Roman"/>
        </w:rPr>
        <w:t xml:space="preserve">, Zhang, and </w:t>
      </w:r>
      <w:proofErr w:type="spellStart"/>
      <w:proofErr w:type="gramStart"/>
      <w:r w:rsidR="007C099B">
        <w:rPr>
          <w:rFonts w:ascii="Times New Roman" w:hAnsi="Times New Roman" w:cs="Times New Roman"/>
        </w:rPr>
        <w:t>Cai</w:t>
      </w:r>
      <w:proofErr w:type="spellEnd"/>
      <w:proofErr w:type="gramEnd"/>
      <w:r w:rsidR="007C099B">
        <w:rPr>
          <w:rFonts w:ascii="Times New Roman" w:hAnsi="Times New Roman" w:cs="Times New Roman"/>
        </w:rPr>
        <w:t xml:space="preserve"> (2020) </w:t>
      </w:r>
      <w:r w:rsidR="000E1B93">
        <w:rPr>
          <w:rFonts w:ascii="Times New Roman" w:hAnsi="Times New Roman" w:cs="Times New Roman"/>
        </w:rPr>
        <w:t xml:space="preserve">alluded to using the opportunity-based entrepreneurial theory that focuses on </w:t>
      </w:r>
      <w:r w:rsidR="00D13F1F">
        <w:rPr>
          <w:rFonts w:ascii="Times New Roman" w:hAnsi="Times New Roman" w:cs="Times New Roman"/>
        </w:rPr>
        <w:t>individuals’</w:t>
      </w:r>
      <w:r w:rsidR="000E1B93">
        <w:rPr>
          <w:rFonts w:ascii="Times New Roman" w:hAnsi="Times New Roman" w:cs="Times New Roman"/>
        </w:rPr>
        <w:t xml:space="preserve"> attraction to business is the attractiveness to personal gains of independence</w:t>
      </w:r>
      <w:r w:rsidR="007C099B">
        <w:rPr>
          <w:rFonts w:ascii="Times New Roman" w:hAnsi="Times New Roman" w:cs="Times New Roman"/>
        </w:rPr>
        <w:t>.</w:t>
      </w:r>
      <w:r w:rsidR="000E1B93">
        <w:rPr>
          <w:rFonts w:ascii="Times New Roman" w:hAnsi="Times New Roman" w:cs="Times New Roman"/>
        </w:rPr>
        <w:t xml:space="preserve">  They examined the relationship between the opportunity-based business with </w:t>
      </w:r>
      <w:r w:rsidR="00D13F1F">
        <w:rPr>
          <w:rFonts w:ascii="Times New Roman" w:hAnsi="Times New Roman" w:cs="Times New Roman"/>
        </w:rPr>
        <w:t>environmentally</w:t>
      </w:r>
      <w:r w:rsidR="000E1B93">
        <w:rPr>
          <w:rFonts w:ascii="Times New Roman" w:hAnsi="Times New Roman" w:cs="Times New Roman"/>
        </w:rPr>
        <w:t xml:space="preserve"> sustainable development and found positive co-relations.  In th</w:t>
      </w:r>
      <w:r w:rsidR="00EA3698">
        <w:rPr>
          <w:rFonts w:ascii="Times New Roman" w:hAnsi="Times New Roman" w:cs="Times New Roman"/>
        </w:rPr>
        <w:t>e current</w:t>
      </w:r>
      <w:r w:rsidR="000E1B93">
        <w:rPr>
          <w:rFonts w:ascii="Times New Roman" w:hAnsi="Times New Roman" w:cs="Times New Roman"/>
        </w:rPr>
        <w:t xml:space="preserve"> study,</w:t>
      </w:r>
      <w:r w:rsidR="00E42939">
        <w:rPr>
          <w:rFonts w:ascii="Times New Roman" w:hAnsi="Times New Roman" w:cs="Times New Roman"/>
        </w:rPr>
        <w:t xml:space="preserve"> independence is one of the group elements in the psychological items that will help assess youth entrepreneurship readiness.  </w:t>
      </w:r>
      <w:r w:rsidR="000E1B93">
        <w:rPr>
          <w:rFonts w:ascii="Times New Roman" w:hAnsi="Times New Roman" w:cs="Times New Roman"/>
        </w:rPr>
        <w:t xml:space="preserve"> </w:t>
      </w:r>
      <w:r w:rsidR="000E1B93">
        <w:rPr>
          <w:rFonts w:ascii="Times New Roman" w:hAnsi="Times New Roman" w:cs="Times New Roman"/>
        </w:rPr>
        <w:br/>
      </w:r>
      <w:r w:rsidR="008534C1" w:rsidRPr="000767CE">
        <w:rPr>
          <w:b/>
          <w:bCs/>
          <w:i/>
          <w:iCs/>
        </w:rPr>
        <w:t xml:space="preserve">Resource-Based Entrepreneurship Theories </w:t>
      </w:r>
    </w:p>
    <w:p w14:paraId="74F5C33D" w14:textId="4A8F86B4" w:rsidR="008534C1" w:rsidRPr="000767CE" w:rsidRDefault="009A7BA2" w:rsidP="000767CE">
      <w:pPr>
        <w:spacing w:line="480" w:lineRule="auto"/>
        <w:ind w:firstLine="720"/>
        <w:rPr>
          <w:rFonts w:ascii="Times New Roman" w:hAnsi="Times New Roman" w:cs="Times New Roman"/>
          <w:bCs/>
          <w:highlight w:val="cyan"/>
        </w:rPr>
      </w:pPr>
      <w:r w:rsidRPr="00385443">
        <w:rPr>
          <w:rFonts w:ascii="Times New Roman" w:hAnsi="Times New Roman" w:cs="Times New Roman"/>
          <w:bCs/>
        </w:rPr>
        <w:t>Barney (1991)</w:t>
      </w:r>
      <w:r w:rsidRPr="009A7BA2">
        <w:rPr>
          <w:rFonts w:ascii="Times New Roman" w:hAnsi="Times New Roman" w:cs="Times New Roman"/>
          <w:bCs/>
        </w:rPr>
        <w:t xml:space="preserve"> proposed the resource-based entrepreneurship theory, which explains a firm's competitive advantage and organizational success.  This theory was founded on the assumption that an organization's competitive advantages and subsequent success are derived from the resources and capabilities within its </w:t>
      </w:r>
      <w:r w:rsidRPr="00385443">
        <w:rPr>
          <w:rFonts w:ascii="Times New Roman" w:hAnsi="Times New Roman" w:cs="Times New Roman"/>
          <w:bCs/>
        </w:rPr>
        <w:t>control (Barney, 1991).</w:t>
      </w:r>
      <w:r w:rsidRPr="009A7BA2">
        <w:rPr>
          <w:rFonts w:ascii="Times New Roman" w:hAnsi="Times New Roman" w:cs="Times New Roman"/>
          <w:bCs/>
        </w:rPr>
        <w:t xml:space="preserve">    According to Aldrich (1999), there are three theories under the heading of resource-based entrepreneurship theories: financial, social, and human capital as direct predictors of company performance.</w:t>
      </w:r>
    </w:p>
    <w:p w14:paraId="134FFC6A" w14:textId="77777777" w:rsidR="008534C1" w:rsidRPr="00865ACD" w:rsidRDefault="008534C1" w:rsidP="00865ACD">
      <w:pPr>
        <w:pStyle w:val="APALevel3"/>
      </w:pPr>
      <w:bookmarkStart w:id="49" w:name="_Toc127787925"/>
      <w:r w:rsidRPr="00865ACD">
        <w:lastRenderedPageBreak/>
        <w:t>Financial/Liquidity Theory</w:t>
      </w:r>
      <w:bookmarkEnd w:id="49"/>
      <w:r w:rsidRPr="00865ACD">
        <w:t xml:space="preserve"> </w:t>
      </w:r>
    </w:p>
    <w:p w14:paraId="3A1B5D8F" w14:textId="5C18EAA1" w:rsidR="00E82A33" w:rsidRPr="00B5134B" w:rsidRDefault="009A7BA2" w:rsidP="00E82A33">
      <w:pPr>
        <w:spacing w:line="480" w:lineRule="auto"/>
        <w:ind w:firstLine="720"/>
        <w:rPr>
          <w:rFonts w:ascii="Times New Roman" w:hAnsi="Times New Roman" w:cs="Times New Roman"/>
        </w:rPr>
      </w:pPr>
      <w:r w:rsidRPr="009A7BA2">
        <w:rPr>
          <w:rFonts w:ascii="Times New Roman" w:hAnsi="Times New Roman" w:cs="Times New Roman"/>
          <w:bCs/>
        </w:rPr>
        <w:t>According to empirical studies, people with access to capital are more likely to establish a business.  This concept says that those with money are more likely to gather resources to take advantage of entrepreneurial opportunities and form a company effectively (</w:t>
      </w:r>
      <w:proofErr w:type="spellStart"/>
      <w:r w:rsidRPr="009A7BA2">
        <w:rPr>
          <w:rFonts w:ascii="Times New Roman" w:hAnsi="Times New Roman" w:cs="Times New Roman"/>
          <w:bCs/>
        </w:rPr>
        <w:t>Blanchflower</w:t>
      </w:r>
      <w:proofErr w:type="spellEnd"/>
      <w:r w:rsidRPr="009A7BA2">
        <w:rPr>
          <w:rFonts w:ascii="Times New Roman" w:hAnsi="Times New Roman" w:cs="Times New Roman"/>
          <w:bCs/>
        </w:rPr>
        <w:t xml:space="preserve">, Oswald, &amp; </w:t>
      </w:r>
      <w:proofErr w:type="spellStart"/>
      <w:r w:rsidRPr="009A7BA2">
        <w:rPr>
          <w:rFonts w:ascii="Times New Roman" w:hAnsi="Times New Roman" w:cs="Times New Roman"/>
          <w:bCs/>
        </w:rPr>
        <w:t>Stutzer</w:t>
      </w:r>
      <w:proofErr w:type="spellEnd"/>
      <w:r w:rsidRPr="009A7BA2">
        <w:rPr>
          <w:rFonts w:ascii="Times New Roman" w:hAnsi="Times New Roman" w:cs="Times New Roman"/>
          <w:bCs/>
        </w:rPr>
        <w:t xml:space="preserve">, 2001; Evans &amp; </w:t>
      </w:r>
      <w:proofErr w:type="spellStart"/>
      <w:r w:rsidRPr="009A7BA2">
        <w:rPr>
          <w:rFonts w:ascii="Times New Roman" w:hAnsi="Times New Roman" w:cs="Times New Roman"/>
          <w:bCs/>
        </w:rPr>
        <w:t>Jovanovic</w:t>
      </w:r>
      <w:proofErr w:type="spellEnd"/>
      <w:r w:rsidRPr="009A7BA2">
        <w:rPr>
          <w:rFonts w:ascii="Times New Roman" w:hAnsi="Times New Roman" w:cs="Times New Roman"/>
          <w:bCs/>
        </w:rPr>
        <w:t>, 1989; and Holtz-</w:t>
      </w:r>
      <w:proofErr w:type="spellStart"/>
      <w:r w:rsidRPr="009A7BA2">
        <w:rPr>
          <w:rFonts w:ascii="Times New Roman" w:hAnsi="Times New Roman" w:cs="Times New Roman"/>
          <w:bCs/>
        </w:rPr>
        <w:t>Eakin</w:t>
      </w:r>
      <w:proofErr w:type="spellEnd"/>
      <w:r w:rsidRPr="009A7BA2">
        <w:rPr>
          <w:rFonts w:ascii="Times New Roman" w:hAnsi="Times New Roman" w:cs="Times New Roman"/>
          <w:bCs/>
        </w:rPr>
        <w:t xml:space="preserve">, </w:t>
      </w:r>
      <w:proofErr w:type="spellStart"/>
      <w:r w:rsidRPr="009A7BA2">
        <w:rPr>
          <w:rFonts w:ascii="Times New Roman" w:hAnsi="Times New Roman" w:cs="Times New Roman"/>
          <w:bCs/>
        </w:rPr>
        <w:t>Joulfaian</w:t>
      </w:r>
      <w:proofErr w:type="spellEnd"/>
      <w:r w:rsidRPr="009A7BA2">
        <w:rPr>
          <w:rFonts w:ascii="Times New Roman" w:hAnsi="Times New Roman" w:cs="Times New Roman"/>
          <w:bCs/>
        </w:rPr>
        <w:t>, &amp; Rosen, 1994).  On the other hand, other studies reject this notion, revealing that most new firm owners start with no or negligible financial capital and that financial wealth has little influence on the likelihood of becoming a rising entrepreneur (Aldrich,1999; Kim, Aldrich</w:t>
      </w:r>
      <w:r w:rsidR="00385443">
        <w:rPr>
          <w:rFonts w:ascii="Times New Roman" w:hAnsi="Times New Roman" w:cs="Times New Roman"/>
          <w:bCs/>
        </w:rPr>
        <w:t>,</w:t>
      </w:r>
      <w:r w:rsidRPr="009A7BA2">
        <w:rPr>
          <w:rFonts w:ascii="Times New Roman" w:hAnsi="Times New Roman" w:cs="Times New Roman"/>
          <w:bCs/>
        </w:rPr>
        <w:t xml:space="preserve"> &amp; </w:t>
      </w:r>
      <w:proofErr w:type="spellStart"/>
      <w:r w:rsidRPr="009A7BA2">
        <w:rPr>
          <w:rFonts w:ascii="Times New Roman" w:hAnsi="Times New Roman" w:cs="Times New Roman"/>
          <w:bCs/>
        </w:rPr>
        <w:t>Keister</w:t>
      </w:r>
      <w:proofErr w:type="spellEnd"/>
      <w:r w:rsidRPr="009A7BA2">
        <w:rPr>
          <w:rFonts w:ascii="Times New Roman" w:hAnsi="Times New Roman" w:cs="Times New Roman"/>
          <w:bCs/>
        </w:rPr>
        <w:t xml:space="preserve">, 2006; Hurst &amp; </w:t>
      </w:r>
      <w:proofErr w:type="spellStart"/>
      <w:r w:rsidRPr="009A7BA2">
        <w:rPr>
          <w:rFonts w:ascii="Times New Roman" w:hAnsi="Times New Roman" w:cs="Times New Roman"/>
          <w:bCs/>
        </w:rPr>
        <w:t>Lusardi</w:t>
      </w:r>
      <w:proofErr w:type="spellEnd"/>
      <w:r w:rsidRPr="009A7BA2">
        <w:rPr>
          <w:rFonts w:ascii="Times New Roman" w:hAnsi="Times New Roman" w:cs="Times New Roman"/>
          <w:bCs/>
        </w:rPr>
        <w:t>, 2004; Davidson &amp; Honing, 2003).  Liquidity theory alludes to the idea that entrepreneurs recognize opportunities and assemble enough resources to start new vent</w:t>
      </w:r>
      <w:r>
        <w:rPr>
          <w:rFonts w:ascii="Times New Roman" w:hAnsi="Times New Roman" w:cs="Times New Roman"/>
          <w:bCs/>
        </w:rPr>
        <w:t xml:space="preserve">ures (Alvarez &amp; </w:t>
      </w:r>
      <w:proofErr w:type="spellStart"/>
      <w:r>
        <w:rPr>
          <w:rFonts w:ascii="Times New Roman" w:hAnsi="Times New Roman" w:cs="Times New Roman"/>
          <w:bCs/>
        </w:rPr>
        <w:t>Busenitz</w:t>
      </w:r>
      <w:proofErr w:type="spellEnd"/>
      <w:r>
        <w:rPr>
          <w:rFonts w:ascii="Times New Roman" w:hAnsi="Times New Roman" w:cs="Times New Roman"/>
          <w:bCs/>
        </w:rPr>
        <w:t>, 2001</w:t>
      </w:r>
      <w:r w:rsidRPr="009A7BA2">
        <w:rPr>
          <w:rFonts w:ascii="Times New Roman" w:hAnsi="Times New Roman" w:cs="Times New Roman"/>
          <w:bCs/>
        </w:rPr>
        <w:t>)</w:t>
      </w:r>
      <w:r>
        <w:rPr>
          <w:rFonts w:ascii="Times New Roman" w:hAnsi="Times New Roman" w:cs="Times New Roman"/>
          <w:bCs/>
        </w:rPr>
        <w:t>.</w:t>
      </w:r>
    </w:p>
    <w:p w14:paraId="6F743C3B" w14:textId="77777777" w:rsidR="008534C1" w:rsidRPr="00865ACD" w:rsidRDefault="008534C1" w:rsidP="00865ACD">
      <w:pPr>
        <w:pStyle w:val="APALevel3"/>
      </w:pPr>
      <w:bookmarkStart w:id="50" w:name="_Toc127787926"/>
      <w:r w:rsidRPr="00865ACD">
        <w:t>Social Capital or Social Network Theory</w:t>
      </w:r>
      <w:bookmarkEnd w:id="50"/>
      <w:r w:rsidRPr="00865ACD">
        <w:t xml:space="preserve"> </w:t>
      </w:r>
    </w:p>
    <w:p w14:paraId="6FCBB3DD" w14:textId="77777777" w:rsidR="009A7BA2" w:rsidRDefault="009A7BA2" w:rsidP="000767CE">
      <w:pPr>
        <w:spacing w:line="480" w:lineRule="auto"/>
        <w:ind w:firstLine="720"/>
        <w:rPr>
          <w:rFonts w:ascii="Times New Roman" w:hAnsi="Times New Roman" w:cs="Times New Roman"/>
          <w:bCs/>
        </w:rPr>
      </w:pPr>
      <w:r w:rsidRPr="009A7BA2">
        <w:rPr>
          <w:rFonts w:ascii="Times New Roman" w:hAnsi="Times New Roman" w:cs="Times New Roman"/>
          <w:bCs/>
        </w:rPr>
        <w:t>In the mid-1980s, the social network theory became the interest of entrepreneurship scholars and expanded into the small and medium enterprises, organizational, and market research disciplines (</w:t>
      </w:r>
      <w:proofErr w:type="spellStart"/>
      <w:r w:rsidRPr="009A7BA2">
        <w:rPr>
          <w:rFonts w:ascii="Times New Roman" w:hAnsi="Times New Roman" w:cs="Times New Roman"/>
          <w:bCs/>
        </w:rPr>
        <w:t>Johannisson</w:t>
      </w:r>
      <w:proofErr w:type="spellEnd"/>
      <w:r w:rsidRPr="009A7BA2">
        <w:rPr>
          <w:rFonts w:ascii="Times New Roman" w:hAnsi="Times New Roman" w:cs="Times New Roman"/>
          <w:bCs/>
        </w:rPr>
        <w:t xml:space="preserve"> &amp; Nilsson, 1989).  Moreover, </w:t>
      </w:r>
      <w:proofErr w:type="spellStart"/>
      <w:r w:rsidRPr="009A7BA2">
        <w:rPr>
          <w:rFonts w:ascii="Times New Roman" w:hAnsi="Times New Roman" w:cs="Times New Roman"/>
          <w:bCs/>
        </w:rPr>
        <w:t>Johannisson</w:t>
      </w:r>
      <w:proofErr w:type="spellEnd"/>
      <w:r w:rsidRPr="009A7BA2">
        <w:rPr>
          <w:rFonts w:ascii="Times New Roman" w:hAnsi="Times New Roman" w:cs="Times New Roman"/>
          <w:bCs/>
        </w:rPr>
        <w:t xml:space="preserve"> (1986) claims that entrepreneurs who devote their time and energy to developing social networks are more likely to achieve better success than those who do not.  According to </w:t>
      </w:r>
      <w:proofErr w:type="spellStart"/>
      <w:r w:rsidRPr="009A7BA2">
        <w:rPr>
          <w:rFonts w:ascii="Times New Roman" w:hAnsi="Times New Roman" w:cs="Times New Roman"/>
          <w:bCs/>
        </w:rPr>
        <w:t>Johannisson</w:t>
      </w:r>
      <w:proofErr w:type="spellEnd"/>
      <w:r w:rsidRPr="009A7BA2">
        <w:rPr>
          <w:rFonts w:ascii="Times New Roman" w:hAnsi="Times New Roman" w:cs="Times New Roman"/>
          <w:bCs/>
        </w:rPr>
        <w:t xml:space="preserve"> (1986), personal social networks are essential assets for a future entrepreneur in developing the individual character that the entrepreneur is attempting to impose on his business. </w:t>
      </w:r>
    </w:p>
    <w:p w14:paraId="753C5834" w14:textId="5B483892" w:rsidR="009A7BA2" w:rsidRDefault="009A7BA2" w:rsidP="000767CE">
      <w:pPr>
        <w:spacing w:line="480" w:lineRule="auto"/>
        <w:ind w:firstLine="720"/>
        <w:rPr>
          <w:rFonts w:ascii="Times New Roman" w:hAnsi="Times New Roman" w:cs="Times New Roman"/>
          <w:bCs/>
        </w:rPr>
      </w:pPr>
      <w:r w:rsidRPr="009A7BA2">
        <w:rPr>
          <w:rFonts w:ascii="Times New Roman" w:hAnsi="Times New Roman" w:cs="Times New Roman"/>
          <w:bCs/>
        </w:rPr>
        <w:t xml:space="preserve">In his study, </w:t>
      </w:r>
      <w:proofErr w:type="spellStart"/>
      <w:r w:rsidRPr="00411034">
        <w:rPr>
          <w:rFonts w:ascii="Times New Roman" w:hAnsi="Times New Roman" w:cs="Times New Roman"/>
          <w:bCs/>
        </w:rPr>
        <w:t>Filion</w:t>
      </w:r>
      <w:proofErr w:type="spellEnd"/>
      <w:r w:rsidRPr="00411034">
        <w:rPr>
          <w:rFonts w:ascii="Times New Roman" w:hAnsi="Times New Roman" w:cs="Times New Roman"/>
          <w:bCs/>
        </w:rPr>
        <w:t xml:space="preserve"> (1990) postulated</w:t>
      </w:r>
      <w:r w:rsidRPr="009A7BA2">
        <w:rPr>
          <w:rFonts w:ascii="Times New Roman" w:hAnsi="Times New Roman" w:cs="Times New Roman"/>
          <w:bCs/>
        </w:rPr>
        <w:t xml:space="preserve"> that networking should be considered part of a more comprehensive process, including technical knowledge of entrepreneurs and their </w:t>
      </w:r>
      <w:r w:rsidRPr="009A7BA2">
        <w:rPr>
          <w:rFonts w:ascii="Times New Roman" w:hAnsi="Times New Roman" w:cs="Times New Roman"/>
          <w:bCs/>
        </w:rPr>
        <w:lastRenderedPageBreak/>
        <w:t xml:space="preserve">vision.  </w:t>
      </w:r>
      <w:proofErr w:type="spellStart"/>
      <w:r w:rsidRPr="009A7BA2">
        <w:rPr>
          <w:rFonts w:ascii="Times New Roman" w:hAnsi="Times New Roman" w:cs="Times New Roman"/>
          <w:bCs/>
        </w:rPr>
        <w:t>Filion</w:t>
      </w:r>
      <w:proofErr w:type="spellEnd"/>
      <w:r w:rsidRPr="009A7BA2">
        <w:rPr>
          <w:rFonts w:ascii="Times New Roman" w:hAnsi="Times New Roman" w:cs="Times New Roman"/>
          <w:bCs/>
        </w:rPr>
        <w:t xml:space="preserve"> suggest</w:t>
      </w:r>
      <w:r w:rsidR="00411034">
        <w:rPr>
          <w:rFonts w:ascii="Times New Roman" w:hAnsi="Times New Roman" w:cs="Times New Roman"/>
          <w:bCs/>
        </w:rPr>
        <w:t>ed</w:t>
      </w:r>
      <w:r w:rsidRPr="009A7BA2">
        <w:rPr>
          <w:rFonts w:ascii="Times New Roman" w:hAnsi="Times New Roman" w:cs="Times New Roman"/>
          <w:bCs/>
        </w:rPr>
        <w:t xml:space="preserve"> that entrepreneurs differ according to the size of their business, the types of social netw</w:t>
      </w:r>
      <w:r w:rsidR="00BA44D0">
        <w:rPr>
          <w:rFonts w:ascii="Times New Roman" w:hAnsi="Times New Roman" w:cs="Times New Roman"/>
          <w:bCs/>
        </w:rPr>
        <w:t xml:space="preserve">orks they can call on to </w:t>
      </w:r>
      <w:r w:rsidR="00D13F1F">
        <w:rPr>
          <w:rFonts w:ascii="Times New Roman" w:hAnsi="Times New Roman" w:cs="Times New Roman"/>
          <w:bCs/>
        </w:rPr>
        <w:t>complem</w:t>
      </w:r>
      <w:r w:rsidR="00D13F1F" w:rsidRPr="009A7BA2">
        <w:rPr>
          <w:rFonts w:ascii="Times New Roman" w:hAnsi="Times New Roman" w:cs="Times New Roman"/>
          <w:bCs/>
        </w:rPr>
        <w:t>ent</w:t>
      </w:r>
      <w:r w:rsidRPr="009A7BA2">
        <w:rPr>
          <w:rFonts w:ascii="Times New Roman" w:hAnsi="Times New Roman" w:cs="Times New Roman"/>
          <w:bCs/>
        </w:rPr>
        <w:t xml:space="preserve"> their expertise and knowledge, and how they use and develop these networks.  He claims that social networks tend to improve the entrepreneur's success in several ways at different stages of the development of the business.  </w:t>
      </w:r>
    </w:p>
    <w:p w14:paraId="467DA8F4" w14:textId="4052A41B" w:rsidR="00F261E6" w:rsidRDefault="009A7BA2" w:rsidP="000767CE">
      <w:pPr>
        <w:spacing w:line="480" w:lineRule="auto"/>
        <w:ind w:firstLine="720"/>
        <w:rPr>
          <w:rFonts w:ascii="Times New Roman" w:hAnsi="Times New Roman" w:cs="Times New Roman"/>
          <w:bCs/>
        </w:rPr>
      </w:pPr>
      <w:r w:rsidRPr="009A7BA2">
        <w:rPr>
          <w:rFonts w:ascii="Times New Roman" w:hAnsi="Times New Roman" w:cs="Times New Roman"/>
          <w:bCs/>
        </w:rPr>
        <w:t xml:space="preserve">Other researchers, such as </w:t>
      </w:r>
      <w:r w:rsidR="00C53271" w:rsidRPr="00C53271">
        <w:rPr>
          <w:rFonts w:ascii="Times New Roman" w:hAnsi="Times New Roman" w:cs="Times New Roman"/>
          <w:bCs/>
        </w:rPr>
        <w:t xml:space="preserve">Aldrich (1991) and </w:t>
      </w:r>
      <w:proofErr w:type="spellStart"/>
      <w:r w:rsidR="00C53271" w:rsidRPr="00C53271">
        <w:rPr>
          <w:rFonts w:ascii="Times New Roman" w:hAnsi="Times New Roman" w:cs="Times New Roman"/>
          <w:bCs/>
        </w:rPr>
        <w:t>Birley</w:t>
      </w:r>
      <w:proofErr w:type="spellEnd"/>
      <w:r w:rsidR="00C53271" w:rsidRPr="00C53271">
        <w:rPr>
          <w:rFonts w:ascii="Times New Roman" w:hAnsi="Times New Roman" w:cs="Times New Roman"/>
          <w:bCs/>
        </w:rPr>
        <w:t xml:space="preserve"> (1985),</w:t>
      </w:r>
      <w:r w:rsidR="00C53271" w:rsidRPr="009A7BA2">
        <w:rPr>
          <w:rFonts w:ascii="Times New Roman" w:hAnsi="Times New Roman" w:cs="Times New Roman"/>
          <w:bCs/>
        </w:rPr>
        <w:t xml:space="preserve"> </w:t>
      </w:r>
      <w:r w:rsidRPr="009A7BA2">
        <w:rPr>
          <w:rFonts w:ascii="Times New Roman" w:hAnsi="Times New Roman" w:cs="Times New Roman"/>
          <w:bCs/>
        </w:rPr>
        <w:t>have discovered that social networks provide entrepreneurs with opportunities to gather helpful information from a variety of sources, test out their existing ideas, get referred to appropriate specialists by their contacts, obtain moral support, and</w:t>
      </w:r>
      <w:r w:rsidR="00C53271">
        <w:rPr>
          <w:rFonts w:ascii="Times New Roman" w:hAnsi="Times New Roman" w:cs="Times New Roman"/>
          <w:bCs/>
        </w:rPr>
        <w:t xml:space="preserve"> </w:t>
      </w:r>
      <w:r w:rsidRPr="009A7BA2">
        <w:rPr>
          <w:rFonts w:ascii="Times New Roman" w:hAnsi="Times New Roman" w:cs="Times New Roman"/>
          <w:bCs/>
        </w:rPr>
        <w:t xml:space="preserve">gain the use of others who are interested in the entrepreneur's well-being.  </w:t>
      </w:r>
      <w:proofErr w:type="spellStart"/>
      <w:r w:rsidR="00F9622E" w:rsidRPr="009A7BA2">
        <w:rPr>
          <w:rFonts w:ascii="Times New Roman" w:hAnsi="Times New Roman" w:cs="Times New Roman"/>
          <w:bCs/>
        </w:rPr>
        <w:t>Ezennia</w:t>
      </w:r>
      <w:proofErr w:type="spellEnd"/>
      <w:r w:rsidR="00F9622E" w:rsidRPr="009A7BA2">
        <w:rPr>
          <w:rFonts w:ascii="Times New Roman" w:hAnsi="Times New Roman" w:cs="Times New Roman"/>
          <w:bCs/>
        </w:rPr>
        <w:t xml:space="preserve"> </w:t>
      </w:r>
      <w:r w:rsidR="00F9622E">
        <w:rPr>
          <w:rFonts w:ascii="Times New Roman" w:hAnsi="Times New Roman" w:cs="Times New Roman"/>
          <w:bCs/>
        </w:rPr>
        <w:t>and</w:t>
      </w:r>
      <w:r w:rsidR="00F9622E" w:rsidRPr="009A7BA2">
        <w:rPr>
          <w:rFonts w:ascii="Times New Roman" w:hAnsi="Times New Roman" w:cs="Times New Roman"/>
          <w:bCs/>
        </w:rPr>
        <w:t xml:space="preserve"> </w:t>
      </w:r>
      <w:proofErr w:type="spellStart"/>
      <w:r w:rsidR="00F9622E" w:rsidRPr="009A7BA2">
        <w:rPr>
          <w:rFonts w:ascii="Times New Roman" w:hAnsi="Times New Roman" w:cs="Times New Roman"/>
          <w:bCs/>
        </w:rPr>
        <w:t>Mutambara</w:t>
      </w:r>
      <w:proofErr w:type="spellEnd"/>
      <w:r w:rsidR="00F9622E">
        <w:rPr>
          <w:rFonts w:ascii="Times New Roman" w:hAnsi="Times New Roman" w:cs="Times New Roman"/>
          <w:bCs/>
        </w:rPr>
        <w:t xml:space="preserve"> (</w:t>
      </w:r>
      <w:r w:rsidR="00F9622E" w:rsidRPr="009A7BA2">
        <w:rPr>
          <w:rFonts w:ascii="Times New Roman" w:hAnsi="Times New Roman" w:cs="Times New Roman"/>
          <w:bCs/>
        </w:rPr>
        <w:t>2022)</w:t>
      </w:r>
      <w:r w:rsidR="00F9622E">
        <w:rPr>
          <w:rFonts w:ascii="Times New Roman" w:hAnsi="Times New Roman" w:cs="Times New Roman"/>
          <w:bCs/>
        </w:rPr>
        <w:t xml:space="preserve"> </w:t>
      </w:r>
      <w:r w:rsidR="00D13F1F">
        <w:rPr>
          <w:rFonts w:ascii="Times New Roman" w:hAnsi="Times New Roman" w:cs="Times New Roman"/>
          <w:bCs/>
        </w:rPr>
        <w:t>complement this</w:t>
      </w:r>
      <w:r w:rsidR="00F9622E">
        <w:rPr>
          <w:rFonts w:ascii="Times New Roman" w:hAnsi="Times New Roman" w:cs="Times New Roman"/>
          <w:bCs/>
        </w:rPr>
        <w:t xml:space="preserve"> that f</w:t>
      </w:r>
      <w:r w:rsidRPr="009A7BA2">
        <w:rPr>
          <w:rFonts w:ascii="Times New Roman" w:hAnsi="Times New Roman" w:cs="Times New Roman"/>
          <w:bCs/>
        </w:rPr>
        <w:t xml:space="preserve">rom the moment entrepreneurs conceive a business idea and form a new venture to when they develop it from the point of establishment, </w:t>
      </w:r>
      <w:r w:rsidR="00F9622E" w:rsidRPr="009A7BA2">
        <w:rPr>
          <w:rFonts w:ascii="Times New Roman" w:hAnsi="Times New Roman" w:cs="Times New Roman"/>
          <w:bCs/>
        </w:rPr>
        <w:t xml:space="preserve">dynamic </w:t>
      </w:r>
      <w:r w:rsidRPr="009A7BA2">
        <w:rPr>
          <w:rFonts w:ascii="Times New Roman" w:hAnsi="Times New Roman" w:cs="Times New Roman"/>
          <w:bCs/>
        </w:rPr>
        <w:t xml:space="preserve">social networks </w:t>
      </w:r>
      <w:r w:rsidR="00F9622E">
        <w:rPr>
          <w:rFonts w:ascii="Times New Roman" w:hAnsi="Times New Roman" w:cs="Times New Roman"/>
          <w:bCs/>
        </w:rPr>
        <w:t xml:space="preserve">evolve.  </w:t>
      </w:r>
    </w:p>
    <w:p w14:paraId="44FB0811" w14:textId="7D0AC369" w:rsidR="008534C1" w:rsidRPr="00865ACD" w:rsidRDefault="008534C1" w:rsidP="00865ACD">
      <w:pPr>
        <w:pStyle w:val="APALevel3"/>
      </w:pPr>
      <w:bookmarkStart w:id="51" w:name="_Toc127787927"/>
      <w:r w:rsidRPr="00865ACD">
        <w:t>Human Capital Entrepreneurship Theory</w:t>
      </w:r>
      <w:bookmarkEnd w:id="51"/>
      <w:r w:rsidRPr="00865ACD">
        <w:t xml:space="preserve"> </w:t>
      </w:r>
    </w:p>
    <w:p w14:paraId="7E76EC5F" w14:textId="476CDC27" w:rsidR="009A7BA2" w:rsidRPr="009A7BA2" w:rsidRDefault="009A7BA2" w:rsidP="009A7BA2">
      <w:pPr>
        <w:spacing w:line="480" w:lineRule="auto"/>
        <w:ind w:firstLine="720"/>
        <w:rPr>
          <w:rFonts w:ascii="Times New Roman" w:hAnsi="Times New Roman" w:cs="Times New Roman"/>
          <w:bCs/>
        </w:rPr>
      </w:pPr>
      <w:r w:rsidRPr="009A7BA2">
        <w:rPr>
          <w:rFonts w:ascii="Times New Roman" w:hAnsi="Times New Roman" w:cs="Times New Roman"/>
          <w:bCs/>
        </w:rPr>
        <w:t>Human capital refers to the hierarchy of skills and knowledge that humans require to begin or sustain tasks.  It is the most used theory concerning entrepreneur preparation, stating that entrepreneurs or people with higher inputs should create higher outputs</w:t>
      </w:r>
      <w:r w:rsidR="00385443">
        <w:rPr>
          <w:rFonts w:ascii="Times New Roman" w:hAnsi="Times New Roman" w:cs="Times New Roman"/>
          <w:bCs/>
        </w:rPr>
        <w:t xml:space="preserve"> (</w:t>
      </w:r>
      <w:proofErr w:type="spellStart"/>
      <w:r w:rsidR="00385443">
        <w:rPr>
          <w:rFonts w:ascii="Times New Roman" w:hAnsi="Times New Roman" w:cs="Times New Roman"/>
          <w:bCs/>
        </w:rPr>
        <w:t>Mwampote</w:t>
      </w:r>
      <w:proofErr w:type="spellEnd"/>
      <w:r w:rsidR="00385443">
        <w:rPr>
          <w:rFonts w:ascii="Times New Roman" w:hAnsi="Times New Roman" w:cs="Times New Roman"/>
          <w:bCs/>
        </w:rPr>
        <w:t>,</w:t>
      </w:r>
      <w:r w:rsidRPr="009A7BA2">
        <w:rPr>
          <w:rFonts w:ascii="Times New Roman" w:hAnsi="Times New Roman" w:cs="Times New Roman"/>
          <w:bCs/>
        </w:rPr>
        <w:t xml:space="preserve"> 2019).  According to </w:t>
      </w:r>
      <w:proofErr w:type="spellStart"/>
      <w:r w:rsidRPr="009A7BA2">
        <w:rPr>
          <w:rFonts w:ascii="Times New Roman" w:hAnsi="Times New Roman" w:cs="Times New Roman"/>
          <w:bCs/>
        </w:rPr>
        <w:t>Ezennia</w:t>
      </w:r>
      <w:proofErr w:type="spellEnd"/>
      <w:r w:rsidRPr="009A7BA2">
        <w:rPr>
          <w:rFonts w:ascii="Times New Roman" w:hAnsi="Times New Roman" w:cs="Times New Roman"/>
          <w:bCs/>
        </w:rPr>
        <w:t xml:space="preserve"> and </w:t>
      </w:r>
      <w:proofErr w:type="spellStart"/>
      <w:r w:rsidRPr="009A7BA2">
        <w:rPr>
          <w:rFonts w:ascii="Times New Roman" w:hAnsi="Times New Roman" w:cs="Times New Roman"/>
          <w:bCs/>
        </w:rPr>
        <w:t>Mutambara</w:t>
      </w:r>
      <w:proofErr w:type="spellEnd"/>
      <w:r w:rsidRPr="009A7BA2">
        <w:rPr>
          <w:rFonts w:ascii="Times New Roman" w:hAnsi="Times New Roman" w:cs="Times New Roman"/>
          <w:bCs/>
        </w:rPr>
        <w:t xml:space="preserve"> (2022), the human capital theory has recently acquired prominence in entrepreneurship and has drawn a significant empirical effort from many entrepreneurship researchers.  It claims that the human capital theory helps organizations enhance their performance and maintain their competitive edge.</w:t>
      </w:r>
    </w:p>
    <w:p w14:paraId="6D715608" w14:textId="05D35562" w:rsidR="008534C1" w:rsidRDefault="009A7BA2" w:rsidP="009A7BA2">
      <w:pPr>
        <w:spacing w:line="480" w:lineRule="auto"/>
        <w:ind w:firstLine="720"/>
        <w:rPr>
          <w:rFonts w:ascii="Times New Roman" w:hAnsi="Times New Roman" w:cs="Times New Roman"/>
          <w:bCs/>
        </w:rPr>
      </w:pPr>
      <w:r w:rsidRPr="009A7BA2">
        <w:rPr>
          <w:rFonts w:ascii="Times New Roman" w:hAnsi="Times New Roman" w:cs="Times New Roman"/>
          <w:bCs/>
        </w:rPr>
        <w:t xml:space="preserve">It is highlighted that the above three resources are critical to any entrepreneur's success in the twenty-first century. </w:t>
      </w:r>
      <w:r>
        <w:rPr>
          <w:rFonts w:ascii="Times New Roman" w:hAnsi="Times New Roman" w:cs="Times New Roman"/>
          <w:bCs/>
        </w:rPr>
        <w:t xml:space="preserve"> </w:t>
      </w:r>
      <w:r w:rsidRPr="009A7BA2">
        <w:rPr>
          <w:rFonts w:ascii="Times New Roman" w:hAnsi="Times New Roman" w:cs="Times New Roman"/>
          <w:bCs/>
        </w:rPr>
        <w:t xml:space="preserve">When these elements are skillfully blended, </w:t>
      </w:r>
      <w:r w:rsidRPr="009A7BA2">
        <w:rPr>
          <w:rFonts w:ascii="Times New Roman" w:hAnsi="Times New Roman" w:cs="Times New Roman"/>
          <w:bCs/>
        </w:rPr>
        <w:lastRenderedPageBreak/>
        <w:t>entrepreneurs can find business opportunities, launch businesses, improve their performance, and gain long-term competitive advantages</w:t>
      </w:r>
      <w:r w:rsidR="00962AFC" w:rsidRPr="00962AFC">
        <w:rPr>
          <w:rFonts w:ascii="Times New Roman" w:hAnsi="Times New Roman" w:cs="Times New Roman"/>
          <w:bCs/>
        </w:rPr>
        <w:t xml:space="preserve">.  </w:t>
      </w:r>
    </w:p>
    <w:p w14:paraId="1931AEE6" w14:textId="5E017F25" w:rsidR="00EA3698" w:rsidRPr="000767CE" w:rsidRDefault="00EA3698" w:rsidP="00EA3698">
      <w:pPr>
        <w:spacing w:line="480" w:lineRule="auto"/>
        <w:ind w:firstLine="720"/>
        <w:rPr>
          <w:rFonts w:ascii="Times New Roman" w:hAnsi="Times New Roman" w:cs="Times New Roman"/>
          <w:bCs/>
        </w:rPr>
      </w:pPr>
      <w:r>
        <w:rPr>
          <w:rFonts w:ascii="Times New Roman" w:hAnsi="Times New Roman" w:cs="Times New Roman"/>
          <w:bCs/>
        </w:rPr>
        <w:t>Resource-based entrepreneurship theory is based on organizational capabilities to use financial, social, and human resources.  The current study focuses on youth entrepreneurial readiness and no literature was found in relation that directly applies to resource-based entrepreneurship.  However, the social aspect of entrepreneurship is addressed in the business group items.</w:t>
      </w:r>
    </w:p>
    <w:p w14:paraId="2FFE534A" w14:textId="77777777" w:rsidR="008534C1" w:rsidRPr="000767CE" w:rsidRDefault="008534C1" w:rsidP="000767CE">
      <w:pPr>
        <w:pStyle w:val="APALevel1"/>
      </w:pPr>
      <w:bookmarkStart w:id="52" w:name="_Toc127787928"/>
      <w:r w:rsidRPr="000767CE">
        <w:t>Empirical Review</w:t>
      </w:r>
      <w:bookmarkEnd w:id="52"/>
    </w:p>
    <w:p w14:paraId="4ACE0464" w14:textId="77777777" w:rsidR="008534C1" w:rsidRPr="000767CE" w:rsidRDefault="008534C1" w:rsidP="000767CE">
      <w:pPr>
        <w:pStyle w:val="APALevel2"/>
        <w:jc w:val="left"/>
        <w:rPr>
          <w:b/>
          <w:bCs/>
          <w:i w:val="0"/>
          <w:iCs w:val="0"/>
        </w:rPr>
      </w:pPr>
      <w:bookmarkStart w:id="53" w:name="_Toc127787929"/>
      <w:r w:rsidRPr="000767CE">
        <w:rPr>
          <w:b/>
          <w:bCs/>
          <w:i w:val="0"/>
          <w:iCs w:val="0"/>
        </w:rPr>
        <w:t>Entrepreneurial Ecosystem</w:t>
      </w:r>
      <w:bookmarkEnd w:id="53"/>
      <w:r w:rsidRPr="000767CE">
        <w:rPr>
          <w:b/>
          <w:bCs/>
          <w:i w:val="0"/>
          <w:iCs w:val="0"/>
        </w:rPr>
        <w:t xml:space="preserve"> </w:t>
      </w:r>
    </w:p>
    <w:p w14:paraId="0410650F" w14:textId="565AF1EC" w:rsidR="001C19A6" w:rsidRPr="00D279ED" w:rsidRDefault="00BE5BDE" w:rsidP="001C19A6">
      <w:pPr>
        <w:spacing w:line="480" w:lineRule="auto"/>
        <w:ind w:firstLine="720"/>
        <w:rPr>
          <w:rFonts w:ascii="Times New Roman" w:eastAsiaTheme="minorHAnsi" w:hAnsi="Times New Roman" w:cs="Times New Roman"/>
          <w:bCs/>
        </w:rPr>
      </w:pPr>
      <w:r w:rsidRPr="00BE5BDE">
        <w:rPr>
          <w:rFonts w:ascii="Times New Roman" w:eastAsiaTheme="minorHAnsi" w:hAnsi="Times New Roman" w:cs="Times New Roman"/>
          <w:bCs/>
        </w:rPr>
        <w:t>Over the last decade, the concept of entrepreneurial ecosystems has exploded in popularity among researchers, policymakers, and practitioners</w:t>
      </w:r>
      <w:r w:rsidR="001C19A6">
        <w:rPr>
          <w:rFonts w:ascii="Times New Roman" w:eastAsiaTheme="minorHAnsi" w:hAnsi="Times New Roman" w:cs="Times New Roman"/>
          <w:bCs/>
        </w:rPr>
        <w:t xml:space="preserve"> even though no agreed definition and theoretical ground (</w:t>
      </w:r>
      <w:proofErr w:type="spellStart"/>
      <w:r w:rsidR="001C19A6">
        <w:rPr>
          <w:rFonts w:ascii="Times New Roman" w:hAnsi="Times New Roman" w:cs="Times New Roman"/>
        </w:rPr>
        <w:t>Fubah</w:t>
      </w:r>
      <w:proofErr w:type="spellEnd"/>
      <w:r w:rsidR="001C19A6">
        <w:rPr>
          <w:rFonts w:ascii="Times New Roman" w:hAnsi="Times New Roman" w:cs="Times New Roman"/>
        </w:rPr>
        <w:t xml:space="preserve"> &amp; Moos, 2021). </w:t>
      </w:r>
      <w:r w:rsidRPr="00BE5BDE">
        <w:rPr>
          <w:rFonts w:ascii="Times New Roman" w:eastAsiaTheme="minorHAnsi" w:hAnsi="Times New Roman" w:cs="Times New Roman"/>
          <w:bCs/>
        </w:rPr>
        <w:t>For example,</w:t>
      </w:r>
      <w:r w:rsidR="00FD3C5B">
        <w:rPr>
          <w:rFonts w:ascii="Times New Roman" w:eastAsiaTheme="minorHAnsi" w:hAnsi="Times New Roman" w:cs="Times New Roman"/>
          <w:bCs/>
        </w:rPr>
        <w:t xml:space="preserve"> </w:t>
      </w:r>
      <w:proofErr w:type="spellStart"/>
      <w:r w:rsidR="001C19A6" w:rsidRPr="001C19A6">
        <w:rPr>
          <w:rFonts w:ascii="Times New Roman" w:eastAsiaTheme="minorHAnsi" w:hAnsi="Times New Roman" w:cs="Times New Roman"/>
          <w:bCs/>
        </w:rPr>
        <w:t>Spigel</w:t>
      </w:r>
      <w:proofErr w:type="spellEnd"/>
      <w:r w:rsidR="001C19A6" w:rsidRPr="001C19A6">
        <w:rPr>
          <w:rFonts w:ascii="Times New Roman" w:eastAsiaTheme="minorHAnsi" w:hAnsi="Times New Roman" w:cs="Times New Roman"/>
          <w:bCs/>
        </w:rPr>
        <w:t xml:space="preserve"> (2017)</w:t>
      </w:r>
      <w:r w:rsidR="001C19A6" w:rsidRPr="00BE5BDE">
        <w:rPr>
          <w:rFonts w:ascii="Times New Roman" w:eastAsiaTheme="minorHAnsi" w:hAnsi="Times New Roman" w:cs="Times New Roman"/>
          <w:bCs/>
        </w:rPr>
        <w:t xml:space="preserve"> described entrepreneurial ecosystems as “a tool in the study of the geography of high-growth entrepreneurship, the union of localized cultural outlooks, social networks, investment capital, universities, and active economic policies that create environments supportive of innovation-based ventures” p.1.  According to </w:t>
      </w:r>
      <w:proofErr w:type="spellStart"/>
      <w:r w:rsidR="001C19A6" w:rsidRPr="00BE5BDE">
        <w:rPr>
          <w:rFonts w:ascii="Times New Roman" w:eastAsiaTheme="minorHAnsi" w:hAnsi="Times New Roman" w:cs="Times New Roman"/>
          <w:bCs/>
        </w:rPr>
        <w:t>Spigel</w:t>
      </w:r>
      <w:proofErr w:type="spellEnd"/>
      <w:r w:rsidR="001C19A6" w:rsidRPr="00BE5BDE">
        <w:rPr>
          <w:rFonts w:ascii="Times New Roman" w:eastAsiaTheme="minorHAnsi" w:hAnsi="Times New Roman" w:cs="Times New Roman"/>
          <w:bCs/>
        </w:rPr>
        <w:t xml:space="preserve">, as these attributes produce resources for entrepreneurs, the interactions and relations produce the entrepreneurial ecosystem.  </w:t>
      </w:r>
      <w:r w:rsidR="001C19A6">
        <w:rPr>
          <w:rFonts w:ascii="Times New Roman" w:eastAsiaTheme="minorHAnsi" w:hAnsi="Times New Roman" w:cs="Times New Roman"/>
          <w:bCs/>
        </w:rPr>
        <w:t xml:space="preserve">  </w:t>
      </w:r>
    </w:p>
    <w:p w14:paraId="62D34FBC" w14:textId="27872EA5" w:rsidR="00995DB8" w:rsidRPr="00995DB8" w:rsidRDefault="00FD3C5B" w:rsidP="00995DB8">
      <w:pPr>
        <w:spacing w:line="480" w:lineRule="auto"/>
        <w:ind w:firstLine="720"/>
        <w:rPr>
          <w:rFonts w:ascii="Times New Roman" w:eastAsiaTheme="minorHAnsi" w:hAnsi="Times New Roman" w:cs="Times New Roman"/>
          <w:bCs/>
        </w:rPr>
      </w:pPr>
      <w:r w:rsidRPr="004B20C0">
        <w:rPr>
          <w:rFonts w:ascii="Times New Roman" w:hAnsi="Times New Roman" w:cs="Times New Roman"/>
          <w:noProof/>
        </w:rPr>
        <w:t>Gueguen</w:t>
      </w:r>
      <w:r>
        <w:rPr>
          <w:rFonts w:ascii="Times New Roman" w:hAnsi="Times New Roman" w:cs="Times New Roman"/>
          <w:noProof/>
        </w:rPr>
        <w:t xml:space="preserve">,  </w:t>
      </w:r>
      <w:r w:rsidRPr="004B20C0">
        <w:rPr>
          <w:rFonts w:ascii="Times New Roman" w:hAnsi="Times New Roman" w:cs="Times New Roman"/>
          <w:noProof/>
        </w:rPr>
        <w:t>Delanoë-Gueguen</w:t>
      </w:r>
      <w:r>
        <w:rPr>
          <w:rFonts w:ascii="Times New Roman" w:hAnsi="Times New Roman" w:cs="Times New Roman"/>
          <w:noProof/>
        </w:rPr>
        <w:t xml:space="preserve">, and </w:t>
      </w:r>
      <w:r w:rsidRPr="004B20C0">
        <w:rPr>
          <w:rFonts w:ascii="Times New Roman" w:hAnsi="Times New Roman" w:cs="Times New Roman"/>
          <w:noProof/>
        </w:rPr>
        <w:t>Lechner</w:t>
      </w:r>
      <w:r>
        <w:rPr>
          <w:rFonts w:ascii="Times New Roman" w:hAnsi="Times New Roman" w:cs="Times New Roman"/>
          <w:noProof/>
        </w:rPr>
        <w:t xml:space="preserve"> (2021)</w:t>
      </w:r>
      <w:r w:rsidR="00BE5BDE" w:rsidRPr="00BE5BDE">
        <w:rPr>
          <w:rFonts w:ascii="Times New Roman" w:eastAsiaTheme="minorHAnsi" w:hAnsi="Times New Roman" w:cs="Times New Roman"/>
          <w:bCs/>
        </w:rPr>
        <w:t xml:space="preserve"> described entrepreneurial ecosystems as </w:t>
      </w:r>
      <w:r w:rsidR="007737DE">
        <w:rPr>
          <w:rFonts w:ascii="Times New Roman" w:eastAsiaTheme="minorHAnsi" w:hAnsi="Times New Roman" w:cs="Times New Roman"/>
          <w:bCs/>
        </w:rPr>
        <w:t>providing a context to start-ups to access</w:t>
      </w:r>
      <w:r w:rsidR="009D1086">
        <w:rPr>
          <w:rFonts w:ascii="Times New Roman" w:eastAsiaTheme="minorHAnsi" w:hAnsi="Times New Roman" w:cs="Times New Roman"/>
          <w:bCs/>
        </w:rPr>
        <w:t xml:space="preserve"> resources, networks of </w:t>
      </w:r>
      <w:r w:rsidR="00D216A4">
        <w:rPr>
          <w:rFonts w:ascii="Times New Roman" w:eastAsiaTheme="minorHAnsi" w:hAnsi="Times New Roman" w:cs="Times New Roman"/>
          <w:bCs/>
        </w:rPr>
        <w:t>actors</w:t>
      </w:r>
      <w:r w:rsidR="00001404">
        <w:rPr>
          <w:rFonts w:ascii="Times New Roman" w:eastAsiaTheme="minorHAnsi" w:hAnsi="Times New Roman" w:cs="Times New Roman"/>
          <w:bCs/>
        </w:rPr>
        <w:t>,</w:t>
      </w:r>
      <w:r w:rsidR="00D216A4">
        <w:rPr>
          <w:rFonts w:ascii="Times New Roman" w:eastAsiaTheme="minorHAnsi" w:hAnsi="Times New Roman" w:cs="Times New Roman"/>
          <w:bCs/>
        </w:rPr>
        <w:t xml:space="preserve"> and process that link the entrepreneur with local resources.</w:t>
      </w:r>
      <w:r w:rsidR="009D1086">
        <w:rPr>
          <w:rFonts w:ascii="Times New Roman" w:eastAsiaTheme="minorHAnsi" w:hAnsi="Times New Roman" w:cs="Times New Roman"/>
          <w:bCs/>
        </w:rPr>
        <w:t xml:space="preserve"> </w:t>
      </w:r>
      <w:r w:rsidR="00BE5BDE" w:rsidRPr="00BE5BDE">
        <w:rPr>
          <w:rFonts w:ascii="Times New Roman" w:eastAsiaTheme="minorHAnsi" w:hAnsi="Times New Roman" w:cs="Times New Roman"/>
          <w:bCs/>
        </w:rPr>
        <w:t xml:space="preserve">  </w:t>
      </w:r>
      <w:r w:rsidR="00995DB8" w:rsidRPr="00D279ED">
        <w:rPr>
          <w:rFonts w:ascii="Times New Roman" w:eastAsiaTheme="minorHAnsi" w:hAnsi="Times New Roman" w:cs="Times New Roman"/>
          <w:bCs/>
        </w:rPr>
        <w:t>Entrepreneurial ecosystems reflect a growing interest in localized entrepreneurship settings and a focus on entrepreneurial actors' agency to build and</w:t>
      </w:r>
      <w:r w:rsidR="00995DB8" w:rsidRPr="00995DB8">
        <w:rPr>
          <w:rFonts w:ascii="Times New Roman" w:eastAsiaTheme="minorHAnsi" w:hAnsi="Times New Roman" w:cs="Times New Roman"/>
          <w:bCs/>
        </w:rPr>
        <w:t xml:space="preserve"> modify their surroundings</w:t>
      </w:r>
      <w:r w:rsidR="000E73E9">
        <w:rPr>
          <w:rFonts w:ascii="Times New Roman" w:eastAsiaTheme="minorHAnsi" w:hAnsi="Times New Roman" w:cs="Times New Roman"/>
          <w:bCs/>
        </w:rPr>
        <w:t>, which</w:t>
      </w:r>
      <w:r w:rsidR="00995DB8" w:rsidRPr="00995DB8">
        <w:rPr>
          <w:rFonts w:ascii="Times New Roman" w:eastAsiaTheme="minorHAnsi" w:hAnsi="Times New Roman" w:cs="Times New Roman"/>
          <w:bCs/>
        </w:rPr>
        <w:t xml:space="preserve"> has </w:t>
      </w:r>
      <w:r w:rsidR="00995DB8" w:rsidRPr="00995DB8">
        <w:rPr>
          <w:rFonts w:ascii="Times New Roman" w:eastAsiaTheme="minorHAnsi" w:hAnsi="Times New Roman" w:cs="Times New Roman"/>
          <w:bCs/>
        </w:rPr>
        <w:lastRenderedPageBreak/>
        <w:t>contributed to developing a vibrant research landscape shaped by a legacy of various research traditions and new policies being implemented in several contexts around the world (</w:t>
      </w:r>
      <w:proofErr w:type="spellStart"/>
      <w:r w:rsidR="0091597A" w:rsidRPr="0091597A">
        <w:rPr>
          <w:rFonts w:ascii="Times New Roman" w:hAnsi="Times New Roman" w:cs="Times New Roman"/>
          <w:noProof/>
        </w:rPr>
        <w:t>Wurth</w:t>
      </w:r>
      <w:proofErr w:type="spellEnd"/>
      <w:r w:rsidR="0091597A">
        <w:rPr>
          <w:rFonts w:ascii="Times New Roman" w:hAnsi="Times New Roman" w:cs="Times New Roman"/>
          <w:noProof/>
        </w:rPr>
        <w:t>,</w:t>
      </w:r>
      <w:r w:rsidR="0091597A" w:rsidRPr="0091597A">
        <w:rPr>
          <w:rFonts w:ascii="Times New Roman" w:hAnsi="Times New Roman" w:cs="Times New Roman"/>
          <w:noProof/>
        </w:rPr>
        <w:t xml:space="preserve"> Stam</w:t>
      </w:r>
      <w:r w:rsidR="0091597A">
        <w:rPr>
          <w:rFonts w:ascii="Times New Roman" w:hAnsi="Times New Roman" w:cs="Times New Roman"/>
          <w:noProof/>
        </w:rPr>
        <w:t>,</w:t>
      </w:r>
      <w:r w:rsidR="0091597A" w:rsidRPr="0091597A">
        <w:rPr>
          <w:rFonts w:ascii="Times New Roman" w:hAnsi="Times New Roman" w:cs="Times New Roman"/>
          <w:noProof/>
        </w:rPr>
        <w:t xml:space="preserve"> </w:t>
      </w:r>
      <w:r w:rsidR="0091597A" w:rsidRPr="007A73E6">
        <w:rPr>
          <w:rFonts w:ascii="Times New Roman" w:hAnsi="Times New Roman" w:cs="Times New Roman"/>
          <w:noProof/>
        </w:rPr>
        <w:t xml:space="preserve">&amp; </w:t>
      </w:r>
      <w:r w:rsidR="0091597A" w:rsidRPr="0091597A">
        <w:rPr>
          <w:rFonts w:ascii="Times New Roman" w:hAnsi="Times New Roman" w:cs="Times New Roman"/>
          <w:noProof/>
        </w:rPr>
        <w:t>Spigel</w:t>
      </w:r>
      <w:r w:rsidR="00995DB8" w:rsidRPr="00995DB8">
        <w:rPr>
          <w:rFonts w:ascii="Times New Roman" w:eastAsiaTheme="minorHAnsi" w:hAnsi="Times New Roman" w:cs="Times New Roman"/>
          <w:bCs/>
        </w:rPr>
        <w:t>, 2021).</w:t>
      </w:r>
    </w:p>
    <w:p w14:paraId="5FA6C593" w14:textId="4930885E" w:rsidR="00995DB8" w:rsidRPr="00995DB8" w:rsidRDefault="00BE5BDE" w:rsidP="00BE5BDE">
      <w:pPr>
        <w:spacing w:line="480" w:lineRule="auto"/>
        <w:ind w:firstLine="720"/>
        <w:rPr>
          <w:rFonts w:ascii="Times New Roman" w:eastAsiaTheme="minorHAnsi" w:hAnsi="Times New Roman" w:cs="Times New Roman"/>
          <w:bCs/>
        </w:rPr>
      </w:pPr>
      <w:r w:rsidRPr="00BE5BDE">
        <w:rPr>
          <w:rFonts w:ascii="Times New Roman" w:eastAsiaTheme="minorHAnsi" w:hAnsi="Times New Roman" w:cs="Times New Roman"/>
          <w:bCs/>
        </w:rPr>
        <w:t xml:space="preserve">Academic entrepreneurship and the entrepreneurial ecosystem in the project were investigated by </w:t>
      </w:r>
      <w:r w:rsidRPr="001C19A6">
        <w:rPr>
          <w:rFonts w:ascii="Times New Roman" w:eastAsiaTheme="minorHAnsi" w:hAnsi="Times New Roman" w:cs="Times New Roman"/>
          <w:bCs/>
        </w:rPr>
        <w:t>(</w:t>
      </w:r>
      <w:proofErr w:type="spellStart"/>
      <w:r w:rsidRPr="001C19A6">
        <w:rPr>
          <w:rFonts w:ascii="Times New Roman" w:eastAsiaTheme="minorHAnsi" w:hAnsi="Times New Roman" w:cs="Times New Roman"/>
          <w:bCs/>
        </w:rPr>
        <w:t>Hallam</w:t>
      </w:r>
      <w:proofErr w:type="spellEnd"/>
      <w:r w:rsidRPr="001C19A6">
        <w:rPr>
          <w:rFonts w:ascii="Times New Roman" w:eastAsiaTheme="minorHAnsi" w:hAnsi="Times New Roman" w:cs="Times New Roman"/>
          <w:bCs/>
        </w:rPr>
        <w:t xml:space="preserve">, </w:t>
      </w:r>
      <w:proofErr w:type="spellStart"/>
      <w:r w:rsidRPr="001C19A6">
        <w:rPr>
          <w:rFonts w:ascii="Times New Roman" w:eastAsiaTheme="minorHAnsi" w:hAnsi="Times New Roman" w:cs="Times New Roman"/>
          <w:bCs/>
        </w:rPr>
        <w:t>Novick</w:t>
      </w:r>
      <w:proofErr w:type="spellEnd"/>
      <w:r w:rsidRPr="001C19A6">
        <w:rPr>
          <w:rFonts w:ascii="Times New Roman" w:eastAsiaTheme="minorHAnsi" w:hAnsi="Times New Roman" w:cs="Times New Roman"/>
          <w:bCs/>
        </w:rPr>
        <w:t xml:space="preserve">, Gilbert, </w:t>
      </w:r>
      <w:proofErr w:type="spellStart"/>
      <w:r w:rsidRPr="001C19A6">
        <w:rPr>
          <w:rFonts w:ascii="Times New Roman" w:eastAsiaTheme="minorHAnsi" w:hAnsi="Times New Roman" w:cs="Times New Roman"/>
          <w:bCs/>
        </w:rPr>
        <w:t>Frankwick</w:t>
      </w:r>
      <w:proofErr w:type="spellEnd"/>
      <w:r w:rsidRPr="001C19A6">
        <w:rPr>
          <w:rFonts w:ascii="Times New Roman" w:eastAsiaTheme="minorHAnsi" w:hAnsi="Times New Roman" w:cs="Times New Roman"/>
          <w:bCs/>
        </w:rPr>
        <w:t xml:space="preserve">, </w:t>
      </w:r>
      <w:proofErr w:type="spellStart"/>
      <w:r w:rsidRPr="001C19A6">
        <w:rPr>
          <w:rFonts w:ascii="Times New Roman" w:eastAsiaTheme="minorHAnsi" w:hAnsi="Times New Roman" w:cs="Times New Roman"/>
          <w:bCs/>
        </w:rPr>
        <w:t>Wenker</w:t>
      </w:r>
      <w:proofErr w:type="spellEnd"/>
      <w:r w:rsidRPr="001C19A6">
        <w:rPr>
          <w:rFonts w:ascii="Times New Roman" w:eastAsiaTheme="minorHAnsi" w:hAnsi="Times New Roman" w:cs="Times New Roman"/>
          <w:bCs/>
        </w:rPr>
        <w:t xml:space="preserve">, &amp; </w:t>
      </w:r>
      <w:proofErr w:type="spellStart"/>
      <w:r w:rsidRPr="001C19A6">
        <w:rPr>
          <w:rFonts w:ascii="Times New Roman" w:eastAsiaTheme="minorHAnsi" w:hAnsi="Times New Roman" w:cs="Times New Roman"/>
          <w:bCs/>
        </w:rPr>
        <w:t>Zanella</w:t>
      </w:r>
      <w:proofErr w:type="spellEnd"/>
      <w:r w:rsidRPr="001C19A6">
        <w:rPr>
          <w:rFonts w:ascii="Times New Roman" w:eastAsiaTheme="minorHAnsi" w:hAnsi="Times New Roman" w:cs="Times New Roman"/>
          <w:bCs/>
        </w:rPr>
        <w:t xml:space="preserve">, 2017).  They concluded that fostering, supporting, developing, and commercializing new technologies necessitates creating and maintaining a transformational and progressive entrepreneurial ecosystem within the university environment.  The findings highlight the significance of company culture in the commercialization of technology.  Similarly, </w:t>
      </w:r>
      <w:proofErr w:type="spellStart"/>
      <w:r w:rsidRPr="001C19A6">
        <w:rPr>
          <w:rFonts w:ascii="Times New Roman" w:eastAsiaTheme="minorHAnsi" w:hAnsi="Times New Roman" w:cs="Times New Roman"/>
          <w:bCs/>
        </w:rPr>
        <w:t>Yusof</w:t>
      </w:r>
      <w:proofErr w:type="spellEnd"/>
      <w:r w:rsidRPr="001C19A6">
        <w:rPr>
          <w:rFonts w:ascii="Times New Roman" w:eastAsiaTheme="minorHAnsi" w:hAnsi="Times New Roman" w:cs="Times New Roman"/>
          <w:bCs/>
        </w:rPr>
        <w:t xml:space="preserve">, </w:t>
      </w:r>
      <w:proofErr w:type="spellStart"/>
      <w:r w:rsidRPr="001C19A6">
        <w:rPr>
          <w:rFonts w:ascii="Times New Roman" w:eastAsiaTheme="minorHAnsi" w:hAnsi="Times New Roman" w:cs="Times New Roman"/>
          <w:bCs/>
        </w:rPr>
        <w:t>Siddiq</w:t>
      </w:r>
      <w:proofErr w:type="spellEnd"/>
      <w:r w:rsidRPr="001C19A6">
        <w:rPr>
          <w:rFonts w:ascii="Times New Roman" w:eastAsiaTheme="minorHAnsi" w:hAnsi="Times New Roman" w:cs="Times New Roman"/>
          <w:bCs/>
        </w:rPr>
        <w:t xml:space="preserve">, and </w:t>
      </w:r>
      <w:proofErr w:type="gramStart"/>
      <w:r w:rsidRPr="001C19A6">
        <w:rPr>
          <w:rFonts w:ascii="Times New Roman" w:eastAsiaTheme="minorHAnsi" w:hAnsi="Times New Roman" w:cs="Times New Roman"/>
          <w:bCs/>
        </w:rPr>
        <w:t>Nor</w:t>
      </w:r>
      <w:proofErr w:type="gramEnd"/>
      <w:r w:rsidRPr="001C19A6">
        <w:rPr>
          <w:rFonts w:ascii="Times New Roman" w:eastAsiaTheme="minorHAnsi" w:hAnsi="Times New Roman" w:cs="Times New Roman"/>
          <w:bCs/>
        </w:rPr>
        <w:t xml:space="preserve"> (2009)</w:t>
      </w:r>
      <w:r w:rsidRPr="00BE5BDE">
        <w:rPr>
          <w:rFonts w:ascii="Times New Roman" w:eastAsiaTheme="minorHAnsi" w:hAnsi="Times New Roman" w:cs="Times New Roman"/>
          <w:bCs/>
        </w:rPr>
        <w:t xml:space="preserve"> investigated academic entrepreneurship as part of the larger ecosystem using a framework of a “Triple-helix of government-university-industry relations” to create a conducive entrepreneurial context. </w:t>
      </w:r>
      <w:r>
        <w:rPr>
          <w:rFonts w:ascii="Times New Roman" w:eastAsiaTheme="minorHAnsi" w:hAnsi="Times New Roman" w:cs="Times New Roman"/>
          <w:bCs/>
        </w:rPr>
        <w:t xml:space="preserve"> </w:t>
      </w:r>
      <w:r w:rsidRPr="00BE5BDE">
        <w:rPr>
          <w:rFonts w:ascii="Times New Roman" w:eastAsiaTheme="minorHAnsi" w:hAnsi="Times New Roman" w:cs="Times New Roman"/>
          <w:bCs/>
        </w:rPr>
        <w:t>A transformational and progressive ecosystem within the academic environment is needed to foster support for the broader commercial context.</w:t>
      </w:r>
      <w:r w:rsidR="00DC7427">
        <w:rPr>
          <w:rFonts w:ascii="Times New Roman" w:eastAsiaTheme="minorHAnsi" w:hAnsi="Times New Roman" w:cs="Times New Roman"/>
          <w:bCs/>
        </w:rPr>
        <w:t xml:space="preserve"> </w:t>
      </w:r>
      <w:r w:rsidR="00F37AA0">
        <w:rPr>
          <w:rFonts w:ascii="Times New Roman" w:eastAsiaTheme="minorHAnsi" w:hAnsi="Times New Roman" w:cs="Times New Roman"/>
          <w:bCs/>
        </w:rPr>
        <w:t xml:space="preserve"> </w:t>
      </w:r>
    </w:p>
    <w:p w14:paraId="1BA80E89" w14:textId="6694AB09" w:rsidR="008534C1" w:rsidRPr="00001404" w:rsidRDefault="00DD2B5F" w:rsidP="00995DB8">
      <w:pPr>
        <w:spacing w:line="480" w:lineRule="auto"/>
        <w:ind w:firstLine="720"/>
        <w:rPr>
          <w:rFonts w:ascii="Times New Roman" w:hAnsi="Times New Roman" w:cs="Times New Roman"/>
          <w:bCs/>
          <w:color w:val="FF0000"/>
        </w:rPr>
      </w:pPr>
      <w:proofErr w:type="spellStart"/>
      <w:r>
        <w:rPr>
          <w:rFonts w:ascii="Times New Roman" w:hAnsi="Times New Roman" w:cs="Times New Roman"/>
        </w:rPr>
        <w:t>Bărbulescu</w:t>
      </w:r>
      <w:proofErr w:type="spellEnd"/>
      <w:r>
        <w:rPr>
          <w:rFonts w:ascii="Times New Roman" w:hAnsi="Times New Roman" w:cs="Times New Roman"/>
        </w:rPr>
        <w:t xml:space="preserve">, </w:t>
      </w:r>
      <w:proofErr w:type="spellStart"/>
      <w:r>
        <w:rPr>
          <w:rFonts w:ascii="Times New Roman" w:hAnsi="Times New Roman" w:cs="Times New Roman"/>
        </w:rPr>
        <w:t>Tecău</w:t>
      </w:r>
      <w:proofErr w:type="spellEnd"/>
      <w:r>
        <w:rPr>
          <w:rFonts w:ascii="Times New Roman" w:hAnsi="Times New Roman" w:cs="Times New Roman"/>
        </w:rPr>
        <w:t xml:space="preserve">, </w:t>
      </w:r>
      <w:proofErr w:type="spellStart"/>
      <w:r>
        <w:rPr>
          <w:rFonts w:ascii="Times New Roman" w:hAnsi="Times New Roman" w:cs="Times New Roman"/>
        </w:rPr>
        <w:t>Munteanu</w:t>
      </w:r>
      <w:proofErr w:type="spellEnd"/>
      <w:r>
        <w:rPr>
          <w:rFonts w:ascii="Times New Roman" w:hAnsi="Times New Roman" w:cs="Times New Roman"/>
        </w:rPr>
        <w:t xml:space="preserve">, and </w:t>
      </w:r>
      <w:proofErr w:type="spellStart"/>
      <w:r>
        <w:rPr>
          <w:rFonts w:ascii="Times New Roman" w:hAnsi="Times New Roman" w:cs="Times New Roman"/>
        </w:rPr>
        <w:t>Constantin</w:t>
      </w:r>
      <w:proofErr w:type="spellEnd"/>
      <w:r>
        <w:rPr>
          <w:rFonts w:ascii="Times New Roman" w:hAnsi="Times New Roman" w:cs="Times New Roman"/>
        </w:rPr>
        <w:t xml:space="preserve"> (2021) </w:t>
      </w:r>
      <w:r w:rsidR="00995DB8" w:rsidRPr="001C19A6">
        <w:rPr>
          <w:rFonts w:ascii="Times New Roman" w:eastAsiaTheme="minorHAnsi" w:hAnsi="Times New Roman" w:cs="Times New Roman"/>
          <w:bCs/>
        </w:rPr>
        <w:t>discuss</w:t>
      </w:r>
      <w:r w:rsidR="003543BA" w:rsidRPr="001C19A6">
        <w:rPr>
          <w:rFonts w:ascii="Times New Roman" w:eastAsiaTheme="minorHAnsi" w:hAnsi="Times New Roman" w:cs="Times New Roman"/>
          <w:bCs/>
        </w:rPr>
        <w:t>ed</w:t>
      </w:r>
      <w:r w:rsidR="00995DB8" w:rsidRPr="001C19A6">
        <w:rPr>
          <w:rFonts w:ascii="Times New Roman" w:eastAsiaTheme="minorHAnsi" w:hAnsi="Times New Roman" w:cs="Times New Roman"/>
          <w:bCs/>
        </w:rPr>
        <w:t xml:space="preserve"> the importance of </w:t>
      </w:r>
      <w:r w:rsidR="00B10B21">
        <w:rPr>
          <w:rFonts w:ascii="Times New Roman" w:eastAsiaTheme="minorHAnsi" w:hAnsi="Times New Roman" w:cs="Times New Roman"/>
          <w:bCs/>
        </w:rPr>
        <w:t xml:space="preserve">focusing on </w:t>
      </w:r>
      <w:r w:rsidR="00B10B21" w:rsidRPr="00995DB8">
        <w:rPr>
          <w:rFonts w:ascii="Times New Roman" w:eastAsiaTheme="minorHAnsi" w:hAnsi="Times New Roman" w:cs="Times New Roman"/>
          <w:bCs/>
        </w:rPr>
        <w:t>information technology</w:t>
      </w:r>
      <w:r w:rsidR="00B10B21">
        <w:rPr>
          <w:rFonts w:ascii="Times New Roman" w:eastAsiaTheme="minorHAnsi" w:hAnsi="Times New Roman" w:cs="Times New Roman"/>
          <w:bCs/>
        </w:rPr>
        <w:t xml:space="preserve">, having strong relationships with wider </w:t>
      </w:r>
      <w:r w:rsidR="00995DB8" w:rsidRPr="00995DB8">
        <w:rPr>
          <w:rFonts w:ascii="Times New Roman" w:eastAsiaTheme="minorHAnsi" w:hAnsi="Times New Roman" w:cs="Times New Roman"/>
          <w:bCs/>
        </w:rPr>
        <w:t>entrepreneurial ecosystems, particularly</w:t>
      </w:r>
      <w:r w:rsidR="00B10B21">
        <w:rPr>
          <w:rFonts w:ascii="Times New Roman" w:eastAsiaTheme="minorHAnsi" w:hAnsi="Times New Roman" w:cs="Times New Roman"/>
          <w:bCs/>
        </w:rPr>
        <w:t xml:space="preserve"> academia,</w:t>
      </w:r>
      <w:r w:rsidR="00995DB8" w:rsidRPr="00995DB8">
        <w:rPr>
          <w:rFonts w:ascii="Times New Roman" w:eastAsiaTheme="minorHAnsi" w:hAnsi="Times New Roman" w:cs="Times New Roman"/>
          <w:bCs/>
        </w:rPr>
        <w:t xml:space="preserve"> </w:t>
      </w:r>
      <w:r w:rsidR="00B10B21">
        <w:rPr>
          <w:rFonts w:ascii="Times New Roman" w:eastAsiaTheme="minorHAnsi" w:hAnsi="Times New Roman" w:cs="Times New Roman"/>
          <w:bCs/>
        </w:rPr>
        <w:t>public and private sector, and citizens in the post COVID era</w:t>
      </w:r>
      <w:r w:rsidR="00995DB8" w:rsidRPr="00995DB8">
        <w:rPr>
          <w:rFonts w:ascii="Times New Roman" w:eastAsiaTheme="minorHAnsi" w:hAnsi="Times New Roman" w:cs="Times New Roman"/>
          <w:bCs/>
        </w:rPr>
        <w:t xml:space="preserve">.   Because of the importance of collaboration in today's business world, collaborative networks play an essential role.    </w:t>
      </w:r>
      <w:r w:rsidR="00AA5506">
        <w:rPr>
          <w:rFonts w:ascii="Times New Roman" w:eastAsiaTheme="minorHAnsi" w:hAnsi="Times New Roman" w:cs="Times New Roman"/>
          <w:bCs/>
        </w:rPr>
        <w:t xml:space="preserve">In addition, </w:t>
      </w:r>
      <w:r w:rsidR="00AA5506">
        <w:rPr>
          <w:rFonts w:ascii="Times New Roman" w:hAnsi="Times New Roman" w:cs="Times New Roman"/>
        </w:rPr>
        <w:t>Lose (2022) a</w:t>
      </w:r>
      <w:r w:rsidR="00AA5506">
        <w:rPr>
          <w:rFonts w:ascii="Times New Roman" w:eastAsiaTheme="minorHAnsi" w:hAnsi="Times New Roman" w:cs="Times New Roman"/>
          <w:bCs/>
        </w:rPr>
        <w:t xml:space="preserve">lludes to the fact that institutionalized incubation </w:t>
      </w:r>
      <w:r w:rsidR="00683893">
        <w:rPr>
          <w:rFonts w:ascii="Times New Roman" w:eastAsiaTheme="minorHAnsi" w:hAnsi="Times New Roman" w:cs="Times New Roman"/>
          <w:bCs/>
        </w:rPr>
        <w:t xml:space="preserve">programs </w:t>
      </w:r>
      <w:r w:rsidR="00AA5506">
        <w:rPr>
          <w:rFonts w:ascii="Times New Roman" w:eastAsiaTheme="minorHAnsi" w:hAnsi="Times New Roman" w:cs="Times New Roman"/>
          <w:bCs/>
        </w:rPr>
        <w:t>supports the entrepreneurial ecosystem across economies accelerating entrepreneurship in sub-Saharan Africa</w:t>
      </w:r>
      <w:r w:rsidR="00B567E1">
        <w:rPr>
          <w:rFonts w:ascii="Times New Roman" w:eastAsiaTheme="minorHAnsi" w:hAnsi="Times New Roman" w:cs="Times New Roman"/>
          <w:bCs/>
        </w:rPr>
        <w:t xml:space="preserve"> </w:t>
      </w:r>
      <w:r w:rsidR="00683893">
        <w:rPr>
          <w:rFonts w:ascii="Times New Roman" w:eastAsiaTheme="minorHAnsi" w:hAnsi="Times New Roman" w:cs="Times New Roman"/>
          <w:bCs/>
        </w:rPr>
        <w:t>encouraging governments to promote incubation and entrepreneurship at a local, national, and regional levels.</w:t>
      </w:r>
    </w:p>
    <w:p w14:paraId="25AFA486" w14:textId="4E2A4B9C" w:rsidR="006D537E" w:rsidRDefault="00BE5BDE" w:rsidP="00995DB8">
      <w:pPr>
        <w:spacing w:line="480" w:lineRule="auto"/>
        <w:ind w:firstLine="720"/>
        <w:rPr>
          <w:rFonts w:ascii="Times New Roman" w:hAnsi="Times New Roman" w:cs="Times New Roman"/>
          <w:bCs/>
        </w:rPr>
      </w:pPr>
      <w:r w:rsidRPr="00BE5BDE">
        <w:rPr>
          <w:rFonts w:ascii="Times New Roman" w:hAnsi="Times New Roman" w:cs="Times New Roman"/>
          <w:bCs/>
        </w:rPr>
        <w:lastRenderedPageBreak/>
        <w:t xml:space="preserve">The GEM 2021 assesses entrepreneurial environments for enterprises using nine entrepreneurship points.  This includes: ease of access to finance, relevant government policies, affordable taxes, and bureaucracy; government programs support new entrepreneurs at local, regional, and national levels; adequacy of entrepreneurial education introduced at school and post-school; transferring research and development to commercial ventures; affordable professional services to support new ventures; ease of entry into the market dynamics, availability and accessibility of physical infrastructures; and normalizing entrepreneurship among communities.  </w:t>
      </w:r>
      <w:proofErr w:type="spellStart"/>
      <w:r w:rsidR="00683CA4" w:rsidRPr="00683CA4">
        <w:rPr>
          <w:rFonts w:ascii="Times New Roman" w:hAnsi="Times New Roman" w:cs="Times New Roman"/>
          <w:bCs/>
        </w:rPr>
        <w:t>Bloh</w:t>
      </w:r>
      <w:proofErr w:type="spellEnd"/>
      <w:r w:rsidR="00683CA4" w:rsidRPr="00683CA4">
        <w:rPr>
          <w:rFonts w:ascii="Times New Roman" w:hAnsi="Times New Roman" w:cs="Times New Roman"/>
          <w:bCs/>
        </w:rPr>
        <w:t xml:space="preserve"> (2021) </w:t>
      </w:r>
      <w:r w:rsidR="00683CA4">
        <w:rPr>
          <w:rFonts w:ascii="Times New Roman" w:hAnsi="Times New Roman" w:cs="Times New Roman"/>
          <w:bCs/>
        </w:rPr>
        <w:t xml:space="preserve">also </w:t>
      </w:r>
      <w:r w:rsidR="00AB58A3">
        <w:rPr>
          <w:rFonts w:ascii="Times New Roman" w:hAnsi="Times New Roman" w:cs="Times New Roman"/>
          <w:bCs/>
        </w:rPr>
        <w:t>affirmed how</w:t>
      </w:r>
      <w:r w:rsidR="00683CA4">
        <w:rPr>
          <w:rFonts w:ascii="Times New Roman" w:hAnsi="Times New Roman" w:cs="Times New Roman"/>
          <w:bCs/>
        </w:rPr>
        <w:t xml:space="preserve"> GEM closed the gap of entrepreneurial ecosystem definitions and what it entails after entrepreneurial ecosystem index is introduced</w:t>
      </w:r>
      <w:r w:rsidR="006D537E">
        <w:rPr>
          <w:rFonts w:ascii="Times New Roman" w:hAnsi="Times New Roman" w:cs="Times New Roman"/>
          <w:bCs/>
        </w:rPr>
        <w:t xml:space="preserve"> to enable entrepreneurial activities.</w:t>
      </w:r>
      <w:r w:rsidR="00683CA4">
        <w:rPr>
          <w:rFonts w:ascii="Times New Roman" w:hAnsi="Times New Roman" w:cs="Times New Roman"/>
          <w:bCs/>
        </w:rPr>
        <w:t xml:space="preserve"> </w:t>
      </w:r>
    </w:p>
    <w:p w14:paraId="054253A1" w14:textId="177CB16F" w:rsidR="00704A06" w:rsidRPr="00D01D91" w:rsidRDefault="00BE5BDE" w:rsidP="00995DB8">
      <w:pPr>
        <w:spacing w:line="480" w:lineRule="auto"/>
        <w:ind w:firstLine="720"/>
        <w:rPr>
          <w:rFonts w:ascii="Times New Roman" w:hAnsi="Times New Roman" w:cs="Times New Roman"/>
          <w:bCs/>
        </w:rPr>
      </w:pPr>
      <w:r w:rsidRPr="00BE5BDE">
        <w:rPr>
          <w:rFonts w:ascii="Times New Roman" w:hAnsi="Times New Roman" w:cs="Times New Roman"/>
          <w:bCs/>
        </w:rPr>
        <w:t>Therefore, a broader friendly ecosystem needs to be assessed for successful entrepreneurship implementation in countries, and actions are taken to boost socioeconomic development</w:t>
      </w:r>
      <w:r w:rsidR="001C19A6">
        <w:rPr>
          <w:rFonts w:ascii="Times New Roman" w:hAnsi="Times New Roman" w:cs="Times New Roman"/>
          <w:bCs/>
        </w:rPr>
        <w:t>.</w:t>
      </w:r>
      <w:r w:rsidR="00162105" w:rsidRPr="00162105">
        <w:rPr>
          <w:rFonts w:ascii="Times New Roman" w:hAnsi="Times New Roman" w:cs="Times New Roman"/>
          <w:bCs/>
        </w:rPr>
        <w:t xml:space="preserve"> </w:t>
      </w:r>
      <w:r w:rsidR="00CB716C">
        <w:rPr>
          <w:rFonts w:ascii="Times New Roman" w:hAnsi="Times New Roman" w:cs="Times New Roman"/>
          <w:bCs/>
        </w:rPr>
        <w:t xml:space="preserve"> </w:t>
      </w:r>
      <w:r w:rsidR="00704A06">
        <w:rPr>
          <w:rFonts w:ascii="Times New Roman" w:hAnsi="Times New Roman" w:cs="Times New Roman"/>
          <w:bCs/>
        </w:rPr>
        <w:t>The current study describes youth engagement in entrepreneurship and training</w:t>
      </w:r>
      <w:r w:rsidR="00704A06" w:rsidRPr="00704A06">
        <w:rPr>
          <w:rFonts w:ascii="Times New Roman" w:hAnsi="Times New Roman" w:cs="Times New Roman"/>
          <w:bCs/>
        </w:rPr>
        <w:t xml:space="preserve"> </w:t>
      </w:r>
      <w:r w:rsidR="006D537E">
        <w:rPr>
          <w:rFonts w:ascii="Times New Roman" w:hAnsi="Times New Roman" w:cs="Times New Roman"/>
          <w:bCs/>
        </w:rPr>
        <w:t xml:space="preserve">within </w:t>
      </w:r>
      <w:r w:rsidR="00704A06">
        <w:rPr>
          <w:rFonts w:ascii="Times New Roman" w:hAnsi="Times New Roman" w:cs="Times New Roman"/>
          <w:bCs/>
        </w:rPr>
        <w:t xml:space="preserve">the Ethiopian ecosystem. </w:t>
      </w:r>
    </w:p>
    <w:p w14:paraId="216D0177" w14:textId="77777777" w:rsidR="008534C1" w:rsidRPr="000767CE" w:rsidRDefault="008534C1" w:rsidP="000767CE">
      <w:pPr>
        <w:pStyle w:val="APALevel2"/>
        <w:jc w:val="left"/>
        <w:rPr>
          <w:b/>
          <w:bCs/>
          <w:i w:val="0"/>
          <w:iCs w:val="0"/>
        </w:rPr>
      </w:pPr>
      <w:bookmarkStart w:id="54" w:name="_Toc127787930"/>
      <w:r w:rsidRPr="000767CE">
        <w:rPr>
          <w:b/>
          <w:bCs/>
          <w:i w:val="0"/>
          <w:iCs w:val="0"/>
        </w:rPr>
        <w:t>Entrepreneurial Policy</w:t>
      </w:r>
      <w:bookmarkEnd w:id="54"/>
      <w:r w:rsidRPr="000767CE">
        <w:rPr>
          <w:b/>
          <w:bCs/>
          <w:i w:val="0"/>
          <w:iCs w:val="0"/>
        </w:rPr>
        <w:t xml:space="preserve"> </w:t>
      </w:r>
    </w:p>
    <w:p w14:paraId="7F72B739" w14:textId="762A1DE6" w:rsidR="00BE5BDE" w:rsidRPr="00453C56" w:rsidRDefault="00270283" w:rsidP="00BE5BDE">
      <w:pPr>
        <w:spacing w:line="480" w:lineRule="auto"/>
        <w:ind w:firstLine="720"/>
        <w:rPr>
          <w:rFonts w:ascii="Times New Roman" w:hAnsi="Times New Roman" w:cs="Times New Roman"/>
          <w:bCs/>
        </w:rPr>
      </w:pPr>
      <w:proofErr w:type="spellStart"/>
      <w:r>
        <w:rPr>
          <w:rFonts w:ascii="Times New Roman" w:hAnsi="Times New Roman" w:cs="Times New Roman"/>
          <w:bCs/>
        </w:rPr>
        <w:t>Bloh</w:t>
      </w:r>
      <w:proofErr w:type="spellEnd"/>
      <w:r>
        <w:rPr>
          <w:rFonts w:ascii="Times New Roman" w:hAnsi="Times New Roman" w:cs="Times New Roman"/>
          <w:bCs/>
        </w:rPr>
        <w:t xml:space="preserve"> (2021) studied regional surveying entrepreneurs, economic development agencies or administrators, financial institutions, higher education institutions, and political leaders, business incubators, and the media </w:t>
      </w:r>
      <w:r w:rsidR="00C969BD">
        <w:rPr>
          <w:rFonts w:ascii="Times New Roman" w:hAnsi="Times New Roman" w:cs="Times New Roman"/>
          <w:bCs/>
        </w:rPr>
        <w:t xml:space="preserve">who would be stakeholders in entrepreneurial activities and suggested that policy approach using entrepreneurial ecosystem stakeholders </w:t>
      </w:r>
      <w:r w:rsidR="00453C56">
        <w:rPr>
          <w:rFonts w:ascii="Times New Roman" w:hAnsi="Times New Roman" w:cs="Times New Roman"/>
          <w:bCs/>
        </w:rPr>
        <w:t xml:space="preserve">brings beneficial </w:t>
      </w:r>
      <w:r w:rsidR="00C969BD">
        <w:rPr>
          <w:rFonts w:ascii="Times New Roman" w:hAnsi="Times New Roman" w:cs="Times New Roman"/>
          <w:bCs/>
        </w:rPr>
        <w:t>results</w:t>
      </w:r>
      <w:r w:rsidR="00453C56">
        <w:rPr>
          <w:rFonts w:ascii="Times New Roman" w:hAnsi="Times New Roman" w:cs="Times New Roman"/>
          <w:bCs/>
        </w:rPr>
        <w:t>.  He</w:t>
      </w:r>
      <w:r w:rsidR="00C969BD" w:rsidRPr="00453C56">
        <w:rPr>
          <w:rFonts w:ascii="Times New Roman" w:hAnsi="Times New Roman" w:cs="Times New Roman"/>
          <w:bCs/>
        </w:rPr>
        <w:t xml:space="preserve"> conclude</w:t>
      </w:r>
      <w:r w:rsidR="00933220">
        <w:rPr>
          <w:rFonts w:ascii="Times New Roman" w:hAnsi="Times New Roman" w:cs="Times New Roman"/>
          <w:bCs/>
        </w:rPr>
        <w:t>d</w:t>
      </w:r>
      <w:r w:rsidR="00C969BD" w:rsidRPr="00453C56">
        <w:rPr>
          <w:rFonts w:ascii="Times New Roman" w:hAnsi="Times New Roman" w:cs="Times New Roman"/>
          <w:bCs/>
        </w:rPr>
        <w:t xml:space="preserve"> that policy approaches using </w:t>
      </w:r>
      <w:r w:rsidR="00453C56">
        <w:rPr>
          <w:rFonts w:ascii="Times New Roman" w:hAnsi="Times New Roman" w:cs="Times New Roman"/>
          <w:bCs/>
        </w:rPr>
        <w:t>entrepreneurial ecosystem</w:t>
      </w:r>
      <w:r w:rsidR="00C969BD" w:rsidRPr="00453C56">
        <w:rPr>
          <w:rFonts w:ascii="Times New Roman" w:hAnsi="Times New Roman" w:cs="Times New Roman"/>
          <w:bCs/>
        </w:rPr>
        <w:t xml:space="preserve"> stakeholders should yield more precise and effective results for policies. </w:t>
      </w:r>
      <w:r w:rsidR="00933220">
        <w:rPr>
          <w:rFonts w:ascii="Times New Roman" w:hAnsi="Times New Roman" w:cs="Times New Roman"/>
          <w:bCs/>
        </w:rPr>
        <w:t>Entrepreneurial</w:t>
      </w:r>
      <w:r w:rsidR="00BE5BDE" w:rsidRPr="00453C56">
        <w:rPr>
          <w:rFonts w:ascii="Times New Roman" w:hAnsi="Times New Roman" w:cs="Times New Roman"/>
          <w:bCs/>
        </w:rPr>
        <w:t xml:space="preserve"> polic</w:t>
      </w:r>
      <w:r w:rsidR="00933220">
        <w:rPr>
          <w:rFonts w:ascii="Times New Roman" w:hAnsi="Times New Roman" w:cs="Times New Roman"/>
          <w:bCs/>
        </w:rPr>
        <w:t>ies are designed</w:t>
      </w:r>
      <w:r w:rsidR="00BE5BDE" w:rsidRPr="00453C56">
        <w:rPr>
          <w:rFonts w:ascii="Times New Roman" w:hAnsi="Times New Roman" w:cs="Times New Roman"/>
          <w:bCs/>
        </w:rPr>
        <w:t xml:space="preserve"> to increase the quality of new firms or, more commonly, the number of new enterprises</w:t>
      </w:r>
      <w:r w:rsidR="00933220">
        <w:rPr>
          <w:rFonts w:ascii="Times New Roman" w:hAnsi="Times New Roman" w:cs="Times New Roman"/>
          <w:bCs/>
        </w:rPr>
        <w:t xml:space="preserve"> as s</w:t>
      </w:r>
      <w:r w:rsidR="00BE5BDE" w:rsidRPr="00453C56">
        <w:rPr>
          <w:rFonts w:ascii="Times New Roman" w:hAnsi="Times New Roman" w:cs="Times New Roman"/>
          <w:bCs/>
        </w:rPr>
        <w:t xml:space="preserve">mall company development </w:t>
      </w:r>
      <w:r w:rsidR="00BE5BDE" w:rsidRPr="00453C56">
        <w:rPr>
          <w:rFonts w:ascii="Times New Roman" w:hAnsi="Times New Roman" w:cs="Times New Roman"/>
          <w:bCs/>
        </w:rPr>
        <w:lastRenderedPageBreak/>
        <w:t>and entrepreneurship are at the heart of many countries' economies, and any country that pays special attention to its entrepreneurs has a higher chance of improving its economy</w:t>
      </w:r>
      <w:r w:rsidR="00933220">
        <w:rPr>
          <w:rFonts w:ascii="Times New Roman" w:hAnsi="Times New Roman" w:cs="Times New Roman"/>
          <w:bCs/>
        </w:rPr>
        <w:t xml:space="preserve"> </w:t>
      </w:r>
      <w:proofErr w:type="spellStart"/>
      <w:r w:rsidR="00933220" w:rsidRPr="00933220">
        <w:rPr>
          <w:rFonts w:ascii="Times New Roman" w:hAnsi="Times New Roman" w:cs="Times New Roman"/>
        </w:rPr>
        <w:t>Bramwell</w:t>
      </w:r>
      <w:proofErr w:type="spellEnd"/>
      <w:r w:rsidR="00933220" w:rsidRPr="00933220">
        <w:rPr>
          <w:rFonts w:ascii="Times New Roman" w:hAnsi="Times New Roman" w:cs="Times New Roman"/>
        </w:rPr>
        <w:t>, Hepburn, &amp; Wolfe, (2019)</w:t>
      </w:r>
      <w:r w:rsidR="00BE5BDE" w:rsidRPr="00933220">
        <w:rPr>
          <w:rFonts w:ascii="Times New Roman" w:hAnsi="Times New Roman" w:cs="Times New Roman"/>
          <w:bCs/>
        </w:rPr>
        <w:t>.  As a result, many governments have</w:t>
      </w:r>
      <w:r w:rsidR="00BE5BDE" w:rsidRPr="00453C56">
        <w:rPr>
          <w:rFonts w:ascii="Times New Roman" w:hAnsi="Times New Roman" w:cs="Times New Roman"/>
          <w:bCs/>
        </w:rPr>
        <w:t xml:space="preserve"> established policies to support entrepreneurial activities in response to the demand for such policies. </w:t>
      </w:r>
    </w:p>
    <w:p w14:paraId="6DE32FDA" w14:textId="73D836F0" w:rsidR="00BE5BDE" w:rsidRDefault="00BE5BDE" w:rsidP="00BE5BDE">
      <w:pPr>
        <w:spacing w:line="480" w:lineRule="auto"/>
        <w:ind w:firstLine="720"/>
        <w:rPr>
          <w:rFonts w:ascii="Times New Roman" w:eastAsia="Times New Roman" w:hAnsi="Times New Roman" w:cs="Times New Roman"/>
          <w:bCs/>
        </w:rPr>
      </w:pPr>
      <w:r w:rsidRPr="00BE5BDE">
        <w:rPr>
          <w:rFonts w:ascii="Times New Roman" w:eastAsia="Times New Roman" w:hAnsi="Times New Roman" w:cs="Times New Roman"/>
          <w:bCs/>
        </w:rPr>
        <w:t>In addition, several policies have been explicitly designed to encourage entrepreneurship.  In developing countries, entrepreneurship policies have also been introduced to encourage entrepreneurial activity (</w:t>
      </w:r>
      <w:proofErr w:type="spellStart"/>
      <w:r w:rsidRPr="00BE5BDE">
        <w:rPr>
          <w:rFonts w:ascii="Times New Roman" w:eastAsia="Times New Roman" w:hAnsi="Times New Roman" w:cs="Times New Roman"/>
          <w:bCs/>
        </w:rPr>
        <w:t>Akinyemi</w:t>
      </w:r>
      <w:proofErr w:type="spellEnd"/>
      <w:r w:rsidRPr="00BE5BDE">
        <w:rPr>
          <w:rFonts w:ascii="Times New Roman" w:eastAsia="Times New Roman" w:hAnsi="Times New Roman" w:cs="Times New Roman"/>
          <w:bCs/>
        </w:rPr>
        <w:t xml:space="preserve">, </w:t>
      </w:r>
      <w:proofErr w:type="spellStart"/>
      <w:r w:rsidRPr="00BE5BDE">
        <w:rPr>
          <w:rFonts w:ascii="Times New Roman" w:eastAsia="Times New Roman" w:hAnsi="Times New Roman" w:cs="Times New Roman"/>
          <w:bCs/>
        </w:rPr>
        <w:t>Folashade</w:t>
      </w:r>
      <w:proofErr w:type="spellEnd"/>
      <w:r w:rsidRPr="00BE5BDE">
        <w:rPr>
          <w:rFonts w:ascii="Times New Roman" w:eastAsia="Times New Roman" w:hAnsi="Times New Roman" w:cs="Times New Roman"/>
          <w:bCs/>
        </w:rPr>
        <w:t xml:space="preserve">, </w:t>
      </w:r>
      <w:proofErr w:type="spellStart"/>
      <w:r w:rsidRPr="00BE5BDE">
        <w:rPr>
          <w:rFonts w:ascii="Times New Roman" w:eastAsia="Times New Roman" w:hAnsi="Times New Roman" w:cs="Times New Roman"/>
          <w:bCs/>
        </w:rPr>
        <w:t>Adejumo</w:t>
      </w:r>
      <w:proofErr w:type="spellEnd"/>
      <w:r w:rsidRPr="00BE5BDE">
        <w:rPr>
          <w:rFonts w:ascii="Times New Roman" w:eastAsia="Times New Roman" w:hAnsi="Times New Roman" w:cs="Times New Roman"/>
          <w:bCs/>
        </w:rPr>
        <w:t xml:space="preserve"> &amp; </w:t>
      </w:r>
      <w:proofErr w:type="spellStart"/>
      <w:r w:rsidRPr="00BE5BDE">
        <w:rPr>
          <w:rFonts w:ascii="Times New Roman" w:eastAsia="Times New Roman" w:hAnsi="Times New Roman" w:cs="Times New Roman"/>
          <w:bCs/>
        </w:rPr>
        <w:t>Oluwabunm</w:t>
      </w:r>
      <w:proofErr w:type="spellEnd"/>
      <w:r w:rsidRPr="00BE5BDE">
        <w:rPr>
          <w:rFonts w:ascii="Times New Roman" w:eastAsia="Times New Roman" w:hAnsi="Times New Roman" w:cs="Times New Roman"/>
          <w:bCs/>
        </w:rPr>
        <w:t xml:space="preserve">, 2018), and they discovered that policy parameters that promote entrepreneurial activity vary depending on the stage of entrepreneurship.  </w:t>
      </w:r>
    </w:p>
    <w:p w14:paraId="3D5ED22D" w14:textId="17A1EA50" w:rsidR="00BE5BDE" w:rsidRPr="00BE5BDE" w:rsidRDefault="00BE5BDE" w:rsidP="00BE5BDE">
      <w:pPr>
        <w:spacing w:line="480" w:lineRule="auto"/>
        <w:ind w:firstLine="720"/>
        <w:rPr>
          <w:rFonts w:ascii="Times New Roman" w:eastAsia="Times New Roman" w:hAnsi="Times New Roman" w:cs="Times New Roman"/>
          <w:bCs/>
        </w:rPr>
      </w:pPr>
      <w:r w:rsidRPr="00BE5BDE">
        <w:rPr>
          <w:rFonts w:ascii="Times New Roman" w:eastAsia="Times New Roman" w:hAnsi="Times New Roman" w:cs="Times New Roman"/>
          <w:bCs/>
        </w:rPr>
        <w:t xml:space="preserve">Entrepreneurship and innovation have been linked in the economic theory of market capitalist economies since Schumpeter (1912, 1942).  Modern policy frameworks hardly distinguish between the two, consistently incorporating entrepreneurship and innovation into broader public policy frameworks.  </w:t>
      </w:r>
      <w:r w:rsidRPr="00F50556">
        <w:rPr>
          <w:rFonts w:ascii="Times New Roman" w:eastAsia="Times New Roman" w:hAnsi="Times New Roman" w:cs="Times New Roman"/>
          <w:bCs/>
        </w:rPr>
        <w:t>Potts (2015)</w:t>
      </w:r>
      <w:r w:rsidRPr="00BE5BDE">
        <w:rPr>
          <w:rFonts w:ascii="Times New Roman" w:eastAsia="Times New Roman" w:hAnsi="Times New Roman" w:cs="Times New Roman"/>
          <w:bCs/>
        </w:rPr>
        <w:t xml:space="preserve"> studied how national innovation policies interact strategically to create emerging de facto global entrepreneurship and innovation policies. Entrepreneurship policy is intrinsically linked to innovation policy, although innovation policy takes precedence in most countries.  Improved innovation policies should enable more effective entrepreneurial settings. </w:t>
      </w:r>
      <w:r>
        <w:rPr>
          <w:rFonts w:ascii="Times New Roman" w:eastAsia="Times New Roman" w:hAnsi="Times New Roman" w:cs="Times New Roman"/>
          <w:bCs/>
        </w:rPr>
        <w:t xml:space="preserve"> </w:t>
      </w:r>
      <w:r w:rsidRPr="00BE5BDE">
        <w:rPr>
          <w:rFonts w:ascii="Times New Roman" w:eastAsia="Times New Roman" w:hAnsi="Times New Roman" w:cs="Times New Roman"/>
          <w:bCs/>
        </w:rPr>
        <w:t xml:space="preserve">Entrepreneurship and innovation policy must begin with a better understanding of national innovation policy's strategic </w:t>
      </w:r>
      <w:r w:rsidRPr="00F50556">
        <w:rPr>
          <w:rFonts w:ascii="Times New Roman" w:eastAsia="Times New Roman" w:hAnsi="Times New Roman" w:cs="Times New Roman"/>
          <w:bCs/>
        </w:rPr>
        <w:t>global interactions (Potts, 2015).</w:t>
      </w:r>
      <w:r w:rsidR="00363B5E" w:rsidRPr="00363B5E">
        <w:rPr>
          <w:rFonts w:ascii="Times New Roman" w:hAnsi="Times New Roman" w:cs="Times New Roman"/>
          <w:bCs/>
        </w:rPr>
        <w:t xml:space="preserve"> </w:t>
      </w:r>
      <w:r w:rsidR="00363B5E">
        <w:rPr>
          <w:rFonts w:ascii="Times New Roman" w:hAnsi="Times New Roman" w:cs="Times New Roman"/>
          <w:bCs/>
        </w:rPr>
        <w:t xml:space="preserve"> </w:t>
      </w:r>
    </w:p>
    <w:p w14:paraId="7ECACD13" w14:textId="77777777" w:rsidR="008534C1" w:rsidRPr="000767CE" w:rsidRDefault="008534C1" w:rsidP="000767CE">
      <w:pPr>
        <w:pStyle w:val="APALevel2"/>
        <w:jc w:val="left"/>
        <w:rPr>
          <w:b/>
          <w:bCs/>
          <w:i w:val="0"/>
          <w:iCs w:val="0"/>
        </w:rPr>
      </w:pPr>
      <w:bookmarkStart w:id="55" w:name="_Toc127787931"/>
      <w:r w:rsidRPr="000767CE">
        <w:rPr>
          <w:b/>
          <w:bCs/>
          <w:i w:val="0"/>
          <w:iCs w:val="0"/>
        </w:rPr>
        <w:t>Ethiopia’s Entrepreneurial Setting</w:t>
      </w:r>
      <w:bookmarkEnd w:id="55"/>
      <w:r w:rsidRPr="000767CE">
        <w:rPr>
          <w:b/>
          <w:bCs/>
          <w:i w:val="0"/>
          <w:iCs w:val="0"/>
        </w:rPr>
        <w:t xml:space="preserve">   </w:t>
      </w:r>
    </w:p>
    <w:p w14:paraId="70DA1E90" w14:textId="046502C8" w:rsidR="00FB4576" w:rsidRPr="00FB4576" w:rsidRDefault="00FB4576" w:rsidP="00FB4576">
      <w:pPr>
        <w:spacing w:line="480" w:lineRule="auto"/>
        <w:ind w:firstLine="720"/>
        <w:rPr>
          <w:rFonts w:ascii="Times New Roman" w:eastAsia="Times New Roman" w:hAnsi="Times New Roman" w:cs="Times New Roman"/>
          <w:color w:val="0E101A"/>
        </w:rPr>
      </w:pPr>
      <w:r w:rsidRPr="00FB4576">
        <w:rPr>
          <w:rFonts w:ascii="Times New Roman" w:eastAsia="Times New Roman" w:hAnsi="Times New Roman" w:cs="Times New Roman"/>
          <w:color w:val="0E101A"/>
        </w:rPr>
        <w:t>Ethiopia's estimated population is 120.8 million (22.7% urban and 77.3% rural) (USAID, 202</w:t>
      </w:r>
      <w:r w:rsidR="0049638D">
        <w:rPr>
          <w:rFonts w:ascii="Times New Roman" w:eastAsia="Times New Roman" w:hAnsi="Times New Roman" w:cs="Times New Roman"/>
          <w:color w:val="0E101A"/>
        </w:rPr>
        <w:t>1</w:t>
      </w:r>
      <w:r w:rsidRPr="00FB4576">
        <w:rPr>
          <w:rFonts w:ascii="Times New Roman" w:eastAsia="Times New Roman" w:hAnsi="Times New Roman" w:cs="Times New Roman"/>
          <w:color w:val="0E101A"/>
        </w:rPr>
        <w:t xml:space="preserve">), making it the second most populous Country in sub-Saharan Africa after Nigeria.  There are more than 80 ethnic groups with their own cultures and languages.  </w:t>
      </w:r>
      <w:r w:rsidRPr="00FB4576">
        <w:rPr>
          <w:rFonts w:ascii="Times New Roman" w:eastAsia="Times New Roman" w:hAnsi="Times New Roman" w:cs="Times New Roman"/>
          <w:color w:val="0E101A"/>
        </w:rPr>
        <w:lastRenderedPageBreak/>
        <w:t>Orthodox Christianity (43.8 percent) and Islam (33.3 percent) are the main religions.  Although Ethiopia is the fastest-growing economy, with 6.1 percent in 2019/20, it is also one of the poorest, with a per capita income of $890 per year (World Bank, 2021).  As a result, the government launched ten years development plan that runs from 2020/2021 to 2030 based on a 'Home Grown Economic Agenda,' gravitating towards a private sector-driven economy.</w:t>
      </w:r>
      <w:r w:rsidR="00B04976">
        <w:rPr>
          <w:rFonts w:ascii="Times New Roman" w:eastAsia="Times New Roman" w:hAnsi="Times New Roman" w:cs="Times New Roman"/>
          <w:color w:val="0E101A"/>
        </w:rPr>
        <w:t xml:space="preserve">  </w:t>
      </w:r>
      <w:r w:rsidRPr="00FB4576">
        <w:rPr>
          <w:rFonts w:ascii="Times New Roman" w:eastAsia="Times New Roman" w:hAnsi="Times New Roman" w:cs="Times New Roman"/>
          <w:color w:val="0E101A"/>
        </w:rPr>
        <w:t xml:space="preserve">According to </w:t>
      </w:r>
      <w:r w:rsidRPr="00683893">
        <w:rPr>
          <w:rFonts w:ascii="Times New Roman" w:eastAsia="Times New Roman" w:hAnsi="Times New Roman" w:cs="Times New Roman"/>
          <w:color w:val="0E101A"/>
        </w:rPr>
        <w:t>USAID (2017),</w:t>
      </w:r>
      <w:r w:rsidRPr="00FB4576">
        <w:rPr>
          <w:rFonts w:ascii="Times New Roman" w:eastAsia="Times New Roman" w:hAnsi="Times New Roman" w:cs="Times New Roman"/>
          <w:color w:val="0E101A"/>
        </w:rPr>
        <w:t xml:space="preserve"> Ethiopia's youthful population is estimated at 104 million, 41 percent is under the </w:t>
      </w:r>
      <w:r w:rsidR="00F50556">
        <w:rPr>
          <w:rFonts w:ascii="Times New Roman" w:eastAsia="Times New Roman" w:hAnsi="Times New Roman" w:cs="Times New Roman"/>
          <w:color w:val="0E101A"/>
        </w:rPr>
        <w:t xml:space="preserve">age </w:t>
      </w:r>
      <w:r w:rsidRPr="00FB4576">
        <w:rPr>
          <w:rFonts w:ascii="Times New Roman" w:eastAsia="Times New Roman" w:hAnsi="Times New Roman" w:cs="Times New Roman"/>
          <w:color w:val="0E101A"/>
        </w:rPr>
        <w:t xml:space="preserve">of 15, and more than 28 percent is between the ages of 15 and 29.  In addition, youth unemployment is estimated at nearly 27 percent. </w:t>
      </w:r>
    </w:p>
    <w:p w14:paraId="7AD35E0A" w14:textId="18F6518C" w:rsidR="00FB4576" w:rsidRPr="00FB4576" w:rsidRDefault="00FB4576" w:rsidP="00FB4576">
      <w:pPr>
        <w:spacing w:line="480" w:lineRule="auto"/>
        <w:ind w:firstLine="720"/>
        <w:rPr>
          <w:rFonts w:ascii="Times New Roman" w:eastAsia="Times New Roman" w:hAnsi="Times New Roman" w:cs="Times New Roman"/>
          <w:color w:val="0E101A"/>
        </w:rPr>
      </w:pPr>
      <w:r w:rsidRPr="00FB4576">
        <w:rPr>
          <w:rFonts w:ascii="Times New Roman" w:eastAsia="Times New Roman" w:hAnsi="Times New Roman" w:cs="Times New Roman"/>
          <w:color w:val="0E101A"/>
        </w:rPr>
        <w:t xml:space="preserve">Urban unemployment is 29% </w:t>
      </w:r>
      <w:r w:rsidRPr="00F50556">
        <w:rPr>
          <w:rFonts w:ascii="Times New Roman" w:eastAsia="Times New Roman" w:hAnsi="Times New Roman" w:cs="Times New Roman"/>
          <w:color w:val="0E101A"/>
        </w:rPr>
        <w:t>(</w:t>
      </w:r>
      <w:proofErr w:type="spellStart"/>
      <w:r w:rsidRPr="00F50556">
        <w:rPr>
          <w:rFonts w:ascii="Times New Roman" w:eastAsia="Times New Roman" w:hAnsi="Times New Roman" w:cs="Times New Roman"/>
          <w:color w:val="0E101A"/>
        </w:rPr>
        <w:t>Sintayehu</w:t>
      </w:r>
      <w:proofErr w:type="spellEnd"/>
      <w:r w:rsidRPr="00F50556">
        <w:rPr>
          <w:rFonts w:ascii="Times New Roman" w:eastAsia="Times New Roman" w:hAnsi="Times New Roman" w:cs="Times New Roman"/>
          <w:color w:val="0E101A"/>
        </w:rPr>
        <w:t>, 2017),</w:t>
      </w:r>
      <w:r w:rsidRPr="00FB4576">
        <w:rPr>
          <w:rFonts w:ascii="Times New Roman" w:eastAsia="Times New Roman" w:hAnsi="Times New Roman" w:cs="Times New Roman"/>
          <w:color w:val="0E101A"/>
        </w:rPr>
        <w:t xml:space="preserve"> and the government has made several changes to address the youth generation issues.  This includes formulating a national policy in 2005 to promote youth participation in all spheres of life, developing a multi-</w:t>
      </w:r>
      <w:proofErr w:type="spellStart"/>
      <w:r w:rsidRPr="00FB4576">
        <w:rPr>
          <w:rFonts w:ascii="Times New Roman" w:eastAsia="Times New Roman" w:hAnsi="Times New Roman" w:cs="Times New Roman"/>
          <w:color w:val="0E101A"/>
        </w:rPr>
        <w:t>sectoral</w:t>
      </w:r>
      <w:proofErr w:type="spellEnd"/>
      <w:r w:rsidRPr="00FB4576">
        <w:rPr>
          <w:rFonts w:ascii="Times New Roman" w:eastAsia="Times New Roman" w:hAnsi="Times New Roman" w:cs="Times New Roman"/>
          <w:color w:val="0E101A"/>
        </w:rPr>
        <w:t xml:space="preserve"> strategy plan from 2006-2015; adolescent development and participation strategy in 2013; incorporating youth participation in the socio-economic and political activities in the ten years </w:t>
      </w:r>
      <w:r w:rsidR="00B04976">
        <w:rPr>
          <w:rFonts w:ascii="Times New Roman" w:eastAsia="Times New Roman" w:hAnsi="Times New Roman" w:cs="Times New Roman"/>
          <w:color w:val="0E101A"/>
        </w:rPr>
        <w:t>GTP</w:t>
      </w:r>
      <w:r w:rsidRPr="00FB4576">
        <w:rPr>
          <w:rFonts w:ascii="Times New Roman" w:eastAsia="Times New Roman" w:hAnsi="Times New Roman" w:cs="Times New Roman"/>
          <w:color w:val="0E101A"/>
        </w:rPr>
        <w:t xml:space="preserve"> of the Country; promoting the SME to large scale by mainstreaming youth issues within other development programs, increasing the number of youth centers, strengthening youth associations, encouraging youth entrepreneurship since 2014, and preparing youth development </w:t>
      </w:r>
      <w:r w:rsidRPr="00F50556">
        <w:rPr>
          <w:rFonts w:ascii="Times New Roman" w:eastAsia="Times New Roman" w:hAnsi="Times New Roman" w:cs="Times New Roman"/>
          <w:color w:val="0E101A"/>
        </w:rPr>
        <w:t>packages (</w:t>
      </w:r>
      <w:proofErr w:type="spellStart"/>
      <w:r w:rsidRPr="00F50556">
        <w:rPr>
          <w:rFonts w:ascii="Times New Roman" w:eastAsia="Times New Roman" w:hAnsi="Times New Roman" w:cs="Times New Roman"/>
          <w:color w:val="0E101A"/>
        </w:rPr>
        <w:t>Sintayehu</w:t>
      </w:r>
      <w:proofErr w:type="spellEnd"/>
      <w:r w:rsidRPr="00F50556">
        <w:rPr>
          <w:rFonts w:ascii="Times New Roman" w:eastAsia="Times New Roman" w:hAnsi="Times New Roman" w:cs="Times New Roman"/>
          <w:color w:val="0E101A"/>
        </w:rPr>
        <w:t>, 2017).</w:t>
      </w:r>
      <w:r w:rsidRPr="00FB4576">
        <w:rPr>
          <w:rFonts w:ascii="Times New Roman" w:eastAsia="Times New Roman" w:hAnsi="Times New Roman" w:cs="Times New Roman"/>
          <w:color w:val="0E101A"/>
        </w:rPr>
        <w:t xml:space="preserve">  However, despite the efforts, youth unemployment remains high in the Country.  According to the Central Statistics Agency (2022), Ethiopia's labor force and migration key findings, the total unemployment rate is 8 percent at a national level and 7.7 percent for the youth aged 15-29.</w:t>
      </w:r>
    </w:p>
    <w:p w14:paraId="19CB9CD9" w14:textId="0B4DFF2F" w:rsidR="00FB4576" w:rsidRPr="00FB4576" w:rsidRDefault="00FB4576" w:rsidP="00FB4576">
      <w:pPr>
        <w:spacing w:line="480" w:lineRule="auto"/>
        <w:ind w:firstLine="720"/>
        <w:rPr>
          <w:rFonts w:ascii="Times New Roman" w:eastAsia="Times New Roman" w:hAnsi="Times New Roman" w:cs="Times New Roman"/>
          <w:color w:val="0E101A"/>
        </w:rPr>
      </w:pPr>
      <w:r w:rsidRPr="00FB4576">
        <w:rPr>
          <w:rFonts w:ascii="Times New Roman" w:eastAsia="Times New Roman" w:hAnsi="Times New Roman" w:cs="Times New Roman"/>
          <w:color w:val="0E101A"/>
        </w:rPr>
        <w:lastRenderedPageBreak/>
        <w:t xml:space="preserve">According to a study conducted by </w:t>
      </w:r>
      <w:proofErr w:type="spellStart"/>
      <w:r w:rsidRPr="00FB4576">
        <w:rPr>
          <w:rFonts w:ascii="Times New Roman" w:eastAsia="Times New Roman" w:hAnsi="Times New Roman" w:cs="Times New Roman"/>
          <w:color w:val="0E101A"/>
        </w:rPr>
        <w:t>Sintayehu</w:t>
      </w:r>
      <w:proofErr w:type="spellEnd"/>
      <w:r w:rsidRPr="00FB4576">
        <w:rPr>
          <w:rFonts w:ascii="Times New Roman" w:eastAsia="Times New Roman" w:hAnsi="Times New Roman" w:cs="Times New Roman"/>
          <w:color w:val="0E101A"/>
        </w:rPr>
        <w:t xml:space="preserve"> (2017) on the challenges and opportunities faced by Ethiopian youth entrepreneurs, as well as roadblocks to the development of entrepreneurship in the Country, he concluded that the significant challenges are: the absence of a culture of entrepreneurship, lack of technical and financial support to become an entrepreneur, burdensome administrative and regulatory framework, </w:t>
      </w:r>
      <w:r w:rsidR="00F50556">
        <w:rPr>
          <w:rFonts w:ascii="Times New Roman" w:eastAsia="Times New Roman" w:hAnsi="Times New Roman" w:cs="Times New Roman"/>
          <w:color w:val="0E101A"/>
        </w:rPr>
        <w:t xml:space="preserve">and </w:t>
      </w:r>
      <w:r w:rsidRPr="00FB4576">
        <w:rPr>
          <w:rFonts w:ascii="Times New Roman" w:eastAsia="Times New Roman" w:hAnsi="Times New Roman" w:cs="Times New Roman"/>
          <w:color w:val="0E101A"/>
        </w:rPr>
        <w:t xml:space="preserve">poor access to infrastructures.  </w:t>
      </w:r>
      <w:r w:rsidR="00196968">
        <w:rPr>
          <w:rFonts w:ascii="Times New Roman" w:eastAsia="Times New Roman" w:hAnsi="Times New Roman" w:cs="Times New Roman"/>
          <w:color w:val="0E101A"/>
        </w:rPr>
        <w:t>In addition, s</w:t>
      </w:r>
      <w:r w:rsidRPr="00FB4576">
        <w:rPr>
          <w:rFonts w:ascii="Times New Roman" w:eastAsia="Times New Roman" w:hAnsi="Times New Roman" w:cs="Times New Roman"/>
          <w:color w:val="0E101A"/>
        </w:rPr>
        <w:t>ociety's incorrect perception of job creation, the society's lack of readiness to live a life apart from the traditional way of living, and the society's lack of willingness to live a life apart from the traditional way of life</w:t>
      </w:r>
      <w:r w:rsidR="00196968">
        <w:rPr>
          <w:rFonts w:ascii="Times New Roman" w:eastAsia="Times New Roman" w:hAnsi="Times New Roman" w:cs="Times New Roman"/>
          <w:color w:val="0E101A"/>
        </w:rPr>
        <w:t xml:space="preserve"> are additional challenges</w:t>
      </w:r>
      <w:r w:rsidRPr="00FB4576">
        <w:rPr>
          <w:rFonts w:ascii="Times New Roman" w:eastAsia="Times New Roman" w:hAnsi="Times New Roman" w:cs="Times New Roman"/>
          <w:color w:val="0E101A"/>
        </w:rPr>
        <w:t>.</w:t>
      </w:r>
    </w:p>
    <w:p w14:paraId="31CEFFE4" w14:textId="5EE4FE08" w:rsidR="00F50556" w:rsidRDefault="00196968" w:rsidP="00FB4576">
      <w:pPr>
        <w:spacing w:line="480" w:lineRule="auto"/>
        <w:ind w:firstLine="720"/>
        <w:rPr>
          <w:rFonts w:ascii="Times New Roman" w:eastAsia="Times New Roman" w:hAnsi="Times New Roman" w:cs="Times New Roman"/>
          <w:color w:val="0E101A"/>
        </w:rPr>
      </w:pPr>
      <w:r>
        <w:rPr>
          <w:rFonts w:ascii="Times New Roman" w:eastAsia="Times New Roman" w:hAnsi="Times New Roman" w:cs="Times New Roman"/>
          <w:color w:val="0E101A"/>
        </w:rPr>
        <w:t xml:space="preserve">Moreover, </w:t>
      </w:r>
      <w:proofErr w:type="spellStart"/>
      <w:r w:rsidR="00FB4576" w:rsidRPr="00FB4576">
        <w:rPr>
          <w:rFonts w:ascii="Times New Roman" w:eastAsia="Times New Roman" w:hAnsi="Times New Roman" w:cs="Times New Roman"/>
          <w:color w:val="0E101A"/>
        </w:rPr>
        <w:t>Mehari</w:t>
      </w:r>
      <w:proofErr w:type="spellEnd"/>
      <w:r w:rsidR="00FB4576" w:rsidRPr="00FB4576">
        <w:rPr>
          <w:rFonts w:ascii="Times New Roman" w:eastAsia="Times New Roman" w:hAnsi="Times New Roman" w:cs="Times New Roman"/>
          <w:color w:val="0E101A"/>
        </w:rPr>
        <w:t xml:space="preserve"> and Belay (2017) studied the challenges and prospects of entrepreneurship development and job creation for unemployed youth in the Addis Ababa and Dire </w:t>
      </w:r>
      <w:proofErr w:type="spellStart"/>
      <w:r w:rsidR="00FB4576" w:rsidRPr="00FB4576">
        <w:rPr>
          <w:rFonts w:ascii="Times New Roman" w:eastAsia="Times New Roman" w:hAnsi="Times New Roman" w:cs="Times New Roman"/>
          <w:color w:val="0E101A"/>
        </w:rPr>
        <w:t>Dawa</w:t>
      </w:r>
      <w:proofErr w:type="spellEnd"/>
      <w:r w:rsidR="00FB4576" w:rsidRPr="00FB4576">
        <w:rPr>
          <w:rFonts w:ascii="Times New Roman" w:eastAsia="Times New Roman" w:hAnsi="Times New Roman" w:cs="Times New Roman"/>
          <w:color w:val="0E101A"/>
        </w:rPr>
        <w:t xml:space="preserve"> city administrations.  They found that the social capital, using </w:t>
      </w:r>
      <w:proofErr w:type="spellStart"/>
      <w:r w:rsidR="00FB4576" w:rsidRPr="00D20ECF">
        <w:rPr>
          <w:rFonts w:ascii="Times New Roman" w:eastAsia="Times New Roman" w:hAnsi="Times New Roman" w:cs="Times New Roman"/>
          <w:i/>
          <w:iCs/>
          <w:color w:val="0E101A"/>
        </w:rPr>
        <w:t>iqub</w:t>
      </w:r>
      <w:proofErr w:type="spellEnd"/>
      <w:r w:rsidR="00FB4576" w:rsidRPr="00FB4576">
        <w:rPr>
          <w:rFonts w:ascii="Times New Roman" w:eastAsia="Times New Roman" w:hAnsi="Times New Roman" w:cs="Times New Roman"/>
          <w:color w:val="0E101A"/>
        </w:rPr>
        <w:t xml:space="preserve"> – a social network that individuals or families contribute to meet the financial need of a person or a family. This is used as a substitute for microfinance credit to start-up businesses and has created a platform for start-ups without formal banks that avail credits only if there is matching collateral.  </w:t>
      </w:r>
    </w:p>
    <w:p w14:paraId="6E4E4A83" w14:textId="3DB262B3" w:rsidR="00FB4576" w:rsidRPr="00FB4576" w:rsidRDefault="00196968" w:rsidP="00FB4576">
      <w:pPr>
        <w:spacing w:line="480" w:lineRule="auto"/>
        <w:ind w:firstLine="720"/>
        <w:rPr>
          <w:rFonts w:ascii="Times New Roman" w:eastAsia="Times New Roman" w:hAnsi="Times New Roman" w:cs="Times New Roman"/>
          <w:color w:val="0E101A"/>
        </w:rPr>
      </w:pPr>
      <w:proofErr w:type="spellStart"/>
      <w:r w:rsidRPr="00FB4576">
        <w:rPr>
          <w:rFonts w:ascii="Times New Roman" w:eastAsia="Times New Roman" w:hAnsi="Times New Roman" w:cs="Times New Roman"/>
          <w:color w:val="0E101A"/>
        </w:rPr>
        <w:t>Sintayehu</w:t>
      </w:r>
      <w:proofErr w:type="spellEnd"/>
      <w:r w:rsidRPr="00FB4576">
        <w:rPr>
          <w:rFonts w:ascii="Times New Roman" w:eastAsia="Times New Roman" w:hAnsi="Times New Roman" w:cs="Times New Roman"/>
          <w:color w:val="0E101A"/>
        </w:rPr>
        <w:t xml:space="preserve"> (2017) </w:t>
      </w:r>
      <w:r>
        <w:rPr>
          <w:rFonts w:ascii="Times New Roman" w:eastAsia="Times New Roman" w:hAnsi="Times New Roman" w:cs="Times New Roman"/>
          <w:color w:val="0E101A"/>
        </w:rPr>
        <w:t>also stated</w:t>
      </w:r>
      <w:r w:rsidR="00FB4576" w:rsidRPr="00FB4576">
        <w:rPr>
          <w:rFonts w:ascii="Times New Roman" w:eastAsia="Times New Roman" w:hAnsi="Times New Roman" w:cs="Times New Roman"/>
          <w:color w:val="0E101A"/>
        </w:rPr>
        <w:t xml:space="preserve"> the government of Ethiopia has created youth holistic development opportunities in collaboration with UNDP by launching a system where the youth would be engaged in entrepreneurship and enterprise formation programs to address youth unemployment of age 15-24 which was 24%.  Investment in the youth development program was designed with development actors such as UN agencies like UNICEF, UNDP, and Italian Cooperation.  Using government-led youth centers and developing the capacity of the youth by giving life skills training was one </w:t>
      </w:r>
      <w:r w:rsidR="00FB4576" w:rsidRPr="00FB4576">
        <w:rPr>
          <w:rFonts w:ascii="Times New Roman" w:eastAsia="Times New Roman" w:hAnsi="Times New Roman" w:cs="Times New Roman"/>
          <w:color w:val="0E101A"/>
        </w:rPr>
        <w:lastRenderedPageBreak/>
        <w:t>strategy.  Another strategy to address employment needs was establishing ED</w:t>
      </w:r>
      <w:r>
        <w:rPr>
          <w:rFonts w:ascii="Times New Roman" w:eastAsia="Times New Roman" w:hAnsi="Times New Roman" w:cs="Times New Roman"/>
          <w:color w:val="0E101A"/>
        </w:rPr>
        <w:t>I</w:t>
      </w:r>
      <w:r w:rsidR="00FB4576" w:rsidRPr="00FB4576">
        <w:rPr>
          <w:rFonts w:ascii="Times New Roman" w:eastAsia="Times New Roman" w:hAnsi="Times New Roman" w:cs="Times New Roman"/>
          <w:color w:val="0E101A"/>
        </w:rPr>
        <w:t xml:space="preserve"> to increase employment by creating micro and small enterprises for youth and women. </w:t>
      </w:r>
    </w:p>
    <w:p w14:paraId="4C8D837E" w14:textId="3E50507F" w:rsidR="00FB4576" w:rsidRDefault="00FB4576" w:rsidP="00FB4576">
      <w:pPr>
        <w:spacing w:line="480" w:lineRule="auto"/>
        <w:ind w:firstLine="720"/>
        <w:rPr>
          <w:rFonts w:ascii="Times New Roman" w:eastAsia="Times New Roman" w:hAnsi="Times New Roman" w:cs="Times New Roman"/>
          <w:color w:val="0E101A"/>
        </w:rPr>
      </w:pPr>
      <w:r w:rsidRPr="00FB4576">
        <w:rPr>
          <w:rFonts w:ascii="Times New Roman" w:eastAsia="Times New Roman" w:hAnsi="Times New Roman" w:cs="Times New Roman"/>
          <w:color w:val="0E101A"/>
        </w:rPr>
        <w:t>According to the assessment report of the Entrepreneurship Ecosystem in Ethiopia (2018), the ED</w:t>
      </w:r>
      <w:r w:rsidR="00B37F22">
        <w:rPr>
          <w:rFonts w:ascii="Times New Roman" w:eastAsia="Times New Roman" w:hAnsi="Times New Roman" w:cs="Times New Roman"/>
          <w:color w:val="0E101A"/>
        </w:rPr>
        <w:t>I</w:t>
      </w:r>
      <w:r w:rsidRPr="00FB4576">
        <w:rPr>
          <w:rFonts w:ascii="Times New Roman" w:eastAsia="Times New Roman" w:hAnsi="Times New Roman" w:cs="Times New Roman"/>
          <w:color w:val="0E101A"/>
        </w:rPr>
        <w:t xml:space="preserve"> has been providing different types of training to entrepreneurship trainers selected from various public universities.  For instance, by May 2015, the Center had provided entrepreneurship training workshops to 306 university lecturers selected from 29 public universities.  Addis Ababa, </w:t>
      </w:r>
      <w:proofErr w:type="spellStart"/>
      <w:r w:rsidRPr="00FB4576">
        <w:rPr>
          <w:rFonts w:ascii="Times New Roman" w:eastAsia="Times New Roman" w:hAnsi="Times New Roman" w:cs="Times New Roman"/>
          <w:color w:val="0E101A"/>
        </w:rPr>
        <w:t>Bahir</w:t>
      </w:r>
      <w:proofErr w:type="spellEnd"/>
      <w:r w:rsidRPr="00FB4576">
        <w:rPr>
          <w:rFonts w:ascii="Times New Roman" w:eastAsia="Times New Roman" w:hAnsi="Times New Roman" w:cs="Times New Roman"/>
          <w:color w:val="0E101A"/>
        </w:rPr>
        <w:t xml:space="preserve"> Dar, </w:t>
      </w:r>
      <w:proofErr w:type="spellStart"/>
      <w:r w:rsidRPr="00FB4576">
        <w:rPr>
          <w:rFonts w:ascii="Times New Roman" w:eastAsia="Times New Roman" w:hAnsi="Times New Roman" w:cs="Times New Roman"/>
          <w:color w:val="0E101A"/>
        </w:rPr>
        <w:t>Mekelle</w:t>
      </w:r>
      <w:proofErr w:type="spellEnd"/>
      <w:r w:rsidRPr="00FB4576">
        <w:rPr>
          <w:rFonts w:ascii="Times New Roman" w:eastAsia="Times New Roman" w:hAnsi="Times New Roman" w:cs="Times New Roman"/>
          <w:color w:val="0E101A"/>
        </w:rPr>
        <w:t xml:space="preserve">, </w:t>
      </w:r>
      <w:proofErr w:type="spellStart"/>
      <w:r w:rsidRPr="00FB4576">
        <w:rPr>
          <w:rFonts w:ascii="Times New Roman" w:eastAsia="Times New Roman" w:hAnsi="Times New Roman" w:cs="Times New Roman"/>
          <w:color w:val="0E101A"/>
        </w:rPr>
        <w:t>Wollo</w:t>
      </w:r>
      <w:proofErr w:type="spellEnd"/>
      <w:r w:rsidRPr="00FB4576">
        <w:rPr>
          <w:rFonts w:ascii="Times New Roman" w:eastAsia="Times New Roman" w:hAnsi="Times New Roman" w:cs="Times New Roman"/>
          <w:color w:val="0E101A"/>
        </w:rPr>
        <w:t xml:space="preserve">, and </w:t>
      </w:r>
      <w:proofErr w:type="spellStart"/>
      <w:r w:rsidRPr="00FB4576">
        <w:rPr>
          <w:rFonts w:ascii="Times New Roman" w:eastAsia="Times New Roman" w:hAnsi="Times New Roman" w:cs="Times New Roman"/>
          <w:color w:val="0E101A"/>
        </w:rPr>
        <w:t>Hawassa</w:t>
      </w:r>
      <w:proofErr w:type="spellEnd"/>
      <w:r w:rsidRPr="00FB4576">
        <w:rPr>
          <w:rFonts w:ascii="Times New Roman" w:eastAsia="Times New Roman" w:hAnsi="Times New Roman" w:cs="Times New Roman"/>
          <w:color w:val="0E101A"/>
        </w:rPr>
        <w:t xml:space="preserve"> </w:t>
      </w:r>
      <w:r w:rsidR="00B37F22">
        <w:rPr>
          <w:rFonts w:ascii="Times New Roman" w:eastAsia="Times New Roman" w:hAnsi="Times New Roman" w:cs="Times New Roman"/>
          <w:color w:val="0E101A"/>
        </w:rPr>
        <w:t>u</w:t>
      </w:r>
      <w:r w:rsidRPr="00FB4576">
        <w:rPr>
          <w:rFonts w:ascii="Times New Roman" w:eastAsia="Times New Roman" w:hAnsi="Times New Roman" w:cs="Times New Roman"/>
          <w:color w:val="0E101A"/>
        </w:rPr>
        <w:t>niversit</w:t>
      </w:r>
      <w:r w:rsidR="00B37F22">
        <w:rPr>
          <w:rFonts w:ascii="Times New Roman" w:eastAsia="Times New Roman" w:hAnsi="Times New Roman" w:cs="Times New Roman"/>
          <w:color w:val="0E101A"/>
        </w:rPr>
        <w:t>ies</w:t>
      </w:r>
      <w:r w:rsidRPr="00FB4576">
        <w:rPr>
          <w:rFonts w:ascii="Times New Roman" w:eastAsia="Times New Roman" w:hAnsi="Times New Roman" w:cs="Times New Roman"/>
          <w:color w:val="0E101A"/>
        </w:rPr>
        <w:t xml:space="preserve"> constitute the top five from which many lecturers have attended training organized by ED</w:t>
      </w:r>
      <w:r w:rsidR="00B37F22">
        <w:rPr>
          <w:rFonts w:ascii="Times New Roman" w:eastAsia="Times New Roman" w:hAnsi="Times New Roman" w:cs="Times New Roman"/>
          <w:color w:val="0E101A"/>
        </w:rPr>
        <w:t>I</w:t>
      </w:r>
      <w:r w:rsidRPr="00FB4576">
        <w:rPr>
          <w:rFonts w:ascii="Times New Roman" w:eastAsia="Times New Roman" w:hAnsi="Times New Roman" w:cs="Times New Roman"/>
          <w:color w:val="0E101A"/>
        </w:rPr>
        <w:t xml:space="preserve">, representing 10.13%, 10.13%, 7.52%, 7.19%, and 6.21%, of the total participants drawn from public universities. </w:t>
      </w:r>
    </w:p>
    <w:p w14:paraId="54AC83D1" w14:textId="6394CA30" w:rsidR="00C50500" w:rsidRPr="00FB4576" w:rsidRDefault="00E56F59" w:rsidP="00FB4576">
      <w:pPr>
        <w:spacing w:line="480" w:lineRule="auto"/>
        <w:ind w:firstLine="720"/>
        <w:rPr>
          <w:rFonts w:ascii="Times New Roman" w:eastAsia="Times New Roman" w:hAnsi="Times New Roman" w:cs="Times New Roman"/>
          <w:color w:val="0E101A"/>
        </w:rPr>
      </w:pPr>
      <w:r w:rsidRPr="00E56F59">
        <w:rPr>
          <w:rFonts w:ascii="Times New Roman" w:eastAsia="Times New Roman" w:hAnsi="Times New Roman" w:cs="Times New Roman"/>
          <w:color w:val="0E101A"/>
        </w:rPr>
        <w:t>According to the study by Ahmed and Ahmed (2021), out of eight potential constraints for youth entrepreneurial engagement in small and medium enterprises, the lack of unfavorable government policy was the first possible constraint that was identified and drew the focus of the government to im</w:t>
      </w:r>
      <w:r>
        <w:rPr>
          <w:rFonts w:ascii="Times New Roman" w:eastAsia="Times New Roman" w:hAnsi="Times New Roman" w:cs="Times New Roman"/>
          <w:color w:val="0E101A"/>
        </w:rPr>
        <w:t xml:space="preserve">prove youth entrepreneurship.  </w:t>
      </w:r>
      <w:r w:rsidR="003253DF">
        <w:rPr>
          <w:rFonts w:ascii="Times New Roman" w:eastAsia="Times New Roman" w:hAnsi="Times New Roman" w:cs="Times New Roman"/>
          <w:color w:val="0E101A"/>
        </w:rPr>
        <w:t xml:space="preserve">  </w:t>
      </w:r>
      <w:r w:rsidR="00C50500">
        <w:rPr>
          <w:rFonts w:ascii="Times New Roman" w:eastAsia="Times New Roman" w:hAnsi="Times New Roman" w:cs="Times New Roman"/>
          <w:color w:val="0E101A"/>
        </w:rPr>
        <w:t xml:space="preserve"> </w:t>
      </w:r>
    </w:p>
    <w:p w14:paraId="66435E51" w14:textId="77777777" w:rsidR="008534C1" w:rsidRPr="000767CE" w:rsidRDefault="008534C1" w:rsidP="000767CE">
      <w:pPr>
        <w:pStyle w:val="APALevel1"/>
      </w:pPr>
      <w:bookmarkStart w:id="56" w:name="_Toc127787932"/>
      <w:r w:rsidRPr="000767CE">
        <w:t>Conceptual Framework</w:t>
      </w:r>
      <w:bookmarkEnd w:id="56"/>
      <w:r w:rsidRPr="000767CE">
        <w:t xml:space="preserve"> </w:t>
      </w:r>
    </w:p>
    <w:p w14:paraId="41826B40" w14:textId="54EA8E0B" w:rsidR="00C13FB4" w:rsidRDefault="00A5554C" w:rsidP="00302963">
      <w:pPr>
        <w:pStyle w:val="BodyText"/>
        <w:rPr>
          <w:bCs/>
        </w:rPr>
      </w:pPr>
      <w:r w:rsidRPr="00A5554C">
        <w:rPr>
          <w:rFonts w:eastAsiaTheme="minorEastAsia"/>
          <w:bCs/>
        </w:rPr>
        <w:t xml:space="preserve">The conceptual framework explains the link between the independent and dependent variables.  </w:t>
      </w:r>
      <w:r w:rsidR="00FA3890">
        <w:rPr>
          <w:rFonts w:eastAsiaTheme="minorEastAsia"/>
          <w:bCs/>
        </w:rPr>
        <w:t>T</w:t>
      </w:r>
      <w:r w:rsidRPr="00A5554C">
        <w:rPr>
          <w:rFonts w:eastAsiaTheme="minorEastAsia"/>
          <w:bCs/>
        </w:rPr>
        <w:t>he framework below shows how independent variables (socio</w:t>
      </w:r>
      <w:r w:rsidR="00FA3890">
        <w:rPr>
          <w:rFonts w:eastAsiaTheme="minorEastAsia"/>
          <w:bCs/>
        </w:rPr>
        <w:t>-</w:t>
      </w:r>
      <w:r w:rsidRPr="00A5554C">
        <w:rPr>
          <w:rFonts w:eastAsiaTheme="minorEastAsia"/>
          <w:bCs/>
        </w:rPr>
        <w:t>demographic, psychological, and business ability) influence the dependent variable, youth entrepreneurial readiness, as moderated by training effectiveness.  This study's conceptual framework was created using the research problem and relevant literature.</w:t>
      </w:r>
    </w:p>
    <w:p w14:paraId="2F2FCEB4" w14:textId="2A2CF92C" w:rsidR="00DA00FD" w:rsidRDefault="00DA00FD" w:rsidP="00C13FB4">
      <w:pPr>
        <w:spacing w:line="480" w:lineRule="auto"/>
        <w:ind w:left="-180"/>
        <w:rPr>
          <w:rFonts w:ascii="Times New Roman" w:hAnsi="Times New Roman" w:cs="Times New Roman"/>
          <w:bCs/>
        </w:rPr>
      </w:pPr>
    </w:p>
    <w:p w14:paraId="1A5FC914" w14:textId="67B1D1AA" w:rsidR="00B37F22" w:rsidRDefault="00B37F22" w:rsidP="00C13FB4">
      <w:pPr>
        <w:spacing w:line="480" w:lineRule="auto"/>
        <w:ind w:left="-180"/>
        <w:rPr>
          <w:rFonts w:ascii="Times New Roman" w:hAnsi="Times New Roman" w:cs="Times New Roman"/>
          <w:bCs/>
        </w:rPr>
      </w:pPr>
    </w:p>
    <w:p w14:paraId="2BC558F3" w14:textId="77777777" w:rsidR="00B37F22" w:rsidRDefault="00B37F22" w:rsidP="00C13FB4">
      <w:pPr>
        <w:spacing w:line="480" w:lineRule="auto"/>
        <w:ind w:left="-180"/>
        <w:rPr>
          <w:rFonts w:ascii="Times New Roman" w:hAnsi="Times New Roman" w:cs="Times New Roman"/>
          <w:bCs/>
        </w:rPr>
      </w:pPr>
    </w:p>
    <w:p w14:paraId="7C0B75ED" w14:textId="5D721D2D" w:rsidR="006463CE" w:rsidRDefault="006463CE" w:rsidP="006463CE">
      <w:pPr>
        <w:spacing w:line="480" w:lineRule="auto"/>
        <w:ind w:left="-180"/>
        <w:rPr>
          <w:rFonts w:ascii="Times New Roman" w:hAnsi="Times New Roman" w:cs="Times New Roman"/>
          <w:bCs/>
        </w:rPr>
      </w:pPr>
    </w:p>
    <w:p w14:paraId="5EB80BE4" w14:textId="0DE0BF26" w:rsidR="006463CE" w:rsidRDefault="00380232" w:rsidP="006463CE">
      <w:pPr>
        <w:spacing w:line="480" w:lineRule="auto"/>
        <w:ind w:left="-180"/>
        <w:rPr>
          <w:rFonts w:ascii="Times New Roman" w:hAnsi="Times New Roman" w:cs="Times New Roman"/>
          <w:bCs/>
        </w:rPr>
      </w:pPr>
      <w:r>
        <w:rPr>
          <w:noProof/>
        </w:rPr>
        <mc:AlternateContent>
          <mc:Choice Requires="wps">
            <w:drawing>
              <wp:anchor distT="0" distB="0" distL="114300" distR="114300" simplePos="0" relativeHeight="251642880" behindDoc="0" locked="0" layoutInCell="1" allowOverlap="1" wp14:anchorId="3105ACAA" wp14:editId="494068B8">
                <wp:simplePos x="0" y="0"/>
                <wp:positionH relativeFrom="column">
                  <wp:posOffset>99695</wp:posOffset>
                </wp:positionH>
                <wp:positionV relativeFrom="paragraph">
                  <wp:posOffset>339548</wp:posOffset>
                </wp:positionV>
                <wp:extent cx="1607185" cy="471805"/>
                <wp:effectExtent l="0" t="0" r="12065" b="23495"/>
                <wp:wrapNone/>
                <wp:docPr id="39" name="Text Box 39"/>
                <wp:cNvGraphicFramePr/>
                <a:graphic xmlns:a="http://schemas.openxmlformats.org/drawingml/2006/main">
                  <a:graphicData uri="http://schemas.microsoft.com/office/word/2010/wordprocessingShape">
                    <wps:wsp>
                      <wps:cNvSpPr txBox="1"/>
                      <wps:spPr>
                        <a:xfrm>
                          <a:off x="0" y="0"/>
                          <a:ext cx="1607185" cy="471805"/>
                        </a:xfrm>
                        <a:prstGeom prst="rect">
                          <a:avLst/>
                        </a:prstGeom>
                        <a:ln/>
                      </wps:spPr>
                      <wps:style>
                        <a:lnRef idx="2">
                          <a:schemeClr val="dk1"/>
                        </a:lnRef>
                        <a:fillRef idx="1">
                          <a:schemeClr val="lt1"/>
                        </a:fillRef>
                        <a:effectRef idx="0">
                          <a:schemeClr val="dk1"/>
                        </a:effectRef>
                        <a:fontRef idx="minor">
                          <a:schemeClr val="dk1"/>
                        </a:fontRef>
                      </wps:style>
                      <wps:txbx>
                        <w:txbxContent>
                          <w:p w14:paraId="30FE2E3F" w14:textId="77777777" w:rsidR="00B8010B" w:rsidRDefault="00B8010B" w:rsidP="006463CE">
                            <w:pPr>
                              <w:spacing w:after="200" w:line="276" w:lineRule="auto"/>
                              <w:jc w:val="center"/>
                              <w:rPr>
                                <w:rFonts w:ascii="Times New Roman" w:hAnsi="Times New Roman" w:cs="Times New Roman"/>
                              </w:rPr>
                            </w:pPr>
                            <w:r>
                              <w:rPr>
                                <w:rFonts w:ascii="Times New Roman" w:hAnsi="Times New Roman" w:cs="Times New Roman"/>
                                <w:b/>
                                <w:bCs/>
                              </w:rPr>
                              <w:t>Socio-demographic Factor</w:t>
                            </w:r>
                          </w:p>
                          <w:p w14:paraId="2240FE8E" w14:textId="77777777" w:rsidR="00B8010B" w:rsidRDefault="00B8010B" w:rsidP="006463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105ACAA" id="_x0000_t202" coordsize="21600,21600" o:spt="202" path="m,l,21600r21600,l21600,xe">
                <v:stroke joinstyle="miter"/>
                <v:path gradientshapeok="t" o:connecttype="rect"/>
              </v:shapetype>
              <v:shape id="Text Box 39" o:spid="_x0000_s1026" type="#_x0000_t202" style="position:absolute;left:0;text-align:left;margin-left:7.85pt;margin-top:26.75pt;width:126.55pt;height:37.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" fillcolor="white [3201]" strokecolor="black [3200]" strokeweight="2pt">
                <v:textbox>
                  <w:txbxContent>
                    <w:p w14:paraId="30FE2E3F" w14:textId="77777777" w:rsidR="006463CE" w:rsidRDefault="006463CE" w:rsidP="006463CE">
                      <w:pPr>
                        <w:spacing w:after="200" w:line="276" w:lineRule="auto"/>
                        <w:jc w:val="center"/>
                        <w:rPr>
                          <w:rFonts w:ascii="Times New Roman" w:hAnsi="Times New Roman" w:cs="Times New Roman"/>
                        </w:rPr>
                      </w:pPr>
                      <w:r>
                        <w:rPr>
                          <w:rFonts w:ascii="Times New Roman" w:hAnsi="Times New Roman" w:cs="Times New Roman"/>
                          <w:b/>
                          <w:bCs/>
                        </w:rPr>
                        <w:t>Socio-demographic Factor</w:t>
                      </w:r>
                    </w:p>
                    <w:p w14:paraId="2240FE8E" w14:textId="77777777" w:rsidR="006463CE" w:rsidRDefault="006463CE" w:rsidP="006463CE"/>
                  </w:txbxContent>
                </v:textbox>
              </v:shape>
            </w:pict>
          </mc:Fallback>
        </mc:AlternateContent>
      </w:r>
      <w:r>
        <w:rPr>
          <w:noProof/>
        </w:rPr>
        <mc:AlternateContent>
          <mc:Choice Requires="wps">
            <w:drawing>
              <wp:anchor distT="0" distB="0" distL="114300" distR="114300" simplePos="0" relativeHeight="251632640" behindDoc="0" locked="0" layoutInCell="1" allowOverlap="1" wp14:anchorId="230A9E49" wp14:editId="03A5B09B">
                <wp:simplePos x="0" y="0"/>
                <wp:positionH relativeFrom="column">
                  <wp:posOffset>-56456</wp:posOffset>
                </wp:positionH>
                <wp:positionV relativeFrom="paragraph">
                  <wp:posOffset>68787</wp:posOffset>
                </wp:positionV>
                <wp:extent cx="1888490" cy="2990850"/>
                <wp:effectExtent l="0" t="0" r="16510" b="19050"/>
                <wp:wrapNone/>
                <wp:docPr id="41" name="Text Box 41"/>
                <wp:cNvGraphicFramePr/>
                <a:graphic xmlns:a="http://schemas.openxmlformats.org/drawingml/2006/main">
                  <a:graphicData uri="http://schemas.microsoft.com/office/word/2010/wordprocessingShape">
                    <wps:wsp>
                      <wps:cNvSpPr txBox="1"/>
                      <wps:spPr>
                        <a:xfrm>
                          <a:off x="0" y="0"/>
                          <a:ext cx="1888490" cy="2990850"/>
                        </a:xfrm>
                        <a:prstGeom prst="rect">
                          <a:avLst/>
                        </a:prstGeom>
                        <a:ln/>
                      </wps:spPr>
                      <wps:style>
                        <a:lnRef idx="2">
                          <a:schemeClr val="dk1"/>
                        </a:lnRef>
                        <a:fillRef idx="1">
                          <a:schemeClr val="lt1"/>
                        </a:fillRef>
                        <a:effectRef idx="0">
                          <a:schemeClr val="dk1"/>
                        </a:effectRef>
                        <a:fontRef idx="minor">
                          <a:schemeClr val="dk1"/>
                        </a:fontRef>
                      </wps:style>
                      <wps:txbx>
                        <w:txbxContent>
                          <w:p w14:paraId="211CF3D3" w14:textId="77777777" w:rsidR="00B8010B" w:rsidRDefault="00B8010B" w:rsidP="006463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30A9E49" id="Text Box 41" o:spid="_x0000_s1027" type="#_x0000_t202" style="position:absolute;left:0;text-align:left;margin-left:-4.45pt;margin-top:5.4pt;width:148.7pt;height:23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" fillcolor="white [3201]" strokecolor="black [3200]" strokeweight="2pt">
                <v:textbox>
                  <w:txbxContent>
                    <w:p w14:paraId="211CF3D3" w14:textId="77777777" w:rsidR="006463CE" w:rsidRDefault="006463CE" w:rsidP="006463CE"/>
                  </w:txbxContent>
                </v:textbox>
              </v:shape>
            </w:pict>
          </mc:Fallback>
        </mc:AlternateContent>
      </w:r>
    </w:p>
    <w:p w14:paraId="55AD2156" w14:textId="6C5AC921" w:rsidR="006463CE" w:rsidRDefault="006463CE" w:rsidP="006463CE">
      <w:pPr>
        <w:spacing w:line="480" w:lineRule="auto"/>
        <w:ind w:left="-180"/>
        <w:rPr>
          <w:rFonts w:ascii="Times New Roman" w:hAnsi="Times New Roman" w:cs="Times New Roman"/>
          <w:bCs/>
        </w:rPr>
      </w:pPr>
    </w:p>
    <w:p w14:paraId="6DE4D594" w14:textId="6E1CE06B" w:rsidR="006463CE" w:rsidRDefault="006463CE" w:rsidP="006463CE">
      <w:pPr>
        <w:spacing w:line="480" w:lineRule="auto"/>
        <w:ind w:left="-180"/>
        <w:rPr>
          <w:rFonts w:ascii="Times New Roman" w:hAnsi="Times New Roman" w:cs="Times New Roman"/>
          <w:bCs/>
        </w:rPr>
      </w:pPr>
    </w:p>
    <w:p w14:paraId="7EE279D6" w14:textId="7EA9BD2C" w:rsidR="006463CE" w:rsidRDefault="00380232" w:rsidP="006463CE">
      <w:pPr>
        <w:spacing w:line="480" w:lineRule="auto"/>
        <w:ind w:left="-180"/>
        <w:rPr>
          <w:rFonts w:ascii="Times New Roman" w:hAnsi="Times New Roman" w:cs="Times New Roman"/>
          <w:bCs/>
        </w:rPr>
      </w:pPr>
      <w:r>
        <w:rPr>
          <w:noProof/>
        </w:rPr>
        <mc:AlternateContent>
          <mc:Choice Requires="wps">
            <w:drawing>
              <wp:anchor distT="0" distB="0" distL="114300" distR="114300" simplePos="0" relativeHeight="251650048" behindDoc="0" locked="0" layoutInCell="1" allowOverlap="1" wp14:anchorId="41BDBA8B" wp14:editId="39FE6BE7">
                <wp:simplePos x="0" y="0"/>
                <wp:positionH relativeFrom="column">
                  <wp:posOffset>75373</wp:posOffset>
                </wp:positionH>
                <wp:positionV relativeFrom="paragraph">
                  <wp:posOffset>276860</wp:posOffset>
                </wp:positionV>
                <wp:extent cx="1607185" cy="471805"/>
                <wp:effectExtent l="0" t="0" r="12065" b="23495"/>
                <wp:wrapNone/>
                <wp:docPr id="37" name="Text Box 37"/>
                <wp:cNvGraphicFramePr/>
                <a:graphic xmlns:a="http://schemas.openxmlformats.org/drawingml/2006/main">
                  <a:graphicData uri="http://schemas.microsoft.com/office/word/2010/wordprocessingShape">
                    <wps:wsp>
                      <wps:cNvSpPr txBox="1"/>
                      <wps:spPr>
                        <a:xfrm>
                          <a:off x="0" y="0"/>
                          <a:ext cx="1607185" cy="471805"/>
                        </a:xfrm>
                        <a:prstGeom prst="rect">
                          <a:avLst/>
                        </a:prstGeom>
                        <a:ln/>
                      </wps:spPr>
                      <wps:style>
                        <a:lnRef idx="2">
                          <a:schemeClr val="dk1"/>
                        </a:lnRef>
                        <a:fillRef idx="1">
                          <a:schemeClr val="lt1"/>
                        </a:fillRef>
                        <a:effectRef idx="0">
                          <a:schemeClr val="dk1"/>
                        </a:effectRef>
                        <a:fontRef idx="minor">
                          <a:schemeClr val="dk1"/>
                        </a:fontRef>
                      </wps:style>
                      <wps:txbx>
                        <w:txbxContent>
                          <w:p w14:paraId="327254FE" w14:textId="77777777" w:rsidR="00B8010B" w:rsidRDefault="00B8010B" w:rsidP="006463CE">
                            <w:pPr>
                              <w:spacing w:after="200" w:line="276" w:lineRule="auto"/>
                              <w:jc w:val="center"/>
                              <w:rPr>
                                <w:rFonts w:ascii="Times New Roman" w:hAnsi="Times New Roman" w:cs="Times New Roman"/>
                              </w:rPr>
                            </w:pPr>
                            <w:r>
                              <w:rPr>
                                <w:rFonts w:ascii="Times New Roman" w:hAnsi="Times New Roman" w:cs="Times New Roman"/>
                                <w:b/>
                                <w:bCs/>
                              </w:rPr>
                              <w:t>Psychological      Factor</w:t>
                            </w:r>
                          </w:p>
                          <w:p w14:paraId="67337215" w14:textId="77777777" w:rsidR="00B8010B" w:rsidRDefault="00B8010B" w:rsidP="006463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1BDBA8B" id="Text Box 37" o:spid="_x0000_s1028" type="#_x0000_t202" style="position:absolute;left:0;text-align:left;margin-left:5.95pt;margin-top:21.8pt;width:126.55pt;height:37.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" fillcolor="white [3201]" strokecolor="black [3200]" strokeweight="2pt">
                <v:textbox>
                  <w:txbxContent>
                    <w:p w14:paraId="327254FE" w14:textId="77777777" w:rsidR="006463CE" w:rsidRDefault="006463CE" w:rsidP="006463CE">
                      <w:pPr>
                        <w:spacing w:after="200" w:line="276" w:lineRule="auto"/>
                        <w:jc w:val="center"/>
                        <w:rPr>
                          <w:rFonts w:ascii="Times New Roman" w:hAnsi="Times New Roman" w:cs="Times New Roman"/>
                        </w:rPr>
                      </w:pPr>
                      <w:r>
                        <w:rPr>
                          <w:rFonts w:ascii="Times New Roman" w:hAnsi="Times New Roman" w:cs="Times New Roman"/>
                          <w:b/>
                          <w:bCs/>
                        </w:rPr>
                        <w:t>Psychological      Factor</w:t>
                      </w:r>
                    </w:p>
                    <w:p w14:paraId="67337215" w14:textId="77777777" w:rsidR="006463CE" w:rsidRDefault="006463CE" w:rsidP="006463CE"/>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26AA3699" wp14:editId="569BFCE0">
                <wp:simplePos x="0" y="0"/>
                <wp:positionH relativeFrom="column">
                  <wp:posOffset>4661535</wp:posOffset>
                </wp:positionH>
                <wp:positionV relativeFrom="paragraph">
                  <wp:posOffset>74103</wp:posOffset>
                </wp:positionV>
                <wp:extent cx="1341120" cy="892175"/>
                <wp:effectExtent l="19050" t="19050" r="11430" b="22225"/>
                <wp:wrapNone/>
                <wp:docPr id="33" name="Rectangle 33"/>
                <wp:cNvGraphicFramePr/>
                <a:graphic xmlns:a="http://schemas.openxmlformats.org/drawingml/2006/main">
                  <a:graphicData uri="http://schemas.microsoft.com/office/word/2010/wordprocessingShape">
                    <wps:wsp>
                      <wps:cNvSpPr/>
                      <wps:spPr>
                        <a:xfrm>
                          <a:off x="0" y="0"/>
                          <a:ext cx="1341120" cy="892175"/>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3BAC795A" w14:textId="77777777" w:rsidR="00B8010B" w:rsidRDefault="00B8010B" w:rsidP="006463CE">
                            <w:pPr>
                              <w:jc w:val="center"/>
                              <w:rPr>
                                <w:rFonts w:ascii="Times New Roman" w:hAnsi="Times New Roman" w:cs="Times New Roman"/>
                                <w:b/>
                              </w:rPr>
                            </w:pPr>
                            <w:r>
                              <w:rPr>
                                <w:rFonts w:ascii="Times New Roman" w:hAnsi="Times New Roman" w:cs="Times New Roman"/>
                                <w:b/>
                              </w:rPr>
                              <w:t>Youth Entrepreneurial Readiness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6AA3699" id="Rectangle 33" o:spid="_x0000_s1029" style="position:absolute;left:0;text-align:left;margin-left:367.05pt;margin-top:5.85pt;width:105.6pt;height:7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" fillcolor="white [3201]" strokecolor="black [3200]" strokeweight="3pt">
                <v:textbox>
                  <w:txbxContent>
                    <w:p w14:paraId="3BAC795A" w14:textId="77777777" w:rsidR="006463CE" w:rsidRDefault="006463CE" w:rsidP="006463CE">
                      <w:pPr>
                        <w:jc w:val="center"/>
                        <w:rPr>
                          <w:rFonts w:ascii="Times New Roman" w:hAnsi="Times New Roman" w:cs="Times New Roman"/>
                          <w:b/>
                        </w:rPr>
                      </w:pPr>
                      <w:r>
                        <w:rPr>
                          <w:rFonts w:ascii="Times New Roman" w:hAnsi="Times New Roman" w:cs="Times New Roman"/>
                          <w:b/>
                        </w:rPr>
                        <w:t>Youth Entrepreneurial Readiness</w:t>
                      </w:r>
                    </w:p>
                  </w:txbxContent>
                </v:textbox>
              </v:rect>
            </w:pict>
          </mc:Fallback>
        </mc:AlternateContent>
      </w:r>
    </w:p>
    <w:p w14:paraId="5168F64F" w14:textId="553B6CF0" w:rsidR="006463CE" w:rsidRDefault="00380232" w:rsidP="006463CE">
      <w:pPr>
        <w:spacing w:line="480" w:lineRule="auto"/>
        <w:ind w:left="-180"/>
        <w:rPr>
          <w:rFonts w:ascii="Times New Roman" w:hAnsi="Times New Roman" w:cs="Times New Roman"/>
          <w:bCs/>
        </w:rPr>
      </w:pPr>
      <w:r>
        <w:rPr>
          <w:noProof/>
        </w:rPr>
        <mc:AlternateContent>
          <mc:Choice Requires="wps">
            <w:drawing>
              <wp:anchor distT="0" distB="0" distL="114300" distR="114300" simplePos="0" relativeHeight="251672576" behindDoc="0" locked="0" layoutInCell="1" allowOverlap="1" wp14:anchorId="63CF0E99" wp14:editId="6BA0A6CB">
                <wp:simplePos x="0" y="0"/>
                <wp:positionH relativeFrom="column">
                  <wp:posOffset>3340750</wp:posOffset>
                </wp:positionH>
                <wp:positionV relativeFrom="paragraph">
                  <wp:posOffset>180133</wp:posOffset>
                </wp:positionV>
                <wp:extent cx="4253" cy="351140"/>
                <wp:effectExtent l="95250" t="38100" r="91440" b="87630"/>
                <wp:wrapNone/>
                <wp:docPr id="44" name="Straight Arrow Connector 44"/>
                <wp:cNvGraphicFramePr/>
                <a:graphic xmlns:a="http://schemas.openxmlformats.org/drawingml/2006/main">
                  <a:graphicData uri="http://schemas.microsoft.com/office/word/2010/wordprocessingShape">
                    <wps:wsp>
                      <wps:cNvCnPr/>
                      <wps:spPr>
                        <a:xfrm flipH="1" flipV="1">
                          <a:off x="0" y="0"/>
                          <a:ext cx="4253" cy="35114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7B7A113" id="_x0000_t32" coordsize="21600,21600" o:spt="32" o:oned="t" path="m,l21600,21600e" filled="f">
                <v:path arrowok="t" fillok="f" o:connecttype="none"/>
                <o:lock v:ext="edit" shapetype="t"/>
              </v:shapetype>
              <v:shape id="Straight Arrow Connector 44" o:spid="_x0000_s1026" type="#_x0000_t32" style="position:absolute;margin-left:263.05pt;margin-top:14.2pt;width:.35pt;height:27.65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" strokecolor="black [3200]"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67456" behindDoc="0" locked="0" layoutInCell="1" allowOverlap="1" wp14:anchorId="72740034" wp14:editId="043FE8DA">
                <wp:simplePos x="0" y="0"/>
                <wp:positionH relativeFrom="column">
                  <wp:posOffset>1830926</wp:posOffset>
                </wp:positionH>
                <wp:positionV relativeFrom="paragraph">
                  <wp:posOffset>182526</wp:posOffset>
                </wp:positionV>
                <wp:extent cx="2849525" cy="21265"/>
                <wp:effectExtent l="38100" t="57150" r="27305" b="131445"/>
                <wp:wrapNone/>
                <wp:docPr id="42" name="Straight Arrow Connector 42"/>
                <wp:cNvGraphicFramePr/>
                <a:graphic xmlns:a="http://schemas.openxmlformats.org/drawingml/2006/main">
                  <a:graphicData uri="http://schemas.microsoft.com/office/word/2010/wordprocessingShape">
                    <wps:wsp>
                      <wps:cNvCnPr/>
                      <wps:spPr>
                        <a:xfrm>
                          <a:off x="0" y="0"/>
                          <a:ext cx="2849525" cy="2126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38F8A0C" id="Straight Arrow Connector 42" o:spid="_x0000_s1026" type="#_x0000_t32" style="position:absolute;margin-left:144.15pt;margin-top:14.35pt;width:224.35pt;height:1.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" strokecolor="black [3200]" strokeweight="2pt">
                <v:stroke endarrow="block"/>
                <v:shadow on="t" color="black" opacity="24903f" origin=",.5" offset="0,.55556mm"/>
              </v:shape>
            </w:pict>
          </mc:Fallback>
        </mc:AlternateContent>
      </w:r>
    </w:p>
    <w:p w14:paraId="42BE205F" w14:textId="702F35E5" w:rsidR="006463CE" w:rsidRDefault="0005279D" w:rsidP="006463CE">
      <w:pPr>
        <w:spacing w:line="480" w:lineRule="auto"/>
        <w:ind w:left="-180"/>
        <w:rPr>
          <w:rFonts w:ascii="Times New Roman" w:hAnsi="Times New Roman" w:cs="Times New Roman"/>
          <w:bCs/>
        </w:rPr>
      </w:pPr>
      <w:r>
        <w:rPr>
          <w:noProof/>
        </w:rPr>
        <mc:AlternateContent>
          <mc:Choice Requires="wps">
            <w:drawing>
              <wp:anchor distT="0" distB="0" distL="114300" distR="114300" simplePos="0" relativeHeight="251658240" behindDoc="0" locked="0" layoutInCell="1" allowOverlap="1" wp14:anchorId="6AFD45B9" wp14:editId="50CB36EC">
                <wp:simplePos x="0" y="0"/>
                <wp:positionH relativeFrom="column">
                  <wp:posOffset>2673025</wp:posOffset>
                </wp:positionH>
                <wp:positionV relativeFrom="paragraph">
                  <wp:posOffset>189259</wp:posOffset>
                </wp:positionV>
                <wp:extent cx="1424305" cy="824525"/>
                <wp:effectExtent l="0" t="0" r="23495" b="13970"/>
                <wp:wrapNone/>
                <wp:docPr id="18" name="Rectangle 18"/>
                <wp:cNvGraphicFramePr/>
                <a:graphic xmlns:a="http://schemas.openxmlformats.org/drawingml/2006/main">
                  <a:graphicData uri="http://schemas.microsoft.com/office/word/2010/wordprocessingShape">
                    <wps:wsp>
                      <wps:cNvSpPr/>
                      <wps:spPr>
                        <a:xfrm>
                          <a:off x="0" y="0"/>
                          <a:ext cx="1424305" cy="824525"/>
                        </a:xfrm>
                        <a:prstGeom prst="rect">
                          <a:avLst/>
                        </a:prstGeom>
                        <a:ln/>
                      </wps:spPr>
                      <wps:style>
                        <a:lnRef idx="2">
                          <a:schemeClr val="dk1"/>
                        </a:lnRef>
                        <a:fillRef idx="1">
                          <a:schemeClr val="lt1"/>
                        </a:fillRef>
                        <a:effectRef idx="0">
                          <a:schemeClr val="dk1"/>
                        </a:effectRef>
                        <a:fontRef idx="minor">
                          <a:schemeClr val="dk1"/>
                        </a:fontRef>
                      </wps:style>
                      <wps:txbx>
                        <w:txbxContent>
                          <w:p w14:paraId="62B856D9" w14:textId="77777777" w:rsidR="00B8010B" w:rsidRDefault="00B8010B" w:rsidP="006463CE">
                            <w:pPr>
                              <w:jc w:val="center"/>
                              <w:rPr>
                                <w:rFonts w:ascii="Times New Roman" w:hAnsi="Times New Roman" w:cs="Times New Roman"/>
                                <w:b/>
                              </w:rPr>
                            </w:pPr>
                            <w:r>
                              <w:rPr>
                                <w:rFonts w:ascii="Times New Roman" w:hAnsi="Times New Roman" w:cs="Times New Roman"/>
                                <w:b/>
                              </w:rPr>
                              <w:t xml:space="preserve">Entrepreneurship Training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AFD45B9" id="Rectangle 18" o:spid="_x0000_s1030" style="position:absolute;left:0;text-align:left;margin-left:210.45pt;margin-top:14.9pt;width:112.15pt;height:6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" fillcolor="white [3201]" strokecolor="black [3200]" strokeweight="2pt">
                <v:textbox>
                  <w:txbxContent>
                    <w:p w14:paraId="62B856D9" w14:textId="77777777" w:rsidR="006463CE" w:rsidRDefault="006463CE" w:rsidP="006463CE">
                      <w:pPr>
                        <w:jc w:val="center"/>
                        <w:rPr>
                          <w:rFonts w:ascii="Times New Roman" w:hAnsi="Times New Roman" w:cs="Times New Roman"/>
                          <w:b/>
                        </w:rPr>
                      </w:pPr>
                      <w:r>
                        <w:rPr>
                          <w:rFonts w:ascii="Times New Roman" w:hAnsi="Times New Roman" w:cs="Times New Roman"/>
                          <w:b/>
                        </w:rPr>
                        <w:t xml:space="preserve">Entrepreneurship Training </w:t>
                      </w:r>
                    </w:p>
                  </w:txbxContent>
                </v:textbox>
              </v:rect>
            </w:pict>
          </mc:Fallback>
        </mc:AlternateContent>
      </w:r>
    </w:p>
    <w:p w14:paraId="12ECB707" w14:textId="7DD62022" w:rsidR="006463CE" w:rsidRDefault="00380232" w:rsidP="006463CE">
      <w:pPr>
        <w:spacing w:line="480" w:lineRule="auto"/>
        <w:ind w:left="-180"/>
        <w:rPr>
          <w:rFonts w:ascii="Times New Roman" w:hAnsi="Times New Roman" w:cs="Times New Roman"/>
          <w:bCs/>
        </w:rPr>
      </w:pPr>
      <w:r>
        <w:rPr>
          <w:noProof/>
        </w:rPr>
        <mc:AlternateContent>
          <mc:Choice Requires="wps">
            <w:drawing>
              <wp:anchor distT="0" distB="0" distL="114300" distR="114300" simplePos="0" relativeHeight="251635712" behindDoc="0" locked="0" layoutInCell="1" allowOverlap="1" wp14:anchorId="69670A5E" wp14:editId="30D18B6E">
                <wp:simplePos x="0" y="0"/>
                <wp:positionH relativeFrom="column">
                  <wp:posOffset>73025</wp:posOffset>
                </wp:positionH>
                <wp:positionV relativeFrom="paragraph">
                  <wp:posOffset>131888</wp:posOffset>
                </wp:positionV>
                <wp:extent cx="1607185" cy="471805"/>
                <wp:effectExtent l="0" t="0" r="12065" b="23495"/>
                <wp:wrapNone/>
                <wp:docPr id="40" name="Text Box 40"/>
                <wp:cNvGraphicFramePr/>
                <a:graphic xmlns:a="http://schemas.openxmlformats.org/drawingml/2006/main">
                  <a:graphicData uri="http://schemas.microsoft.com/office/word/2010/wordprocessingShape">
                    <wps:wsp>
                      <wps:cNvSpPr txBox="1"/>
                      <wps:spPr>
                        <a:xfrm>
                          <a:off x="0" y="0"/>
                          <a:ext cx="1607185" cy="471805"/>
                        </a:xfrm>
                        <a:prstGeom prst="rect">
                          <a:avLst/>
                        </a:prstGeom>
                        <a:ln/>
                      </wps:spPr>
                      <wps:style>
                        <a:lnRef idx="2">
                          <a:schemeClr val="dk1"/>
                        </a:lnRef>
                        <a:fillRef idx="1">
                          <a:schemeClr val="lt1"/>
                        </a:fillRef>
                        <a:effectRef idx="0">
                          <a:schemeClr val="dk1"/>
                        </a:effectRef>
                        <a:fontRef idx="minor">
                          <a:schemeClr val="dk1"/>
                        </a:fontRef>
                      </wps:style>
                      <wps:txbx>
                        <w:txbxContent>
                          <w:p w14:paraId="6EC2983A" w14:textId="77777777" w:rsidR="00B8010B" w:rsidRDefault="00B8010B" w:rsidP="006463CE">
                            <w:pPr>
                              <w:spacing w:after="200" w:line="276" w:lineRule="auto"/>
                              <w:jc w:val="center"/>
                              <w:rPr>
                                <w:rFonts w:ascii="Times New Roman" w:hAnsi="Times New Roman" w:cs="Times New Roman"/>
                              </w:rPr>
                            </w:pPr>
                            <w:r>
                              <w:rPr>
                                <w:rFonts w:ascii="Times New Roman" w:hAnsi="Times New Roman" w:cs="Times New Roman"/>
                                <w:b/>
                                <w:bCs/>
                              </w:rPr>
                              <w:t>Business              Factor</w:t>
                            </w:r>
                          </w:p>
                          <w:p w14:paraId="3A56DA36" w14:textId="77777777" w:rsidR="00B8010B" w:rsidRDefault="00B8010B" w:rsidP="006463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9670A5E" id="Text Box 40" o:spid="_x0000_s1031" type="#_x0000_t202" style="position:absolute;left:0;text-align:left;margin-left:5.75pt;margin-top:10.4pt;width:126.55pt;height:37.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" fillcolor="white [3201]" strokecolor="black [3200]" strokeweight="2pt">
                <v:textbox>
                  <w:txbxContent>
                    <w:p w14:paraId="6EC2983A" w14:textId="77777777" w:rsidR="006463CE" w:rsidRDefault="006463CE" w:rsidP="006463CE">
                      <w:pPr>
                        <w:spacing w:after="200" w:line="276" w:lineRule="auto"/>
                        <w:jc w:val="center"/>
                        <w:rPr>
                          <w:rFonts w:ascii="Times New Roman" w:hAnsi="Times New Roman" w:cs="Times New Roman"/>
                        </w:rPr>
                      </w:pPr>
                      <w:r>
                        <w:rPr>
                          <w:rFonts w:ascii="Times New Roman" w:hAnsi="Times New Roman" w:cs="Times New Roman"/>
                          <w:b/>
                          <w:bCs/>
                        </w:rPr>
                        <w:t>Business              Factor</w:t>
                      </w:r>
                    </w:p>
                    <w:p w14:paraId="3A56DA36" w14:textId="77777777" w:rsidR="006463CE" w:rsidRDefault="006463CE" w:rsidP="006463CE"/>
                  </w:txbxContent>
                </v:textbox>
              </v:shape>
            </w:pict>
          </mc:Fallback>
        </mc:AlternateContent>
      </w:r>
    </w:p>
    <w:p w14:paraId="1E364B35" w14:textId="77777777" w:rsidR="006463CE" w:rsidRDefault="006463CE" w:rsidP="006463CE"/>
    <w:p w14:paraId="23EFE48E" w14:textId="77777777" w:rsidR="006463CE" w:rsidRDefault="006463CE" w:rsidP="006463CE">
      <w:pPr>
        <w:spacing w:line="480" w:lineRule="auto"/>
        <w:ind w:left="-180"/>
        <w:rPr>
          <w:rFonts w:ascii="Times New Roman" w:hAnsi="Times New Roman" w:cs="Times New Roman"/>
          <w:bCs/>
        </w:rPr>
      </w:pPr>
    </w:p>
    <w:p w14:paraId="7900CEA0" w14:textId="5DEA46D8" w:rsidR="00C13FB4" w:rsidRDefault="00C13FB4" w:rsidP="00C13FB4">
      <w:pPr>
        <w:pStyle w:val="BodyText"/>
        <w:rPr>
          <w:rFonts w:eastAsia="Calibri"/>
          <w:shd w:val="clear" w:color="auto" w:fill="FFFFFF"/>
        </w:rPr>
      </w:pPr>
      <w:r>
        <w:rPr>
          <w:noProof/>
        </w:rPr>
        <mc:AlternateContent>
          <mc:Choice Requires="wps">
            <w:drawing>
              <wp:anchor distT="0" distB="0" distL="114300" distR="114300" simplePos="0" relativeHeight="251652608" behindDoc="0" locked="0" layoutInCell="1" allowOverlap="1" wp14:anchorId="2F03D01B" wp14:editId="3499511F">
                <wp:simplePos x="0" y="0"/>
                <wp:positionH relativeFrom="column">
                  <wp:posOffset>-194994</wp:posOffset>
                </wp:positionH>
                <wp:positionV relativeFrom="paragraph">
                  <wp:posOffset>128860</wp:posOffset>
                </wp:positionV>
                <wp:extent cx="6085840" cy="558800"/>
                <wp:effectExtent l="0" t="0" r="0" b="635"/>
                <wp:wrapNone/>
                <wp:docPr id="3" name="Text Box 3"/>
                <wp:cNvGraphicFramePr/>
                <a:graphic xmlns:a="http://schemas.openxmlformats.org/drawingml/2006/main">
                  <a:graphicData uri="http://schemas.microsoft.com/office/word/2010/wordprocessingShape">
                    <wps:wsp>
                      <wps:cNvSpPr txBox="1"/>
                      <wps:spPr>
                        <a:xfrm>
                          <a:off x="0" y="0"/>
                          <a:ext cx="6085840" cy="558800"/>
                        </a:xfrm>
                        <a:prstGeom prst="rect">
                          <a:avLst/>
                        </a:prstGeom>
                        <a:solidFill>
                          <a:prstClr val="white"/>
                        </a:solidFill>
                        <a:ln>
                          <a:noFill/>
                        </a:ln>
                        <a:effectLst/>
                      </wps:spPr>
                      <wps:txbx>
                        <w:txbxContent>
                          <w:p w14:paraId="79150D7D" w14:textId="77777777" w:rsidR="00B8010B" w:rsidRDefault="00B8010B" w:rsidP="00C13FB4">
                            <w:pPr>
                              <w:pStyle w:val="Caption"/>
                              <w:rPr>
                                <w:sz w:val="20"/>
                              </w:rPr>
                            </w:pPr>
                          </w:p>
                          <w:p w14:paraId="37B36A46" w14:textId="7B93A465" w:rsidR="00B8010B" w:rsidRPr="00C13FB4" w:rsidRDefault="00B8010B" w:rsidP="00C13FB4">
                            <w:pPr>
                              <w:pStyle w:val="Caption"/>
                              <w:rPr>
                                <w:noProof/>
                                <w:color w:val="auto"/>
                                <w:sz w:val="20"/>
                              </w:rPr>
                            </w:pPr>
                            <w:r w:rsidRPr="00C13FB4">
                              <w:rPr>
                                <w:color w:val="auto"/>
                                <w:sz w:val="20"/>
                              </w:rPr>
                              <w:t xml:space="preserve">Figure </w:t>
                            </w:r>
                            <w:r w:rsidRPr="00C13FB4">
                              <w:rPr>
                                <w:color w:val="auto"/>
                                <w:sz w:val="20"/>
                              </w:rPr>
                              <w:fldChar w:fldCharType="begin"/>
                            </w:r>
                            <w:r w:rsidRPr="00C13FB4">
                              <w:rPr>
                                <w:color w:val="auto"/>
                                <w:sz w:val="20"/>
                              </w:rPr>
                              <w:instrText xml:space="preserve"> SEQ Figure \* ARABIC </w:instrText>
                            </w:r>
                            <w:r w:rsidRPr="00C13FB4">
                              <w:rPr>
                                <w:color w:val="auto"/>
                                <w:sz w:val="20"/>
                              </w:rPr>
                              <w:fldChar w:fldCharType="separate"/>
                            </w:r>
                            <w:r>
                              <w:rPr>
                                <w:noProof/>
                                <w:color w:val="auto"/>
                                <w:sz w:val="20"/>
                              </w:rPr>
                              <w:t>1</w:t>
                            </w:r>
                            <w:r w:rsidRPr="00C13FB4">
                              <w:rPr>
                                <w:color w:val="auto"/>
                                <w:sz w:val="20"/>
                              </w:rPr>
                              <w:fldChar w:fldCharType="end"/>
                            </w:r>
                            <w:r w:rsidRPr="00C13FB4">
                              <w:rPr>
                                <w:color w:val="auto"/>
                                <w:sz w:val="20"/>
                              </w:rPr>
                              <w:t xml:space="preserve">: Conceptual </w:t>
                            </w:r>
                            <w:r>
                              <w:rPr>
                                <w:color w:val="auto"/>
                                <w:sz w:val="20"/>
                              </w:rPr>
                              <w:t>Model of Hypothesized Relationships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F03D01B" id="Text Box 3" o:spid="_x0000_s1032" type="#_x0000_t202" style="position:absolute;left:0;text-align:left;margin-left:-15.35pt;margin-top:10.15pt;width:479.2pt;height: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" stroked="f">
                <v:textbox style="mso-fit-shape-to-text:t" inset="0,0,0,0">
                  <w:txbxContent>
                    <w:p w14:paraId="79150D7D" w14:textId="77777777" w:rsidR="00117653" w:rsidRDefault="00117653" w:rsidP="00C13FB4">
                      <w:pPr>
                        <w:pStyle w:val="Caption"/>
                        <w:rPr>
                          <w:sz w:val="20"/>
                        </w:rPr>
                      </w:pPr>
                    </w:p>
                    <w:p w14:paraId="37B36A46" w14:textId="7B93A465" w:rsidR="00117653" w:rsidRPr="00C13FB4" w:rsidRDefault="00117653" w:rsidP="00C13FB4">
                      <w:pPr>
                        <w:pStyle w:val="Caption"/>
                        <w:rPr>
                          <w:noProof/>
                          <w:color w:val="auto"/>
                          <w:sz w:val="20"/>
                        </w:rPr>
                      </w:pPr>
                      <w:r w:rsidRPr="00C13FB4">
                        <w:rPr>
                          <w:color w:val="auto"/>
                          <w:sz w:val="20"/>
                        </w:rPr>
                        <w:t xml:space="preserve">Figure </w:t>
                      </w:r>
                      <w:r w:rsidRPr="00C13FB4">
                        <w:rPr>
                          <w:color w:val="auto"/>
                          <w:sz w:val="20"/>
                        </w:rPr>
                        <w:fldChar w:fldCharType="begin"/>
                      </w:r>
                      <w:r w:rsidRPr="00C13FB4">
                        <w:rPr>
                          <w:color w:val="auto"/>
                          <w:sz w:val="20"/>
                        </w:rPr>
                        <w:instrText xml:space="preserve"> SEQ Figure \* ARABIC </w:instrText>
                      </w:r>
                      <w:r w:rsidRPr="00C13FB4">
                        <w:rPr>
                          <w:color w:val="auto"/>
                          <w:sz w:val="20"/>
                        </w:rPr>
                        <w:fldChar w:fldCharType="separate"/>
                      </w:r>
                      <w:r>
                        <w:rPr>
                          <w:noProof/>
                          <w:color w:val="auto"/>
                          <w:sz w:val="20"/>
                        </w:rPr>
                        <w:t>1</w:t>
                      </w:r>
                      <w:r w:rsidRPr="00C13FB4">
                        <w:rPr>
                          <w:color w:val="auto"/>
                          <w:sz w:val="20"/>
                        </w:rPr>
                        <w:fldChar w:fldCharType="end"/>
                      </w:r>
                      <w:r w:rsidRPr="00C13FB4">
                        <w:rPr>
                          <w:color w:val="auto"/>
                          <w:sz w:val="20"/>
                        </w:rPr>
                        <w:t xml:space="preserve">: Conceptual </w:t>
                      </w:r>
                      <w:r>
                        <w:rPr>
                          <w:color w:val="auto"/>
                          <w:sz w:val="20"/>
                        </w:rPr>
                        <w:t>Model of Hypothesized Relationships</w:t>
                      </w:r>
                    </w:p>
                  </w:txbxContent>
                </v:textbox>
              </v:shape>
            </w:pict>
          </mc:Fallback>
        </mc:AlternateContent>
      </w:r>
    </w:p>
    <w:p w14:paraId="558786D6" w14:textId="0417F9F3" w:rsidR="00C13FB4" w:rsidRDefault="00C13FB4" w:rsidP="00C13FB4">
      <w:pPr>
        <w:spacing w:line="480" w:lineRule="auto"/>
        <w:ind w:left="-180"/>
        <w:rPr>
          <w:rFonts w:ascii="Times New Roman" w:hAnsi="Times New Roman" w:cs="Times New Roman"/>
          <w:bCs/>
        </w:rPr>
      </w:pPr>
    </w:p>
    <w:p w14:paraId="4F06BD0C" w14:textId="2DCDC161" w:rsidR="00A5554C" w:rsidRPr="00A5554C" w:rsidRDefault="00A5554C" w:rsidP="00EB0CE9">
      <w:pPr>
        <w:spacing w:line="480" w:lineRule="auto"/>
        <w:ind w:firstLine="720"/>
        <w:jc w:val="both"/>
        <w:rPr>
          <w:rFonts w:ascii="Times New Roman" w:hAnsi="Times New Roman" w:cs="Times New Roman"/>
          <w:bCs/>
        </w:rPr>
      </w:pPr>
      <w:r w:rsidRPr="00A5554C">
        <w:rPr>
          <w:rFonts w:ascii="Times New Roman" w:hAnsi="Times New Roman" w:cs="Times New Roman"/>
          <w:bCs/>
        </w:rPr>
        <w:t>Entrepreneurship has evolved significantly in the last two and half centuries.  Due to the complexity of the notion of entrepreneurship, it is influenced by economic</w:t>
      </w:r>
      <w:r w:rsidR="00E277F5">
        <w:rPr>
          <w:rFonts w:ascii="Times New Roman" w:hAnsi="Times New Roman" w:cs="Times New Roman"/>
          <w:bCs/>
        </w:rPr>
        <w:t>,</w:t>
      </w:r>
      <w:r w:rsidRPr="00A5554C">
        <w:rPr>
          <w:rFonts w:ascii="Times New Roman" w:hAnsi="Times New Roman" w:cs="Times New Roman"/>
          <w:bCs/>
        </w:rPr>
        <w:t xml:space="preserve"> social, psychological, ethical, religious, and cultural </w:t>
      </w:r>
      <w:r w:rsidR="007F07AD" w:rsidRPr="00A5554C">
        <w:rPr>
          <w:rFonts w:ascii="Times New Roman" w:hAnsi="Times New Roman" w:cs="Times New Roman"/>
          <w:bCs/>
        </w:rPr>
        <w:t>factors</w:t>
      </w:r>
      <w:r w:rsidRPr="00A5554C">
        <w:rPr>
          <w:rFonts w:ascii="Times New Roman" w:hAnsi="Times New Roman" w:cs="Times New Roman"/>
          <w:bCs/>
        </w:rPr>
        <w:t>.  The present study focuses on youth entrepreneurial readiness from a socio-demographic, psychological, and business standpoint, using entrepreneurship training as a moderator.</w:t>
      </w:r>
    </w:p>
    <w:p w14:paraId="5D0331B6" w14:textId="4ABD8756" w:rsidR="00460D10" w:rsidRDefault="00A5554C" w:rsidP="00A5554C">
      <w:pPr>
        <w:spacing w:line="480" w:lineRule="auto"/>
        <w:ind w:firstLine="720"/>
        <w:rPr>
          <w:rFonts w:ascii="Times New Roman" w:hAnsi="Times New Roman" w:cs="Times New Roman"/>
          <w:bCs/>
        </w:rPr>
      </w:pPr>
      <w:r w:rsidRPr="00A5554C">
        <w:rPr>
          <w:rFonts w:ascii="Times New Roman" w:hAnsi="Times New Roman" w:cs="Times New Roman"/>
          <w:bCs/>
        </w:rPr>
        <w:t>Because a wide range of factors influences entrepreneurship, no single factor can generate it independently.  Using the social learning theory that encompasses the individual and social factors, entrepreneurship readiness is assumed to be measured by incorporating the individual</w:t>
      </w:r>
      <w:r w:rsidR="00E277F5">
        <w:rPr>
          <w:rFonts w:ascii="Times New Roman" w:hAnsi="Times New Roman" w:cs="Times New Roman"/>
          <w:bCs/>
        </w:rPr>
        <w:t>’s</w:t>
      </w:r>
      <w:r w:rsidRPr="00A5554C">
        <w:rPr>
          <w:rFonts w:ascii="Times New Roman" w:hAnsi="Times New Roman" w:cs="Times New Roman"/>
          <w:bCs/>
        </w:rPr>
        <w:t xml:space="preserve"> </w:t>
      </w:r>
      <w:r w:rsidR="00E277F5" w:rsidRPr="00A5554C">
        <w:rPr>
          <w:rFonts w:ascii="Times New Roman" w:hAnsi="Times New Roman" w:cs="Times New Roman"/>
          <w:bCs/>
        </w:rPr>
        <w:t xml:space="preserve">socio-demographic background, </w:t>
      </w:r>
      <w:r w:rsidRPr="00A5554C">
        <w:rPr>
          <w:rFonts w:ascii="Times New Roman" w:hAnsi="Times New Roman" w:cs="Times New Roman"/>
          <w:bCs/>
        </w:rPr>
        <w:t xml:space="preserve">psychological readiness, and business experience moderated by entrepreneurial training.  </w:t>
      </w:r>
    </w:p>
    <w:p w14:paraId="48D28F38" w14:textId="6011BF9D" w:rsidR="00182FFB" w:rsidRPr="0068199C" w:rsidRDefault="00182FFB" w:rsidP="0068199C">
      <w:pPr>
        <w:pStyle w:val="APALevel2"/>
        <w:jc w:val="left"/>
        <w:rPr>
          <w:b/>
          <w:bCs/>
          <w:i w:val="0"/>
          <w:iCs w:val="0"/>
        </w:rPr>
      </w:pPr>
      <w:bookmarkStart w:id="57" w:name="_Toc127787933"/>
      <w:r w:rsidRPr="0068199C">
        <w:rPr>
          <w:b/>
          <w:bCs/>
          <w:i w:val="0"/>
          <w:iCs w:val="0"/>
        </w:rPr>
        <w:lastRenderedPageBreak/>
        <w:t>Socio</w:t>
      </w:r>
      <w:r w:rsidR="005C44FA">
        <w:rPr>
          <w:b/>
          <w:bCs/>
          <w:i w:val="0"/>
          <w:iCs w:val="0"/>
        </w:rPr>
        <w:t xml:space="preserve">-Demographic </w:t>
      </w:r>
      <w:r w:rsidR="00FD68B9">
        <w:rPr>
          <w:b/>
          <w:bCs/>
          <w:i w:val="0"/>
          <w:iCs w:val="0"/>
        </w:rPr>
        <w:t>Factors</w:t>
      </w:r>
      <w:bookmarkEnd w:id="57"/>
      <w:r w:rsidR="005C44FA">
        <w:rPr>
          <w:b/>
          <w:bCs/>
          <w:i w:val="0"/>
          <w:iCs w:val="0"/>
        </w:rPr>
        <w:t xml:space="preserve"> </w:t>
      </w:r>
    </w:p>
    <w:p w14:paraId="682E71D6" w14:textId="7A2FDE79" w:rsidR="009E1B01" w:rsidRDefault="00D4469D" w:rsidP="00D73774">
      <w:pPr>
        <w:spacing w:line="480" w:lineRule="auto"/>
        <w:ind w:firstLine="720"/>
        <w:rPr>
          <w:rFonts w:ascii="Times New Roman" w:hAnsi="Times New Roman" w:cs="Times New Roman"/>
          <w:shd w:val="clear" w:color="auto" w:fill="FFFFFF"/>
        </w:rPr>
      </w:pPr>
      <w:proofErr w:type="gramStart"/>
      <w:r>
        <w:rPr>
          <w:rFonts w:ascii="Times New Roman" w:hAnsi="Times New Roman" w:cs="Times New Roman"/>
        </w:rPr>
        <w:t xml:space="preserve">Socio-demographic factors </w:t>
      </w:r>
      <w:r w:rsidR="00302963">
        <w:rPr>
          <w:rFonts w:ascii="Times New Roman" w:hAnsi="Times New Roman" w:cs="Times New Roman"/>
        </w:rPr>
        <w:t>in the current study</w:t>
      </w:r>
      <w:r>
        <w:rPr>
          <w:rFonts w:ascii="Times New Roman" w:hAnsi="Times New Roman" w:cs="Times New Roman"/>
        </w:rPr>
        <w:t xml:space="preserve"> incorporate</w:t>
      </w:r>
      <w:r w:rsidR="00302963">
        <w:rPr>
          <w:rFonts w:ascii="Times New Roman" w:hAnsi="Times New Roman" w:cs="Times New Roman"/>
        </w:rPr>
        <w:t>s</w:t>
      </w:r>
      <w:proofErr w:type="gramEnd"/>
      <w:r>
        <w:rPr>
          <w:rFonts w:ascii="Times New Roman" w:hAnsi="Times New Roman" w:cs="Times New Roman"/>
        </w:rPr>
        <w:t xml:space="preserve"> </w:t>
      </w:r>
      <w:r w:rsidR="00DA00FD" w:rsidRPr="006628A0">
        <w:rPr>
          <w:rFonts w:ascii="Times New Roman" w:hAnsi="Times New Roman" w:cs="Times New Roman"/>
        </w:rPr>
        <w:t xml:space="preserve">gender, age, origin, habitat, education level, income level, work experience, marital status, and entrepreneurial background.  </w:t>
      </w:r>
      <w:proofErr w:type="spellStart"/>
      <w:r w:rsidR="006C2D20" w:rsidRPr="00EE768B">
        <w:rPr>
          <w:rFonts w:ascii="Times New Roman" w:hAnsi="Times New Roman" w:cs="Times New Roman"/>
        </w:rPr>
        <w:t>Borhani</w:t>
      </w:r>
      <w:proofErr w:type="spellEnd"/>
      <w:r w:rsidR="006C2D20">
        <w:rPr>
          <w:rFonts w:ascii="Times New Roman" w:hAnsi="Times New Roman" w:cs="Times New Roman"/>
        </w:rPr>
        <w:t xml:space="preserve">, </w:t>
      </w:r>
      <w:proofErr w:type="spellStart"/>
      <w:r w:rsidR="006C2D20" w:rsidRPr="00EE768B">
        <w:rPr>
          <w:rFonts w:ascii="Times New Roman" w:hAnsi="Times New Roman" w:cs="Times New Roman"/>
        </w:rPr>
        <w:t>Amiran</w:t>
      </w:r>
      <w:proofErr w:type="spellEnd"/>
      <w:r w:rsidR="006C2D20">
        <w:rPr>
          <w:rFonts w:ascii="Times New Roman" w:hAnsi="Times New Roman" w:cs="Times New Roman"/>
        </w:rPr>
        <w:t xml:space="preserve">, </w:t>
      </w:r>
      <w:proofErr w:type="spellStart"/>
      <w:r w:rsidR="006C2D20" w:rsidRPr="00EE768B">
        <w:rPr>
          <w:rFonts w:ascii="Times New Roman" w:hAnsi="Times New Roman" w:cs="Times New Roman"/>
        </w:rPr>
        <w:t>Shahriari</w:t>
      </w:r>
      <w:proofErr w:type="spellEnd"/>
      <w:r w:rsidR="006C2D20">
        <w:rPr>
          <w:rFonts w:ascii="Times New Roman" w:hAnsi="Times New Roman" w:cs="Times New Roman"/>
        </w:rPr>
        <w:t xml:space="preserve">, and </w:t>
      </w:r>
      <w:proofErr w:type="spellStart"/>
      <w:r w:rsidR="006C2D20" w:rsidRPr="00EE768B">
        <w:rPr>
          <w:rFonts w:ascii="Times New Roman" w:hAnsi="Times New Roman" w:cs="Times New Roman"/>
        </w:rPr>
        <w:t>Ghadim</w:t>
      </w:r>
      <w:proofErr w:type="spellEnd"/>
      <w:r w:rsidR="006C2D20" w:rsidRPr="00EE768B">
        <w:rPr>
          <w:rFonts w:ascii="Times New Roman" w:hAnsi="Times New Roman" w:cs="Times New Roman"/>
        </w:rPr>
        <w:t xml:space="preserve"> </w:t>
      </w:r>
      <w:r w:rsidR="006C2D20">
        <w:rPr>
          <w:rFonts w:ascii="Times New Roman" w:hAnsi="Times New Roman" w:cs="Times New Roman"/>
        </w:rPr>
        <w:t xml:space="preserve">(2020) stated that </w:t>
      </w:r>
      <w:r w:rsidR="006C2D20" w:rsidRPr="006C2D20">
        <w:rPr>
          <w:rFonts w:ascii="Times New Roman" w:hAnsi="Times New Roman" w:cs="Times New Roman"/>
        </w:rPr>
        <w:t>socio-demography was the first factor that affects the attitude of the youth</w:t>
      </w:r>
      <w:r w:rsidR="006C2D20">
        <w:rPr>
          <w:rFonts w:ascii="Times New Roman" w:hAnsi="Times New Roman" w:cs="Times New Roman"/>
        </w:rPr>
        <w:t xml:space="preserve"> to accept agricultural entrepreneurship</w:t>
      </w:r>
      <w:r w:rsidR="00D75FC6">
        <w:rPr>
          <w:rFonts w:ascii="Times New Roman" w:hAnsi="Times New Roman" w:cs="Times New Roman"/>
        </w:rPr>
        <w:t xml:space="preserve"> with age 25-40 </w:t>
      </w:r>
      <w:r w:rsidR="00117653">
        <w:rPr>
          <w:rFonts w:ascii="Times New Roman" w:hAnsi="Times New Roman" w:cs="Times New Roman"/>
        </w:rPr>
        <w:t>was</w:t>
      </w:r>
      <w:r w:rsidR="00D75FC6">
        <w:rPr>
          <w:rFonts w:ascii="Times New Roman" w:hAnsi="Times New Roman" w:cs="Times New Roman"/>
        </w:rPr>
        <w:t xml:space="preserve"> likely to start a new business</w:t>
      </w:r>
      <w:r w:rsidR="006C2D20">
        <w:rPr>
          <w:rFonts w:ascii="Times New Roman" w:hAnsi="Times New Roman" w:cs="Times New Roman"/>
        </w:rPr>
        <w:t xml:space="preserve">.  </w:t>
      </w:r>
      <w:proofErr w:type="spellStart"/>
      <w:r w:rsidR="00840F82" w:rsidRPr="00D4469D">
        <w:rPr>
          <w:rFonts w:ascii="Times New Roman" w:hAnsi="Times New Roman" w:cs="Times New Roman"/>
        </w:rPr>
        <w:t>Kolvereid</w:t>
      </w:r>
      <w:proofErr w:type="spellEnd"/>
      <w:r w:rsidR="00840F82" w:rsidRPr="00D4469D">
        <w:rPr>
          <w:rFonts w:ascii="Times New Roman" w:hAnsi="Times New Roman" w:cs="Times New Roman"/>
        </w:rPr>
        <w:t xml:space="preserve"> (2017) studied demographic status such as the role of family background, sex, prior self-employment on employment status choice</w:t>
      </w:r>
      <w:r w:rsidR="00EB3518">
        <w:rPr>
          <w:rFonts w:ascii="Times New Roman" w:hAnsi="Times New Roman" w:cs="Times New Roman"/>
        </w:rPr>
        <w:t>,</w:t>
      </w:r>
      <w:r w:rsidR="00840F82" w:rsidRPr="00D4469D">
        <w:rPr>
          <w:rFonts w:ascii="Times New Roman" w:hAnsi="Times New Roman" w:cs="Times New Roman"/>
        </w:rPr>
        <w:t xml:space="preserve"> and found that they have an indirect influence</w:t>
      </w:r>
      <w:r w:rsidR="00EB3518">
        <w:rPr>
          <w:rFonts w:ascii="Times New Roman" w:hAnsi="Times New Roman" w:cs="Times New Roman"/>
        </w:rPr>
        <w:t xml:space="preserve"> on entrepreneurial business activities</w:t>
      </w:r>
      <w:r w:rsidR="00840F82" w:rsidRPr="00D4469D">
        <w:rPr>
          <w:rFonts w:ascii="Times New Roman" w:hAnsi="Times New Roman" w:cs="Times New Roman"/>
        </w:rPr>
        <w:t xml:space="preserve">.  </w:t>
      </w:r>
      <w:r w:rsidR="004506C2">
        <w:rPr>
          <w:rFonts w:ascii="Times New Roman" w:hAnsi="Times New Roman" w:cs="Times New Roman"/>
        </w:rPr>
        <w:t>Likewise</w:t>
      </w:r>
      <w:r w:rsidR="00840F82" w:rsidRPr="00D4469D">
        <w:rPr>
          <w:rFonts w:ascii="Times New Roman" w:hAnsi="Times New Roman" w:cs="Times New Roman"/>
        </w:rPr>
        <w:t xml:space="preserve">, </w:t>
      </w:r>
      <w:proofErr w:type="spellStart"/>
      <w:r w:rsidR="00840F82" w:rsidRPr="00D4469D">
        <w:rPr>
          <w:rFonts w:ascii="Times New Roman" w:hAnsi="Times New Roman" w:cs="Times New Roman"/>
          <w:bCs/>
        </w:rPr>
        <w:t>Fairlie</w:t>
      </w:r>
      <w:proofErr w:type="spellEnd"/>
      <w:r w:rsidR="00840F82" w:rsidRPr="00D4469D">
        <w:rPr>
          <w:rFonts w:ascii="Times New Roman" w:hAnsi="Times New Roman" w:cs="Times New Roman"/>
          <w:bCs/>
        </w:rPr>
        <w:t xml:space="preserve"> and </w:t>
      </w:r>
      <w:proofErr w:type="spellStart"/>
      <w:r w:rsidR="00840F82" w:rsidRPr="00D4469D">
        <w:rPr>
          <w:rFonts w:ascii="Times New Roman" w:hAnsi="Times New Roman" w:cs="Times New Roman"/>
          <w:bCs/>
        </w:rPr>
        <w:t>Holleran</w:t>
      </w:r>
      <w:proofErr w:type="spellEnd"/>
      <w:r w:rsidR="00840F82" w:rsidRPr="00D4469D">
        <w:rPr>
          <w:rFonts w:ascii="Times New Roman" w:hAnsi="Times New Roman" w:cs="Times New Roman"/>
          <w:bCs/>
        </w:rPr>
        <w:t xml:space="preserve">, 2012; </w:t>
      </w:r>
      <w:proofErr w:type="spellStart"/>
      <w:r w:rsidR="00840F82" w:rsidRPr="00D4469D">
        <w:rPr>
          <w:rFonts w:ascii="Times New Roman" w:hAnsi="Times New Roman" w:cs="Times New Roman"/>
          <w:bCs/>
        </w:rPr>
        <w:t>Sakkthivel</w:t>
      </w:r>
      <w:proofErr w:type="spellEnd"/>
      <w:r w:rsidR="00840F82" w:rsidRPr="00D4469D">
        <w:rPr>
          <w:rFonts w:ascii="Times New Roman" w:hAnsi="Times New Roman" w:cs="Times New Roman"/>
          <w:bCs/>
        </w:rPr>
        <w:t xml:space="preserve"> and </w:t>
      </w:r>
      <w:proofErr w:type="spellStart"/>
      <w:r w:rsidR="00840F82" w:rsidRPr="00D4469D">
        <w:rPr>
          <w:rFonts w:ascii="Times New Roman" w:hAnsi="Times New Roman" w:cs="Times New Roman"/>
          <w:bCs/>
        </w:rPr>
        <w:t>Sriram</w:t>
      </w:r>
      <w:proofErr w:type="spellEnd"/>
      <w:r w:rsidR="00840F82" w:rsidRPr="00D4469D">
        <w:rPr>
          <w:rFonts w:ascii="Times New Roman" w:hAnsi="Times New Roman" w:cs="Times New Roman"/>
          <w:bCs/>
        </w:rPr>
        <w:t>, 2012 deduced that i</w:t>
      </w:r>
      <w:r w:rsidR="00E277F5" w:rsidRPr="00D4469D">
        <w:rPr>
          <w:rFonts w:ascii="Times New Roman" w:hAnsi="Times New Roman" w:cs="Times New Roman"/>
          <w:bCs/>
        </w:rPr>
        <w:t xml:space="preserve">ndividuals' socio-demographic and psychological </w:t>
      </w:r>
      <w:r w:rsidR="004506C2">
        <w:rPr>
          <w:rFonts w:ascii="Times New Roman" w:hAnsi="Times New Roman" w:cs="Times New Roman"/>
          <w:bCs/>
        </w:rPr>
        <w:t xml:space="preserve">stances </w:t>
      </w:r>
      <w:r w:rsidR="00E277F5" w:rsidRPr="00D4469D">
        <w:rPr>
          <w:rFonts w:ascii="Times New Roman" w:hAnsi="Times New Roman" w:cs="Times New Roman"/>
          <w:bCs/>
        </w:rPr>
        <w:t>are significant determinants of entrepreneurship.</w:t>
      </w:r>
      <w:r w:rsidR="000F6A59" w:rsidRPr="00D4469D">
        <w:rPr>
          <w:rFonts w:ascii="Times New Roman" w:hAnsi="Times New Roman" w:cs="Times New Roman"/>
          <w:bCs/>
        </w:rPr>
        <w:t xml:space="preserve">  </w:t>
      </w:r>
      <w:r w:rsidR="008D62FF" w:rsidRPr="00D4469D">
        <w:rPr>
          <w:rFonts w:ascii="Times New Roman" w:hAnsi="Times New Roman" w:cs="Times New Roman"/>
          <w:shd w:val="clear" w:color="auto" w:fill="FFFFFF"/>
        </w:rPr>
        <w:t xml:space="preserve">Similarly, </w:t>
      </w:r>
      <w:r w:rsidR="00ED5A8A" w:rsidRPr="00D4469D">
        <w:rPr>
          <w:rFonts w:ascii="Times New Roman" w:hAnsi="Times New Roman" w:cs="Times New Roman"/>
        </w:rPr>
        <w:t xml:space="preserve">Gibb and Ritchie (1982) </w:t>
      </w:r>
      <w:r w:rsidR="008D62FF" w:rsidRPr="00D4469D">
        <w:rPr>
          <w:rFonts w:ascii="Times New Roman" w:hAnsi="Times New Roman" w:cs="Times New Roman"/>
        </w:rPr>
        <w:t>identified a</w:t>
      </w:r>
      <w:r w:rsidRPr="00D4469D">
        <w:rPr>
          <w:rFonts w:ascii="Times New Roman" w:hAnsi="Times New Roman" w:cs="Times New Roman"/>
        </w:rPr>
        <w:t>n entrepreneurial</w:t>
      </w:r>
      <w:r w:rsidR="008D62FF" w:rsidRPr="00D4469D">
        <w:rPr>
          <w:rFonts w:ascii="Times New Roman" w:hAnsi="Times New Roman" w:cs="Times New Roman"/>
        </w:rPr>
        <w:t xml:space="preserve"> social process </w:t>
      </w:r>
      <w:r w:rsidR="00840F82" w:rsidRPr="00D4469D">
        <w:rPr>
          <w:rFonts w:ascii="Times New Roman" w:hAnsi="Times New Roman" w:cs="Times New Roman"/>
        </w:rPr>
        <w:t>of start-up is</w:t>
      </w:r>
      <w:r w:rsidR="008D62FF" w:rsidRPr="00D4469D">
        <w:rPr>
          <w:rFonts w:ascii="Times New Roman" w:hAnsi="Times New Roman" w:cs="Times New Roman"/>
        </w:rPr>
        <w:t xml:space="preserve"> influenced in so many ways by family, employment, training, and career patterns</w:t>
      </w:r>
      <w:r w:rsidR="000F6A59" w:rsidRPr="00D4469D">
        <w:rPr>
          <w:rFonts w:ascii="Times New Roman" w:hAnsi="Times New Roman" w:cs="Times New Roman"/>
        </w:rPr>
        <w:t>.</w:t>
      </w:r>
      <w:r w:rsidR="008D62FF" w:rsidRPr="00D4469D">
        <w:rPr>
          <w:rFonts w:ascii="Times New Roman" w:hAnsi="Times New Roman" w:cs="Times New Roman"/>
        </w:rPr>
        <w:t xml:space="preserve">  </w:t>
      </w:r>
      <w:r w:rsidR="008D62FF" w:rsidRPr="00D4469D">
        <w:rPr>
          <w:rFonts w:ascii="Times New Roman" w:hAnsi="Times New Roman" w:cs="Times New Roman"/>
          <w:bCs/>
        </w:rPr>
        <w:t xml:space="preserve"> </w:t>
      </w:r>
      <w:proofErr w:type="spellStart"/>
      <w:r w:rsidR="00546E1A" w:rsidRPr="00D4469D">
        <w:rPr>
          <w:rFonts w:ascii="Times New Roman" w:hAnsi="Times New Roman" w:cs="Times New Roman"/>
        </w:rPr>
        <w:t>Bouichou</w:t>
      </w:r>
      <w:proofErr w:type="spellEnd"/>
      <w:r w:rsidR="00546E1A" w:rsidRPr="00D4469D">
        <w:rPr>
          <w:rFonts w:ascii="Times New Roman" w:hAnsi="Times New Roman" w:cs="Times New Roman"/>
        </w:rPr>
        <w:t xml:space="preserve">, </w:t>
      </w:r>
      <w:proofErr w:type="spellStart"/>
      <w:r w:rsidR="00546E1A" w:rsidRPr="00D4469D">
        <w:rPr>
          <w:rFonts w:ascii="Times New Roman" w:hAnsi="Times New Roman" w:cs="Times New Roman"/>
        </w:rPr>
        <w:t>Abdoulaye</w:t>
      </w:r>
      <w:proofErr w:type="spellEnd"/>
      <w:r w:rsidR="00546E1A" w:rsidRPr="00D4469D">
        <w:rPr>
          <w:rFonts w:ascii="Times New Roman" w:hAnsi="Times New Roman" w:cs="Times New Roman"/>
        </w:rPr>
        <w:t xml:space="preserve">, </w:t>
      </w:r>
      <w:proofErr w:type="spellStart"/>
      <w:r w:rsidR="00546E1A" w:rsidRPr="00D4469D">
        <w:rPr>
          <w:rFonts w:ascii="Times New Roman" w:hAnsi="Times New Roman" w:cs="Times New Roman"/>
        </w:rPr>
        <w:t>Allali</w:t>
      </w:r>
      <w:proofErr w:type="spellEnd"/>
      <w:r w:rsidR="00546E1A" w:rsidRPr="00D4469D">
        <w:rPr>
          <w:rFonts w:ascii="Times New Roman" w:hAnsi="Times New Roman" w:cs="Times New Roman"/>
        </w:rPr>
        <w:t xml:space="preserve">, </w:t>
      </w:r>
      <w:proofErr w:type="spellStart"/>
      <w:r w:rsidR="00546E1A" w:rsidRPr="00D4469D">
        <w:rPr>
          <w:rFonts w:ascii="Times New Roman" w:hAnsi="Times New Roman" w:cs="Times New Roman"/>
        </w:rPr>
        <w:t>Bouayad</w:t>
      </w:r>
      <w:proofErr w:type="spellEnd"/>
      <w:r w:rsidR="00546E1A" w:rsidRPr="00D4469D">
        <w:rPr>
          <w:rFonts w:ascii="Times New Roman" w:hAnsi="Times New Roman" w:cs="Times New Roman"/>
        </w:rPr>
        <w:t xml:space="preserve">, and </w:t>
      </w:r>
      <w:proofErr w:type="spellStart"/>
      <w:r w:rsidR="00546E1A" w:rsidRPr="00D4469D">
        <w:rPr>
          <w:rFonts w:ascii="Times New Roman" w:hAnsi="Times New Roman" w:cs="Times New Roman"/>
        </w:rPr>
        <w:t>Fadlaoui</w:t>
      </w:r>
      <w:proofErr w:type="spellEnd"/>
      <w:r w:rsidR="00546E1A" w:rsidRPr="00D4469D">
        <w:rPr>
          <w:rFonts w:ascii="Times New Roman" w:hAnsi="Times New Roman" w:cs="Times New Roman"/>
        </w:rPr>
        <w:t xml:space="preserve">, (2021) </w:t>
      </w:r>
      <w:r w:rsidR="008D62FF" w:rsidRPr="00D4469D">
        <w:rPr>
          <w:rFonts w:ascii="Times New Roman" w:hAnsi="Times New Roman" w:cs="Times New Roman"/>
        </w:rPr>
        <w:t xml:space="preserve">identified </w:t>
      </w:r>
      <w:r w:rsidRPr="00D4469D">
        <w:rPr>
          <w:rFonts w:ascii="Times New Roman" w:hAnsi="Times New Roman" w:cs="Times New Roman"/>
        </w:rPr>
        <w:t xml:space="preserve">young people </w:t>
      </w:r>
      <w:r w:rsidR="00546E1A" w:rsidRPr="00D4469D">
        <w:rPr>
          <w:rFonts w:ascii="Times New Roman" w:hAnsi="Times New Roman" w:cs="Times New Roman"/>
          <w:color w:val="555555"/>
          <w:shd w:val="clear" w:color="auto" w:fill="FFFFFF"/>
        </w:rPr>
        <w:t xml:space="preserve">age </w:t>
      </w:r>
      <w:r w:rsidRPr="00D4469D">
        <w:rPr>
          <w:rFonts w:ascii="Times New Roman" w:hAnsi="Times New Roman" w:cs="Times New Roman"/>
          <w:color w:val="555555"/>
          <w:shd w:val="clear" w:color="auto" w:fill="FFFFFF"/>
        </w:rPr>
        <w:t>(20-</w:t>
      </w:r>
      <w:r w:rsidRPr="00D73774">
        <w:rPr>
          <w:rFonts w:ascii="Times New Roman" w:hAnsi="Times New Roman" w:cs="Times New Roman"/>
          <w:shd w:val="clear" w:color="auto" w:fill="FFFFFF"/>
        </w:rPr>
        <w:t>25) positively correlated with entrepreneurial intentions to start a new business venture and as age increases 41-45, it was less likely to start a business.</w:t>
      </w:r>
    </w:p>
    <w:p w14:paraId="337E474D" w14:textId="55EDDFB3" w:rsidR="00AE4A88" w:rsidRPr="00D73774" w:rsidRDefault="00AE4A88" w:rsidP="00D73774">
      <w:pPr>
        <w:spacing w:line="480" w:lineRule="auto"/>
        <w:ind w:firstLine="720"/>
        <w:rPr>
          <w:rFonts w:ascii="Times New Roman" w:hAnsi="Times New Roman" w:cs="Times New Roman"/>
          <w:shd w:val="clear" w:color="auto" w:fill="FFFFFF"/>
        </w:rPr>
      </w:pPr>
      <w:r>
        <w:rPr>
          <w:rFonts w:ascii="Times New Roman" w:hAnsi="Times New Roman" w:cs="Times New Roman"/>
          <w:shd w:val="clear" w:color="auto" w:fill="FFFFFF"/>
        </w:rPr>
        <w:t xml:space="preserve">A comparative study by </w:t>
      </w:r>
      <w:proofErr w:type="spellStart"/>
      <w:r w:rsidRPr="00122246">
        <w:rPr>
          <w:rFonts w:ascii="Times New Roman" w:hAnsi="Times New Roman" w:cs="Times New Roman"/>
        </w:rPr>
        <w:t>Alamineh</w:t>
      </w:r>
      <w:proofErr w:type="spellEnd"/>
      <w:r>
        <w:rPr>
          <w:rFonts w:ascii="Times New Roman" w:hAnsi="Times New Roman" w:cs="Times New Roman"/>
        </w:rPr>
        <w:t xml:space="preserve"> (2022) on identifying i</w:t>
      </w:r>
      <w:r w:rsidRPr="00AE4A88">
        <w:rPr>
          <w:rFonts w:ascii="Times New Roman" w:hAnsi="Times New Roman" w:cs="Times New Roman"/>
        </w:rPr>
        <w:t xml:space="preserve">nfluencing </w:t>
      </w:r>
      <w:r>
        <w:rPr>
          <w:rFonts w:ascii="Times New Roman" w:hAnsi="Times New Roman" w:cs="Times New Roman"/>
        </w:rPr>
        <w:t>f</w:t>
      </w:r>
      <w:r w:rsidRPr="00AE4A88">
        <w:rPr>
          <w:rFonts w:ascii="Times New Roman" w:hAnsi="Times New Roman" w:cs="Times New Roman"/>
        </w:rPr>
        <w:t>actors of </w:t>
      </w:r>
      <w:r>
        <w:rPr>
          <w:rFonts w:ascii="Times New Roman" w:hAnsi="Times New Roman" w:cs="Times New Roman"/>
        </w:rPr>
        <w:t>u</w:t>
      </w:r>
      <w:r w:rsidRPr="00AE4A88">
        <w:rPr>
          <w:rFonts w:ascii="Times New Roman" w:hAnsi="Times New Roman" w:cs="Times New Roman"/>
        </w:rPr>
        <w:t>niversity and </w:t>
      </w:r>
      <w:r>
        <w:rPr>
          <w:rFonts w:ascii="Times New Roman" w:hAnsi="Times New Roman" w:cs="Times New Roman"/>
        </w:rPr>
        <w:t xml:space="preserve">technical and vocational education and training graduate students intentions toward entrepreneurship concluded that socio-demographic factors such as age, gender, family income, </w:t>
      </w:r>
      <w:r w:rsidR="00A74887">
        <w:rPr>
          <w:rFonts w:ascii="Times New Roman" w:hAnsi="Times New Roman" w:cs="Times New Roman"/>
        </w:rPr>
        <w:t xml:space="preserve">educational background, and </w:t>
      </w:r>
      <w:r>
        <w:rPr>
          <w:rFonts w:ascii="Times New Roman" w:hAnsi="Times New Roman" w:cs="Times New Roman"/>
        </w:rPr>
        <w:t xml:space="preserve">entrepreneurial attitude had significant effect on the TVET students’ intention toward entrepreneurship.   </w:t>
      </w:r>
    </w:p>
    <w:p w14:paraId="494709F1" w14:textId="74047AAA" w:rsidR="00182FFB" w:rsidRPr="0068199C" w:rsidRDefault="00182FFB" w:rsidP="0068199C">
      <w:pPr>
        <w:pStyle w:val="APALevel2"/>
        <w:jc w:val="left"/>
        <w:rPr>
          <w:b/>
          <w:bCs/>
          <w:i w:val="0"/>
          <w:iCs w:val="0"/>
        </w:rPr>
      </w:pPr>
      <w:bookmarkStart w:id="58" w:name="_Toc127787934"/>
      <w:r w:rsidRPr="0068199C">
        <w:rPr>
          <w:b/>
          <w:bCs/>
          <w:i w:val="0"/>
          <w:iCs w:val="0"/>
        </w:rPr>
        <w:lastRenderedPageBreak/>
        <w:t xml:space="preserve">Psychological </w:t>
      </w:r>
      <w:r w:rsidR="005C44FA">
        <w:rPr>
          <w:b/>
          <w:bCs/>
          <w:i w:val="0"/>
          <w:iCs w:val="0"/>
        </w:rPr>
        <w:t>Factors</w:t>
      </w:r>
      <w:bookmarkEnd w:id="58"/>
      <w:r w:rsidR="005C44FA">
        <w:rPr>
          <w:b/>
          <w:bCs/>
          <w:i w:val="0"/>
          <w:iCs w:val="0"/>
        </w:rPr>
        <w:t xml:space="preserve">  </w:t>
      </w:r>
    </w:p>
    <w:p w14:paraId="455535CC" w14:textId="3806A0E3" w:rsidR="00182FFB" w:rsidRDefault="00EE768B" w:rsidP="00182FFB">
      <w:pPr>
        <w:spacing w:line="480" w:lineRule="auto"/>
        <w:ind w:firstLine="720"/>
        <w:rPr>
          <w:rFonts w:ascii="Times New Roman" w:hAnsi="Times New Roman" w:cs="Times New Roman"/>
        </w:rPr>
      </w:pPr>
      <w:proofErr w:type="spellStart"/>
      <w:r w:rsidRPr="00EE768B">
        <w:rPr>
          <w:rFonts w:ascii="Times New Roman" w:hAnsi="Times New Roman" w:cs="Times New Roman"/>
        </w:rPr>
        <w:t>Borhani</w:t>
      </w:r>
      <w:proofErr w:type="spellEnd"/>
      <w:r>
        <w:rPr>
          <w:rFonts w:ascii="Times New Roman" w:hAnsi="Times New Roman" w:cs="Times New Roman"/>
        </w:rPr>
        <w:t xml:space="preserve">, </w:t>
      </w:r>
      <w:proofErr w:type="spellStart"/>
      <w:r w:rsidRPr="00EE768B">
        <w:rPr>
          <w:rFonts w:ascii="Times New Roman" w:hAnsi="Times New Roman" w:cs="Times New Roman"/>
        </w:rPr>
        <w:t>Amiran</w:t>
      </w:r>
      <w:proofErr w:type="spellEnd"/>
      <w:r>
        <w:rPr>
          <w:rFonts w:ascii="Times New Roman" w:hAnsi="Times New Roman" w:cs="Times New Roman"/>
        </w:rPr>
        <w:t xml:space="preserve">, </w:t>
      </w:r>
      <w:proofErr w:type="spellStart"/>
      <w:r w:rsidRPr="00EE768B">
        <w:rPr>
          <w:rFonts w:ascii="Times New Roman" w:hAnsi="Times New Roman" w:cs="Times New Roman"/>
        </w:rPr>
        <w:t>Shahriari</w:t>
      </w:r>
      <w:proofErr w:type="spellEnd"/>
      <w:r>
        <w:rPr>
          <w:rFonts w:ascii="Times New Roman" w:hAnsi="Times New Roman" w:cs="Times New Roman"/>
        </w:rPr>
        <w:t xml:space="preserve">, and </w:t>
      </w:r>
      <w:proofErr w:type="spellStart"/>
      <w:r w:rsidRPr="00EE768B">
        <w:rPr>
          <w:rFonts w:ascii="Times New Roman" w:hAnsi="Times New Roman" w:cs="Times New Roman"/>
        </w:rPr>
        <w:t>Ghadim</w:t>
      </w:r>
      <w:proofErr w:type="spellEnd"/>
      <w:r w:rsidRPr="00EE768B">
        <w:rPr>
          <w:rFonts w:ascii="Times New Roman" w:hAnsi="Times New Roman" w:cs="Times New Roman"/>
        </w:rPr>
        <w:t xml:space="preserve"> </w:t>
      </w:r>
      <w:r>
        <w:rPr>
          <w:rFonts w:ascii="Times New Roman" w:hAnsi="Times New Roman" w:cs="Times New Roman"/>
        </w:rPr>
        <w:t xml:space="preserve">(2020) </w:t>
      </w:r>
      <w:r w:rsidR="002C75E4">
        <w:rPr>
          <w:rFonts w:ascii="Times New Roman" w:hAnsi="Times New Roman" w:cs="Times New Roman"/>
        </w:rPr>
        <w:t xml:space="preserve">showed how the psychological frame, which incorporates motivation, personality traits, mental disposition, and experiences shape entrepreneurial activities.  The current research assumes psychological variables </w:t>
      </w:r>
      <w:r w:rsidR="00FE5092">
        <w:rPr>
          <w:rFonts w:ascii="Times New Roman" w:hAnsi="Times New Roman" w:cs="Times New Roman"/>
        </w:rPr>
        <w:t>summarized in locus of control, self-efficacy, risk aversion, tolerance, and proactively</w:t>
      </w:r>
      <w:r w:rsidR="002C75E4">
        <w:rPr>
          <w:rFonts w:ascii="Times New Roman" w:hAnsi="Times New Roman" w:cs="Times New Roman"/>
        </w:rPr>
        <w:t xml:space="preserve">.  </w:t>
      </w:r>
      <w:r w:rsidR="00F30D0A">
        <w:rPr>
          <w:rFonts w:ascii="Times New Roman" w:hAnsi="Times New Roman" w:cs="Times New Roman"/>
        </w:rPr>
        <w:t>Multi-</w:t>
      </w:r>
      <w:r w:rsidR="00170147">
        <w:rPr>
          <w:rFonts w:ascii="Times New Roman" w:hAnsi="Times New Roman" w:cs="Times New Roman"/>
        </w:rPr>
        <w:t>dimensional</w:t>
      </w:r>
      <w:r w:rsidR="00F30D0A">
        <w:rPr>
          <w:rFonts w:ascii="Times New Roman" w:hAnsi="Times New Roman" w:cs="Times New Roman"/>
        </w:rPr>
        <w:t xml:space="preserve"> </w:t>
      </w:r>
      <w:r w:rsidR="00170147">
        <w:rPr>
          <w:rFonts w:ascii="Times New Roman" w:hAnsi="Times New Roman" w:cs="Times New Roman"/>
        </w:rPr>
        <w:t>constructs</w:t>
      </w:r>
      <w:r w:rsidR="00F30D0A">
        <w:rPr>
          <w:rFonts w:ascii="Times New Roman" w:hAnsi="Times New Roman" w:cs="Times New Roman"/>
        </w:rPr>
        <w:t xml:space="preserve"> of psychology of entrepreneurship include</w:t>
      </w:r>
      <w:r w:rsidR="00170147">
        <w:rPr>
          <w:rFonts w:ascii="Times New Roman" w:hAnsi="Times New Roman" w:cs="Times New Roman"/>
        </w:rPr>
        <w:t xml:space="preserve"> both affective and cognitive elements that are summarized in</w:t>
      </w:r>
      <w:r w:rsidR="00F30D0A">
        <w:rPr>
          <w:rFonts w:ascii="Times New Roman" w:hAnsi="Times New Roman" w:cs="Times New Roman"/>
        </w:rPr>
        <w:t xml:space="preserve"> self-efficacy, achievement, and watchfulness</w:t>
      </w:r>
      <w:r w:rsidR="00F30D0A" w:rsidRPr="00F30D0A">
        <w:rPr>
          <w:rFonts w:ascii="Times New Roman" w:hAnsi="Times New Roman" w:cs="Times New Roman"/>
        </w:rPr>
        <w:t xml:space="preserve"> </w:t>
      </w:r>
      <w:r w:rsidR="00F30D0A">
        <w:rPr>
          <w:rFonts w:ascii="Times New Roman" w:hAnsi="Times New Roman" w:cs="Times New Roman"/>
        </w:rPr>
        <w:t>orientation (</w:t>
      </w:r>
      <w:proofErr w:type="spellStart"/>
      <w:r w:rsidR="00F30D0A" w:rsidRPr="00F30D0A">
        <w:rPr>
          <w:rFonts w:ascii="Times New Roman" w:hAnsi="Times New Roman" w:cs="Times New Roman"/>
        </w:rPr>
        <w:t>Sowole</w:t>
      </w:r>
      <w:proofErr w:type="spellEnd"/>
      <w:r w:rsidR="00F30D0A">
        <w:rPr>
          <w:rFonts w:ascii="Times New Roman" w:hAnsi="Times New Roman" w:cs="Times New Roman"/>
        </w:rPr>
        <w:t xml:space="preserve">, </w:t>
      </w:r>
      <w:r w:rsidR="00F30D0A" w:rsidRPr="00F30D0A">
        <w:rPr>
          <w:rFonts w:ascii="Times New Roman" w:hAnsi="Times New Roman" w:cs="Times New Roman"/>
        </w:rPr>
        <w:t>Hogue</w:t>
      </w:r>
      <w:r w:rsidR="00F30D0A">
        <w:rPr>
          <w:rFonts w:ascii="Times New Roman" w:hAnsi="Times New Roman" w:cs="Times New Roman"/>
        </w:rPr>
        <w:t xml:space="preserve">, &amp; </w:t>
      </w:r>
      <w:proofErr w:type="spellStart"/>
      <w:r w:rsidR="00F30D0A" w:rsidRPr="00F30D0A">
        <w:rPr>
          <w:rFonts w:ascii="Times New Roman" w:hAnsi="Times New Roman" w:cs="Times New Roman"/>
        </w:rPr>
        <w:t>Adeyeye</w:t>
      </w:r>
      <w:proofErr w:type="spellEnd"/>
      <w:r w:rsidR="00F30D0A">
        <w:rPr>
          <w:rFonts w:ascii="Times New Roman" w:hAnsi="Times New Roman" w:cs="Times New Roman"/>
        </w:rPr>
        <w:t xml:space="preserve">, 2018).  </w:t>
      </w:r>
    </w:p>
    <w:p w14:paraId="7156EBB8" w14:textId="3B5C6D98" w:rsidR="007A290D" w:rsidRDefault="007A290D" w:rsidP="00182FFB">
      <w:pPr>
        <w:spacing w:line="480" w:lineRule="auto"/>
        <w:ind w:firstLine="720"/>
        <w:rPr>
          <w:rFonts w:ascii="Times New Roman" w:hAnsi="Times New Roman" w:cs="Times New Roman"/>
        </w:rPr>
      </w:pPr>
      <w:proofErr w:type="spellStart"/>
      <w:r w:rsidRPr="00E06C28">
        <w:rPr>
          <w:rFonts w:ascii="Times New Roman" w:hAnsi="Times New Roman" w:cs="Times New Roman"/>
        </w:rPr>
        <w:t>Ndofirepi</w:t>
      </w:r>
      <w:proofErr w:type="spellEnd"/>
      <w:r>
        <w:rPr>
          <w:rFonts w:ascii="Times New Roman" w:hAnsi="Times New Roman" w:cs="Times New Roman"/>
        </w:rPr>
        <w:t xml:space="preserve"> </w:t>
      </w:r>
      <w:r w:rsidR="00E5205F">
        <w:rPr>
          <w:rFonts w:ascii="Times New Roman" w:hAnsi="Times New Roman" w:cs="Times New Roman"/>
        </w:rPr>
        <w:t xml:space="preserve">(2020) </w:t>
      </w:r>
      <w:r>
        <w:rPr>
          <w:rFonts w:ascii="Times New Roman" w:hAnsi="Times New Roman" w:cs="Times New Roman"/>
        </w:rPr>
        <w:t>described it is important to understand entrepreneurs</w:t>
      </w:r>
      <w:r w:rsidR="00E5205F">
        <w:rPr>
          <w:rFonts w:ascii="Times New Roman" w:hAnsi="Times New Roman" w:cs="Times New Roman"/>
        </w:rPr>
        <w:t>’ psych,</w:t>
      </w:r>
      <w:r>
        <w:rPr>
          <w:rFonts w:ascii="Times New Roman" w:hAnsi="Times New Roman" w:cs="Times New Roman"/>
        </w:rPr>
        <w:t xml:space="preserve"> ways of thinking and doing to design effective training programs.</w:t>
      </w:r>
      <w:r w:rsidR="00E5205F">
        <w:rPr>
          <w:rFonts w:ascii="Times New Roman" w:hAnsi="Times New Roman" w:cs="Times New Roman"/>
        </w:rPr>
        <w:t xml:space="preserve">  The psychological traits which are associated with entrepreneurs are: internal locus of control, achievement needs and </w:t>
      </w:r>
      <w:r w:rsidR="00A74887">
        <w:rPr>
          <w:rFonts w:ascii="Times New Roman" w:hAnsi="Times New Roman" w:cs="Times New Roman"/>
        </w:rPr>
        <w:t xml:space="preserve">risk taking behaviors.  </w:t>
      </w:r>
      <w:r w:rsidR="00B7552D">
        <w:rPr>
          <w:rFonts w:ascii="Times New Roman" w:hAnsi="Times New Roman" w:cs="Times New Roman"/>
        </w:rPr>
        <w:t xml:space="preserve">This is also supported by previous studies by </w:t>
      </w:r>
      <w:proofErr w:type="spellStart"/>
      <w:r w:rsidR="00B7552D" w:rsidRPr="00F96DC2">
        <w:rPr>
          <w:rFonts w:ascii="Times New Roman" w:hAnsi="Times New Roman" w:cs="Times New Roman"/>
        </w:rPr>
        <w:t>Bygrave</w:t>
      </w:r>
      <w:proofErr w:type="spellEnd"/>
      <w:r w:rsidR="00B7552D" w:rsidRPr="00F96DC2">
        <w:rPr>
          <w:rFonts w:ascii="Times New Roman" w:hAnsi="Times New Roman" w:cs="Times New Roman"/>
        </w:rPr>
        <w:t xml:space="preserve"> and Hofer, (1991) </w:t>
      </w:r>
      <w:r w:rsidR="00B7552D">
        <w:rPr>
          <w:rFonts w:ascii="Times New Roman" w:hAnsi="Times New Roman" w:cs="Times New Roman"/>
        </w:rPr>
        <w:t xml:space="preserve">which has expanded </w:t>
      </w:r>
      <w:r w:rsidR="00B7552D" w:rsidRPr="00F96DC2">
        <w:rPr>
          <w:rFonts w:ascii="Times New Roman" w:hAnsi="Times New Roman" w:cs="Times New Roman"/>
        </w:rPr>
        <w:t>list</w:t>
      </w:r>
      <w:r w:rsidR="00B7552D">
        <w:rPr>
          <w:rFonts w:ascii="Times New Roman" w:hAnsi="Times New Roman" w:cs="Times New Roman"/>
        </w:rPr>
        <w:t xml:space="preserve"> of</w:t>
      </w:r>
      <w:r w:rsidR="00B7552D" w:rsidRPr="00F96DC2">
        <w:rPr>
          <w:rFonts w:ascii="Times New Roman" w:hAnsi="Times New Roman" w:cs="Times New Roman"/>
        </w:rPr>
        <w:t xml:space="preserve"> main psychological aspects associated with entrepreneurship</w:t>
      </w:r>
      <w:r w:rsidR="00B7552D">
        <w:rPr>
          <w:rFonts w:ascii="Times New Roman" w:hAnsi="Times New Roman" w:cs="Times New Roman"/>
        </w:rPr>
        <w:t xml:space="preserve">: </w:t>
      </w:r>
      <w:r w:rsidR="00B7552D" w:rsidRPr="00F96DC2">
        <w:rPr>
          <w:rFonts w:ascii="Times New Roman" w:hAnsi="Times New Roman" w:cs="Times New Roman"/>
        </w:rPr>
        <w:t>“need for achievement, locus of control, risk-propensity, self-efficacy, tolerance for ambiguity, innovativeness, independence and autonomy and optimism.”</w:t>
      </w:r>
      <w:r w:rsidR="00B7552D">
        <w:t xml:space="preserve">  </w:t>
      </w:r>
    </w:p>
    <w:p w14:paraId="785FC8FA" w14:textId="2CE9B7DB" w:rsidR="00B42881" w:rsidRPr="00C321D5" w:rsidRDefault="00724BE1" w:rsidP="00F96DC2">
      <w:pPr>
        <w:spacing w:line="480" w:lineRule="auto"/>
        <w:ind w:firstLine="720"/>
        <w:rPr>
          <w:rFonts w:ascii="Times New Roman" w:hAnsi="Times New Roman" w:cs="Times New Roman"/>
        </w:rPr>
      </w:pPr>
      <w:proofErr w:type="spellStart"/>
      <w:r w:rsidRPr="00122246">
        <w:rPr>
          <w:rFonts w:ascii="Times New Roman" w:hAnsi="Times New Roman" w:cs="Times New Roman"/>
        </w:rPr>
        <w:t>Alamineh</w:t>
      </w:r>
      <w:proofErr w:type="spellEnd"/>
      <w:r>
        <w:rPr>
          <w:rFonts w:ascii="Times New Roman" w:hAnsi="Times New Roman" w:cs="Times New Roman"/>
        </w:rPr>
        <w:t xml:space="preserve"> (2022) study concluded that </w:t>
      </w:r>
      <w:r w:rsidRPr="00A74887">
        <w:rPr>
          <w:rFonts w:ascii="Times New Roman" w:hAnsi="Times New Roman" w:cs="Times New Roman"/>
        </w:rPr>
        <w:t xml:space="preserve">the field of study, entrepreneurship course, entrepreneurship test score, </w:t>
      </w:r>
      <w:proofErr w:type="gramStart"/>
      <w:r w:rsidRPr="00A74887">
        <w:rPr>
          <w:rFonts w:ascii="Times New Roman" w:hAnsi="Times New Roman" w:cs="Times New Roman"/>
        </w:rPr>
        <w:t>locus</w:t>
      </w:r>
      <w:proofErr w:type="gramEnd"/>
      <w:r w:rsidRPr="00A74887">
        <w:rPr>
          <w:rFonts w:ascii="Times New Roman" w:hAnsi="Times New Roman" w:cs="Times New Roman"/>
        </w:rPr>
        <w:t xml:space="preserve"> of control, entrepreneurship education, subjective norms and entrepreneurial motivation had a statistically significant effect on</w:t>
      </w:r>
      <w:r>
        <w:rPr>
          <w:rFonts w:ascii="Times New Roman" w:hAnsi="Times New Roman" w:cs="Times New Roman"/>
        </w:rPr>
        <w:t xml:space="preserve"> university stu</w:t>
      </w:r>
      <w:r w:rsidRPr="00A74887">
        <w:rPr>
          <w:rFonts w:ascii="Times New Roman" w:hAnsi="Times New Roman" w:cs="Times New Roman"/>
        </w:rPr>
        <w:t>dents’ intention toward entrepreneurship.</w:t>
      </w:r>
      <w:r w:rsidR="00F96DC2">
        <w:rPr>
          <w:rFonts w:ascii="Times New Roman" w:hAnsi="Times New Roman" w:cs="Times New Roman"/>
        </w:rPr>
        <w:t xml:space="preserve">  </w:t>
      </w:r>
    </w:p>
    <w:p w14:paraId="70FDA561" w14:textId="55C89AE2" w:rsidR="00182FFB" w:rsidRPr="0068199C" w:rsidRDefault="00182FFB" w:rsidP="0068199C">
      <w:pPr>
        <w:pStyle w:val="APALevel2"/>
        <w:jc w:val="left"/>
        <w:rPr>
          <w:b/>
          <w:bCs/>
          <w:i w:val="0"/>
          <w:iCs w:val="0"/>
        </w:rPr>
      </w:pPr>
      <w:bookmarkStart w:id="59" w:name="_Toc127787935"/>
      <w:r w:rsidRPr="0068199C">
        <w:rPr>
          <w:b/>
          <w:bCs/>
          <w:i w:val="0"/>
          <w:iCs w:val="0"/>
        </w:rPr>
        <w:t>Business F</w:t>
      </w:r>
      <w:r w:rsidR="00D01DCE" w:rsidRPr="0068199C">
        <w:rPr>
          <w:b/>
          <w:bCs/>
          <w:i w:val="0"/>
          <w:iCs w:val="0"/>
        </w:rPr>
        <w:t>a</w:t>
      </w:r>
      <w:r w:rsidR="005C44FA">
        <w:rPr>
          <w:b/>
          <w:bCs/>
          <w:i w:val="0"/>
          <w:iCs w:val="0"/>
        </w:rPr>
        <w:t>ctors</w:t>
      </w:r>
      <w:bookmarkEnd w:id="59"/>
      <w:r w:rsidR="005C44FA">
        <w:rPr>
          <w:b/>
          <w:bCs/>
          <w:i w:val="0"/>
          <w:iCs w:val="0"/>
        </w:rPr>
        <w:t xml:space="preserve"> </w:t>
      </w:r>
    </w:p>
    <w:p w14:paraId="3C0C392B" w14:textId="1FFDC381" w:rsidR="00724BE1" w:rsidRDefault="006C2D20" w:rsidP="00117653">
      <w:pPr>
        <w:spacing w:line="480" w:lineRule="auto"/>
        <w:ind w:firstLine="720"/>
        <w:rPr>
          <w:rFonts w:ascii="Times New Roman" w:hAnsi="Times New Roman" w:cs="Times New Roman"/>
        </w:rPr>
      </w:pPr>
      <w:r w:rsidRPr="006628A0">
        <w:rPr>
          <w:rFonts w:ascii="Times New Roman" w:hAnsi="Times New Roman" w:cs="Times New Roman"/>
        </w:rPr>
        <w:t>The entrepreneurship and business management group variables</w:t>
      </w:r>
      <w:r>
        <w:rPr>
          <w:rFonts w:ascii="Times New Roman" w:hAnsi="Times New Roman" w:cs="Times New Roman"/>
        </w:rPr>
        <w:t xml:space="preserve"> of the current study measure having knowledge, skills, experience in managing a business; ability to develop business ideas, observation of surroundings, societal needs, markets, and </w:t>
      </w:r>
      <w:r>
        <w:rPr>
          <w:rFonts w:ascii="Times New Roman" w:hAnsi="Times New Roman" w:cs="Times New Roman"/>
        </w:rPr>
        <w:lastRenderedPageBreak/>
        <w:t xml:space="preserve">transforming into business ideas; ability to take calculated risk and </w:t>
      </w:r>
      <w:r w:rsidRPr="00B90E00">
        <w:rPr>
          <w:rFonts w:ascii="Times New Roman" w:hAnsi="Times New Roman" w:cs="Times New Roman"/>
        </w:rPr>
        <w:t>having the opportunity to act as an entrepreneur within a large company</w:t>
      </w:r>
      <w:r w:rsidRPr="006628A0">
        <w:rPr>
          <w:rFonts w:ascii="Times New Roman" w:hAnsi="Times New Roman" w:cs="Times New Roman"/>
        </w:rPr>
        <w:t>.</w:t>
      </w:r>
      <w:r>
        <w:rPr>
          <w:rFonts w:ascii="Times New Roman" w:hAnsi="Times New Roman" w:cs="Times New Roman"/>
        </w:rPr>
        <w:t xml:space="preserve">  </w:t>
      </w:r>
      <w:proofErr w:type="spellStart"/>
      <w:r w:rsidRPr="00EE768B">
        <w:rPr>
          <w:rFonts w:ascii="Times New Roman" w:hAnsi="Times New Roman" w:cs="Times New Roman"/>
        </w:rPr>
        <w:t>Borhani</w:t>
      </w:r>
      <w:proofErr w:type="spellEnd"/>
      <w:r>
        <w:rPr>
          <w:rFonts w:ascii="Times New Roman" w:hAnsi="Times New Roman" w:cs="Times New Roman"/>
        </w:rPr>
        <w:t xml:space="preserve">, </w:t>
      </w:r>
      <w:proofErr w:type="spellStart"/>
      <w:r w:rsidRPr="00EE768B">
        <w:rPr>
          <w:rFonts w:ascii="Times New Roman" w:hAnsi="Times New Roman" w:cs="Times New Roman"/>
        </w:rPr>
        <w:t>Amiran</w:t>
      </w:r>
      <w:proofErr w:type="spellEnd"/>
      <w:r>
        <w:rPr>
          <w:rFonts w:ascii="Times New Roman" w:hAnsi="Times New Roman" w:cs="Times New Roman"/>
        </w:rPr>
        <w:t xml:space="preserve">, </w:t>
      </w:r>
      <w:proofErr w:type="spellStart"/>
      <w:r w:rsidRPr="00EE768B">
        <w:rPr>
          <w:rFonts w:ascii="Times New Roman" w:hAnsi="Times New Roman" w:cs="Times New Roman"/>
        </w:rPr>
        <w:t>Shahriari</w:t>
      </w:r>
      <w:proofErr w:type="spellEnd"/>
      <w:r>
        <w:rPr>
          <w:rFonts w:ascii="Times New Roman" w:hAnsi="Times New Roman" w:cs="Times New Roman"/>
        </w:rPr>
        <w:t xml:space="preserve">, and </w:t>
      </w:r>
      <w:proofErr w:type="spellStart"/>
      <w:r w:rsidRPr="00EE768B">
        <w:rPr>
          <w:rFonts w:ascii="Times New Roman" w:hAnsi="Times New Roman" w:cs="Times New Roman"/>
        </w:rPr>
        <w:t>Ghadim</w:t>
      </w:r>
      <w:proofErr w:type="spellEnd"/>
      <w:r w:rsidRPr="00EE768B">
        <w:rPr>
          <w:rFonts w:ascii="Times New Roman" w:hAnsi="Times New Roman" w:cs="Times New Roman"/>
        </w:rPr>
        <w:t xml:space="preserve"> </w:t>
      </w:r>
      <w:r>
        <w:rPr>
          <w:rFonts w:ascii="Times New Roman" w:hAnsi="Times New Roman" w:cs="Times New Roman"/>
        </w:rPr>
        <w:t xml:space="preserve">(2020) </w:t>
      </w:r>
      <w:r w:rsidR="00D75FC6">
        <w:rPr>
          <w:rFonts w:ascii="Times New Roman" w:hAnsi="Times New Roman" w:cs="Times New Roman"/>
        </w:rPr>
        <w:t xml:space="preserve">emphasized education, opportunities, and financial support have major impact in young adult career choices to </w:t>
      </w:r>
      <w:r w:rsidR="00EB3518">
        <w:rPr>
          <w:rFonts w:ascii="Times New Roman" w:hAnsi="Times New Roman" w:cs="Times New Roman"/>
        </w:rPr>
        <w:t>startup</w:t>
      </w:r>
      <w:r w:rsidR="00D75FC6">
        <w:rPr>
          <w:rFonts w:ascii="Times New Roman" w:hAnsi="Times New Roman" w:cs="Times New Roman"/>
        </w:rPr>
        <w:t xml:space="preserve"> businesses.</w:t>
      </w:r>
    </w:p>
    <w:p w14:paraId="6541F6F1" w14:textId="52E9010B" w:rsidR="00456E0E" w:rsidRPr="00C321D5" w:rsidRDefault="00456E0E" w:rsidP="00117653">
      <w:pPr>
        <w:spacing w:line="480" w:lineRule="auto"/>
        <w:ind w:firstLine="720"/>
        <w:rPr>
          <w:rFonts w:ascii="Times New Roman" w:hAnsi="Times New Roman" w:cs="Times New Roman"/>
        </w:rPr>
      </w:pPr>
      <w:r>
        <w:rPr>
          <w:rFonts w:ascii="Times New Roman" w:hAnsi="Times New Roman" w:cs="Times New Roman"/>
        </w:rPr>
        <w:t xml:space="preserve">Previous studies by </w:t>
      </w:r>
      <w:proofErr w:type="spellStart"/>
      <w:r>
        <w:rPr>
          <w:rFonts w:ascii="Times New Roman" w:hAnsi="Times New Roman" w:cs="Times New Roman"/>
        </w:rPr>
        <w:t>Wadhawa</w:t>
      </w:r>
      <w:proofErr w:type="spellEnd"/>
      <w:r>
        <w:rPr>
          <w:rFonts w:ascii="Times New Roman" w:hAnsi="Times New Roman" w:cs="Times New Roman"/>
        </w:rPr>
        <w:t xml:space="preserve">, Holly, </w:t>
      </w:r>
      <w:proofErr w:type="spellStart"/>
      <w:r>
        <w:rPr>
          <w:rFonts w:ascii="Times New Roman" w:hAnsi="Times New Roman" w:cs="Times New Roman"/>
        </w:rPr>
        <w:t>Aggarwal</w:t>
      </w:r>
      <w:proofErr w:type="spellEnd"/>
      <w:r>
        <w:rPr>
          <w:rFonts w:ascii="Times New Roman" w:hAnsi="Times New Roman" w:cs="Times New Roman"/>
        </w:rPr>
        <w:t xml:space="preserve"> and </w:t>
      </w:r>
      <w:proofErr w:type="spellStart"/>
      <w:r>
        <w:rPr>
          <w:rFonts w:ascii="Times New Roman" w:hAnsi="Times New Roman" w:cs="Times New Roman"/>
        </w:rPr>
        <w:t>Salkever</w:t>
      </w:r>
      <w:proofErr w:type="spellEnd"/>
      <w:r>
        <w:rPr>
          <w:rFonts w:ascii="Times New Roman" w:hAnsi="Times New Roman" w:cs="Times New Roman"/>
        </w:rPr>
        <w:t xml:space="preserve"> (2009) depicted lack of business and managerial skills would be barrier for effective start-ups implying the need to have business management knowledge and skill positively contributes to entrepreneurial readiness.    </w:t>
      </w:r>
    </w:p>
    <w:p w14:paraId="324D3808" w14:textId="555136DE" w:rsidR="00E25956" w:rsidRPr="000767CE" w:rsidRDefault="00E25956" w:rsidP="00E25956">
      <w:pPr>
        <w:pStyle w:val="APALevel2"/>
        <w:jc w:val="left"/>
        <w:rPr>
          <w:b/>
          <w:bCs/>
          <w:i w:val="0"/>
          <w:iCs w:val="0"/>
        </w:rPr>
      </w:pPr>
      <w:bookmarkStart w:id="60" w:name="_Toc127787936"/>
      <w:r w:rsidRPr="000767CE">
        <w:rPr>
          <w:b/>
          <w:bCs/>
          <w:i w:val="0"/>
          <w:iCs w:val="0"/>
        </w:rPr>
        <w:t>Entrepreneurship Training</w:t>
      </w:r>
      <w:bookmarkEnd w:id="60"/>
      <w:r w:rsidRPr="000767CE">
        <w:rPr>
          <w:b/>
          <w:bCs/>
          <w:i w:val="0"/>
          <w:iCs w:val="0"/>
        </w:rPr>
        <w:t xml:space="preserve"> </w:t>
      </w:r>
    </w:p>
    <w:p w14:paraId="576B5D07" w14:textId="77777777" w:rsidR="00E25956" w:rsidRDefault="00E25956" w:rsidP="00E25956">
      <w:pPr>
        <w:spacing w:line="480" w:lineRule="auto"/>
        <w:ind w:firstLine="720"/>
        <w:rPr>
          <w:rFonts w:ascii="Times New Roman" w:hAnsi="Times New Roman" w:cs="Times New Roman"/>
          <w:bCs/>
        </w:rPr>
      </w:pPr>
      <w:r w:rsidRPr="00A5554C">
        <w:rPr>
          <w:rFonts w:ascii="Times New Roman" w:hAnsi="Times New Roman" w:cs="Times New Roman"/>
          <w:bCs/>
        </w:rPr>
        <w:t xml:space="preserve">Entrepreneurial training </w:t>
      </w:r>
      <w:r>
        <w:rPr>
          <w:rFonts w:ascii="Times New Roman" w:hAnsi="Times New Roman" w:cs="Times New Roman"/>
          <w:bCs/>
        </w:rPr>
        <w:t>is</w:t>
      </w:r>
      <w:r w:rsidRPr="00A5554C">
        <w:rPr>
          <w:rFonts w:ascii="Times New Roman" w:hAnsi="Times New Roman" w:cs="Times New Roman"/>
          <w:bCs/>
        </w:rPr>
        <w:t xml:space="preserve"> intended to reinforce information, skills, and attitudes and have been utilized in different countries to influence entrepreneurial culture within </w:t>
      </w:r>
      <w:r>
        <w:rPr>
          <w:rFonts w:ascii="Times New Roman" w:hAnsi="Times New Roman" w:cs="Times New Roman"/>
          <w:bCs/>
        </w:rPr>
        <w:t>a</w:t>
      </w:r>
      <w:r w:rsidRPr="00A5554C">
        <w:rPr>
          <w:rFonts w:ascii="Times New Roman" w:hAnsi="Times New Roman" w:cs="Times New Roman"/>
          <w:bCs/>
        </w:rPr>
        <w:t xml:space="preserve"> population</w:t>
      </w:r>
      <w:r>
        <w:rPr>
          <w:rFonts w:ascii="Times New Roman" w:hAnsi="Times New Roman" w:cs="Times New Roman"/>
          <w:bCs/>
        </w:rPr>
        <w:t xml:space="preserve"> (</w:t>
      </w:r>
      <w:proofErr w:type="spellStart"/>
      <w:r>
        <w:rPr>
          <w:rFonts w:ascii="Times New Roman" w:eastAsia="Times New Roman" w:hAnsi="Times New Roman" w:cs="Times New Roman"/>
          <w:color w:val="0E101A"/>
        </w:rPr>
        <w:t>Wulandari</w:t>
      </w:r>
      <w:proofErr w:type="spellEnd"/>
      <w:r>
        <w:rPr>
          <w:rFonts w:ascii="Times New Roman" w:eastAsia="Times New Roman" w:hAnsi="Times New Roman" w:cs="Times New Roman"/>
          <w:color w:val="0E101A"/>
        </w:rPr>
        <w:t>,</w:t>
      </w:r>
      <w:r w:rsidRPr="000013A0">
        <w:rPr>
          <w:rFonts w:ascii="Times New Roman" w:eastAsia="Times New Roman" w:hAnsi="Times New Roman" w:cs="Times New Roman"/>
          <w:color w:val="0E101A"/>
        </w:rPr>
        <w:t xml:space="preserve"> </w:t>
      </w:r>
      <w:proofErr w:type="spellStart"/>
      <w:r w:rsidRPr="000013A0">
        <w:rPr>
          <w:rFonts w:ascii="Times New Roman" w:eastAsia="Times New Roman" w:hAnsi="Times New Roman" w:cs="Times New Roman"/>
          <w:color w:val="0E101A"/>
        </w:rPr>
        <w:t>Hermawan</w:t>
      </w:r>
      <w:proofErr w:type="spellEnd"/>
      <w:r w:rsidRPr="000013A0">
        <w:rPr>
          <w:rFonts w:ascii="Times New Roman" w:eastAsia="Times New Roman" w:hAnsi="Times New Roman" w:cs="Times New Roman"/>
          <w:color w:val="0E101A"/>
        </w:rPr>
        <w:t xml:space="preserve">, </w:t>
      </w:r>
      <w:r>
        <w:rPr>
          <w:rFonts w:ascii="Times New Roman" w:eastAsia="Times New Roman" w:hAnsi="Times New Roman" w:cs="Times New Roman"/>
          <w:color w:val="0E101A"/>
        </w:rPr>
        <w:t>&amp;</w:t>
      </w:r>
      <w:r w:rsidRPr="000013A0">
        <w:rPr>
          <w:rFonts w:ascii="Times New Roman" w:eastAsia="Times New Roman" w:hAnsi="Times New Roman" w:cs="Times New Roman"/>
          <w:color w:val="0E101A"/>
        </w:rPr>
        <w:t xml:space="preserve"> </w:t>
      </w:r>
      <w:proofErr w:type="spellStart"/>
      <w:r w:rsidRPr="000013A0">
        <w:rPr>
          <w:rFonts w:ascii="Times New Roman" w:eastAsia="Times New Roman" w:hAnsi="Times New Roman" w:cs="Times New Roman"/>
          <w:color w:val="0E101A"/>
        </w:rPr>
        <w:t>Mukhlis</w:t>
      </w:r>
      <w:proofErr w:type="spellEnd"/>
      <w:r>
        <w:rPr>
          <w:rFonts w:ascii="Times New Roman" w:eastAsia="Times New Roman" w:hAnsi="Times New Roman" w:cs="Times New Roman"/>
          <w:color w:val="0E101A"/>
        </w:rPr>
        <w:t xml:space="preserve">, </w:t>
      </w:r>
      <w:r w:rsidRPr="000013A0">
        <w:rPr>
          <w:rFonts w:ascii="Times New Roman" w:eastAsia="Times New Roman" w:hAnsi="Times New Roman" w:cs="Times New Roman"/>
          <w:color w:val="0E101A"/>
        </w:rPr>
        <w:t>2021)</w:t>
      </w:r>
      <w:r w:rsidRPr="00A5554C">
        <w:rPr>
          <w:rFonts w:ascii="Times New Roman" w:hAnsi="Times New Roman" w:cs="Times New Roman"/>
          <w:bCs/>
        </w:rPr>
        <w:t xml:space="preserve">.  </w:t>
      </w:r>
      <w:r>
        <w:rPr>
          <w:rFonts w:ascii="Times New Roman" w:hAnsi="Times New Roman" w:cs="Times New Roman"/>
          <w:bCs/>
        </w:rPr>
        <w:t>They defined e</w:t>
      </w:r>
      <w:r w:rsidRPr="004E3B29">
        <w:rPr>
          <w:rFonts w:ascii="Times New Roman" w:hAnsi="Times New Roman" w:cs="Times New Roman"/>
          <w:bCs/>
        </w:rPr>
        <w:t xml:space="preserve">ntrepreneurship training </w:t>
      </w:r>
      <w:r>
        <w:rPr>
          <w:rFonts w:ascii="Times New Roman" w:hAnsi="Times New Roman" w:cs="Times New Roman"/>
          <w:bCs/>
        </w:rPr>
        <w:t>as</w:t>
      </w:r>
      <w:r w:rsidRPr="004E3B29">
        <w:rPr>
          <w:rFonts w:ascii="Times New Roman" w:hAnsi="Times New Roman" w:cs="Times New Roman"/>
          <w:bCs/>
        </w:rPr>
        <w:t xml:space="preserve"> </w:t>
      </w:r>
      <w:r>
        <w:rPr>
          <w:rFonts w:ascii="Times New Roman" w:hAnsi="Times New Roman" w:cs="Times New Roman"/>
          <w:bCs/>
        </w:rPr>
        <w:t>“</w:t>
      </w:r>
      <w:r w:rsidRPr="004E3B29">
        <w:rPr>
          <w:rFonts w:ascii="Times New Roman" w:hAnsi="Times New Roman" w:cs="Times New Roman"/>
          <w:bCs/>
        </w:rPr>
        <w:t>carried out to train someone to have entrepreneurial skills so that they can create a business appropriately by using existing opportunities and providing job opportunities both for themselves and for others</w:t>
      </w:r>
      <w:r>
        <w:rPr>
          <w:rFonts w:ascii="Times New Roman" w:hAnsi="Times New Roman" w:cs="Times New Roman"/>
          <w:bCs/>
        </w:rPr>
        <w:t>” p. 307.  The current research uses training as a moderating factor to assess youth entrepreneurial readiness.</w:t>
      </w:r>
    </w:p>
    <w:p w14:paraId="4CDCB261" w14:textId="77777777" w:rsidR="00E25956" w:rsidRPr="00A5554C" w:rsidRDefault="00E25956" w:rsidP="00E25956">
      <w:pPr>
        <w:spacing w:line="480" w:lineRule="auto"/>
        <w:ind w:firstLine="720"/>
        <w:rPr>
          <w:rFonts w:ascii="Times New Roman" w:hAnsi="Times New Roman" w:cs="Times New Roman"/>
          <w:bCs/>
        </w:rPr>
      </w:pPr>
      <w:r>
        <w:rPr>
          <w:rFonts w:ascii="Times New Roman" w:hAnsi="Times New Roman" w:cs="Times New Roman"/>
          <w:bCs/>
        </w:rPr>
        <w:t>M</w:t>
      </w:r>
      <w:r w:rsidRPr="00A5554C">
        <w:rPr>
          <w:rFonts w:ascii="Times New Roman" w:hAnsi="Times New Roman" w:cs="Times New Roman"/>
          <w:bCs/>
        </w:rPr>
        <w:t xml:space="preserve">ost economies support entrepreneurship education and training to achieve goals such as encouraging citizens to have a positive attitude toward self-employment, identifying viable business opportunities, demonstrating managerial skills for running successful businesses, and encouraging new start-ups and other entrepreneurial ventures </w:t>
      </w:r>
      <w:r>
        <w:rPr>
          <w:rFonts w:ascii="Times New Roman" w:hAnsi="Times New Roman" w:cs="Times New Roman"/>
          <w:bCs/>
        </w:rPr>
        <w:t>(</w:t>
      </w:r>
      <w:proofErr w:type="spellStart"/>
      <w:r>
        <w:rPr>
          <w:rFonts w:ascii="Times New Roman" w:hAnsi="Times New Roman" w:cs="Times New Roman"/>
          <w:bCs/>
        </w:rPr>
        <w:t>Alam</w:t>
      </w:r>
      <w:proofErr w:type="spellEnd"/>
      <w:r>
        <w:rPr>
          <w:rFonts w:ascii="Times New Roman" w:hAnsi="Times New Roman" w:cs="Times New Roman"/>
          <w:bCs/>
        </w:rPr>
        <w:t xml:space="preserve">, </w:t>
      </w:r>
      <w:proofErr w:type="spellStart"/>
      <w:r>
        <w:rPr>
          <w:rFonts w:ascii="Times New Roman" w:hAnsi="Times New Roman" w:cs="Times New Roman"/>
        </w:rPr>
        <w:t>Kousar</w:t>
      </w:r>
      <w:proofErr w:type="spellEnd"/>
      <w:r>
        <w:rPr>
          <w:rFonts w:ascii="Times New Roman" w:hAnsi="Times New Roman" w:cs="Times New Roman"/>
        </w:rPr>
        <w:t xml:space="preserve">, &amp; </w:t>
      </w:r>
      <w:proofErr w:type="spellStart"/>
      <w:r>
        <w:rPr>
          <w:rFonts w:ascii="Times New Roman" w:hAnsi="Times New Roman" w:cs="Times New Roman"/>
        </w:rPr>
        <w:t>Rehman</w:t>
      </w:r>
      <w:proofErr w:type="spellEnd"/>
      <w:r>
        <w:rPr>
          <w:rFonts w:ascii="Times New Roman" w:hAnsi="Times New Roman" w:cs="Times New Roman"/>
        </w:rPr>
        <w:t>, 2019;</w:t>
      </w:r>
      <w:r>
        <w:rPr>
          <w:rFonts w:ascii="Times New Roman" w:hAnsi="Times New Roman" w:cs="Times New Roman"/>
          <w:bCs/>
        </w:rPr>
        <w:t xml:space="preserve"> </w:t>
      </w:r>
      <w:proofErr w:type="spellStart"/>
      <w:r w:rsidRPr="004C50A1">
        <w:rPr>
          <w:rFonts w:ascii="Times New Roman" w:eastAsia="Times New Roman" w:hAnsi="Times New Roman" w:cs="Times New Roman"/>
          <w:color w:val="0E101A"/>
        </w:rPr>
        <w:t>Cieslik</w:t>
      </w:r>
      <w:proofErr w:type="spellEnd"/>
      <w:r w:rsidRPr="004C50A1">
        <w:rPr>
          <w:rFonts w:ascii="Times New Roman" w:eastAsia="Times New Roman" w:hAnsi="Times New Roman" w:cs="Times New Roman"/>
          <w:color w:val="0E101A"/>
        </w:rPr>
        <w:t xml:space="preserve">, </w:t>
      </w:r>
      <w:proofErr w:type="spellStart"/>
      <w:r w:rsidRPr="004C50A1">
        <w:rPr>
          <w:rFonts w:ascii="Times New Roman" w:eastAsia="Times New Roman" w:hAnsi="Times New Roman" w:cs="Times New Roman"/>
          <w:color w:val="0E101A"/>
        </w:rPr>
        <w:t>Barford</w:t>
      </w:r>
      <w:proofErr w:type="spellEnd"/>
      <w:r w:rsidRPr="004C50A1">
        <w:rPr>
          <w:rFonts w:ascii="Times New Roman" w:eastAsia="Times New Roman" w:hAnsi="Times New Roman" w:cs="Times New Roman"/>
          <w:color w:val="0E101A"/>
        </w:rPr>
        <w:t xml:space="preserve">, &amp; </w:t>
      </w:r>
      <w:proofErr w:type="spellStart"/>
      <w:r w:rsidRPr="004C50A1">
        <w:rPr>
          <w:rFonts w:ascii="Times New Roman" w:eastAsia="Times New Roman" w:hAnsi="Times New Roman" w:cs="Times New Roman"/>
          <w:color w:val="0E101A"/>
        </w:rPr>
        <w:t>Vira</w:t>
      </w:r>
      <w:proofErr w:type="spellEnd"/>
      <w:r w:rsidRPr="004C50A1">
        <w:rPr>
          <w:rFonts w:ascii="Times New Roman" w:eastAsia="Times New Roman" w:hAnsi="Times New Roman" w:cs="Times New Roman"/>
          <w:color w:val="0E101A"/>
        </w:rPr>
        <w:t>, 2022)</w:t>
      </w:r>
      <w:r>
        <w:rPr>
          <w:rFonts w:ascii="Times New Roman" w:hAnsi="Times New Roman" w:cs="Times New Roman"/>
        </w:rPr>
        <w:t>.</w:t>
      </w:r>
    </w:p>
    <w:p w14:paraId="49B40F1A" w14:textId="77777777" w:rsidR="00E25956" w:rsidRPr="00A5554C" w:rsidRDefault="00E25956" w:rsidP="00E25956">
      <w:pPr>
        <w:spacing w:line="480" w:lineRule="auto"/>
        <w:ind w:firstLine="720"/>
        <w:rPr>
          <w:rFonts w:ascii="Times New Roman" w:hAnsi="Times New Roman" w:cs="Times New Roman"/>
          <w:bCs/>
        </w:rPr>
      </w:pPr>
      <w:r w:rsidRPr="00C9447F">
        <w:rPr>
          <w:rFonts w:ascii="Times New Roman" w:hAnsi="Times New Roman" w:cs="Times New Roman"/>
          <w:bCs/>
        </w:rPr>
        <w:t>Coelho et al. (2018)</w:t>
      </w:r>
      <w:r w:rsidRPr="00A5554C">
        <w:rPr>
          <w:rFonts w:ascii="Times New Roman" w:hAnsi="Times New Roman" w:cs="Times New Roman"/>
          <w:bCs/>
        </w:rPr>
        <w:t xml:space="preserve"> studied and evaluated the impact of the entrepreneurship training program in Recife, Brazil.  Such research aids </w:t>
      </w:r>
      <w:r>
        <w:rPr>
          <w:rFonts w:ascii="Times New Roman" w:hAnsi="Times New Roman" w:cs="Times New Roman"/>
          <w:bCs/>
        </w:rPr>
        <w:t>to understand</w:t>
      </w:r>
      <w:r w:rsidRPr="00A5554C">
        <w:rPr>
          <w:rFonts w:ascii="Times New Roman" w:hAnsi="Times New Roman" w:cs="Times New Roman"/>
          <w:bCs/>
        </w:rPr>
        <w:t xml:space="preserve"> entrepreneurship </w:t>
      </w:r>
      <w:r w:rsidRPr="00A5554C">
        <w:rPr>
          <w:rFonts w:ascii="Times New Roman" w:hAnsi="Times New Roman" w:cs="Times New Roman"/>
          <w:bCs/>
        </w:rPr>
        <w:lastRenderedPageBreak/>
        <w:t xml:space="preserve">education's ability to boost individuals' ability to generate new company prospects. </w:t>
      </w:r>
      <w:r>
        <w:rPr>
          <w:rFonts w:ascii="Times New Roman" w:hAnsi="Times New Roman" w:cs="Times New Roman"/>
          <w:bCs/>
        </w:rPr>
        <w:t xml:space="preserve"> </w:t>
      </w:r>
      <w:r w:rsidRPr="00A5554C">
        <w:rPr>
          <w:rFonts w:ascii="Times New Roman" w:hAnsi="Times New Roman" w:cs="Times New Roman"/>
          <w:bCs/>
        </w:rPr>
        <w:t xml:space="preserve">The findings support the claim that entrepreneurship education is becoming more significant in emerging nations in reshaping society by allowing individuals to advance in their careers and lives.  </w:t>
      </w:r>
    </w:p>
    <w:p w14:paraId="1BB42673" w14:textId="77777777" w:rsidR="00E25956" w:rsidRPr="000B6F4D" w:rsidRDefault="00E25956" w:rsidP="00E25956">
      <w:pPr>
        <w:spacing w:line="480" w:lineRule="auto"/>
        <w:ind w:firstLine="720"/>
        <w:rPr>
          <w:rFonts w:ascii="Times New Roman" w:hAnsi="Times New Roman" w:cs="Times New Roman"/>
        </w:rPr>
      </w:pPr>
      <w:r w:rsidRPr="000B6F4D">
        <w:rPr>
          <w:rFonts w:ascii="Times New Roman" w:hAnsi="Times New Roman" w:cs="Times New Roman"/>
          <w:bCs/>
        </w:rPr>
        <w:t xml:space="preserve">The UN program that developed </w:t>
      </w:r>
      <w:r w:rsidRPr="000B6F4D">
        <w:rPr>
          <w:rFonts w:ascii="Times New Roman" w:hAnsi="Times New Roman" w:cs="Times New Roman"/>
        </w:rPr>
        <w:t xml:space="preserve">entrepreneurship </w:t>
      </w:r>
      <w:r w:rsidRPr="000B6F4D">
        <w:rPr>
          <w:rFonts w:ascii="Times New Roman" w:hAnsi="Times New Roman" w:cs="Times New Roman"/>
          <w:bCs/>
        </w:rPr>
        <w:t xml:space="preserve">coined </w:t>
      </w:r>
      <w:proofErr w:type="spellStart"/>
      <w:r w:rsidRPr="000B6F4D">
        <w:rPr>
          <w:rFonts w:ascii="Times New Roman" w:hAnsi="Times New Roman" w:cs="Times New Roman"/>
          <w:bCs/>
        </w:rPr>
        <w:t>Empretec</w:t>
      </w:r>
      <w:proofErr w:type="spellEnd"/>
      <w:r w:rsidRPr="000B6F4D">
        <w:rPr>
          <w:rFonts w:ascii="Times New Roman" w:hAnsi="Times New Roman" w:cs="Times New Roman"/>
          <w:bCs/>
        </w:rPr>
        <w:t xml:space="preserve"> from </w:t>
      </w:r>
      <w:r w:rsidRPr="000B6F4D">
        <w:rPr>
          <w:rFonts w:ascii="Times New Roman" w:hAnsi="Times New Roman" w:cs="Times New Roman"/>
        </w:rPr>
        <w:t xml:space="preserve">the Spanish for </w:t>
      </w:r>
      <w:proofErr w:type="spellStart"/>
      <w:r w:rsidRPr="000B6F4D">
        <w:rPr>
          <w:rFonts w:ascii="Times New Roman" w:hAnsi="Times New Roman" w:cs="Times New Roman"/>
        </w:rPr>
        <w:t>emprendedores</w:t>
      </w:r>
      <w:proofErr w:type="spellEnd"/>
      <w:r w:rsidRPr="000B6F4D">
        <w:rPr>
          <w:rFonts w:ascii="Times New Roman" w:hAnsi="Times New Roman" w:cs="Times New Roman"/>
        </w:rPr>
        <w:t xml:space="preserve"> (entrepreneurs) and </w:t>
      </w:r>
      <w:proofErr w:type="spellStart"/>
      <w:r w:rsidRPr="000B6F4D">
        <w:rPr>
          <w:rFonts w:ascii="Times New Roman" w:hAnsi="Times New Roman" w:cs="Times New Roman"/>
        </w:rPr>
        <w:t>tecnología</w:t>
      </w:r>
      <w:proofErr w:type="spellEnd"/>
      <w:r w:rsidRPr="000B6F4D">
        <w:rPr>
          <w:rFonts w:ascii="Times New Roman" w:hAnsi="Times New Roman" w:cs="Times New Roman"/>
        </w:rPr>
        <w:t xml:space="preserve"> (technology). </w:t>
      </w:r>
      <w:r>
        <w:rPr>
          <w:rFonts w:ascii="Times New Roman" w:hAnsi="Times New Roman" w:cs="Times New Roman"/>
        </w:rPr>
        <w:t xml:space="preserve"> </w:t>
      </w:r>
      <w:proofErr w:type="spellStart"/>
      <w:r w:rsidRPr="000B6F4D">
        <w:rPr>
          <w:rFonts w:ascii="Times New Roman" w:hAnsi="Times New Roman" w:cs="Times New Roman"/>
        </w:rPr>
        <w:t>Empretec</w:t>
      </w:r>
      <w:proofErr w:type="spellEnd"/>
      <w:r w:rsidRPr="000B6F4D">
        <w:rPr>
          <w:rFonts w:ascii="Times New Roman" w:hAnsi="Times New Roman" w:cs="Times New Roman"/>
        </w:rPr>
        <w:t xml:space="preserve"> is a mechanism that instills behavioral change into a select group of promising entrepreneurs. It is dedicated to helping promising entrepreneurs put their ideas into action and helping fledgling businesses to grow.</w:t>
      </w:r>
      <w:r>
        <w:rPr>
          <w:rFonts w:ascii="Times New Roman" w:hAnsi="Times New Roman" w:cs="Times New Roman"/>
        </w:rPr>
        <w:t xml:space="preserve">  </w:t>
      </w:r>
      <w:r w:rsidRPr="000B6F4D">
        <w:rPr>
          <w:rFonts w:ascii="Times New Roman" w:hAnsi="Times New Roman" w:cs="Times New Roman"/>
          <w:bCs/>
        </w:rPr>
        <w:t>The course</w:t>
      </w:r>
      <w:r>
        <w:rPr>
          <w:rFonts w:ascii="Times New Roman" w:hAnsi="Times New Roman" w:cs="Times New Roman"/>
          <w:bCs/>
        </w:rPr>
        <w:t xml:space="preserve"> was</w:t>
      </w:r>
      <w:r w:rsidRPr="000B6F4D">
        <w:rPr>
          <w:rFonts w:ascii="Times New Roman" w:hAnsi="Times New Roman" w:cs="Times New Roman"/>
          <w:bCs/>
        </w:rPr>
        <w:t xml:space="preserve"> developed </w:t>
      </w:r>
      <w:r>
        <w:rPr>
          <w:rFonts w:ascii="Times New Roman" w:hAnsi="Times New Roman" w:cs="Times New Roman"/>
          <w:bCs/>
        </w:rPr>
        <w:t>by Harvard University</w:t>
      </w:r>
      <w:r w:rsidRPr="000B6F4D">
        <w:rPr>
          <w:rFonts w:ascii="Times New Roman" w:hAnsi="Times New Roman" w:cs="Times New Roman"/>
          <w:bCs/>
        </w:rPr>
        <w:t xml:space="preserve"> to encourage entrepreneurial behavior and motivate learners to contribute to countr</w:t>
      </w:r>
      <w:r>
        <w:rPr>
          <w:rFonts w:ascii="Times New Roman" w:hAnsi="Times New Roman" w:cs="Times New Roman"/>
          <w:bCs/>
        </w:rPr>
        <w:t>ies</w:t>
      </w:r>
      <w:r w:rsidRPr="000B6F4D">
        <w:rPr>
          <w:rFonts w:ascii="Times New Roman" w:hAnsi="Times New Roman" w:cs="Times New Roman"/>
          <w:bCs/>
        </w:rPr>
        <w:t xml:space="preserve"> economic prosperity by focusing on developing entrepreneurial competencies of entrepreneurs in emerging economies (</w:t>
      </w:r>
      <w:r>
        <w:rPr>
          <w:rFonts w:ascii="Times New Roman" w:hAnsi="Times New Roman" w:cs="Times New Roman"/>
          <w:bCs/>
        </w:rPr>
        <w:t>UNCTAD,</w:t>
      </w:r>
      <w:r w:rsidRPr="000B6F4D">
        <w:rPr>
          <w:rFonts w:ascii="Times New Roman" w:hAnsi="Times New Roman" w:cs="Times New Roman"/>
          <w:bCs/>
        </w:rPr>
        <w:t xml:space="preserve"> 2018).   </w:t>
      </w:r>
      <w:r>
        <w:rPr>
          <w:rFonts w:ascii="Times New Roman" w:hAnsi="Times New Roman" w:cs="Times New Roman"/>
          <w:bCs/>
        </w:rPr>
        <w:t xml:space="preserve">It has been </w:t>
      </w:r>
      <w:r w:rsidRPr="000B6F4D">
        <w:rPr>
          <w:rFonts w:ascii="Times New Roman" w:hAnsi="Times New Roman" w:cs="Times New Roman"/>
          <w:bCs/>
        </w:rPr>
        <w:t xml:space="preserve">more than </w:t>
      </w:r>
      <w:r>
        <w:rPr>
          <w:rFonts w:ascii="Times New Roman" w:hAnsi="Times New Roman" w:cs="Times New Roman"/>
          <w:bCs/>
        </w:rPr>
        <w:t>31</w:t>
      </w:r>
      <w:r w:rsidRPr="000B6F4D">
        <w:rPr>
          <w:rFonts w:ascii="Times New Roman" w:hAnsi="Times New Roman" w:cs="Times New Roman"/>
          <w:bCs/>
        </w:rPr>
        <w:t xml:space="preserve"> years experiences </w:t>
      </w:r>
      <w:r>
        <w:rPr>
          <w:rFonts w:ascii="Times New Roman" w:hAnsi="Times New Roman" w:cs="Times New Roman"/>
          <w:bCs/>
        </w:rPr>
        <w:t>since the UN implemented</w:t>
      </w:r>
      <w:r w:rsidRPr="000B6F4D">
        <w:rPr>
          <w:rFonts w:ascii="Times New Roman" w:hAnsi="Times New Roman" w:cs="Times New Roman"/>
          <w:bCs/>
        </w:rPr>
        <w:t xml:space="preserve"> this program </w:t>
      </w:r>
      <w:r>
        <w:rPr>
          <w:rFonts w:ascii="Times New Roman" w:hAnsi="Times New Roman" w:cs="Times New Roman"/>
          <w:bCs/>
        </w:rPr>
        <w:t xml:space="preserve">in 41 countries </w:t>
      </w:r>
      <w:r w:rsidRPr="00AD52AE">
        <w:rPr>
          <w:rFonts w:ascii="Times New Roman" w:hAnsi="Times New Roman" w:cs="Times New Roman"/>
          <w:bCs/>
        </w:rPr>
        <w:t>UNCTAD (2022)</w:t>
      </w:r>
      <w:r>
        <w:rPr>
          <w:rFonts w:ascii="Times New Roman" w:hAnsi="Times New Roman" w:cs="Times New Roman"/>
          <w:bCs/>
        </w:rPr>
        <w:t xml:space="preserve">.  The program evaluation showed that </w:t>
      </w:r>
      <w:r w:rsidRPr="000B6F4D">
        <w:rPr>
          <w:rFonts w:ascii="Times New Roman" w:hAnsi="Times New Roman" w:cs="Times New Roman"/>
          <w:bCs/>
        </w:rPr>
        <w:t xml:space="preserve">trainees' success </w:t>
      </w:r>
      <w:r>
        <w:rPr>
          <w:rFonts w:ascii="Times New Roman" w:hAnsi="Times New Roman" w:cs="Times New Roman"/>
          <w:bCs/>
        </w:rPr>
        <w:t>was</w:t>
      </w:r>
      <w:r w:rsidRPr="000B6F4D">
        <w:rPr>
          <w:rFonts w:ascii="Times New Roman" w:hAnsi="Times New Roman" w:cs="Times New Roman"/>
          <w:bCs/>
        </w:rPr>
        <w:t xml:space="preserve"> linked to their involvement in entrepreneurship education and therefore entrepreneurship training program are to be designed to create access for training and letting trainees develop their competencies.  </w:t>
      </w:r>
    </w:p>
    <w:p w14:paraId="6933C09F" w14:textId="13CA0265" w:rsidR="00E25956" w:rsidRPr="00A75956" w:rsidRDefault="00E25956" w:rsidP="00E25956">
      <w:pPr>
        <w:spacing w:line="480" w:lineRule="auto"/>
        <w:ind w:firstLine="720"/>
        <w:rPr>
          <w:rFonts w:ascii="Times New Roman" w:hAnsi="Times New Roman" w:cs="Times New Roman"/>
          <w:sz w:val="28"/>
          <w:szCs w:val="28"/>
        </w:rPr>
      </w:pPr>
      <w:r>
        <w:rPr>
          <w:rFonts w:ascii="Times New Roman" w:hAnsi="Times New Roman" w:cs="Times New Roman"/>
          <w:bCs/>
        </w:rPr>
        <w:t xml:space="preserve">The EDI uses EMPRETEC program </w:t>
      </w:r>
      <w:r w:rsidRPr="00A75956">
        <w:rPr>
          <w:rFonts w:ascii="Times New Roman" w:hAnsi="Times New Roman" w:cs="Times New Roman"/>
        </w:rPr>
        <w:t xml:space="preserve">identifies </w:t>
      </w:r>
      <w:r>
        <w:rPr>
          <w:rFonts w:ascii="Times New Roman" w:hAnsi="Times New Roman" w:cs="Times New Roman"/>
        </w:rPr>
        <w:t>ten</w:t>
      </w:r>
      <w:r w:rsidRPr="00A75956">
        <w:rPr>
          <w:rFonts w:ascii="Times New Roman" w:hAnsi="Times New Roman" w:cs="Times New Roman"/>
        </w:rPr>
        <w:t xml:space="preserve"> key areas of competencies related to entrepreneurial development. These include opportunity-seeking and initiative; persistence; </w:t>
      </w:r>
      <w:proofErr w:type="spellStart"/>
      <w:r w:rsidRPr="00A75956">
        <w:rPr>
          <w:rFonts w:ascii="Times New Roman" w:hAnsi="Times New Roman" w:cs="Times New Roman"/>
        </w:rPr>
        <w:t>fulfilment</w:t>
      </w:r>
      <w:proofErr w:type="spellEnd"/>
      <w:r w:rsidRPr="00A75956">
        <w:rPr>
          <w:rFonts w:ascii="Times New Roman" w:hAnsi="Times New Roman" w:cs="Times New Roman"/>
        </w:rPr>
        <w:t xml:space="preserve"> of commitments; demand for quality and efficiency; calculated risks; </w:t>
      </w:r>
      <w:r w:rsidR="00DA00FD" w:rsidRPr="00A75956">
        <w:rPr>
          <w:rFonts w:ascii="Times New Roman" w:hAnsi="Times New Roman" w:cs="Times New Roman"/>
        </w:rPr>
        <w:t>goal setting</w:t>
      </w:r>
      <w:r w:rsidRPr="00A75956">
        <w:rPr>
          <w:rFonts w:ascii="Times New Roman" w:hAnsi="Times New Roman" w:cs="Times New Roman"/>
        </w:rPr>
        <w:t>; information-seeking; systematic planning and monitoring; persuasion and networking; and independence and self-confidence.</w:t>
      </w:r>
      <w:r>
        <w:rPr>
          <w:rFonts w:ascii="Times New Roman" w:hAnsi="Times New Roman" w:cs="Times New Roman"/>
        </w:rPr>
        <w:t xml:space="preserve">  EDI trainees are provided with practical six days training </w:t>
      </w:r>
      <w:r w:rsidRPr="00A75956">
        <w:rPr>
          <w:rFonts w:ascii="Times New Roman" w:hAnsi="Times New Roman" w:cs="Times New Roman"/>
        </w:rPr>
        <w:t xml:space="preserve">with a practical tool that will help them to assess their strengths </w:t>
      </w:r>
      <w:r w:rsidRPr="00A75956">
        <w:rPr>
          <w:rFonts w:ascii="Times New Roman" w:hAnsi="Times New Roman" w:cs="Times New Roman"/>
        </w:rPr>
        <w:lastRenderedPageBreak/>
        <w:t xml:space="preserve">and weaknesses. </w:t>
      </w:r>
      <w:r>
        <w:rPr>
          <w:rFonts w:ascii="Times New Roman" w:hAnsi="Times New Roman" w:cs="Times New Roman"/>
        </w:rPr>
        <w:t xml:space="preserve">  Trainees are required to do </w:t>
      </w:r>
      <w:r w:rsidRPr="00A75956">
        <w:rPr>
          <w:rFonts w:ascii="Times New Roman" w:hAnsi="Times New Roman" w:cs="Times New Roman"/>
        </w:rPr>
        <w:t>30 behavior</w:t>
      </w:r>
      <w:r>
        <w:rPr>
          <w:rFonts w:ascii="Times New Roman" w:hAnsi="Times New Roman" w:cs="Times New Roman"/>
        </w:rPr>
        <w:t>al</w:t>
      </w:r>
      <w:r w:rsidRPr="00A75956">
        <w:rPr>
          <w:rFonts w:ascii="Times New Roman" w:hAnsi="Times New Roman" w:cs="Times New Roman"/>
        </w:rPr>
        <w:t xml:space="preserve"> traits of each they have practiced since they completed the training.</w:t>
      </w:r>
      <w:r>
        <w:rPr>
          <w:rFonts w:ascii="Times New Roman" w:hAnsi="Times New Roman" w:cs="Times New Roman"/>
        </w:rPr>
        <w:t xml:space="preserve">  </w:t>
      </w:r>
    </w:p>
    <w:p w14:paraId="01719278" w14:textId="77777777" w:rsidR="00E25956" w:rsidRPr="00A5554C" w:rsidRDefault="00E25956" w:rsidP="00E25956">
      <w:pPr>
        <w:spacing w:line="480" w:lineRule="auto"/>
        <w:ind w:firstLine="720"/>
        <w:rPr>
          <w:rFonts w:ascii="Times New Roman" w:hAnsi="Times New Roman" w:cs="Times New Roman"/>
          <w:bCs/>
        </w:rPr>
      </w:pPr>
      <w:r w:rsidRPr="00A5554C">
        <w:rPr>
          <w:rFonts w:ascii="Times New Roman" w:hAnsi="Times New Roman" w:cs="Times New Roman"/>
          <w:bCs/>
        </w:rPr>
        <w:t xml:space="preserve">Furthermore, </w:t>
      </w:r>
      <w:r w:rsidRPr="00C9447F">
        <w:rPr>
          <w:rFonts w:ascii="Times New Roman" w:hAnsi="Times New Roman" w:cs="Times New Roman"/>
          <w:bCs/>
        </w:rPr>
        <w:t xml:space="preserve">Abdullah and </w:t>
      </w:r>
      <w:proofErr w:type="spellStart"/>
      <w:r w:rsidRPr="00C9447F">
        <w:rPr>
          <w:rFonts w:ascii="Times New Roman" w:hAnsi="Times New Roman" w:cs="Times New Roman"/>
          <w:bCs/>
        </w:rPr>
        <w:t>Latif</w:t>
      </w:r>
      <w:proofErr w:type="spellEnd"/>
      <w:r w:rsidRPr="00C9447F">
        <w:rPr>
          <w:rFonts w:ascii="Times New Roman" w:hAnsi="Times New Roman" w:cs="Times New Roman"/>
          <w:bCs/>
        </w:rPr>
        <w:t xml:space="preserve"> (2014)</w:t>
      </w:r>
      <w:r w:rsidRPr="00A5554C">
        <w:rPr>
          <w:rFonts w:ascii="Times New Roman" w:hAnsi="Times New Roman" w:cs="Times New Roman"/>
          <w:bCs/>
        </w:rPr>
        <w:t xml:space="preserve"> evaluated Bangladesh's entrepreneurship development training program and concluded that the country could take the initiatives required to develop an entrepreneurial environment to evolve the prevailing salient talent.  Developing such training and development programs for the newcomer and existing entrepreneur in that field nourishes the existing entrepreneur. </w:t>
      </w:r>
      <w:r>
        <w:rPr>
          <w:rFonts w:ascii="Times New Roman" w:hAnsi="Times New Roman" w:cs="Times New Roman"/>
          <w:bCs/>
        </w:rPr>
        <w:t xml:space="preserve"> </w:t>
      </w:r>
      <w:r w:rsidRPr="00A5554C">
        <w:rPr>
          <w:rFonts w:ascii="Times New Roman" w:hAnsi="Times New Roman" w:cs="Times New Roman"/>
          <w:bCs/>
        </w:rPr>
        <w:t xml:space="preserve">The study also </w:t>
      </w:r>
      <w:r>
        <w:rPr>
          <w:rFonts w:ascii="Times New Roman" w:hAnsi="Times New Roman" w:cs="Times New Roman"/>
          <w:bCs/>
        </w:rPr>
        <w:t>showed</w:t>
      </w:r>
      <w:r w:rsidRPr="00A5554C">
        <w:rPr>
          <w:rFonts w:ascii="Times New Roman" w:hAnsi="Times New Roman" w:cs="Times New Roman"/>
          <w:bCs/>
        </w:rPr>
        <w:t xml:space="preserve"> the evaluation's validity by addressing the training program's effectiveness.  </w:t>
      </w:r>
    </w:p>
    <w:p w14:paraId="7D0CBEFC" w14:textId="77777777" w:rsidR="00E25956" w:rsidRPr="00A5554C" w:rsidRDefault="00E25956" w:rsidP="00E25956">
      <w:pPr>
        <w:spacing w:line="480" w:lineRule="auto"/>
        <w:ind w:firstLine="720"/>
        <w:rPr>
          <w:rFonts w:ascii="Times New Roman" w:hAnsi="Times New Roman" w:cs="Times New Roman"/>
          <w:bCs/>
        </w:rPr>
      </w:pPr>
      <w:r w:rsidRPr="00C9447F">
        <w:rPr>
          <w:rFonts w:ascii="Times New Roman" w:hAnsi="Times New Roman" w:cs="Times New Roman"/>
          <w:bCs/>
        </w:rPr>
        <w:t>Vega, González-</w:t>
      </w:r>
      <w:proofErr w:type="spellStart"/>
      <w:r w:rsidRPr="00C9447F">
        <w:rPr>
          <w:rFonts w:ascii="Times New Roman" w:hAnsi="Times New Roman" w:cs="Times New Roman"/>
          <w:bCs/>
        </w:rPr>
        <w:t>morales</w:t>
      </w:r>
      <w:proofErr w:type="spellEnd"/>
      <w:r w:rsidRPr="00C9447F">
        <w:rPr>
          <w:rFonts w:ascii="Times New Roman" w:hAnsi="Times New Roman" w:cs="Times New Roman"/>
          <w:bCs/>
        </w:rPr>
        <w:t xml:space="preserve">, and </w:t>
      </w:r>
      <w:proofErr w:type="spellStart"/>
      <w:r w:rsidRPr="00C9447F">
        <w:rPr>
          <w:rFonts w:ascii="Times New Roman" w:hAnsi="Times New Roman" w:cs="Times New Roman"/>
          <w:bCs/>
        </w:rPr>
        <w:t>García</w:t>
      </w:r>
      <w:proofErr w:type="spellEnd"/>
      <w:r w:rsidRPr="00C9447F">
        <w:rPr>
          <w:rFonts w:ascii="Times New Roman" w:hAnsi="Times New Roman" w:cs="Times New Roman"/>
          <w:bCs/>
        </w:rPr>
        <w:t xml:space="preserve"> (2016)</w:t>
      </w:r>
      <w:r w:rsidRPr="00A5554C">
        <w:rPr>
          <w:rFonts w:ascii="Times New Roman" w:hAnsi="Times New Roman" w:cs="Times New Roman"/>
          <w:bCs/>
        </w:rPr>
        <w:t xml:space="preserve"> studied the entrepreneurial aspirations of adolescents toward self-employment and found that interest increased in the case of foreigners, those who studied at state schools, and those who demonstrated lower academic achievements. </w:t>
      </w:r>
      <w:r>
        <w:rPr>
          <w:rFonts w:ascii="Times New Roman" w:hAnsi="Times New Roman" w:cs="Times New Roman"/>
          <w:bCs/>
        </w:rPr>
        <w:t xml:space="preserve"> </w:t>
      </w:r>
      <w:r w:rsidRPr="00A5554C">
        <w:rPr>
          <w:rFonts w:ascii="Times New Roman" w:hAnsi="Times New Roman" w:cs="Times New Roman"/>
          <w:bCs/>
        </w:rPr>
        <w:t xml:space="preserve">Education has a long-term effect on students' attitudes, and training has a short-term practical effect in preparing a business plan and design projects.  Therefore, the lines of public action that promote entrepreneurship should combine the abovementioned factors.  </w:t>
      </w:r>
    </w:p>
    <w:p w14:paraId="6D07CEFE" w14:textId="77777777" w:rsidR="00E25956" w:rsidRDefault="00E25956" w:rsidP="00E25956">
      <w:pPr>
        <w:spacing w:line="480" w:lineRule="auto"/>
        <w:ind w:firstLine="720"/>
        <w:rPr>
          <w:rFonts w:ascii="Times New Roman" w:hAnsi="Times New Roman" w:cs="Times New Roman"/>
          <w:bCs/>
        </w:rPr>
      </w:pPr>
      <w:r w:rsidRPr="00A5554C">
        <w:rPr>
          <w:rFonts w:ascii="Times New Roman" w:hAnsi="Times New Roman" w:cs="Times New Roman"/>
          <w:bCs/>
        </w:rPr>
        <w:t xml:space="preserve">According to </w:t>
      </w:r>
      <w:proofErr w:type="spellStart"/>
      <w:r w:rsidRPr="00A5554C">
        <w:rPr>
          <w:rFonts w:ascii="Times New Roman" w:hAnsi="Times New Roman" w:cs="Times New Roman"/>
          <w:bCs/>
        </w:rPr>
        <w:t>Chethan</w:t>
      </w:r>
      <w:proofErr w:type="spellEnd"/>
      <w:r w:rsidRPr="00A5554C">
        <w:rPr>
          <w:rFonts w:ascii="Times New Roman" w:hAnsi="Times New Roman" w:cs="Times New Roman"/>
          <w:bCs/>
        </w:rPr>
        <w:t xml:space="preserve"> (2020), entrepreneurship training positively affects the trainees by involving them in their business enterprise due to enhancing confidence levels.  Before training, participants were afraid due to lack of practical knowledge; however, their satisfaction level was drastically enhanced to start their business enterprise after training.  Similarly, </w:t>
      </w:r>
      <w:r w:rsidRPr="00C9447F">
        <w:rPr>
          <w:rFonts w:ascii="Times New Roman" w:hAnsi="Times New Roman" w:cs="Times New Roman"/>
          <w:bCs/>
        </w:rPr>
        <w:t xml:space="preserve">Klinger and </w:t>
      </w:r>
      <w:proofErr w:type="spellStart"/>
      <w:r w:rsidRPr="00C9447F">
        <w:rPr>
          <w:rFonts w:ascii="Times New Roman" w:hAnsi="Times New Roman" w:cs="Times New Roman"/>
          <w:bCs/>
        </w:rPr>
        <w:t>Schündeln</w:t>
      </w:r>
      <w:proofErr w:type="spellEnd"/>
      <w:r w:rsidRPr="00C9447F">
        <w:rPr>
          <w:rFonts w:ascii="Times New Roman" w:hAnsi="Times New Roman" w:cs="Times New Roman"/>
          <w:bCs/>
        </w:rPr>
        <w:t xml:space="preserve"> (2007)</w:t>
      </w:r>
      <w:r w:rsidRPr="00A5554C">
        <w:rPr>
          <w:rFonts w:ascii="Times New Roman" w:hAnsi="Times New Roman" w:cs="Times New Roman"/>
          <w:bCs/>
        </w:rPr>
        <w:t xml:space="preserve"> investigated the effect of entrepreneurial training on enterprise outcomes, particularly whether training and business development programs in developing countries can help improve entrepreneurial skills and foster entrepreneurial activities such as creating and expanding businesses.  </w:t>
      </w:r>
      <w:r w:rsidRPr="00A5554C">
        <w:rPr>
          <w:rFonts w:ascii="Times New Roman" w:hAnsi="Times New Roman" w:cs="Times New Roman"/>
          <w:bCs/>
        </w:rPr>
        <w:lastRenderedPageBreak/>
        <w:t>The findings show that business training significantly increases the probability that the trainee starts or expands an existing business. In addition, they suggest that entrepreneurial activities such as starting and expanding businesses can be fostered by training.</w:t>
      </w:r>
      <w:r>
        <w:rPr>
          <w:rFonts w:ascii="Times New Roman" w:hAnsi="Times New Roman" w:cs="Times New Roman"/>
          <w:bCs/>
        </w:rPr>
        <w:t xml:space="preserve">  </w:t>
      </w:r>
    </w:p>
    <w:p w14:paraId="5F9CDED5" w14:textId="77777777" w:rsidR="00E25956" w:rsidRPr="00DB22D2" w:rsidRDefault="00E25956" w:rsidP="00E25956">
      <w:pPr>
        <w:spacing w:line="480" w:lineRule="auto"/>
        <w:ind w:firstLine="720"/>
        <w:rPr>
          <w:rFonts w:ascii="Times New Roman" w:hAnsi="Times New Roman" w:cs="Times New Roman"/>
        </w:rPr>
      </w:pPr>
      <w:proofErr w:type="spellStart"/>
      <w:r w:rsidRPr="00C9447F">
        <w:rPr>
          <w:rFonts w:ascii="Times New Roman" w:hAnsi="Times New Roman" w:cs="Times New Roman"/>
          <w:bCs/>
        </w:rPr>
        <w:t>Efobi</w:t>
      </w:r>
      <w:proofErr w:type="spellEnd"/>
      <w:r w:rsidRPr="00C9447F">
        <w:rPr>
          <w:rFonts w:ascii="Times New Roman" w:hAnsi="Times New Roman" w:cs="Times New Roman"/>
          <w:bCs/>
        </w:rPr>
        <w:t xml:space="preserve"> and </w:t>
      </w:r>
      <w:proofErr w:type="spellStart"/>
      <w:r w:rsidRPr="00C9447F">
        <w:rPr>
          <w:rFonts w:ascii="Times New Roman" w:hAnsi="Times New Roman" w:cs="Times New Roman"/>
          <w:bCs/>
        </w:rPr>
        <w:t>Orkoh</w:t>
      </w:r>
      <w:proofErr w:type="spellEnd"/>
      <w:r w:rsidRPr="00C9447F">
        <w:rPr>
          <w:rFonts w:ascii="Times New Roman" w:hAnsi="Times New Roman" w:cs="Times New Roman"/>
          <w:bCs/>
        </w:rPr>
        <w:t xml:space="preserve"> (2018)</w:t>
      </w:r>
      <w:r w:rsidRPr="00A5554C">
        <w:rPr>
          <w:rFonts w:ascii="Times New Roman" w:hAnsi="Times New Roman" w:cs="Times New Roman"/>
          <w:bCs/>
        </w:rPr>
        <w:t xml:space="preserve"> mentioned that entrepreneurs who received formal evaluation training would re</w:t>
      </w:r>
      <w:r>
        <w:rPr>
          <w:rFonts w:ascii="Times New Roman" w:hAnsi="Times New Roman" w:cs="Times New Roman"/>
          <w:bCs/>
        </w:rPr>
        <w:t>-</w:t>
      </w:r>
      <w:r w:rsidRPr="00A5554C">
        <w:rPr>
          <w:rFonts w:ascii="Times New Roman" w:hAnsi="Times New Roman" w:cs="Times New Roman"/>
          <w:bCs/>
        </w:rPr>
        <w:t xml:space="preserve">train their colleagues, resulting in expanded human resources, increased innovation, and revenue for the company.  Moreover, the author describes how training within an entrepreneurial venture should be viewed as a 'two-sided coin' that empowers the trained employee and the transfer of knowledge by training other workers. </w:t>
      </w:r>
      <w:r>
        <w:rPr>
          <w:rFonts w:ascii="Times New Roman" w:hAnsi="Times New Roman" w:cs="Times New Roman"/>
          <w:bCs/>
        </w:rPr>
        <w:t>They</w:t>
      </w:r>
      <w:r w:rsidRPr="00A5554C">
        <w:rPr>
          <w:rFonts w:ascii="Times New Roman" w:hAnsi="Times New Roman" w:cs="Times New Roman"/>
          <w:bCs/>
        </w:rPr>
        <w:t xml:space="preserve"> have also studied the impacts of entrepreneurship training on the growth performance of firms and elaborated on training programs directed at entrepreneurs as an essential catalyst for business growth and development.  </w:t>
      </w:r>
      <w:r>
        <w:rPr>
          <w:rFonts w:ascii="Times New Roman" w:hAnsi="Times New Roman" w:cs="Times New Roman"/>
          <w:bCs/>
        </w:rPr>
        <w:t>T</w:t>
      </w:r>
      <w:r w:rsidRPr="00A5554C">
        <w:rPr>
          <w:rFonts w:ascii="Times New Roman" w:hAnsi="Times New Roman" w:cs="Times New Roman"/>
          <w:bCs/>
        </w:rPr>
        <w:t xml:space="preserve">he difference in revenue, innovation, and employee growth of firms where the entrepreneurs were trained, and they went ahead to set up in-house training for their workers, compared to those who were trained but did not have in-house training for their workers.  The results imply that policies that encourage just the training of entrepreneurs may be limited in the scope of impact if steps are not taken to ensure that the trained entrepreneurs go further to retrain their workers in their businesses.  Entrepreneurial education and training equip students with abilities, skills, and knowledge, allowing them to spot opportunities, </w:t>
      </w:r>
      <w:proofErr w:type="gramStart"/>
      <w:r w:rsidRPr="00A5554C">
        <w:rPr>
          <w:rFonts w:ascii="Times New Roman" w:hAnsi="Times New Roman" w:cs="Times New Roman"/>
          <w:bCs/>
        </w:rPr>
        <w:t>analyze</w:t>
      </w:r>
      <w:proofErr w:type="gramEnd"/>
      <w:r w:rsidRPr="00A5554C">
        <w:rPr>
          <w:rFonts w:ascii="Times New Roman" w:hAnsi="Times New Roman" w:cs="Times New Roman"/>
          <w:bCs/>
        </w:rPr>
        <w:t xml:space="preserve"> the environment, and draft strategies to help the company succeed</w:t>
      </w:r>
      <w:r>
        <w:rPr>
          <w:rFonts w:ascii="Times New Roman" w:hAnsi="Times New Roman" w:cs="Times New Roman"/>
          <w:bCs/>
        </w:rPr>
        <w:t xml:space="preserve"> </w:t>
      </w:r>
      <w:r>
        <w:rPr>
          <w:rFonts w:ascii="Times New Roman" w:hAnsi="Times New Roman" w:cs="Times New Roman"/>
        </w:rPr>
        <w:t>(</w:t>
      </w:r>
      <w:r w:rsidRPr="00D37E96">
        <w:rPr>
          <w:rFonts w:ascii="Times New Roman" w:hAnsi="Times New Roman" w:cs="Times New Roman"/>
        </w:rPr>
        <w:t>Mack</w:t>
      </w:r>
      <w:r>
        <w:rPr>
          <w:rFonts w:ascii="Times New Roman" w:hAnsi="Times New Roman" w:cs="Times New Roman"/>
        </w:rPr>
        <w:t xml:space="preserve">, </w:t>
      </w:r>
      <w:r w:rsidRPr="00D37E96">
        <w:rPr>
          <w:rFonts w:ascii="Times New Roman" w:hAnsi="Times New Roman" w:cs="Times New Roman"/>
        </w:rPr>
        <w:t>White</w:t>
      </w:r>
      <w:r>
        <w:rPr>
          <w:rFonts w:ascii="Times New Roman" w:hAnsi="Times New Roman" w:cs="Times New Roman"/>
        </w:rPr>
        <w:t>,</w:t>
      </w:r>
      <w:r w:rsidRPr="00D37E96">
        <w:rPr>
          <w:rFonts w:ascii="Times New Roman" w:hAnsi="Times New Roman" w:cs="Times New Roman"/>
        </w:rPr>
        <w:t xml:space="preserve"> </w:t>
      </w:r>
      <w:r>
        <w:rPr>
          <w:rFonts w:ascii="Times New Roman" w:hAnsi="Times New Roman" w:cs="Times New Roman"/>
        </w:rPr>
        <w:t xml:space="preserve">&amp; </w:t>
      </w:r>
      <w:r w:rsidRPr="00D37E96">
        <w:rPr>
          <w:rFonts w:ascii="Times New Roman" w:hAnsi="Times New Roman" w:cs="Times New Roman"/>
        </w:rPr>
        <w:t>Senghor</w:t>
      </w:r>
      <w:r>
        <w:rPr>
          <w:rFonts w:ascii="Times New Roman" w:hAnsi="Times New Roman" w:cs="Times New Roman"/>
        </w:rPr>
        <w:t>,</w:t>
      </w:r>
      <w:r w:rsidRPr="00D37E96">
        <w:rPr>
          <w:rFonts w:ascii="Times New Roman" w:hAnsi="Times New Roman" w:cs="Times New Roman"/>
        </w:rPr>
        <w:t xml:space="preserve"> </w:t>
      </w:r>
      <w:r>
        <w:rPr>
          <w:rFonts w:ascii="Times New Roman" w:hAnsi="Times New Roman" w:cs="Times New Roman"/>
        </w:rPr>
        <w:t xml:space="preserve">2021).  </w:t>
      </w:r>
    </w:p>
    <w:p w14:paraId="252843B0" w14:textId="255D68F3" w:rsidR="00E25956" w:rsidRPr="00FA3890" w:rsidRDefault="00E25956" w:rsidP="00E25956">
      <w:pPr>
        <w:spacing w:line="480" w:lineRule="auto"/>
        <w:ind w:firstLine="720"/>
        <w:rPr>
          <w:rFonts w:ascii="Times New Roman" w:hAnsi="Times New Roman" w:cs="Times New Roman"/>
          <w:bCs/>
        </w:rPr>
      </w:pPr>
      <w:r w:rsidRPr="00A5554C">
        <w:rPr>
          <w:rFonts w:ascii="Times New Roman" w:hAnsi="Times New Roman" w:cs="Times New Roman"/>
          <w:bCs/>
        </w:rPr>
        <w:t xml:space="preserve">Moreover, entrepreneurial education and training increase confidence in individuals' ability to start and run a company.  In class, students are given exercises to </w:t>
      </w:r>
      <w:r w:rsidRPr="00A5554C">
        <w:rPr>
          <w:rFonts w:ascii="Times New Roman" w:hAnsi="Times New Roman" w:cs="Times New Roman"/>
          <w:bCs/>
        </w:rPr>
        <w:lastRenderedPageBreak/>
        <w:t xml:space="preserve">develop business plans, perform feasibility studies for business opportunities, or participate in running simulated or real businesses </w:t>
      </w:r>
      <w:r w:rsidRPr="00C9447F">
        <w:rPr>
          <w:rFonts w:ascii="Times New Roman" w:hAnsi="Times New Roman" w:cs="Times New Roman"/>
          <w:bCs/>
        </w:rPr>
        <w:t>(</w:t>
      </w:r>
      <w:proofErr w:type="spellStart"/>
      <w:r w:rsidRPr="00C9447F">
        <w:rPr>
          <w:rFonts w:ascii="Times New Roman" w:hAnsi="Times New Roman" w:cs="Times New Roman"/>
          <w:bCs/>
        </w:rPr>
        <w:t>Thamahane</w:t>
      </w:r>
      <w:proofErr w:type="spellEnd"/>
      <w:r w:rsidRPr="00C9447F">
        <w:rPr>
          <w:rFonts w:ascii="Times New Roman" w:hAnsi="Times New Roman" w:cs="Times New Roman"/>
          <w:bCs/>
        </w:rPr>
        <w:t>, 2017).  Similar studies by Emmanuel, Mohammed, and Patrick (2018)</w:t>
      </w:r>
      <w:r w:rsidRPr="00A5554C">
        <w:rPr>
          <w:rFonts w:ascii="Times New Roman" w:hAnsi="Times New Roman" w:cs="Times New Roman"/>
          <w:bCs/>
        </w:rPr>
        <w:t xml:space="preserve"> mentioned that entrepreneurial orientation caused by inadequate entrepreneurial education and training has a statistically significant influence on entrepreneurial behavior among youths in the province.</w:t>
      </w:r>
      <w:r w:rsidR="00117653">
        <w:rPr>
          <w:rFonts w:ascii="Times New Roman" w:hAnsi="Times New Roman" w:cs="Times New Roman"/>
          <w:bCs/>
        </w:rPr>
        <w:t xml:space="preserve">  </w:t>
      </w:r>
      <w:proofErr w:type="spellStart"/>
      <w:r w:rsidRPr="00FA3890">
        <w:rPr>
          <w:rFonts w:ascii="Times New Roman" w:hAnsi="Times New Roman" w:cs="Times New Roman"/>
          <w:bCs/>
        </w:rPr>
        <w:t>Cieslik</w:t>
      </w:r>
      <w:proofErr w:type="spellEnd"/>
      <w:r w:rsidRPr="00FA3890">
        <w:rPr>
          <w:rFonts w:ascii="Times New Roman" w:hAnsi="Times New Roman" w:cs="Times New Roman"/>
          <w:bCs/>
        </w:rPr>
        <w:t xml:space="preserve">, </w:t>
      </w:r>
      <w:proofErr w:type="spellStart"/>
      <w:r w:rsidRPr="00FA3890">
        <w:rPr>
          <w:rFonts w:ascii="Times New Roman" w:hAnsi="Times New Roman" w:cs="Times New Roman"/>
          <w:bCs/>
        </w:rPr>
        <w:t>Barford</w:t>
      </w:r>
      <w:proofErr w:type="spellEnd"/>
      <w:r w:rsidRPr="00FA3890">
        <w:rPr>
          <w:rFonts w:ascii="Times New Roman" w:hAnsi="Times New Roman" w:cs="Times New Roman"/>
          <w:bCs/>
        </w:rPr>
        <w:t xml:space="preserve">, and </w:t>
      </w:r>
      <w:proofErr w:type="spellStart"/>
      <w:r w:rsidRPr="00FA3890">
        <w:rPr>
          <w:rFonts w:ascii="Times New Roman" w:hAnsi="Times New Roman" w:cs="Times New Roman"/>
          <w:bCs/>
        </w:rPr>
        <w:t>Vira</w:t>
      </w:r>
      <w:proofErr w:type="spellEnd"/>
      <w:r w:rsidRPr="00FA3890">
        <w:rPr>
          <w:rFonts w:ascii="Times New Roman" w:hAnsi="Times New Roman" w:cs="Times New Roman"/>
          <w:bCs/>
        </w:rPr>
        <w:t xml:space="preserve"> (2022) conducted studies on why sustainable development 8.6 was not fulfilled as </w:t>
      </w:r>
      <w:r w:rsidR="001438E9" w:rsidRPr="00FA3890">
        <w:rPr>
          <w:rFonts w:ascii="Times New Roman" w:hAnsi="Times New Roman" w:cs="Times New Roman"/>
          <w:bCs/>
        </w:rPr>
        <w:t>targeted and</w:t>
      </w:r>
      <w:r w:rsidRPr="00FA3890">
        <w:rPr>
          <w:rFonts w:ascii="Times New Roman" w:hAnsi="Times New Roman" w:cs="Times New Roman"/>
          <w:bCs/>
        </w:rPr>
        <w:t xml:space="preserve"> </w:t>
      </w:r>
      <w:r>
        <w:rPr>
          <w:rFonts w:ascii="Times New Roman" w:hAnsi="Times New Roman" w:cs="Times New Roman"/>
          <w:bCs/>
        </w:rPr>
        <w:t>stated that</w:t>
      </w:r>
      <w:r w:rsidRPr="00FA3890">
        <w:rPr>
          <w:rFonts w:ascii="Times New Roman" w:hAnsi="Times New Roman" w:cs="Times New Roman"/>
          <w:bCs/>
        </w:rPr>
        <w:t xml:space="preserve"> was not due to the defectiveness of the entrepreneurship-based programs. Instead, broader job-market policies are to be assessed to make training, education, and skill deficits complemented.</w:t>
      </w:r>
    </w:p>
    <w:p w14:paraId="08E5A33A" w14:textId="28F86BB9" w:rsidR="00546E1A" w:rsidRPr="00302963" w:rsidRDefault="007F2BF0" w:rsidP="00302963">
      <w:pPr>
        <w:spacing w:line="480" w:lineRule="auto"/>
        <w:ind w:firstLine="720"/>
        <w:rPr>
          <w:rFonts w:ascii="Times New Roman" w:hAnsi="Times New Roman" w:cs="Times New Roman"/>
        </w:rPr>
      </w:pPr>
      <w:proofErr w:type="spellStart"/>
      <w:r w:rsidRPr="00302963">
        <w:rPr>
          <w:rFonts w:ascii="Times New Roman" w:hAnsi="Times New Roman" w:cs="Times New Roman"/>
        </w:rPr>
        <w:t>Bouichou</w:t>
      </w:r>
      <w:proofErr w:type="spellEnd"/>
      <w:r w:rsidRPr="00302963">
        <w:rPr>
          <w:rFonts w:ascii="Times New Roman" w:hAnsi="Times New Roman" w:cs="Times New Roman"/>
        </w:rPr>
        <w:t xml:space="preserve">, </w:t>
      </w:r>
      <w:r w:rsidR="00546E1A" w:rsidRPr="00302963">
        <w:rPr>
          <w:rFonts w:ascii="Times New Roman" w:hAnsi="Times New Roman" w:cs="Times New Roman"/>
        </w:rPr>
        <w:t>et al.</w:t>
      </w:r>
      <w:r w:rsidRPr="00302963">
        <w:rPr>
          <w:rFonts w:ascii="Times New Roman" w:hAnsi="Times New Roman" w:cs="Times New Roman"/>
        </w:rPr>
        <w:t xml:space="preserve"> (2021) studied entrepreneurial intention among rural youth in Moroccan agricultural cooperatives and found that training is one of the factors that has a positive impact on entrepreneurial intensions of the young men and women.</w:t>
      </w:r>
      <w:r w:rsidR="0037050B">
        <w:rPr>
          <w:rFonts w:ascii="Times New Roman" w:hAnsi="Times New Roman" w:cs="Times New Roman"/>
        </w:rPr>
        <w:t xml:space="preserve">  Similarly, </w:t>
      </w:r>
      <w:proofErr w:type="spellStart"/>
      <w:r w:rsidR="0037050B" w:rsidRPr="0037050B">
        <w:rPr>
          <w:rFonts w:ascii="Times New Roman" w:hAnsi="Times New Roman" w:cs="Times New Roman"/>
        </w:rPr>
        <w:t>Ndofirepi</w:t>
      </w:r>
      <w:proofErr w:type="spellEnd"/>
      <w:r w:rsidR="0037050B">
        <w:rPr>
          <w:rFonts w:ascii="Times New Roman" w:hAnsi="Times New Roman" w:cs="Times New Roman"/>
        </w:rPr>
        <w:t xml:space="preserve"> (2020) studied the relationship between entrepreneurship education and entrepreneurial goal intention and found out that exposing students to entrepre</w:t>
      </w:r>
      <w:r w:rsidR="009E0566">
        <w:rPr>
          <w:rFonts w:ascii="Times New Roman" w:hAnsi="Times New Roman" w:cs="Times New Roman"/>
        </w:rPr>
        <w:t>ne</w:t>
      </w:r>
      <w:r w:rsidR="0037050B">
        <w:rPr>
          <w:rFonts w:ascii="Times New Roman" w:hAnsi="Times New Roman" w:cs="Times New Roman"/>
        </w:rPr>
        <w:t>urial education</w:t>
      </w:r>
      <w:r w:rsidR="009E0566">
        <w:rPr>
          <w:rFonts w:ascii="Times New Roman" w:hAnsi="Times New Roman" w:cs="Times New Roman"/>
        </w:rPr>
        <w:t xml:space="preserve"> has positive implications on psychological development. </w:t>
      </w:r>
      <w:r w:rsidR="0037050B">
        <w:rPr>
          <w:rFonts w:ascii="Times New Roman" w:hAnsi="Times New Roman" w:cs="Times New Roman"/>
        </w:rPr>
        <w:t xml:space="preserve"> </w:t>
      </w:r>
      <w:r w:rsidR="00546E1A" w:rsidRPr="00302963">
        <w:rPr>
          <w:rFonts w:ascii="Times New Roman" w:hAnsi="Times New Roman" w:cs="Times New Roman"/>
        </w:rPr>
        <w:t xml:space="preserve">Entrepreneurship training has been used as one of the driving </w:t>
      </w:r>
      <w:r w:rsidR="00920944" w:rsidRPr="00302963">
        <w:rPr>
          <w:rFonts w:ascii="Times New Roman" w:hAnsi="Times New Roman" w:cs="Times New Roman"/>
        </w:rPr>
        <w:t>forces</w:t>
      </w:r>
      <w:r w:rsidR="00546E1A" w:rsidRPr="00302963">
        <w:rPr>
          <w:rFonts w:ascii="Times New Roman" w:hAnsi="Times New Roman" w:cs="Times New Roman"/>
        </w:rPr>
        <w:t xml:space="preserve"> to improve entrepreneurial capabilities (Zahra, 2011)</w:t>
      </w:r>
      <w:r w:rsidR="00920944" w:rsidRPr="00302963">
        <w:rPr>
          <w:rFonts w:ascii="Times New Roman" w:hAnsi="Times New Roman" w:cs="Times New Roman"/>
        </w:rPr>
        <w:t xml:space="preserve"> that enhanced knowledge, skills and attitude</w:t>
      </w:r>
      <w:r w:rsidR="00546E1A" w:rsidRPr="00302963">
        <w:rPr>
          <w:rFonts w:ascii="Times New Roman" w:hAnsi="Times New Roman" w:cs="Times New Roman"/>
        </w:rPr>
        <w:t xml:space="preserve"> (</w:t>
      </w:r>
      <w:proofErr w:type="spellStart"/>
      <w:r w:rsidR="00546E1A" w:rsidRPr="00302963">
        <w:rPr>
          <w:rFonts w:ascii="Times New Roman" w:hAnsi="Times New Roman" w:cs="Times New Roman"/>
        </w:rPr>
        <w:t>Seun</w:t>
      </w:r>
      <w:proofErr w:type="spellEnd"/>
      <w:r w:rsidR="00546E1A" w:rsidRPr="00302963">
        <w:rPr>
          <w:rFonts w:ascii="Times New Roman" w:hAnsi="Times New Roman" w:cs="Times New Roman"/>
        </w:rPr>
        <w:t xml:space="preserve"> &amp; </w:t>
      </w:r>
      <w:proofErr w:type="spellStart"/>
      <w:r w:rsidR="00546E1A" w:rsidRPr="00302963">
        <w:rPr>
          <w:rFonts w:ascii="Times New Roman" w:hAnsi="Times New Roman" w:cs="Times New Roman"/>
        </w:rPr>
        <w:t>Kalsom</w:t>
      </w:r>
      <w:proofErr w:type="spellEnd"/>
      <w:r w:rsidR="00546E1A" w:rsidRPr="00302963">
        <w:rPr>
          <w:rFonts w:ascii="Times New Roman" w:hAnsi="Times New Roman" w:cs="Times New Roman"/>
        </w:rPr>
        <w:t>, 2015)</w:t>
      </w:r>
      <w:r w:rsidR="00302963" w:rsidRPr="00302963">
        <w:rPr>
          <w:rFonts w:ascii="Times New Roman" w:hAnsi="Times New Roman" w:cs="Times New Roman"/>
        </w:rPr>
        <w:t>; and they showed entrepreneurship training moderated the relationship between entrepreneurial ability and readiness towards new venture creation</w:t>
      </w:r>
      <w:r w:rsidR="00546E1A" w:rsidRPr="00302963">
        <w:rPr>
          <w:rFonts w:ascii="Times New Roman" w:hAnsi="Times New Roman" w:cs="Times New Roman"/>
        </w:rPr>
        <w:t xml:space="preserve">. </w:t>
      </w:r>
    </w:p>
    <w:p w14:paraId="4E4DBF95" w14:textId="77777777" w:rsidR="00E25956" w:rsidRPr="000767CE" w:rsidRDefault="00E25956" w:rsidP="00E25956">
      <w:pPr>
        <w:pStyle w:val="APALevel2"/>
        <w:jc w:val="left"/>
        <w:rPr>
          <w:b/>
          <w:bCs/>
          <w:i w:val="0"/>
          <w:iCs w:val="0"/>
        </w:rPr>
      </w:pPr>
      <w:bookmarkStart w:id="61" w:name="_Toc127787937"/>
      <w:r w:rsidRPr="000767CE">
        <w:rPr>
          <w:b/>
          <w:bCs/>
          <w:i w:val="0"/>
          <w:iCs w:val="0"/>
        </w:rPr>
        <w:t>Youth Entrepreneurship</w:t>
      </w:r>
      <w:bookmarkEnd w:id="61"/>
      <w:r w:rsidRPr="000767CE">
        <w:rPr>
          <w:b/>
          <w:bCs/>
          <w:i w:val="0"/>
          <w:iCs w:val="0"/>
        </w:rPr>
        <w:t xml:space="preserve"> </w:t>
      </w:r>
    </w:p>
    <w:p w14:paraId="17BB97A4" w14:textId="77777777" w:rsidR="00E25956" w:rsidRPr="00FB4576" w:rsidRDefault="00E25956" w:rsidP="00E25956">
      <w:pPr>
        <w:spacing w:line="480" w:lineRule="auto"/>
        <w:ind w:firstLine="720"/>
        <w:rPr>
          <w:rFonts w:ascii="Times New Roman" w:eastAsia="Times New Roman" w:hAnsi="Times New Roman" w:cs="Times New Roman"/>
          <w:color w:val="0E101A"/>
        </w:rPr>
      </w:pPr>
      <w:r w:rsidRPr="00FB4576">
        <w:rPr>
          <w:rFonts w:ascii="Times New Roman" w:eastAsia="Times New Roman" w:hAnsi="Times New Roman" w:cs="Times New Roman"/>
          <w:color w:val="0E101A"/>
        </w:rPr>
        <w:t xml:space="preserve">Youth refers to the individual's development </w:t>
      </w:r>
      <w:r>
        <w:rPr>
          <w:rFonts w:ascii="Times New Roman" w:eastAsia="Times New Roman" w:hAnsi="Times New Roman" w:cs="Times New Roman"/>
          <w:color w:val="0E101A"/>
        </w:rPr>
        <w:t xml:space="preserve">stage between adolescence and </w:t>
      </w:r>
      <w:r w:rsidRPr="00FB4576">
        <w:rPr>
          <w:rFonts w:ascii="Times New Roman" w:eastAsia="Times New Roman" w:hAnsi="Times New Roman" w:cs="Times New Roman"/>
          <w:color w:val="0E101A"/>
        </w:rPr>
        <w:t>adulthood</w:t>
      </w:r>
      <w:r>
        <w:rPr>
          <w:rFonts w:ascii="Times New Roman" w:eastAsia="Times New Roman" w:hAnsi="Times New Roman" w:cs="Times New Roman"/>
          <w:color w:val="0E101A"/>
        </w:rPr>
        <w:t>; a</w:t>
      </w:r>
      <w:r w:rsidRPr="00FB4576">
        <w:rPr>
          <w:rFonts w:ascii="Times New Roman" w:eastAsia="Times New Roman" w:hAnsi="Times New Roman" w:cs="Times New Roman"/>
          <w:color w:val="0E101A"/>
        </w:rPr>
        <w:t>s a result, juvenile learning is seen as a subset of adult learning and is described as a formative stage of adult learning (</w:t>
      </w:r>
      <w:proofErr w:type="spellStart"/>
      <w:r w:rsidRPr="00FB4576">
        <w:rPr>
          <w:rFonts w:ascii="Times New Roman" w:eastAsia="Times New Roman" w:hAnsi="Times New Roman" w:cs="Times New Roman"/>
          <w:color w:val="0E101A"/>
        </w:rPr>
        <w:t>Pigozne</w:t>
      </w:r>
      <w:proofErr w:type="spellEnd"/>
      <w:r w:rsidRPr="00FB4576">
        <w:rPr>
          <w:rFonts w:ascii="Times New Roman" w:eastAsia="Times New Roman" w:hAnsi="Times New Roman" w:cs="Times New Roman"/>
          <w:color w:val="0E101A"/>
        </w:rPr>
        <w:t xml:space="preserve">, Luka, &amp; </w:t>
      </w:r>
      <w:proofErr w:type="spellStart"/>
      <w:r w:rsidRPr="00FB4576">
        <w:rPr>
          <w:rFonts w:ascii="Times New Roman" w:eastAsia="Times New Roman" w:hAnsi="Times New Roman" w:cs="Times New Roman"/>
          <w:color w:val="0E101A"/>
        </w:rPr>
        <w:t>Surikova</w:t>
      </w:r>
      <w:proofErr w:type="spellEnd"/>
      <w:r w:rsidRPr="00FB4576">
        <w:rPr>
          <w:rFonts w:ascii="Times New Roman" w:eastAsia="Times New Roman" w:hAnsi="Times New Roman" w:cs="Times New Roman"/>
          <w:color w:val="0E101A"/>
        </w:rPr>
        <w:t xml:space="preserve"> 2019).  </w:t>
      </w:r>
      <w:r w:rsidRPr="00FB4576">
        <w:rPr>
          <w:rFonts w:ascii="Times New Roman" w:eastAsia="Times New Roman" w:hAnsi="Times New Roman" w:cs="Times New Roman"/>
          <w:color w:val="0E101A"/>
        </w:rPr>
        <w:lastRenderedPageBreak/>
        <w:t xml:space="preserve">According to </w:t>
      </w:r>
      <w:proofErr w:type="spellStart"/>
      <w:r w:rsidRPr="00FB4576">
        <w:rPr>
          <w:rFonts w:ascii="Times New Roman" w:eastAsia="Times New Roman" w:hAnsi="Times New Roman" w:cs="Times New Roman"/>
          <w:color w:val="0E101A"/>
        </w:rPr>
        <w:t>Adeniyi</w:t>
      </w:r>
      <w:proofErr w:type="spellEnd"/>
      <w:r w:rsidRPr="00FB4576">
        <w:rPr>
          <w:rFonts w:ascii="Times New Roman" w:eastAsia="Times New Roman" w:hAnsi="Times New Roman" w:cs="Times New Roman"/>
          <w:color w:val="0E101A"/>
        </w:rPr>
        <w:t xml:space="preserve"> (2021), entrepreneurship education is becoming more popular, as evidenced by business schools, conference proceedings, and a growing body of literature.  In many industrialized countries, entrepreneurship education is constantly promoted to raise awareness and encourage business start-ups</w:t>
      </w:r>
      <w:r>
        <w:rPr>
          <w:rFonts w:ascii="Times New Roman" w:eastAsia="Times New Roman" w:hAnsi="Times New Roman" w:cs="Times New Roman"/>
          <w:color w:val="0E101A"/>
        </w:rPr>
        <w:t xml:space="preserve"> (</w:t>
      </w:r>
      <w:proofErr w:type="spellStart"/>
      <w:r w:rsidRPr="00785035">
        <w:rPr>
          <w:rFonts w:ascii="Times New Roman" w:eastAsia="Times New Roman" w:hAnsi="Times New Roman" w:cs="Times New Roman"/>
          <w:color w:val="0E101A"/>
        </w:rPr>
        <w:t>Janissenova</w:t>
      </w:r>
      <w:proofErr w:type="spellEnd"/>
      <w:r>
        <w:rPr>
          <w:rFonts w:ascii="Times New Roman" w:eastAsia="Times New Roman" w:hAnsi="Times New Roman" w:cs="Times New Roman"/>
          <w:color w:val="0E101A"/>
        </w:rPr>
        <w:t xml:space="preserve">, </w:t>
      </w:r>
      <w:proofErr w:type="spellStart"/>
      <w:r w:rsidRPr="00785035">
        <w:rPr>
          <w:rFonts w:ascii="Times New Roman" w:eastAsia="Times New Roman" w:hAnsi="Times New Roman" w:cs="Times New Roman"/>
          <w:color w:val="0E101A"/>
        </w:rPr>
        <w:t>Kaliyeva</w:t>
      </w:r>
      <w:proofErr w:type="spellEnd"/>
      <w:r>
        <w:rPr>
          <w:rFonts w:ascii="Times New Roman" w:eastAsia="Times New Roman" w:hAnsi="Times New Roman" w:cs="Times New Roman"/>
          <w:color w:val="0E101A"/>
        </w:rPr>
        <w:t xml:space="preserve">, &amp; </w:t>
      </w:r>
      <w:proofErr w:type="spellStart"/>
      <w:r w:rsidRPr="00785035">
        <w:rPr>
          <w:rFonts w:ascii="Times New Roman" w:eastAsia="Times New Roman" w:hAnsi="Times New Roman" w:cs="Times New Roman"/>
          <w:color w:val="0E101A"/>
        </w:rPr>
        <w:t>Kosmaganbetova</w:t>
      </w:r>
      <w:proofErr w:type="spellEnd"/>
      <w:r>
        <w:rPr>
          <w:rFonts w:ascii="Times New Roman" w:eastAsia="Times New Roman" w:hAnsi="Times New Roman" w:cs="Times New Roman"/>
          <w:color w:val="0E101A"/>
        </w:rPr>
        <w:t xml:space="preserve"> 2021)</w:t>
      </w:r>
      <w:r w:rsidRPr="00FB4576">
        <w:rPr>
          <w:rFonts w:ascii="Times New Roman" w:eastAsia="Times New Roman" w:hAnsi="Times New Roman" w:cs="Times New Roman"/>
          <w:color w:val="0E101A"/>
        </w:rPr>
        <w:t>.  Starting a business is a driver for economic development s</w:t>
      </w:r>
      <w:r>
        <w:rPr>
          <w:rFonts w:ascii="Times New Roman" w:eastAsia="Times New Roman" w:hAnsi="Times New Roman" w:cs="Times New Roman"/>
          <w:color w:val="0E101A"/>
        </w:rPr>
        <w:t>ince it reduces unemployment; h</w:t>
      </w:r>
      <w:r w:rsidRPr="00FB4576">
        <w:rPr>
          <w:rFonts w:ascii="Times New Roman" w:eastAsia="Times New Roman" w:hAnsi="Times New Roman" w:cs="Times New Roman"/>
          <w:color w:val="0E101A"/>
        </w:rPr>
        <w:t>owever, many countries adoption of entrepreneurial education is not generating dividends in terms of job generation, especially among youth</w:t>
      </w:r>
      <w:r>
        <w:rPr>
          <w:rFonts w:ascii="Times New Roman" w:eastAsia="Times New Roman" w:hAnsi="Times New Roman" w:cs="Times New Roman"/>
          <w:color w:val="0E101A"/>
        </w:rPr>
        <w:t xml:space="preserve"> (</w:t>
      </w:r>
      <w:proofErr w:type="spellStart"/>
      <w:r>
        <w:rPr>
          <w:rFonts w:ascii="Times New Roman" w:eastAsia="Times New Roman" w:hAnsi="Times New Roman" w:cs="Times New Roman"/>
          <w:color w:val="0E101A"/>
        </w:rPr>
        <w:t>Cieslik</w:t>
      </w:r>
      <w:proofErr w:type="spellEnd"/>
      <w:r>
        <w:rPr>
          <w:rFonts w:ascii="Times New Roman" w:eastAsia="Times New Roman" w:hAnsi="Times New Roman" w:cs="Times New Roman"/>
          <w:color w:val="0E101A"/>
        </w:rPr>
        <w:t>,</w:t>
      </w:r>
      <w:r w:rsidRPr="004C50A1">
        <w:rPr>
          <w:rFonts w:ascii="Times New Roman" w:eastAsia="Times New Roman" w:hAnsi="Times New Roman" w:cs="Times New Roman"/>
          <w:color w:val="0E101A"/>
        </w:rPr>
        <w:t xml:space="preserve"> </w:t>
      </w:r>
      <w:proofErr w:type="spellStart"/>
      <w:r w:rsidRPr="004C50A1">
        <w:rPr>
          <w:rFonts w:ascii="Times New Roman" w:eastAsia="Times New Roman" w:hAnsi="Times New Roman" w:cs="Times New Roman"/>
          <w:color w:val="0E101A"/>
        </w:rPr>
        <w:t>Barford</w:t>
      </w:r>
      <w:proofErr w:type="spellEnd"/>
      <w:r w:rsidRPr="004C50A1">
        <w:rPr>
          <w:rFonts w:ascii="Times New Roman" w:eastAsia="Times New Roman" w:hAnsi="Times New Roman" w:cs="Times New Roman"/>
          <w:color w:val="0E101A"/>
        </w:rPr>
        <w:t xml:space="preserve">, &amp; </w:t>
      </w:r>
      <w:proofErr w:type="spellStart"/>
      <w:r w:rsidRPr="004C50A1">
        <w:rPr>
          <w:rFonts w:ascii="Times New Roman" w:eastAsia="Times New Roman" w:hAnsi="Times New Roman" w:cs="Times New Roman"/>
          <w:color w:val="0E101A"/>
        </w:rPr>
        <w:t>Vira</w:t>
      </w:r>
      <w:proofErr w:type="spellEnd"/>
      <w:r w:rsidRPr="004C50A1">
        <w:rPr>
          <w:rFonts w:ascii="Times New Roman" w:eastAsia="Times New Roman" w:hAnsi="Times New Roman" w:cs="Times New Roman"/>
          <w:color w:val="0E101A"/>
        </w:rPr>
        <w:t>, 2022)</w:t>
      </w:r>
      <w:r w:rsidRPr="00FB4576">
        <w:rPr>
          <w:rFonts w:ascii="Times New Roman" w:eastAsia="Times New Roman" w:hAnsi="Times New Roman" w:cs="Times New Roman"/>
          <w:color w:val="0E101A"/>
        </w:rPr>
        <w:t>.</w:t>
      </w:r>
      <w:r>
        <w:rPr>
          <w:rFonts w:ascii="Times New Roman" w:eastAsia="Times New Roman" w:hAnsi="Times New Roman" w:cs="Times New Roman"/>
          <w:color w:val="0E101A"/>
        </w:rPr>
        <w:t xml:space="preserve">  According to their research findings, the stalled progress to meet the 2020 UN youth employment agenda was not due to the fact that entrepreneurial training and education does not work; rather they are not enough to address the structural nature of unemployment crisis.  Factors such as socio-economic dynamics and bad governance should be studied in depth. </w:t>
      </w:r>
    </w:p>
    <w:p w14:paraId="12B52042" w14:textId="43CD20BA" w:rsidR="00E25956" w:rsidRPr="00FB4576" w:rsidRDefault="00E25956" w:rsidP="00E25956">
      <w:pPr>
        <w:spacing w:line="480" w:lineRule="auto"/>
        <w:ind w:firstLine="720"/>
        <w:rPr>
          <w:rFonts w:ascii="Times New Roman" w:eastAsia="Times New Roman" w:hAnsi="Times New Roman" w:cs="Times New Roman"/>
          <w:color w:val="0E101A"/>
        </w:rPr>
      </w:pPr>
      <w:r w:rsidRPr="00FB4576">
        <w:rPr>
          <w:rFonts w:ascii="Times New Roman" w:eastAsia="Times New Roman" w:hAnsi="Times New Roman" w:cs="Times New Roman"/>
          <w:color w:val="0E101A"/>
        </w:rPr>
        <w:t xml:space="preserve">Adult learning is divided into two stages: youth learning and adult learning.  Youth learning is regarded as an early stage of adult learning and is considered a part of adult learning.  In Latvia, adult education is regulated by national law and is provided on three levels: national, local, and institutional. </w:t>
      </w:r>
      <w:proofErr w:type="gramStart"/>
      <w:r w:rsidRPr="00FB4576">
        <w:rPr>
          <w:rFonts w:ascii="Times New Roman" w:eastAsia="Times New Roman" w:hAnsi="Times New Roman" w:cs="Times New Roman"/>
          <w:color w:val="0E101A"/>
        </w:rPr>
        <w:t>(</w:t>
      </w:r>
      <w:proofErr w:type="spellStart"/>
      <w:r w:rsidRPr="00FB4576">
        <w:rPr>
          <w:rFonts w:ascii="Times New Roman" w:eastAsia="Times New Roman" w:hAnsi="Times New Roman" w:cs="Times New Roman"/>
          <w:color w:val="0E101A"/>
        </w:rPr>
        <w:t>Pigozne</w:t>
      </w:r>
      <w:proofErr w:type="spellEnd"/>
      <w:r w:rsidRPr="00FB4576">
        <w:rPr>
          <w:rFonts w:ascii="Times New Roman" w:eastAsia="Times New Roman" w:hAnsi="Times New Roman" w:cs="Times New Roman"/>
          <w:color w:val="0E101A"/>
        </w:rPr>
        <w:t xml:space="preserve">, Luka, &amp; </w:t>
      </w:r>
      <w:proofErr w:type="spellStart"/>
      <w:r w:rsidRPr="00FB4576">
        <w:rPr>
          <w:rFonts w:ascii="Times New Roman" w:eastAsia="Times New Roman" w:hAnsi="Times New Roman" w:cs="Times New Roman"/>
          <w:color w:val="0E101A"/>
        </w:rPr>
        <w:t>Surikova</w:t>
      </w:r>
      <w:proofErr w:type="spellEnd"/>
      <w:r w:rsidRPr="00FB4576">
        <w:rPr>
          <w:rFonts w:ascii="Times New Roman" w:eastAsia="Times New Roman" w:hAnsi="Times New Roman" w:cs="Times New Roman"/>
          <w:color w:val="0E101A"/>
        </w:rPr>
        <w:t>, 2019).</w:t>
      </w:r>
      <w:proofErr w:type="gramEnd"/>
      <w:r w:rsidRPr="00FB4576">
        <w:rPr>
          <w:rFonts w:ascii="Times New Roman" w:eastAsia="Times New Roman" w:hAnsi="Times New Roman" w:cs="Times New Roman"/>
          <w:color w:val="0E101A"/>
        </w:rPr>
        <w:t xml:space="preserve">  Additionally, they mentioned that adult learning means 'the entire range of formal, non-formal</w:t>
      </w:r>
      <w:r w:rsidR="00122246">
        <w:rPr>
          <w:rFonts w:ascii="Times New Roman" w:eastAsia="Times New Roman" w:hAnsi="Times New Roman" w:cs="Times New Roman"/>
          <w:color w:val="0E101A"/>
        </w:rPr>
        <w:t>,</w:t>
      </w:r>
      <w:r w:rsidRPr="00FB4576">
        <w:rPr>
          <w:rFonts w:ascii="Times New Roman" w:eastAsia="Times New Roman" w:hAnsi="Times New Roman" w:cs="Times New Roman"/>
          <w:color w:val="0E101A"/>
        </w:rPr>
        <w:t xml:space="preserve"> and informal learning activities undertaken by adults after a break since leaving initial education and training resulting in new knowledge.  This includes university-level or higher education under-taken after a break (other than deferred entry) since leaving initial education and training.' Pro-activity draws innovative change and moves society a step forward.  Entrepreneurship, alongside other possible activities, such as volunteering, </w:t>
      </w:r>
      <w:r w:rsidRPr="00FB4576">
        <w:rPr>
          <w:rFonts w:ascii="Times New Roman" w:eastAsia="Times New Roman" w:hAnsi="Times New Roman" w:cs="Times New Roman"/>
          <w:color w:val="0E101A"/>
        </w:rPr>
        <w:lastRenderedPageBreak/>
        <w:t>participating in social campaigns, and giving a hand to those in need, is a means to develop one's pro-activity (</w:t>
      </w:r>
      <w:proofErr w:type="spellStart"/>
      <w:r w:rsidRPr="00FB4576">
        <w:rPr>
          <w:rFonts w:ascii="Times New Roman" w:eastAsia="Times New Roman" w:hAnsi="Times New Roman" w:cs="Times New Roman"/>
          <w:color w:val="0E101A"/>
        </w:rPr>
        <w:t>Pigozne</w:t>
      </w:r>
      <w:proofErr w:type="spellEnd"/>
      <w:r w:rsidRPr="00FB4576">
        <w:rPr>
          <w:rFonts w:ascii="Times New Roman" w:eastAsia="Times New Roman" w:hAnsi="Times New Roman" w:cs="Times New Roman"/>
          <w:color w:val="0E101A"/>
        </w:rPr>
        <w:t xml:space="preserve">, Luka, &amp; </w:t>
      </w:r>
      <w:proofErr w:type="spellStart"/>
      <w:r w:rsidRPr="00FB4576">
        <w:rPr>
          <w:rFonts w:ascii="Times New Roman" w:eastAsia="Times New Roman" w:hAnsi="Times New Roman" w:cs="Times New Roman"/>
          <w:color w:val="0E101A"/>
        </w:rPr>
        <w:t>Surikova</w:t>
      </w:r>
      <w:proofErr w:type="spellEnd"/>
      <w:r w:rsidRPr="00FB4576">
        <w:rPr>
          <w:rFonts w:ascii="Times New Roman" w:eastAsia="Times New Roman" w:hAnsi="Times New Roman" w:cs="Times New Roman"/>
          <w:color w:val="0E101A"/>
        </w:rPr>
        <w:t>, 2019).</w:t>
      </w:r>
    </w:p>
    <w:p w14:paraId="49A347DD" w14:textId="77777777" w:rsidR="00E25956" w:rsidRPr="00FB4576" w:rsidRDefault="00E25956" w:rsidP="00E25956">
      <w:pPr>
        <w:spacing w:line="480" w:lineRule="auto"/>
        <w:ind w:firstLine="720"/>
        <w:rPr>
          <w:rFonts w:ascii="Times New Roman" w:eastAsia="Times New Roman" w:hAnsi="Times New Roman" w:cs="Times New Roman"/>
          <w:color w:val="0E101A"/>
        </w:rPr>
      </w:pPr>
      <w:r w:rsidRPr="00C50500">
        <w:rPr>
          <w:rFonts w:ascii="Times New Roman" w:eastAsia="Times New Roman" w:hAnsi="Times New Roman" w:cs="Times New Roman"/>
          <w:color w:val="0E101A"/>
        </w:rPr>
        <w:t>Ahmed and Ahmed (2021) stated that Ethiopia aims at youth entrepreneurship as a possible tool for poverty alleviation and economic development through job creation</w:t>
      </w:r>
      <w:r>
        <w:rPr>
          <w:rFonts w:ascii="Times New Roman" w:eastAsia="Times New Roman" w:hAnsi="Times New Roman" w:cs="Times New Roman"/>
          <w:color w:val="0E101A"/>
        </w:rPr>
        <w:t xml:space="preserve">.  </w:t>
      </w:r>
      <w:r w:rsidRPr="00FB4576">
        <w:rPr>
          <w:rFonts w:ascii="Times New Roman" w:eastAsia="Times New Roman" w:hAnsi="Times New Roman" w:cs="Times New Roman"/>
          <w:color w:val="0E101A"/>
        </w:rPr>
        <w:t xml:space="preserve">According to </w:t>
      </w:r>
      <w:proofErr w:type="spellStart"/>
      <w:r w:rsidRPr="003253DF">
        <w:rPr>
          <w:rFonts w:ascii="Times New Roman" w:eastAsia="Times New Roman" w:hAnsi="Times New Roman" w:cs="Times New Roman"/>
          <w:color w:val="0E101A"/>
        </w:rPr>
        <w:t>Adenle's</w:t>
      </w:r>
      <w:proofErr w:type="spellEnd"/>
      <w:r w:rsidRPr="003253DF">
        <w:rPr>
          <w:rFonts w:ascii="Times New Roman" w:eastAsia="Times New Roman" w:hAnsi="Times New Roman" w:cs="Times New Roman"/>
          <w:color w:val="0E101A"/>
        </w:rPr>
        <w:t xml:space="preserve"> (2017)</w:t>
      </w:r>
      <w:r w:rsidRPr="00FB4576">
        <w:rPr>
          <w:rFonts w:ascii="Times New Roman" w:eastAsia="Times New Roman" w:hAnsi="Times New Roman" w:cs="Times New Roman"/>
          <w:color w:val="0E101A"/>
        </w:rPr>
        <w:t xml:space="preserve"> research, entrepreneurship education is critical for African economic progress since it strives to empower young leaders for commercial and entrepreneurial activity.  All </w:t>
      </w:r>
      <w:r>
        <w:rPr>
          <w:rFonts w:ascii="Times New Roman" w:eastAsia="Times New Roman" w:hAnsi="Times New Roman" w:cs="Times New Roman"/>
          <w:color w:val="0E101A"/>
        </w:rPr>
        <w:t xml:space="preserve">study </w:t>
      </w:r>
      <w:r w:rsidRPr="00FB4576">
        <w:rPr>
          <w:rFonts w:ascii="Times New Roman" w:eastAsia="Times New Roman" w:hAnsi="Times New Roman" w:cs="Times New Roman"/>
          <w:color w:val="0E101A"/>
        </w:rPr>
        <w:t xml:space="preserve">participants agreed that entrepreneurship education would be crucial in developing the next generation of young entrepreneurs who will help the continent establish solid and competitive economies.  Furthermore, developing new company strategies and leadership leaders is critical, given the scarcity of entrepreneurial capabilities.  </w:t>
      </w:r>
    </w:p>
    <w:p w14:paraId="1808B27E" w14:textId="77777777" w:rsidR="00E25956" w:rsidRPr="00FB4576" w:rsidRDefault="00E25956" w:rsidP="00E25956">
      <w:pPr>
        <w:spacing w:line="480" w:lineRule="auto"/>
        <w:ind w:firstLine="720"/>
        <w:rPr>
          <w:rFonts w:ascii="Times New Roman" w:eastAsia="Times New Roman" w:hAnsi="Times New Roman" w:cs="Times New Roman"/>
          <w:color w:val="0E101A"/>
        </w:rPr>
      </w:pPr>
      <w:r w:rsidRPr="00FB4576">
        <w:rPr>
          <w:rFonts w:ascii="Times New Roman" w:eastAsia="Times New Roman" w:hAnsi="Times New Roman" w:cs="Times New Roman"/>
          <w:color w:val="0E101A"/>
        </w:rPr>
        <w:t xml:space="preserve">In the study conducted by </w:t>
      </w:r>
      <w:proofErr w:type="spellStart"/>
      <w:r w:rsidRPr="00FB4576">
        <w:rPr>
          <w:rFonts w:ascii="Times New Roman" w:eastAsia="Times New Roman" w:hAnsi="Times New Roman" w:cs="Times New Roman"/>
          <w:color w:val="0E101A"/>
        </w:rPr>
        <w:t>Pigozne</w:t>
      </w:r>
      <w:proofErr w:type="spellEnd"/>
      <w:r w:rsidRPr="00FB4576">
        <w:rPr>
          <w:rFonts w:ascii="Times New Roman" w:eastAsia="Times New Roman" w:hAnsi="Times New Roman" w:cs="Times New Roman"/>
          <w:color w:val="0E101A"/>
        </w:rPr>
        <w:t xml:space="preserve">, Luka, and </w:t>
      </w:r>
      <w:proofErr w:type="spellStart"/>
      <w:r w:rsidRPr="00FB4576">
        <w:rPr>
          <w:rFonts w:ascii="Times New Roman" w:eastAsia="Times New Roman" w:hAnsi="Times New Roman" w:cs="Times New Roman"/>
          <w:color w:val="0E101A"/>
        </w:rPr>
        <w:t>Surikova</w:t>
      </w:r>
      <w:proofErr w:type="spellEnd"/>
      <w:r w:rsidRPr="00FB4576">
        <w:rPr>
          <w:rFonts w:ascii="Times New Roman" w:eastAsia="Times New Roman" w:hAnsi="Times New Roman" w:cs="Times New Roman"/>
          <w:color w:val="0E101A"/>
        </w:rPr>
        <w:t xml:space="preserve"> (2019) on promoting youth entrepreneurship and employability through non-formal and informal learning, they found out that young adults preferred experience sharing, collaboration with employers, doing internship projects, facilitating entrepreneurship experiences and training will help them learn practically and improve their life skills.  Similarly, learning from good practices of training youth on entrepreneurship shows that training programs should never be a standalone agenda of youth employment but rather must be one aspect of a more extensive entrepreneurial ecosystem focusing on real examples from practicing entrepreneurs, entrepreneurial effectiveness, and personal </w:t>
      </w:r>
      <w:r w:rsidRPr="003253DF">
        <w:rPr>
          <w:rFonts w:ascii="Times New Roman" w:eastAsia="Times New Roman" w:hAnsi="Times New Roman" w:cs="Times New Roman"/>
          <w:color w:val="0E101A"/>
        </w:rPr>
        <w:t>transformation (</w:t>
      </w:r>
      <w:proofErr w:type="spellStart"/>
      <w:r w:rsidRPr="003253DF">
        <w:rPr>
          <w:rFonts w:ascii="Times New Roman" w:eastAsia="Times New Roman" w:hAnsi="Times New Roman" w:cs="Times New Roman"/>
          <w:color w:val="0E101A"/>
        </w:rPr>
        <w:t>Haule</w:t>
      </w:r>
      <w:proofErr w:type="spellEnd"/>
      <w:r w:rsidRPr="003253DF">
        <w:rPr>
          <w:rFonts w:ascii="Times New Roman" w:eastAsia="Times New Roman" w:hAnsi="Times New Roman" w:cs="Times New Roman"/>
          <w:color w:val="0E101A"/>
        </w:rPr>
        <w:t>, 2012)</w:t>
      </w:r>
      <w:r w:rsidRPr="00FB4576">
        <w:rPr>
          <w:rFonts w:ascii="Times New Roman" w:eastAsia="Times New Roman" w:hAnsi="Times New Roman" w:cs="Times New Roman"/>
          <w:color w:val="0E101A"/>
        </w:rPr>
        <w:t xml:space="preserve">.   </w:t>
      </w:r>
    </w:p>
    <w:p w14:paraId="20B45102" w14:textId="77777777" w:rsidR="00E25956" w:rsidRDefault="00E25956" w:rsidP="00E25956">
      <w:pPr>
        <w:spacing w:line="480" w:lineRule="auto"/>
        <w:ind w:firstLine="720"/>
        <w:rPr>
          <w:rFonts w:ascii="Times New Roman" w:eastAsia="Times New Roman" w:hAnsi="Times New Roman" w:cs="Times New Roman"/>
          <w:color w:val="0E101A"/>
        </w:rPr>
      </w:pPr>
      <w:proofErr w:type="spellStart"/>
      <w:r w:rsidRPr="00FB4576">
        <w:rPr>
          <w:rFonts w:ascii="Times New Roman" w:eastAsia="Times New Roman" w:hAnsi="Times New Roman" w:cs="Times New Roman"/>
          <w:color w:val="0E101A"/>
        </w:rPr>
        <w:t>Pigozne</w:t>
      </w:r>
      <w:proofErr w:type="spellEnd"/>
      <w:r w:rsidRPr="00FB4576">
        <w:rPr>
          <w:rFonts w:ascii="Times New Roman" w:eastAsia="Times New Roman" w:hAnsi="Times New Roman" w:cs="Times New Roman"/>
          <w:color w:val="0E101A"/>
        </w:rPr>
        <w:t xml:space="preserve">, Luka, and </w:t>
      </w:r>
      <w:proofErr w:type="spellStart"/>
      <w:r w:rsidRPr="00FB4576">
        <w:rPr>
          <w:rFonts w:ascii="Times New Roman" w:eastAsia="Times New Roman" w:hAnsi="Times New Roman" w:cs="Times New Roman"/>
          <w:color w:val="0E101A"/>
        </w:rPr>
        <w:t>Surikova</w:t>
      </w:r>
      <w:proofErr w:type="spellEnd"/>
      <w:r w:rsidRPr="00FB4576">
        <w:rPr>
          <w:rFonts w:ascii="Times New Roman" w:eastAsia="Times New Roman" w:hAnsi="Times New Roman" w:cs="Times New Roman"/>
          <w:color w:val="0E101A"/>
        </w:rPr>
        <w:t xml:space="preserve"> (2019) emphasized working with employers to plan educational activities such as field trips, internships, projects, and meetings with entrepreneurs to learn about their experiences.  Furthermore, the respondents recognized </w:t>
      </w:r>
      <w:r w:rsidRPr="00FB4576">
        <w:rPr>
          <w:rFonts w:ascii="Times New Roman" w:eastAsia="Times New Roman" w:hAnsi="Times New Roman" w:cs="Times New Roman"/>
          <w:color w:val="0E101A"/>
        </w:rPr>
        <w:lastRenderedPageBreak/>
        <w:t xml:space="preserve">the value of collaboration in gaining first-hand work experience, facilitating their participation in entrepreneurship while also boosting their professional self-determination, competitiveness, career advancement, and overall quality of life.  Internships in a company or institution, projects, other people's experience, success stories, and training enterprises are the most effective non-formal and informal learning methods, forms, and initiatives to promote youth entrepreneurship and employability in Latvia, according to the current research. </w:t>
      </w:r>
    </w:p>
    <w:p w14:paraId="40948D46" w14:textId="1B6FBEFD" w:rsidR="00E25956" w:rsidRDefault="00E25956" w:rsidP="00E25956">
      <w:pPr>
        <w:spacing w:line="480" w:lineRule="auto"/>
        <w:ind w:firstLine="720"/>
        <w:rPr>
          <w:rFonts w:ascii="Times New Roman" w:eastAsia="Times New Roman" w:hAnsi="Times New Roman" w:cs="Times New Roman"/>
          <w:color w:val="0E101A"/>
        </w:rPr>
      </w:pPr>
      <w:r w:rsidRPr="00FB4576">
        <w:rPr>
          <w:rFonts w:ascii="Times New Roman" w:eastAsia="Times New Roman" w:hAnsi="Times New Roman" w:cs="Times New Roman"/>
          <w:color w:val="0E101A"/>
        </w:rPr>
        <w:t xml:space="preserve">As far as the age of entrepreneurs is concerned, the study has similar findings that people establish their firm between the ages 25 and 45 and mainly between the ages 25 and 34 </w:t>
      </w:r>
      <w:r w:rsidRPr="00F50556">
        <w:rPr>
          <w:rFonts w:ascii="Times New Roman" w:eastAsia="Times New Roman" w:hAnsi="Times New Roman" w:cs="Times New Roman"/>
          <w:color w:val="0E101A"/>
        </w:rPr>
        <w:t>(</w:t>
      </w:r>
      <w:proofErr w:type="spellStart"/>
      <w:r w:rsidRPr="00F50556">
        <w:rPr>
          <w:rFonts w:ascii="Times New Roman" w:eastAsia="Times New Roman" w:hAnsi="Times New Roman" w:cs="Times New Roman"/>
          <w:color w:val="0E101A"/>
        </w:rPr>
        <w:t>Storey</w:t>
      </w:r>
      <w:proofErr w:type="spellEnd"/>
      <w:r w:rsidRPr="00F50556">
        <w:rPr>
          <w:rFonts w:ascii="Times New Roman" w:eastAsia="Times New Roman" w:hAnsi="Times New Roman" w:cs="Times New Roman"/>
          <w:color w:val="0E101A"/>
        </w:rPr>
        <w:t>, 1994;</w:t>
      </w:r>
      <w:r w:rsidRPr="00FB4576">
        <w:rPr>
          <w:rFonts w:ascii="Times New Roman" w:eastAsia="Times New Roman" w:hAnsi="Times New Roman" w:cs="Times New Roman"/>
          <w:color w:val="0E101A"/>
        </w:rPr>
        <w:t xml:space="preserve"> </w:t>
      </w:r>
      <w:proofErr w:type="spellStart"/>
      <w:r w:rsidRPr="00FB4576">
        <w:rPr>
          <w:rFonts w:ascii="Times New Roman" w:eastAsia="Times New Roman" w:hAnsi="Times New Roman" w:cs="Times New Roman"/>
          <w:color w:val="0E101A"/>
        </w:rPr>
        <w:t>Mehari</w:t>
      </w:r>
      <w:proofErr w:type="spellEnd"/>
      <w:r w:rsidRPr="00FB4576">
        <w:rPr>
          <w:rFonts w:ascii="Times New Roman" w:eastAsia="Times New Roman" w:hAnsi="Times New Roman" w:cs="Times New Roman"/>
          <w:color w:val="0E101A"/>
        </w:rPr>
        <w:t xml:space="preserve"> &amp; Belay, </w:t>
      </w:r>
      <w:r>
        <w:rPr>
          <w:rFonts w:ascii="Times New Roman" w:eastAsia="Times New Roman" w:hAnsi="Times New Roman" w:cs="Times New Roman"/>
          <w:color w:val="0E101A"/>
        </w:rPr>
        <w:t>2017; Delmar &amp; Davidson, 2000) and therefore adopted the youth definition up to age 35.</w:t>
      </w:r>
    </w:p>
    <w:p w14:paraId="424A4A3B" w14:textId="77777777" w:rsidR="001438E9" w:rsidRPr="000767CE" w:rsidRDefault="001438E9" w:rsidP="001438E9">
      <w:pPr>
        <w:pStyle w:val="APALevel2"/>
        <w:jc w:val="left"/>
        <w:rPr>
          <w:b/>
          <w:bCs/>
          <w:i w:val="0"/>
          <w:iCs w:val="0"/>
        </w:rPr>
      </w:pPr>
      <w:bookmarkStart w:id="62" w:name="_Toc127787938"/>
      <w:r w:rsidRPr="000767CE">
        <w:rPr>
          <w:b/>
          <w:bCs/>
          <w:i w:val="0"/>
          <w:iCs w:val="0"/>
        </w:rPr>
        <w:t xml:space="preserve">Entrepreneurial </w:t>
      </w:r>
      <w:r>
        <w:rPr>
          <w:b/>
          <w:bCs/>
          <w:i w:val="0"/>
          <w:iCs w:val="0"/>
        </w:rPr>
        <w:t>R</w:t>
      </w:r>
      <w:r w:rsidRPr="000767CE">
        <w:rPr>
          <w:b/>
          <w:bCs/>
          <w:i w:val="0"/>
          <w:iCs w:val="0"/>
        </w:rPr>
        <w:t>eadiness</w:t>
      </w:r>
      <w:bookmarkEnd w:id="62"/>
    </w:p>
    <w:p w14:paraId="370E8C15" w14:textId="77777777" w:rsidR="001438E9" w:rsidRPr="00A5554C" w:rsidRDefault="001438E9" w:rsidP="001438E9">
      <w:pPr>
        <w:spacing w:line="480" w:lineRule="auto"/>
        <w:ind w:firstLine="720"/>
        <w:rPr>
          <w:rFonts w:ascii="Times New Roman" w:eastAsia="Times New Roman" w:hAnsi="Times New Roman" w:cs="Times New Roman"/>
          <w:color w:val="0E101A"/>
        </w:rPr>
      </w:pPr>
      <w:r w:rsidRPr="00A5554C">
        <w:rPr>
          <w:rFonts w:ascii="Times New Roman" w:eastAsia="Times New Roman" w:hAnsi="Times New Roman" w:cs="Times New Roman"/>
          <w:color w:val="0E101A"/>
        </w:rPr>
        <w:t>Entrepreneurial preparedness refers to a person's ability to start a business (</w:t>
      </w:r>
      <w:proofErr w:type="spellStart"/>
      <w:r w:rsidRPr="00A5554C">
        <w:rPr>
          <w:rFonts w:ascii="Times New Roman" w:eastAsia="Times New Roman" w:hAnsi="Times New Roman" w:cs="Times New Roman"/>
          <w:color w:val="0E101A"/>
        </w:rPr>
        <w:t>Adeniyi</w:t>
      </w:r>
      <w:proofErr w:type="spellEnd"/>
      <w:r w:rsidRPr="00A5554C">
        <w:rPr>
          <w:rFonts w:ascii="Times New Roman" w:eastAsia="Times New Roman" w:hAnsi="Times New Roman" w:cs="Times New Roman"/>
          <w:color w:val="0E101A"/>
        </w:rPr>
        <w:t>, 2021).  Individual readiness for entrepreneurship is the combination of personal characteristics that separate people ready to start a business.  Entrepreneurs are particularly capable of observing and analyzing their surroundings to channel their highly creative and productive potential, so they may use their capacity to dare and desire self-achievement, according to (</w:t>
      </w:r>
      <w:proofErr w:type="spellStart"/>
      <w:r w:rsidRPr="00A5554C">
        <w:rPr>
          <w:rFonts w:ascii="Times New Roman" w:eastAsia="Times New Roman" w:hAnsi="Times New Roman" w:cs="Times New Roman"/>
          <w:color w:val="0E101A"/>
        </w:rPr>
        <w:t>Coduras</w:t>
      </w:r>
      <w:proofErr w:type="spellEnd"/>
      <w:r w:rsidRPr="00A5554C">
        <w:rPr>
          <w:rFonts w:ascii="Times New Roman" w:eastAsia="Times New Roman" w:hAnsi="Times New Roman" w:cs="Times New Roman"/>
          <w:color w:val="0E101A"/>
        </w:rPr>
        <w:t xml:space="preserve">, </w:t>
      </w:r>
      <w:proofErr w:type="spellStart"/>
      <w:r w:rsidRPr="00A5554C">
        <w:rPr>
          <w:rFonts w:ascii="Times New Roman" w:eastAsia="Times New Roman" w:hAnsi="Times New Roman" w:cs="Times New Roman"/>
          <w:color w:val="0E101A"/>
        </w:rPr>
        <w:t>Saiz</w:t>
      </w:r>
      <w:proofErr w:type="spellEnd"/>
      <w:r w:rsidRPr="00A5554C">
        <w:rPr>
          <w:rFonts w:ascii="Times New Roman" w:eastAsia="Times New Roman" w:hAnsi="Times New Roman" w:cs="Times New Roman"/>
          <w:color w:val="0E101A"/>
        </w:rPr>
        <w:t xml:space="preserve">-Alvarez, and Ruiz (2016).  A young person's entrepreneurial preparedness is defined by their ability to study various environmental options, apply their potential entrepreneurial ability based on available resources, and motivation to achieve personal </w:t>
      </w:r>
      <w:r w:rsidRPr="0070338A">
        <w:rPr>
          <w:rFonts w:ascii="Times New Roman" w:eastAsia="Times New Roman" w:hAnsi="Times New Roman" w:cs="Times New Roman"/>
          <w:color w:val="0E101A"/>
        </w:rPr>
        <w:t>goals (</w:t>
      </w:r>
      <w:proofErr w:type="spellStart"/>
      <w:r w:rsidRPr="0070338A">
        <w:rPr>
          <w:rFonts w:ascii="Times New Roman" w:eastAsia="Times New Roman" w:hAnsi="Times New Roman" w:cs="Times New Roman"/>
          <w:color w:val="0E101A"/>
        </w:rPr>
        <w:t>Olugbola</w:t>
      </w:r>
      <w:proofErr w:type="spellEnd"/>
      <w:r w:rsidRPr="0070338A">
        <w:rPr>
          <w:rFonts w:ascii="Times New Roman" w:eastAsia="Times New Roman" w:hAnsi="Times New Roman" w:cs="Times New Roman"/>
          <w:color w:val="0E101A"/>
        </w:rPr>
        <w:t>, 2017).</w:t>
      </w:r>
      <w:r w:rsidRPr="00A5554C">
        <w:rPr>
          <w:rFonts w:ascii="Times New Roman" w:eastAsia="Times New Roman" w:hAnsi="Times New Roman" w:cs="Times New Roman"/>
          <w:color w:val="0E101A"/>
        </w:rPr>
        <w:t xml:space="preserve">  </w:t>
      </w:r>
    </w:p>
    <w:p w14:paraId="4420C284" w14:textId="77777777" w:rsidR="001438E9" w:rsidRPr="00A5554C" w:rsidRDefault="001438E9" w:rsidP="001438E9">
      <w:pPr>
        <w:spacing w:line="480" w:lineRule="auto"/>
        <w:ind w:firstLine="720"/>
        <w:rPr>
          <w:rFonts w:ascii="Times New Roman" w:eastAsia="Times New Roman" w:hAnsi="Times New Roman" w:cs="Times New Roman"/>
          <w:color w:val="0E101A"/>
        </w:rPr>
      </w:pPr>
      <w:r w:rsidRPr="00A5554C">
        <w:rPr>
          <w:rFonts w:ascii="Times New Roman" w:eastAsia="Times New Roman" w:hAnsi="Times New Roman" w:cs="Times New Roman"/>
          <w:color w:val="0E101A"/>
        </w:rPr>
        <w:t xml:space="preserve">The readiness to start a business is influenced by sociological, psychological, and business management factors.  Each of these disciplines contains measurable qualitative </w:t>
      </w:r>
      <w:r w:rsidRPr="00A5554C">
        <w:rPr>
          <w:rFonts w:ascii="Times New Roman" w:eastAsia="Times New Roman" w:hAnsi="Times New Roman" w:cs="Times New Roman"/>
          <w:color w:val="0E101A"/>
        </w:rPr>
        <w:lastRenderedPageBreak/>
        <w:t>and quantitative indicators linked to entrepreneurship and entrepreneurial personality and behavior in scientific research and must be included in the theoretical foundation for designing an entrepreneurial readiness assessment</w:t>
      </w:r>
      <w:r w:rsidRPr="007A5536">
        <w:rPr>
          <w:rFonts w:ascii="Times New Roman" w:eastAsia="Times New Roman" w:hAnsi="Times New Roman" w:cs="Times New Roman"/>
          <w:color w:val="0E101A"/>
        </w:rPr>
        <w:t xml:space="preserve"> </w:t>
      </w:r>
      <w:r w:rsidRPr="00A5554C">
        <w:rPr>
          <w:rFonts w:ascii="Times New Roman" w:eastAsia="Times New Roman" w:hAnsi="Times New Roman" w:cs="Times New Roman"/>
          <w:color w:val="0E101A"/>
        </w:rPr>
        <w:t xml:space="preserve">(Ruiz, Soriano, &amp; </w:t>
      </w:r>
      <w:proofErr w:type="spellStart"/>
      <w:r w:rsidRPr="00A5554C">
        <w:rPr>
          <w:rFonts w:ascii="Times New Roman" w:eastAsia="Times New Roman" w:hAnsi="Times New Roman" w:cs="Times New Roman"/>
          <w:color w:val="0E101A"/>
        </w:rPr>
        <w:t>Coduras</w:t>
      </w:r>
      <w:proofErr w:type="spellEnd"/>
      <w:r w:rsidRPr="00A5554C">
        <w:rPr>
          <w:rFonts w:ascii="Times New Roman" w:eastAsia="Times New Roman" w:hAnsi="Times New Roman" w:cs="Times New Roman"/>
          <w:color w:val="0E101A"/>
        </w:rPr>
        <w:t xml:space="preserve"> 2016).  Their findings highlight the relevance of entrepreneurship training across the board, including entrepreneurial ability and the positive benefits of opportunity identification, motivation, and resources on entrepreneurship.  Entrepreneurship training is essential because it allows young people to develop their business talents (</w:t>
      </w:r>
      <w:proofErr w:type="spellStart"/>
      <w:r w:rsidRPr="00A5554C">
        <w:rPr>
          <w:rFonts w:ascii="Times New Roman" w:eastAsia="Times New Roman" w:hAnsi="Times New Roman" w:cs="Times New Roman"/>
          <w:color w:val="0E101A"/>
        </w:rPr>
        <w:t>Coduras</w:t>
      </w:r>
      <w:proofErr w:type="spellEnd"/>
      <w:r w:rsidRPr="00A5554C">
        <w:rPr>
          <w:rFonts w:ascii="Times New Roman" w:eastAsia="Times New Roman" w:hAnsi="Times New Roman" w:cs="Times New Roman"/>
          <w:color w:val="0E101A"/>
        </w:rPr>
        <w:t xml:space="preserve"> et al., 2016; </w:t>
      </w:r>
      <w:proofErr w:type="spellStart"/>
      <w:r w:rsidRPr="00A5554C">
        <w:rPr>
          <w:rFonts w:ascii="Times New Roman" w:eastAsia="Times New Roman" w:hAnsi="Times New Roman" w:cs="Times New Roman"/>
          <w:color w:val="0E101A"/>
        </w:rPr>
        <w:t>Olugbola</w:t>
      </w:r>
      <w:proofErr w:type="spellEnd"/>
      <w:r w:rsidRPr="00A5554C">
        <w:rPr>
          <w:rFonts w:ascii="Times New Roman" w:eastAsia="Times New Roman" w:hAnsi="Times New Roman" w:cs="Times New Roman"/>
          <w:color w:val="0E101A"/>
        </w:rPr>
        <w:t xml:space="preserve">, 2017).  </w:t>
      </w:r>
    </w:p>
    <w:p w14:paraId="37D32755" w14:textId="77777777" w:rsidR="001438E9" w:rsidRPr="00A5554C" w:rsidRDefault="001438E9" w:rsidP="001438E9">
      <w:pPr>
        <w:spacing w:line="480" w:lineRule="auto"/>
        <w:ind w:firstLine="720"/>
        <w:rPr>
          <w:rFonts w:ascii="Times New Roman" w:eastAsia="Times New Roman" w:hAnsi="Times New Roman" w:cs="Times New Roman"/>
          <w:color w:val="0E101A"/>
        </w:rPr>
      </w:pPr>
      <w:proofErr w:type="spellStart"/>
      <w:r w:rsidRPr="00A5554C">
        <w:rPr>
          <w:rFonts w:ascii="Times New Roman" w:eastAsia="Times New Roman" w:hAnsi="Times New Roman" w:cs="Times New Roman"/>
          <w:color w:val="0E101A"/>
        </w:rPr>
        <w:t>Raza</w:t>
      </w:r>
      <w:proofErr w:type="spellEnd"/>
      <w:r w:rsidRPr="00A5554C">
        <w:rPr>
          <w:rFonts w:ascii="Times New Roman" w:eastAsia="Times New Roman" w:hAnsi="Times New Roman" w:cs="Times New Roman"/>
          <w:color w:val="0E101A"/>
        </w:rPr>
        <w:t xml:space="preserve">, </w:t>
      </w:r>
      <w:proofErr w:type="spellStart"/>
      <w:r w:rsidRPr="00A5554C">
        <w:rPr>
          <w:rFonts w:ascii="Times New Roman" w:eastAsia="Times New Roman" w:hAnsi="Times New Roman" w:cs="Times New Roman"/>
          <w:color w:val="0E101A"/>
        </w:rPr>
        <w:t>Muffatto</w:t>
      </w:r>
      <w:proofErr w:type="spellEnd"/>
      <w:r w:rsidRPr="00A5554C">
        <w:rPr>
          <w:rFonts w:ascii="Times New Roman" w:eastAsia="Times New Roman" w:hAnsi="Times New Roman" w:cs="Times New Roman"/>
          <w:color w:val="0E101A"/>
        </w:rPr>
        <w:t xml:space="preserve">, and </w:t>
      </w:r>
      <w:proofErr w:type="spellStart"/>
      <w:r w:rsidRPr="00A5554C">
        <w:rPr>
          <w:rFonts w:ascii="Times New Roman" w:eastAsia="Times New Roman" w:hAnsi="Times New Roman" w:cs="Times New Roman"/>
          <w:color w:val="0E101A"/>
        </w:rPr>
        <w:t>Saeed</w:t>
      </w:r>
      <w:proofErr w:type="spellEnd"/>
      <w:r w:rsidRPr="00A5554C">
        <w:rPr>
          <w:rFonts w:ascii="Times New Roman" w:eastAsia="Times New Roman" w:hAnsi="Times New Roman" w:cs="Times New Roman"/>
          <w:color w:val="0E101A"/>
        </w:rPr>
        <w:t xml:space="preserve"> (2018) investigated the relationship between entrepreneurial readiness and entrepreneurial behavior across nations to see if formal institutions have a role in this relationship.  The findings suggest that entrepreneurial readiness is linked to entrepreneurial behavior (as measured by entrepreneurial entry and opportunity-based entrepreneurship) and that this link strengthens as political democracy, government regulations, financial capital availability, and market liquidity improve.  For policymakers, the findings demonstrate that when individuals have a high level of entrepreneurial preparedness, political democracy, and government laws, financial capital availability and market liquidity connect favorably with entrepreneurial behavior.  Therefore, policymakers should enact regulations that allow individuals to start their businesses in a safe atmosphere.</w:t>
      </w:r>
    </w:p>
    <w:p w14:paraId="3A98B881" w14:textId="77777777" w:rsidR="001438E9" w:rsidRDefault="001438E9" w:rsidP="001438E9">
      <w:pPr>
        <w:spacing w:line="480" w:lineRule="auto"/>
        <w:ind w:firstLine="720"/>
        <w:rPr>
          <w:rFonts w:ascii="Times New Roman" w:eastAsia="Times New Roman" w:hAnsi="Times New Roman" w:cs="Times New Roman"/>
          <w:color w:val="0E101A"/>
        </w:rPr>
      </w:pPr>
      <w:proofErr w:type="spellStart"/>
      <w:r w:rsidRPr="00A5554C">
        <w:rPr>
          <w:rFonts w:ascii="Times New Roman" w:eastAsia="Times New Roman" w:hAnsi="Times New Roman" w:cs="Times New Roman"/>
          <w:color w:val="0E101A"/>
        </w:rPr>
        <w:t>Mwampote</w:t>
      </w:r>
      <w:proofErr w:type="spellEnd"/>
      <w:r w:rsidRPr="00A5554C">
        <w:rPr>
          <w:rFonts w:ascii="Times New Roman" w:eastAsia="Times New Roman" w:hAnsi="Times New Roman" w:cs="Times New Roman"/>
          <w:color w:val="0E101A"/>
        </w:rPr>
        <w:t xml:space="preserve"> (2019) studied factors in teenagers' entrepreneurial readiness and found that motivation, entrepreneurial skills, and perceived behavioral control were all statistically significant.  On the other hand, family background was statistically unimportant concerning young entrepreneurial preparation.  Furthermore, it was shown </w:t>
      </w:r>
      <w:r w:rsidRPr="00A5554C">
        <w:rPr>
          <w:rFonts w:ascii="Times New Roman" w:eastAsia="Times New Roman" w:hAnsi="Times New Roman" w:cs="Times New Roman"/>
          <w:color w:val="0E101A"/>
        </w:rPr>
        <w:lastRenderedPageBreak/>
        <w:t xml:space="preserve">that young people confront various obstacles when they want to start a business.  Lack of sufficient start-up funding, a lack of entrepreneurial education among the young, a lack of marketplaces to sell the products, and a lack of confidence among adolescents were identified as obstacles to youth readiness.  </w:t>
      </w:r>
    </w:p>
    <w:p w14:paraId="0FEAF16D" w14:textId="31019E14" w:rsidR="001438E9" w:rsidRPr="00DB22D2" w:rsidRDefault="001438E9" w:rsidP="001438E9">
      <w:pPr>
        <w:spacing w:line="480" w:lineRule="auto"/>
        <w:ind w:firstLine="720"/>
        <w:rPr>
          <w:rFonts w:ascii="Times New Roman" w:hAnsi="Times New Roman" w:cs="Times New Roman"/>
        </w:rPr>
      </w:pPr>
      <w:proofErr w:type="spellStart"/>
      <w:r w:rsidRPr="00296FCD">
        <w:rPr>
          <w:rFonts w:ascii="Times New Roman" w:hAnsi="Times New Roman" w:cs="Times New Roman"/>
        </w:rPr>
        <w:t>Wulandari</w:t>
      </w:r>
      <w:proofErr w:type="spellEnd"/>
      <w:r w:rsidRPr="00296FCD">
        <w:rPr>
          <w:rFonts w:ascii="Times New Roman" w:hAnsi="Times New Roman" w:cs="Times New Roman"/>
        </w:rPr>
        <w:t xml:space="preserve">, </w:t>
      </w:r>
      <w:proofErr w:type="spellStart"/>
      <w:r w:rsidRPr="00296FCD">
        <w:rPr>
          <w:rFonts w:ascii="Times New Roman" w:hAnsi="Times New Roman" w:cs="Times New Roman"/>
        </w:rPr>
        <w:t>Hermawan</w:t>
      </w:r>
      <w:proofErr w:type="spellEnd"/>
      <w:r w:rsidRPr="00296FCD">
        <w:rPr>
          <w:rFonts w:ascii="Times New Roman" w:hAnsi="Times New Roman" w:cs="Times New Roman"/>
        </w:rPr>
        <w:t xml:space="preserve">, </w:t>
      </w:r>
      <w:r>
        <w:rPr>
          <w:rFonts w:ascii="Times New Roman" w:hAnsi="Times New Roman" w:cs="Times New Roman"/>
        </w:rPr>
        <w:t>and</w:t>
      </w:r>
      <w:r w:rsidRPr="00296FCD">
        <w:rPr>
          <w:rFonts w:ascii="Times New Roman" w:hAnsi="Times New Roman" w:cs="Times New Roman"/>
        </w:rPr>
        <w:t xml:space="preserve"> </w:t>
      </w:r>
      <w:proofErr w:type="spellStart"/>
      <w:r w:rsidRPr="00296FCD">
        <w:rPr>
          <w:rFonts w:ascii="Times New Roman" w:hAnsi="Times New Roman" w:cs="Times New Roman"/>
        </w:rPr>
        <w:t>Mukhlis</w:t>
      </w:r>
      <w:proofErr w:type="spellEnd"/>
      <w:r>
        <w:rPr>
          <w:rFonts w:ascii="Times New Roman" w:hAnsi="Times New Roman" w:cs="Times New Roman"/>
        </w:rPr>
        <w:t xml:space="preserve"> (</w:t>
      </w:r>
      <w:r w:rsidRPr="00296FCD">
        <w:rPr>
          <w:rFonts w:ascii="Times New Roman" w:hAnsi="Times New Roman" w:cs="Times New Roman"/>
          <w:bCs/>
        </w:rPr>
        <w:t>2021)</w:t>
      </w:r>
      <w:r>
        <w:rPr>
          <w:rFonts w:ascii="Times New Roman" w:hAnsi="Times New Roman" w:cs="Times New Roman"/>
          <w:bCs/>
        </w:rPr>
        <w:t xml:space="preserve"> state that entrepreneurial readiness can be cultivated in society informally and formally by training, coaching, seminars, and so on providing forum for entrepreneurs.</w:t>
      </w:r>
      <w:r w:rsidRPr="0070338A">
        <w:rPr>
          <w:rFonts w:ascii="Times New Roman" w:eastAsia="Times New Roman" w:hAnsi="Times New Roman" w:cs="Times New Roman"/>
          <w:color w:val="0E101A"/>
        </w:rPr>
        <w:t xml:space="preserve"> </w:t>
      </w:r>
      <w:r w:rsidRPr="00A5554C">
        <w:rPr>
          <w:rFonts w:ascii="Times New Roman" w:eastAsia="Times New Roman" w:hAnsi="Times New Roman" w:cs="Times New Roman"/>
          <w:color w:val="0E101A"/>
        </w:rPr>
        <w:t>The study suggested that young people shift their mindsets from waiting for government jobs to working for themselves.  In addition, the government should provide children with specialized entrepreneurial training and programs that include methods for starting and maintaining firms under challenging times.</w:t>
      </w:r>
      <w:r>
        <w:rPr>
          <w:rFonts w:ascii="Times New Roman" w:eastAsia="Times New Roman" w:hAnsi="Times New Roman" w:cs="Times New Roman"/>
          <w:color w:val="0E101A"/>
        </w:rPr>
        <w:t xml:space="preserve">  </w:t>
      </w:r>
      <w:r w:rsidRPr="00D37E96">
        <w:rPr>
          <w:rFonts w:ascii="Times New Roman" w:hAnsi="Times New Roman" w:cs="Times New Roman"/>
        </w:rPr>
        <w:t>Mack</w:t>
      </w:r>
      <w:r>
        <w:rPr>
          <w:rFonts w:ascii="Times New Roman" w:hAnsi="Times New Roman" w:cs="Times New Roman"/>
        </w:rPr>
        <w:t xml:space="preserve">, </w:t>
      </w:r>
      <w:r w:rsidRPr="00D37E96">
        <w:rPr>
          <w:rFonts w:ascii="Times New Roman" w:hAnsi="Times New Roman" w:cs="Times New Roman"/>
        </w:rPr>
        <w:t>White</w:t>
      </w:r>
      <w:r>
        <w:rPr>
          <w:rFonts w:ascii="Times New Roman" w:hAnsi="Times New Roman" w:cs="Times New Roman"/>
        </w:rPr>
        <w:t>,</w:t>
      </w:r>
      <w:r w:rsidRPr="00D37E96">
        <w:rPr>
          <w:rFonts w:ascii="Times New Roman" w:hAnsi="Times New Roman" w:cs="Times New Roman"/>
        </w:rPr>
        <w:t xml:space="preserve"> Senghor</w:t>
      </w:r>
      <w:r>
        <w:rPr>
          <w:rFonts w:ascii="Times New Roman" w:hAnsi="Times New Roman" w:cs="Times New Roman"/>
        </w:rPr>
        <w:t>,</w:t>
      </w:r>
      <w:r w:rsidRPr="00D37E96">
        <w:rPr>
          <w:rFonts w:ascii="Times New Roman" w:hAnsi="Times New Roman" w:cs="Times New Roman"/>
        </w:rPr>
        <w:t xml:space="preserve"> </w:t>
      </w:r>
      <w:r>
        <w:rPr>
          <w:rFonts w:ascii="Times New Roman" w:hAnsi="Times New Roman" w:cs="Times New Roman"/>
        </w:rPr>
        <w:t xml:space="preserve">(2021) concluded there is positive correlation between exposing students to entrepreneurial training and later on engagement in entrepreneurial activities.  </w:t>
      </w:r>
    </w:p>
    <w:p w14:paraId="28FEAB68" w14:textId="77777777" w:rsidR="001438E9" w:rsidRDefault="001438E9" w:rsidP="00E25956">
      <w:pPr>
        <w:spacing w:line="480" w:lineRule="auto"/>
        <w:ind w:firstLine="720"/>
        <w:rPr>
          <w:rFonts w:ascii="Times New Roman" w:eastAsia="Times New Roman" w:hAnsi="Times New Roman" w:cs="Times New Roman"/>
          <w:color w:val="0E101A"/>
        </w:rPr>
      </w:pPr>
    </w:p>
    <w:p w14:paraId="0557880F" w14:textId="77777777" w:rsidR="00E25956" w:rsidRPr="00FB4576" w:rsidRDefault="00E25956" w:rsidP="00E25956">
      <w:pPr>
        <w:spacing w:line="480" w:lineRule="auto"/>
        <w:ind w:firstLine="720"/>
        <w:rPr>
          <w:rFonts w:ascii="Times New Roman" w:eastAsia="Times New Roman" w:hAnsi="Times New Roman" w:cs="Times New Roman"/>
          <w:color w:val="0E101A"/>
        </w:rPr>
      </w:pPr>
    </w:p>
    <w:p w14:paraId="0BA1D62F" w14:textId="77777777" w:rsidR="00C13FB4" w:rsidRDefault="00C13FB4">
      <w:pPr>
        <w:rPr>
          <w:rFonts w:ascii="Times New Roman" w:eastAsia="Times New Roman" w:hAnsi="Times New Roman" w:cs="Times New Roman"/>
          <w:caps/>
        </w:rPr>
      </w:pPr>
      <w:r>
        <w:br w:type="page"/>
      </w:r>
    </w:p>
    <w:p w14:paraId="440765D8" w14:textId="3BF6F1AA" w:rsidR="009E01E5" w:rsidRPr="008C7E95" w:rsidRDefault="009E01E5" w:rsidP="00586CDB">
      <w:pPr>
        <w:pStyle w:val="APALevel0"/>
      </w:pPr>
      <w:bookmarkStart w:id="63" w:name="_Toc127787939"/>
      <w:r w:rsidRPr="008C7E95">
        <w:lastRenderedPageBreak/>
        <w:t xml:space="preserve">CHAPTER 3: RESEARCH </w:t>
      </w:r>
      <w:r w:rsidR="00BA0D6B" w:rsidRPr="008C7E95">
        <w:t>DESIGN</w:t>
      </w:r>
      <w:r w:rsidR="00D94AE4" w:rsidRPr="008C7E95">
        <w:t xml:space="preserve"> AND METHODOLOGY</w:t>
      </w:r>
      <w:bookmarkEnd w:id="63"/>
    </w:p>
    <w:p w14:paraId="6ADAE2A3" w14:textId="21125EB5" w:rsidR="00743876" w:rsidRPr="008C7E95" w:rsidRDefault="00AA0680" w:rsidP="00743876">
      <w:pPr>
        <w:spacing w:line="480" w:lineRule="auto"/>
        <w:ind w:firstLine="720"/>
        <w:rPr>
          <w:rFonts w:ascii="Times New Roman" w:eastAsia="Calibri" w:hAnsi="Times New Roman" w:cs="Times New Roman"/>
          <w:u w:color="000000"/>
        </w:rPr>
      </w:pPr>
      <w:r w:rsidRPr="00AA0680">
        <w:rPr>
          <w:rFonts w:ascii="Times New Roman" w:eastAsia="Times New Roman" w:hAnsi="Times New Roman" w:cs="Times New Roman"/>
          <w:u w:color="000000"/>
        </w:rPr>
        <w:t>Chapter three describes the methods and procedures used to conduct the study and answer the research question.  This includes the overview of information on the purpose of the study, the research question, the overview of the methodology, which includes general and specific research design, the targeted population and sampling, data collection procedures, instruments used to collect data, ethical considerations, limitations, and summary of the chapter.</w:t>
      </w:r>
      <w:r w:rsidR="00743876" w:rsidRPr="008C7E95">
        <w:rPr>
          <w:rFonts w:ascii="Times New Roman" w:eastAsia="Calibri" w:hAnsi="Times New Roman" w:cs="Times New Roman"/>
          <w:u w:color="000000"/>
        </w:rPr>
        <w:t xml:space="preserve">  </w:t>
      </w:r>
      <w:r w:rsidR="00743876" w:rsidRPr="008C7E95">
        <w:rPr>
          <w:rFonts w:ascii="Times New Roman" w:eastAsia="Times New Roman" w:hAnsi="Times New Roman" w:cs="Times New Roman"/>
          <w:u w:color="000000"/>
          <w:shd w:val="clear" w:color="auto" w:fill="FFFFFF"/>
        </w:rPr>
        <w:t xml:space="preserve">   </w:t>
      </w:r>
      <w:r w:rsidR="00743876" w:rsidRPr="008C7E95">
        <w:rPr>
          <w:rFonts w:ascii="Times New Roman" w:eastAsia="Times New Roman" w:hAnsi="Times New Roman" w:cs="Times New Roman"/>
          <w:u w:color="000000"/>
        </w:rPr>
        <w:t xml:space="preserve"> </w:t>
      </w:r>
    </w:p>
    <w:p w14:paraId="6A3578E1" w14:textId="77777777" w:rsidR="003B532E" w:rsidRPr="008C7E95" w:rsidRDefault="000C4FC2" w:rsidP="009A446E">
      <w:pPr>
        <w:pStyle w:val="APALevel1"/>
      </w:pPr>
      <w:bookmarkStart w:id="64" w:name="_Toc127787940"/>
      <w:r w:rsidRPr="008C7E95">
        <w:t>Overview of Information Needed</w:t>
      </w:r>
      <w:bookmarkEnd w:id="64"/>
    </w:p>
    <w:p w14:paraId="0D07E5C3" w14:textId="04E75D33" w:rsidR="000C630A" w:rsidRDefault="000C630A" w:rsidP="000C630A">
      <w:pPr>
        <w:spacing w:line="480" w:lineRule="auto"/>
        <w:ind w:firstLine="720"/>
        <w:rPr>
          <w:rFonts w:ascii="Times New Roman" w:hAnsi="Times New Roman" w:cs="Times New Roman"/>
        </w:rPr>
      </w:pPr>
      <w:r>
        <w:rPr>
          <w:rFonts w:ascii="Times New Roman" w:hAnsi="Times New Roman" w:cs="Times New Roman"/>
        </w:rPr>
        <w:t xml:space="preserve">The general objective of the research is to explore the social, psychological, and business factors that may contribute to youth entrepreneurial readiness in relation to entrepreneurship training effectiveness given by the Entrepreneurship Development </w:t>
      </w:r>
      <w:r w:rsidR="00380E66">
        <w:rPr>
          <w:rFonts w:ascii="Times New Roman" w:hAnsi="Times New Roman" w:cs="Times New Roman"/>
        </w:rPr>
        <w:t>Institute</w:t>
      </w:r>
      <w:r>
        <w:rPr>
          <w:rFonts w:ascii="Times New Roman" w:hAnsi="Times New Roman" w:cs="Times New Roman"/>
        </w:rPr>
        <w:t xml:space="preserve">. </w:t>
      </w:r>
    </w:p>
    <w:p w14:paraId="4D517FF8" w14:textId="77777777" w:rsidR="00D94AE4" w:rsidRPr="008C7E95" w:rsidRDefault="00164125" w:rsidP="009A446E">
      <w:pPr>
        <w:pStyle w:val="APALevel1"/>
      </w:pPr>
      <w:bookmarkStart w:id="65" w:name="_Toc127787941"/>
      <w:r w:rsidRPr="008C7E95">
        <w:t>Overview of Methodology</w:t>
      </w:r>
      <w:bookmarkEnd w:id="65"/>
    </w:p>
    <w:p w14:paraId="08AFDA59" w14:textId="77BFBF13" w:rsidR="0064266D" w:rsidRPr="0064266D" w:rsidRDefault="0064266D" w:rsidP="0064266D">
      <w:pPr>
        <w:spacing w:line="480" w:lineRule="auto"/>
        <w:ind w:firstLine="720"/>
        <w:rPr>
          <w:rFonts w:ascii="Times New Roman" w:hAnsi="Times New Roman" w:cs="Times New Roman"/>
        </w:rPr>
      </w:pPr>
      <w:r w:rsidRPr="0064266D">
        <w:rPr>
          <w:rFonts w:ascii="Times New Roman" w:hAnsi="Times New Roman" w:cs="Times New Roman"/>
        </w:rPr>
        <w:t xml:space="preserve">Quantitative research will be used to explore </w:t>
      </w:r>
      <w:r w:rsidR="00F958D3">
        <w:rPr>
          <w:rFonts w:ascii="Times New Roman" w:eastAsia="Times New Roman" w:hAnsi="Times New Roman" w:cs="Times New Roman"/>
        </w:rPr>
        <w:t>the</w:t>
      </w:r>
      <w:r w:rsidR="00F958D3" w:rsidRPr="0005279D">
        <w:rPr>
          <w:rFonts w:ascii="Times New Roman" w:eastAsia="Times New Roman" w:hAnsi="Times New Roman" w:cs="Times New Roman"/>
        </w:rPr>
        <w:t xml:space="preserve"> social, psychological, and business factors, and </w:t>
      </w:r>
      <w:r w:rsidR="00F958D3" w:rsidRPr="0005279D">
        <w:rPr>
          <w:rFonts w:ascii="Times New Roman" w:hAnsi="Times New Roman" w:cs="Times New Roman"/>
          <w:bCs/>
        </w:rPr>
        <w:t>youth entrepreneurial readiness</w:t>
      </w:r>
      <w:r w:rsidR="00F958D3" w:rsidRPr="0005279D">
        <w:rPr>
          <w:rFonts w:ascii="Times New Roman" w:eastAsia="Times New Roman" w:hAnsi="Times New Roman" w:cs="Times New Roman"/>
        </w:rPr>
        <w:t xml:space="preserve"> strengthened by entrepreneurship training</w:t>
      </w:r>
      <w:r w:rsidRPr="0064266D">
        <w:rPr>
          <w:rFonts w:ascii="Times New Roman" w:hAnsi="Times New Roman" w:cs="Times New Roman"/>
        </w:rPr>
        <w:t>.  The study will analyze the entrepreneurial readiness of youth in terms of socio</w:t>
      </w:r>
      <w:r w:rsidR="00380E66">
        <w:rPr>
          <w:rFonts w:ascii="Times New Roman" w:hAnsi="Times New Roman" w:cs="Times New Roman"/>
        </w:rPr>
        <w:t>-</w:t>
      </w:r>
      <w:r w:rsidRPr="0064266D">
        <w:rPr>
          <w:rFonts w:ascii="Times New Roman" w:hAnsi="Times New Roman" w:cs="Times New Roman"/>
        </w:rPr>
        <w:t xml:space="preserve">demographic, psychological, and entrepreneurial business factors to start up or develop a business as moderated by entrepreneurship training. </w:t>
      </w:r>
    </w:p>
    <w:p w14:paraId="5D58318B" w14:textId="3AE604B7" w:rsidR="0064266D" w:rsidRPr="0064266D" w:rsidRDefault="0064266D" w:rsidP="0064266D">
      <w:pPr>
        <w:spacing w:line="480" w:lineRule="auto"/>
        <w:ind w:firstLine="720"/>
        <w:rPr>
          <w:rFonts w:ascii="Times New Roman" w:hAnsi="Times New Roman" w:cs="Times New Roman"/>
        </w:rPr>
      </w:pPr>
      <w:r w:rsidRPr="0064266D">
        <w:rPr>
          <w:rFonts w:ascii="Times New Roman" w:hAnsi="Times New Roman" w:cs="Times New Roman"/>
        </w:rPr>
        <w:t xml:space="preserve">The present study will fill in the knowledge gap of how individual social, psychological, and business factors contribute to entrepreneurial readiness </w:t>
      </w:r>
      <w:r w:rsidR="00E612FA">
        <w:rPr>
          <w:rFonts w:ascii="Times New Roman" w:hAnsi="Times New Roman" w:cs="Times New Roman"/>
        </w:rPr>
        <w:t>as</w:t>
      </w:r>
      <w:r w:rsidRPr="0064266D">
        <w:rPr>
          <w:rFonts w:ascii="Times New Roman" w:hAnsi="Times New Roman" w:cs="Times New Roman"/>
        </w:rPr>
        <w:t xml:space="preserve"> moderated by training effectiveness.  This suggest</w:t>
      </w:r>
      <w:r w:rsidR="00380E66">
        <w:rPr>
          <w:rFonts w:ascii="Times New Roman" w:hAnsi="Times New Roman" w:cs="Times New Roman"/>
        </w:rPr>
        <w:t>s</w:t>
      </w:r>
      <w:r w:rsidRPr="0064266D">
        <w:rPr>
          <w:rFonts w:ascii="Times New Roman" w:hAnsi="Times New Roman" w:cs="Times New Roman"/>
        </w:rPr>
        <w:t xml:space="preserve"> the need to engage the youth and build their entrepreneurial skills through training for business startups and business developments, thus contributing to employment creation and economic growth.    </w:t>
      </w:r>
    </w:p>
    <w:p w14:paraId="1B717797" w14:textId="3BD292EA" w:rsidR="0064266D" w:rsidRPr="0064266D" w:rsidRDefault="0064266D" w:rsidP="0064266D">
      <w:pPr>
        <w:spacing w:line="480" w:lineRule="auto"/>
        <w:ind w:firstLine="720"/>
        <w:rPr>
          <w:rFonts w:ascii="Times New Roman" w:hAnsi="Times New Roman" w:cs="Times New Roman"/>
        </w:rPr>
      </w:pPr>
      <w:r w:rsidRPr="0064266D">
        <w:rPr>
          <w:rFonts w:ascii="Times New Roman" w:hAnsi="Times New Roman" w:cs="Times New Roman"/>
        </w:rPr>
        <w:lastRenderedPageBreak/>
        <w:t>The quantitative research design is selected because it is appropriate for the research question, “To what extent do the different determinant factors (socio</w:t>
      </w:r>
      <w:r w:rsidR="00953327">
        <w:rPr>
          <w:rFonts w:ascii="Times New Roman" w:hAnsi="Times New Roman" w:cs="Times New Roman"/>
        </w:rPr>
        <w:t>-</w:t>
      </w:r>
      <w:r w:rsidRPr="0064266D">
        <w:rPr>
          <w:rFonts w:ascii="Times New Roman" w:hAnsi="Times New Roman" w:cs="Times New Roman"/>
        </w:rPr>
        <w:t>demographic, psychological, and business management ability) influence the youth entrepreneurial readiness who are about to take entrepreneurship training?</w:t>
      </w:r>
      <w:r w:rsidR="00E612FA">
        <w:rPr>
          <w:rFonts w:ascii="Times New Roman" w:hAnsi="Times New Roman" w:cs="Times New Roman"/>
        </w:rPr>
        <w:t>”</w:t>
      </w:r>
      <w:r w:rsidRPr="0064266D">
        <w:rPr>
          <w:rFonts w:ascii="Times New Roman" w:hAnsi="Times New Roman" w:cs="Times New Roman"/>
        </w:rPr>
        <w:t xml:space="preserve">  The study will address whether or not training </w:t>
      </w:r>
      <w:r w:rsidR="00E612FA">
        <w:rPr>
          <w:rFonts w:ascii="Times New Roman" w:hAnsi="Times New Roman" w:cs="Times New Roman"/>
        </w:rPr>
        <w:t>strengthens</w:t>
      </w:r>
      <w:r w:rsidRPr="0064266D">
        <w:rPr>
          <w:rFonts w:ascii="Times New Roman" w:hAnsi="Times New Roman" w:cs="Times New Roman"/>
        </w:rPr>
        <w:t xml:space="preserve"> the </w:t>
      </w:r>
      <w:r w:rsidR="00D519EA" w:rsidRPr="0064266D">
        <w:rPr>
          <w:rFonts w:ascii="Times New Roman" w:hAnsi="Times New Roman" w:cs="Times New Roman"/>
        </w:rPr>
        <w:t>socio</w:t>
      </w:r>
      <w:r w:rsidR="00D519EA">
        <w:rPr>
          <w:rFonts w:ascii="Times New Roman" w:hAnsi="Times New Roman" w:cs="Times New Roman"/>
        </w:rPr>
        <w:t>-</w:t>
      </w:r>
      <w:r w:rsidR="00D519EA" w:rsidRPr="0064266D">
        <w:rPr>
          <w:rFonts w:ascii="Times New Roman" w:hAnsi="Times New Roman" w:cs="Times New Roman"/>
        </w:rPr>
        <w:t xml:space="preserve">demographic, psychological, and business management ability </w:t>
      </w:r>
      <w:r w:rsidRPr="0064266D">
        <w:rPr>
          <w:rFonts w:ascii="Times New Roman" w:hAnsi="Times New Roman" w:cs="Times New Roman"/>
        </w:rPr>
        <w:t xml:space="preserve">components and </w:t>
      </w:r>
      <w:r w:rsidR="00E612FA">
        <w:rPr>
          <w:rFonts w:ascii="Times New Roman" w:hAnsi="Times New Roman" w:cs="Times New Roman"/>
        </w:rPr>
        <w:t xml:space="preserve">youth </w:t>
      </w:r>
      <w:r w:rsidRPr="0064266D">
        <w:rPr>
          <w:rFonts w:ascii="Times New Roman" w:hAnsi="Times New Roman" w:cs="Times New Roman"/>
        </w:rPr>
        <w:t xml:space="preserve">entrepreneurial readiness.  The finding is assumed to influence new business startups after participating in an entrepreneurship training program.  The design will explore the three </w:t>
      </w:r>
      <w:r w:rsidR="00E612FA">
        <w:rPr>
          <w:rFonts w:ascii="Times New Roman" w:hAnsi="Times New Roman" w:cs="Times New Roman"/>
        </w:rPr>
        <w:t>factors</w:t>
      </w:r>
      <w:r w:rsidRPr="0064266D">
        <w:rPr>
          <w:rFonts w:ascii="Times New Roman" w:hAnsi="Times New Roman" w:cs="Times New Roman"/>
        </w:rPr>
        <w:t>: socio</w:t>
      </w:r>
      <w:r w:rsidR="00953327">
        <w:rPr>
          <w:rFonts w:ascii="Times New Roman" w:hAnsi="Times New Roman" w:cs="Times New Roman"/>
        </w:rPr>
        <w:t>-</w:t>
      </w:r>
      <w:r w:rsidRPr="0064266D">
        <w:rPr>
          <w:rFonts w:ascii="Times New Roman" w:hAnsi="Times New Roman" w:cs="Times New Roman"/>
        </w:rPr>
        <w:t>demographic, psychological, and business management ability</w:t>
      </w:r>
      <w:r w:rsidR="00E612FA">
        <w:rPr>
          <w:rFonts w:ascii="Times New Roman" w:hAnsi="Times New Roman" w:cs="Times New Roman"/>
        </w:rPr>
        <w:t xml:space="preserve"> and youth entrepreneurial readiness are strengthened by EDI entrepreneurship training</w:t>
      </w:r>
      <w:r w:rsidRPr="0064266D">
        <w:rPr>
          <w:rFonts w:ascii="Times New Roman" w:hAnsi="Times New Roman" w:cs="Times New Roman"/>
        </w:rPr>
        <w:t>.</w:t>
      </w:r>
      <w:r w:rsidR="00E612FA">
        <w:rPr>
          <w:rFonts w:ascii="Times New Roman" w:hAnsi="Times New Roman" w:cs="Times New Roman"/>
        </w:rPr>
        <w:t xml:space="preserve">  In addition,</w:t>
      </w:r>
      <w:r w:rsidRPr="0064266D">
        <w:rPr>
          <w:rFonts w:ascii="Times New Roman" w:hAnsi="Times New Roman" w:cs="Times New Roman"/>
        </w:rPr>
        <w:t xml:space="preserve"> </w:t>
      </w:r>
      <w:r w:rsidR="00E612FA" w:rsidRPr="00F958D3">
        <w:rPr>
          <w:rFonts w:ascii="Times New Roman" w:hAnsi="Times New Roman" w:cs="Times New Roman"/>
        </w:rPr>
        <w:t>two-way and three-way interactive relationship of the factors to influence entrepreneurial readiness centering entrepreneurial training</w:t>
      </w:r>
      <w:r w:rsidR="00E612FA">
        <w:rPr>
          <w:rFonts w:ascii="Times New Roman" w:hAnsi="Times New Roman" w:cs="Times New Roman"/>
        </w:rPr>
        <w:t xml:space="preserve"> will be conducted</w:t>
      </w:r>
      <w:r w:rsidR="00505A4F">
        <w:rPr>
          <w:rFonts w:ascii="Times New Roman" w:hAnsi="Times New Roman" w:cs="Times New Roman"/>
        </w:rPr>
        <w:t>.</w:t>
      </w:r>
      <w:bookmarkStart w:id="66" w:name="_GoBack"/>
      <w:bookmarkEnd w:id="66"/>
    </w:p>
    <w:p w14:paraId="692973DF" w14:textId="77777777" w:rsidR="008258AF" w:rsidRPr="008258AF" w:rsidRDefault="008258AF" w:rsidP="008258AF">
      <w:pPr>
        <w:spacing w:line="480" w:lineRule="auto"/>
        <w:ind w:firstLine="720"/>
        <w:rPr>
          <w:rFonts w:ascii="Times New Roman" w:hAnsi="Times New Roman" w:cs="Times New Roman"/>
        </w:rPr>
      </w:pPr>
      <w:r w:rsidRPr="008258AF">
        <w:rPr>
          <w:rFonts w:ascii="Times New Roman" w:hAnsi="Times New Roman" w:cs="Times New Roman"/>
        </w:rPr>
        <w:t>Selection of Training Participants</w:t>
      </w:r>
    </w:p>
    <w:p w14:paraId="764F31FC" w14:textId="25EF39DA" w:rsidR="008258AF" w:rsidRPr="008258AF" w:rsidRDefault="00380E66" w:rsidP="008258AF">
      <w:pPr>
        <w:spacing w:line="480" w:lineRule="auto"/>
        <w:ind w:firstLine="720"/>
        <w:rPr>
          <w:rFonts w:ascii="Times New Roman" w:hAnsi="Times New Roman" w:cs="Times New Roman"/>
        </w:rPr>
      </w:pPr>
      <w:r w:rsidRPr="00380E66">
        <w:rPr>
          <w:rFonts w:ascii="Times New Roman" w:hAnsi="Times New Roman" w:cs="Times New Roman"/>
        </w:rPr>
        <w:t>Application forms for EDI will be filled in by those interested in taking entrepreneurship training</w:t>
      </w:r>
      <w:r w:rsidR="008258AF" w:rsidRPr="008258AF">
        <w:rPr>
          <w:rFonts w:ascii="Times New Roman" w:hAnsi="Times New Roman" w:cs="Times New Roman"/>
        </w:rPr>
        <w:t xml:space="preserve">.  </w:t>
      </w:r>
      <w:r w:rsidRPr="00380E66">
        <w:rPr>
          <w:rFonts w:ascii="Times New Roman" w:hAnsi="Times New Roman" w:cs="Times New Roman"/>
        </w:rPr>
        <w:t>The government and development partners proactively organize those qualified for SME, which are potential for EDI training.</w:t>
      </w:r>
      <w:r w:rsidR="008258AF" w:rsidRPr="008258AF">
        <w:rPr>
          <w:rFonts w:ascii="Times New Roman" w:hAnsi="Times New Roman" w:cs="Times New Roman"/>
        </w:rPr>
        <w:t xml:space="preserve">  However, individuals who also would like to take entrepreneurial training can also directly apply and pass through the screening process.</w:t>
      </w:r>
      <w:r w:rsidR="008258AF">
        <w:rPr>
          <w:rFonts w:ascii="Times New Roman" w:hAnsi="Times New Roman" w:cs="Times New Roman"/>
        </w:rPr>
        <w:t xml:space="preserve">  Because </w:t>
      </w:r>
      <w:r w:rsidR="008258AF" w:rsidRPr="008258AF">
        <w:rPr>
          <w:rFonts w:ascii="Times New Roman" w:hAnsi="Times New Roman" w:cs="Times New Roman"/>
        </w:rPr>
        <w:t xml:space="preserve">EDI operates </w:t>
      </w:r>
      <w:r>
        <w:rPr>
          <w:rFonts w:ascii="Times New Roman" w:hAnsi="Times New Roman" w:cs="Times New Roman"/>
        </w:rPr>
        <w:t>with</w:t>
      </w:r>
      <w:r w:rsidR="008258AF" w:rsidRPr="008258AF">
        <w:rPr>
          <w:rFonts w:ascii="Times New Roman" w:hAnsi="Times New Roman" w:cs="Times New Roman"/>
        </w:rPr>
        <w:t xml:space="preserve"> the su</w:t>
      </w:r>
      <w:r w:rsidR="008258AF">
        <w:rPr>
          <w:rFonts w:ascii="Times New Roman" w:hAnsi="Times New Roman" w:cs="Times New Roman"/>
        </w:rPr>
        <w:t>pport of donors, funds are allocated to</w:t>
      </w:r>
      <w:r w:rsidR="008258AF" w:rsidRPr="008258AF">
        <w:rPr>
          <w:rFonts w:ascii="Times New Roman" w:hAnsi="Times New Roman" w:cs="Times New Roman"/>
        </w:rPr>
        <w:t xml:space="preserve"> trainees </w:t>
      </w:r>
      <w:r w:rsidR="008258AF">
        <w:rPr>
          <w:rFonts w:ascii="Times New Roman" w:hAnsi="Times New Roman" w:cs="Times New Roman"/>
        </w:rPr>
        <w:t xml:space="preserve">who </w:t>
      </w:r>
      <w:r w:rsidR="008258AF" w:rsidRPr="008258AF">
        <w:rPr>
          <w:rFonts w:ascii="Times New Roman" w:hAnsi="Times New Roman" w:cs="Times New Roman"/>
        </w:rPr>
        <w:t xml:space="preserve">either </w:t>
      </w:r>
      <w:r w:rsidR="008258AF">
        <w:rPr>
          <w:rFonts w:ascii="Times New Roman" w:hAnsi="Times New Roman" w:cs="Times New Roman"/>
        </w:rPr>
        <w:t>have</w:t>
      </w:r>
      <w:r>
        <w:rPr>
          <w:rFonts w:ascii="Times New Roman" w:hAnsi="Times New Roman" w:cs="Times New Roman"/>
        </w:rPr>
        <w:t xml:space="preserve"> the</w:t>
      </w:r>
      <w:r w:rsidR="008258AF">
        <w:rPr>
          <w:rFonts w:ascii="Times New Roman" w:hAnsi="Times New Roman" w:cs="Times New Roman"/>
        </w:rPr>
        <w:t xml:space="preserve"> potential to</w:t>
      </w:r>
      <w:r w:rsidR="008258AF" w:rsidRPr="008258AF">
        <w:rPr>
          <w:rFonts w:ascii="Times New Roman" w:hAnsi="Times New Roman" w:cs="Times New Roman"/>
        </w:rPr>
        <w:t xml:space="preserve"> start or </w:t>
      </w:r>
      <w:r w:rsidR="008258AF">
        <w:rPr>
          <w:rFonts w:ascii="Times New Roman" w:hAnsi="Times New Roman" w:cs="Times New Roman"/>
        </w:rPr>
        <w:t>develop their</w:t>
      </w:r>
      <w:r w:rsidR="008258AF" w:rsidRPr="008258AF">
        <w:rPr>
          <w:rFonts w:ascii="Times New Roman" w:hAnsi="Times New Roman" w:cs="Times New Roman"/>
        </w:rPr>
        <w:t xml:space="preserve"> small and micro business</w:t>
      </w:r>
      <w:r>
        <w:rPr>
          <w:rFonts w:ascii="Times New Roman" w:hAnsi="Times New Roman" w:cs="Times New Roman"/>
        </w:rPr>
        <w:t>es</w:t>
      </w:r>
      <w:r w:rsidR="008258AF" w:rsidRPr="008258AF">
        <w:rPr>
          <w:rFonts w:ascii="Times New Roman" w:hAnsi="Times New Roman" w:cs="Times New Roman"/>
        </w:rPr>
        <w:t>.</w:t>
      </w:r>
    </w:p>
    <w:p w14:paraId="714B5775" w14:textId="1587CA70" w:rsidR="008258AF" w:rsidRPr="008258AF" w:rsidRDefault="008258AF" w:rsidP="008258AF">
      <w:pPr>
        <w:spacing w:line="480" w:lineRule="auto"/>
        <w:ind w:firstLine="720"/>
        <w:rPr>
          <w:rFonts w:ascii="Times New Roman" w:hAnsi="Times New Roman" w:cs="Times New Roman"/>
        </w:rPr>
      </w:pPr>
      <w:r w:rsidRPr="008258AF">
        <w:rPr>
          <w:rFonts w:ascii="Times New Roman" w:hAnsi="Times New Roman" w:cs="Times New Roman"/>
        </w:rPr>
        <w:t xml:space="preserve">After </w:t>
      </w:r>
      <w:r w:rsidR="00380E66">
        <w:rPr>
          <w:rFonts w:ascii="Times New Roman" w:hAnsi="Times New Roman" w:cs="Times New Roman"/>
        </w:rPr>
        <w:t xml:space="preserve">the </w:t>
      </w:r>
      <w:r w:rsidRPr="008258AF">
        <w:rPr>
          <w:rFonts w:ascii="Times New Roman" w:hAnsi="Times New Roman" w:cs="Times New Roman"/>
        </w:rPr>
        <w:t>application</w:t>
      </w:r>
      <w:r w:rsidR="00380E66">
        <w:rPr>
          <w:rFonts w:ascii="Times New Roman" w:hAnsi="Times New Roman" w:cs="Times New Roman"/>
        </w:rPr>
        <w:t>s are</w:t>
      </w:r>
      <w:r w:rsidRPr="008258AF">
        <w:rPr>
          <w:rFonts w:ascii="Times New Roman" w:hAnsi="Times New Roman" w:cs="Times New Roman"/>
        </w:rPr>
        <w:t xml:space="preserve"> collected, pre-screening will be conducted and the application form</w:t>
      </w:r>
      <w:r w:rsidR="00DC0D47">
        <w:rPr>
          <w:rFonts w:ascii="Times New Roman" w:hAnsi="Times New Roman" w:cs="Times New Roman"/>
        </w:rPr>
        <w:t>s</w:t>
      </w:r>
      <w:r w:rsidRPr="008258AF">
        <w:rPr>
          <w:rFonts w:ascii="Times New Roman" w:hAnsi="Times New Roman" w:cs="Times New Roman"/>
        </w:rPr>
        <w:t xml:space="preserve"> will be scored based on inten</w:t>
      </w:r>
      <w:r w:rsidR="00DC0D47">
        <w:rPr>
          <w:rFonts w:ascii="Times New Roman" w:hAnsi="Times New Roman" w:cs="Times New Roman"/>
        </w:rPr>
        <w:t>t</w:t>
      </w:r>
      <w:r w:rsidRPr="008258AF">
        <w:rPr>
          <w:rFonts w:ascii="Times New Roman" w:hAnsi="Times New Roman" w:cs="Times New Roman"/>
        </w:rPr>
        <w:t>ion, readiness, business startup</w:t>
      </w:r>
      <w:r w:rsidR="00DC0D47">
        <w:rPr>
          <w:rFonts w:ascii="Times New Roman" w:hAnsi="Times New Roman" w:cs="Times New Roman"/>
        </w:rPr>
        <w:t>,</w:t>
      </w:r>
      <w:r w:rsidRPr="008258AF">
        <w:rPr>
          <w:rFonts w:ascii="Times New Roman" w:hAnsi="Times New Roman" w:cs="Times New Roman"/>
        </w:rPr>
        <w:t xml:space="preserve"> or expansion potential.  Those who scored 50 percent will be called for interview by master </w:t>
      </w:r>
      <w:r w:rsidRPr="008258AF">
        <w:rPr>
          <w:rFonts w:ascii="Times New Roman" w:hAnsi="Times New Roman" w:cs="Times New Roman"/>
        </w:rPr>
        <w:lastRenderedPageBreak/>
        <w:t xml:space="preserve">trainers.  The interview has two components.  The first </w:t>
      </w:r>
      <w:r w:rsidR="00DC0D47">
        <w:rPr>
          <w:rFonts w:ascii="Times New Roman" w:hAnsi="Times New Roman" w:cs="Times New Roman"/>
        </w:rPr>
        <w:t>part</w:t>
      </w:r>
      <w:r w:rsidRPr="008258AF">
        <w:rPr>
          <w:rFonts w:ascii="Times New Roman" w:hAnsi="Times New Roman" w:cs="Times New Roman"/>
        </w:rPr>
        <w:t xml:space="preserve"> focuses </w:t>
      </w:r>
      <w:r w:rsidR="00DC0D47">
        <w:rPr>
          <w:rFonts w:ascii="Times New Roman" w:hAnsi="Times New Roman" w:cs="Times New Roman"/>
        </w:rPr>
        <w:t>on</w:t>
      </w:r>
      <w:r w:rsidRPr="008258AF">
        <w:rPr>
          <w:rFonts w:ascii="Times New Roman" w:hAnsi="Times New Roman" w:cs="Times New Roman"/>
        </w:rPr>
        <w:t xml:space="preserve"> assess</w:t>
      </w:r>
      <w:r w:rsidR="00DC0D47">
        <w:rPr>
          <w:rFonts w:ascii="Times New Roman" w:hAnsi="Times New Roman" w:cs="Times New Roman"/>
        </w:rPr>
        <w:t>ing</w:t>
      </w:r>
      <w:r w:rsidRPr="008258AF">
        <w:rPr>
          <w:rFonts w:ascii="Times New Roman" w:hAnsi="Times New Roman" w:cs="Times New Roman"/>
        </w:rPr>
        <w:t xml:space="preserve"> the motivation and clarity of </w:t>
      </w:r>
      <w:r>
        <w:rPr>
          <w:rFonts w:ascii="Times New Roman" w:hAnsi="Times New Roman" w:cs="Times New Roman"/>
        </w:rPr>
        <w:t xml:space="preserve">their </w:t>
      </w:r>
      <w:r w:rsidRPr="008258AF">
        <w:rPr>
          <w:rFonts w:ascii="Times New Roman" w:hAnsi="Times New Roman" w:cs="Times New Roman"/>
        </w:rPr>
        <w:t>knowledge about business entrepreneurship</w:t>
      </w:r>
      <w:r w:rsidR="00DC0D47">
        <w:rPr>
          <w:rFonts w:ascii="Times New Roman" w:hAnsi="Times New Roman" w:cs="Times New Roman"/>
        </w:rPr>
        <w:t>,</w:t>
      </w:r>
      <w:r w:rsidRPr="008258AF">
        <w:rPr>
          <w:rFonts w:ascii="Times New Roman" w:hAnsi="Times New Roman" w:cs="Times New Roman"/>
        </w:rPr>
        <w:t xml:space="preserve"> and </w:t>
      </w:r>
      <w:r w:rsidR="00DC0D47">
        <w:rPr>
          <w:rFonts w:ascii="Times New Roman" w:hAnsi="Times New Roman" w:cs="Times New Roman"/>
        </w:rPr>
        <w:t xml:space="preserve">the </w:t>
      </w:r>
      <w:r w:rsidRPr="008258AF">
        <w:rPr>
          <w:rFonts w:ascii="Times New Roman" w:hAnsi="Times New Roman" w:cs="Times New Roman"/>
        </w:rPr>
        <w:t xml:space="preserve">resources it entails.  The second component is </w:t>
      </w:r>
      <w:r w:rsidR="00DC0D47">
        <w:rPr>
          <w:rFonts w:ascii="Times New Roman" w:hAnsi="Times New Roman" w:cs="Times New Roman"/>
        </w:rPr>
        <w:t xml:space="preserve">a </w:t>
      </w:r>
      <w:r w:rsidRPr="008258AF">
        <w:rPr>
          <w:rFonts w:ascii="Times New Roman" w:hAnsi="Times New Roman" w:cs="Times New Roman"/>
        </w:rPr>
        <w:t xml:space="preserve">behavioral </w:t>
      </w:r>
      <w:r w:rsidR="0017710E">
        <w:rPr>
          <w:rFonts w:ascii="Times New Roman" w:hAnsi="Times New Roman" w:cs="Times New Roman"/>
        </w:rPr>
        <w:t xml:space="preserve">assessment </w:t>
      </w:r>
      <w:r w:rsidRPr="008258AF">
        <w:rPr>
          <w:rFonts w:ascii="Times New Roman" w:hAnsi="Times New Roman" w:cs="Times New Roman"/>
        </w:rPr>
        <w:t>focus</w:t>
      </w:r>
      <w:r w:rsidR="00DC0D47">
        <w:rPr>
          <w:rFonts w:ascii="Times New Roman" w:hAnsi="Times New Roman" w:cs="Times New Roman"/>
        </w:rPr>
        <w:t>ing</w:t>
      </w:r>
      <w:r w:rsidRPr="008258AF">
        <w:rPr>
          <w:rFonts w:ascii="Times New Roman" w:hAnsi="Times New Roman" w:cs="Times New Roman"/>
        </w:rPr>
        <w:t xml:space="preserve"> on the ten entrepreneurial competencies.  Interviewees must score 60 percent to be </w:t>
      </w:r>
      <w:r w:rsidR="0017710E">
        <w:rPr>
          <w:rFonts w:ascii="Times New Roman" w:hAnsi="Times New Roman" w:cs="Times New Roman"/>
        </w:rPr>
        <w:t>eligible</w:t>
      </w:r>
      <w:r w:rsidR="00DC0D47">
        <w:rPr>
          <w:rFonts w:ascii="Times New Roman" w:hAnsi="Times New Roman" w:cs="Times New Roman"/>
        </w:rPr>
        <w:t xml:space="preserve"> to take the six-day</w:t>
      </w:r>
      <w:r w:rsidRPr="008258AF">
        <w:rPr>
          <w:rFonts w:ascii="Times New Roman" w:hAnsi="Times New Roman" w:cs="Times New Roman"/>
        </w:rPr>
        <w:t xml:space="preserve"> training.  Th</w:t>
      </w:r>
      <w:r w:rsidR="00DC0D47">
        <w:rPr>
          <w:rFonts w:ascii="Times New Roman" w:hAnsi="Times New Roman" w:cs="Times New Roman"/>
        </w:rPr>
        <w:t>e interview</w:t>
      </w:r>
      <w:r w:rsidRPr="008258AF">
        <w:rPr>
          <w:rFonts w:ascii="Times New Roman" w:hAnsi="Times New Roman" w:cs="Times New Roman"/>
        </w:rPr>
        <w:t xml:space="preserve"> takes from 45 minutes to an hour. </w:t>
      </w:r>
      <w:r w:rsidR="0017710E" w:rsidRPr="008258AF">
        <w:rPr>
          <w:rFonts w:ascii="Times New Roman" w:hAnsi="Times New Roman" w:cs="Times New Roman"/>
        </w:rPr>
        <w:t>Those who pass the screening test will be enrolled to take the training.</w:t>
      </w:r>
    </w:p>
    <w:p w14:paraId="7AADA14B" w14:textId="4DFD3307" w:rsidR="007465E3" w:rsidRDefault="00DC0D47" w:rsidP="008258AF">
      <w:pPr>
        <w:spacing w:line="480" w:lineRule="auto"/>
        <w:ind w:firstLine="720"/>
        <w:rPr>
          <w:rFonts w:ascii="Times New Roman" w:hAnsi="Times New Roman" w:cs="Times New Roman"/>
          <w:color w:val="000000"/>
        </w:rPr>
      </w:pPr>
      <w:r w:rsidRPr="00DC0D47">
        <w:rPr>
          <w:rFonts w:ascii="Times New Roman" w:hAnsi="Times New Roman" w:cs="Times New Roman"/>
        </w:rPr>
        <w:t>Since EDI conducts the screening of trainees, the recruitment criteria for this study will be the youth and young adults</w:t>
      </w:r>
      <w:r w:rsidR="00E612FA">
        <w:rPr>
          <w:rFonts w:ascii="Times New Roman" w:hAnsi="Times New Roman" w:cs="Times New Roman"/>
        </w:rPr>
        <w:t>’</w:t>
      </w:r>
      <w:r w:rsidRPr="00DC0D47">
        <w:rPr>
          <w:rFonts w:ascii="Times New Roman" w:hAnsi="Times New Roman" w:cs="Times New Roman"/>
        </w:rPr>
        <w:t xml:space="preserve"> category who will be taking the EDI training in one month and are willing to participate in the research.</w:t>
      </w:r>
      <w:r w:rsidR="0064266D" w:rsidRPr="0064266D">
        <w:rPr>
          <w:rFonts w:ascii="Times New Roman" w:hAnsi="Times New Roman" w:cs="Times New Roman"/>
        </w:rPr>
        <w:t xml:space="preserve">  Therefore, the whole population of trainees will be used to select the participants to fill in the questionnaires.  In addition, Entrepreneurship Readiness Measurement Tool 2019 will be used to assess the readiness of the trained youth, and ED</w:t>
      </w:r>
      <w:r w:rsidR="00795ACB">
        <w:rPr>
          <w:rFonts w:ascii="Times New Roman" w:hAnsi="Times New Roman" w:cs="Times New Roman"/>
        </w:rPr>
        <w:t>I</w:t>
      </w:r>
      <w:r w:rsidR="0064266D" w:rsidRPr="0064266D">
        <w:rPr>
          <w:rFonts w:ascii="Times New Roman" w:hAnsi="Times New Roman" w:cs="Times New Roman"/>
        </w:rPr>
        <w:t xml:space="preserve"> entrepreneurial pre- and post-test training will be administered to evaluate training effectiveness.</w:t>
      </w:r>
    </w:p>
    <w:p w14:paraId="2ED86C80" w14:textId="77777777" w:rsidR="008A7E79" w:rsidRPr="00A06637" w:rsidRDefault="008A7E79" w:rsidP="008A7E79">
      <w:pPr>
        <w:pStyle w:val="APALevel1"/>
      </w:pPr>
      <w:bookmarkStart w:id="67" w:name="_Toc127787942"/>
      <w:r w:rsidRPr="00A06637">
        <w:t>Research Approach</w:t>
      </w:r>
      <w:bookmarkEnd w:id="67"/>
    </w:p>
    <w:p w14:paraId="240D3E43" w14:textId="7E5A0BF6" w:rsidR="0064266D" w:rsidRPr="0064266D" w:rsidRDefault="0064266D" w:rsidP="0064266D">
      <w:pPr>
        <w:spacing w:line="480" w:lineRule="auto"/>
        <w:ind w:firstLine="720"/>
        <w:rPr>
          <w:rFonts w:ascii="Times New Roman" w:hAnsi="Times New Roman" w:cs="Times New Roman"/>
        </w:rPr>
      </w:pPr>
      <w:r w:rsidRPr="0064266D">
        <w:rPr>
          <w:rFonts w:ascii="Times New Roman" w:hAnsi="Times New Roman" w:cs="Times New Roman"/>
        </w:rPr>
        <w:t>This research employs a quantitative study. Regression analysis will be used to study the relationship of the independent variables (socio-demographic background, psychological factors, and busin</w:t>
      </w:r>
      <w:r w:rsidR="00D4335A">
        <w:rPr>
          <w:rFonts w:ascii="Times New Roman" w:hAnsi="Times New Roman" w:cs="Times New Roman"/>
        </w:rPr>
        <w:t>ess factors; training as a moderat</w:t>
      </w:r>
      <w:r w:rsidRPr="0064266D">
        <w:rPr>
          <w:rFonts w:ascii="Times New Roman" w:hAnsi="Times New Roman" w:cs="Times New Roman"/>
        </w:rPr>
        <w:t xml:space="preserve">ing factor on entrepreneurial readiness to start or develop a business.  More specifically, it focuses on how entrepreneurial readiness changes in relation to changes in the independent variables. The research also examines which factors have a significant effect and matter most on the entrepreneurial readiness of the youth and how different factors influence each other.  </w:t>
      </w:r>
    </w:p>
    <w:p w14:paraId="2F28FB3B" w14:textId="676F33B6" w:rsidR="0064266D" w:rsidRPr="0064266D" w:rsidRDefault="0064266D" w:rsidP="0064266D">
      <w:pPr>
        <w:spacing w:line="480" w:lineRule="auto"/>
        <w:ind w:firstLine="720"/>
        <w:rPr>
          <w:rFonts w:ascii="Times New Roman" w:hAnsi="Times New Roman" w:cs="Times New Roman"/>
        </w:rPr>
      </w:pPr>
      <w:r w:rsidRPr="0064266D">
        <w:rPr>
          <w:rFonts w:ascii="Times New Roman" w:hAnsi="Times New Roman" w:cs="Times New Roman"/>
        </w:rPr>
        <w:lastRenderedPageBreak/>
        <w:t xml:space="preserve">In this research, training is considered a moderating factor in analyzing the independent variables in relation to entrepreneurial readiness.  According to Kirkpatrick and Kirkpatrick (2016), there are four levels of training evaluations. Level 1 is a reaction that assesses the degree to which the participants find the training favorable, engaging, and relevant to their jobs. Level 2 is learning – the degree to which the participants acquire the intended knowledge, skills, attitude, confidence, and commitment based on their participation in the training. Level 3 assesses behavior – the degree to which the participants apply what they learned during training when they </w:t>
      </w:r>
      <w:r w:rsidR="00DC0D47">
        <w:rPr>
          <w:rFonts w:ascii="Times New Roman" w:hAnsi="Times New Roman" w:cs="Times New Roman"/>
        </w:rPr>
        <w:t>return to</w:t>
      </w:r>
      <w:r w:rsidRPr="0064266D">
        <w:rPr>
          <w:rFonts w:ascii="Times New Roman" w:hAnsi="Times New Roman" w:cs="Times New Roman"/>
        </w:rPr>
        <w:t xml:space="preserve"> the job (post-training actions and competencies). Finally, level 4 assesses results – the degree to which targeted outcomes occur because of the training</w:t>
      </w:r>
      <w:r w:rsidR="00DC0D47">
        <w:rPr>
          <w:rFonts w:ascii="Times New Roman" w:hAnsi="Times New Roman" w:cs="Times New Roman"/>
        </w:rPr>
        <w:t>,</w:t>
      </w:r>
      <w:r w:rsidRPr="0064266D">
        <w:rPr>
          <w:rFonts w:ascii="Times New Roman" w:hAnsi="Times New Roman" w:cs="Times New Roman"/>
        </w:rPr>
        <w:t xml:space="preserve"> support</w:t>
      </w:r>
      <w:r w:rsidR="00DC0D47">
        <w:rPr>
          <w:rFonts w:ascii="Times New Roman" w:hAnsi="Times New Roman" w:cs="Times New Roman"/>
        </w:rPr>
        <w:t>,</w:t>
      </w:r>
      <w:r w:rsidRPr="0064266D">
        <w:rPr>
          <w:rFonts w:ascii="Times New Roman" w:hAnsi="Times New Roman" w:cs="Times New Roman"/>
        </w:rPr>
        <w:t xml:space="preserve"> and accountability package.   This research will assess only Level 2 – entrepreneurial learning of the ED</w:t>
      </w:r>
      <w:r w:rsidR="00795ACB">
        <w:rPr>
          <w:rFonts w:ascii="Times New Roman" w:hAnsi="Times New Roman" w:cs="Times New Roman"/>
        </w:rPr>
        <w:t>I</w:t>
      </w:r>
      <w:r w:rsidR="004C403B">
        <w:rPr>
          <w:rFonts w:ascii="Times New Roman" w:hAnsi="Times New Roman" w:cs="Times New Roman"/>
        </w:rPr>
        <w:t xml:space="preserve"> trainees </w:t>
      </w:r>
      <w:r w:rsidR="00BE663E">
        <w:rPr>
          <w:rFonts w:ascii="Times New Roman" w:hAnsi="Times New Roman" w:cs="Times New Roman"/>
        </w:rPr>
        <w:t xml:space="preserve">because the </w:t>
      </w:r>
      <w:r w:rsidR="00D22521">
        <w:rPr>
          <w:rFonts w:ascii="Times New Roman" w:hAnsi="Times New Roman" w:cs="Times New Roman"/>
        </w:rPr>
        <w:t>scope</w:t>
      </w:r>
      <w:r w:rsidR="00BE663E">
        <w:rPr>
          <w:rFonts w:ascii="Times New Roman" w:hAnsi="Times New Roman" w:cs="Times New Roman"/>
        </w:rPr>
        <w:t xml:space="preserve"> of this study is limited to assess</w:t>
      </w:r>
      <w:r w:rsidR="00DC0D47">
        <w:rPr>
          <w:rFonts w:ascii="Times New Roman" w:hAnsi="Times New Roman" w:cs="Times New Roman"/>
        </w:rPr>
        <w:t>ing</w:t>
      </w:r>
      <w:r w:rsidR="00BE663E">
        <w:rPr>
          <w:rFonts w:ascii="Times New Roman" w:hAnsi="Times New Roman" w:cs="Times New Roman"/>
        </w:rPr>
        <w:t xml:space="preserve"> entrepreneurial readiness and the role of training in relation to readiness.  L</w:t>
      </w:r>
      <w:r w:rsidR="004C403B">
        <w:rPr>
          <w:rFonts w:ascii="Times New Roman" w:hAnsi="Times New Roman" w:cs="Times New Roman"/>
        </w:rPr>
        <w:t xml:space="preserve">evel 3 </w:t>
      </w:r>
      <w:r w:rsidR="00BE663E">
        <w:rPr>
          <w:rFonts w:ascii="Times New Roman" w:hAnsi="Times New Roman" w:cs="Times New Roman"/>
        </w:rPr>
        <w:t xml:space="preserve">focuses on </w:t>
      </w:r>
      <w:r w:rsidR="00DC0D47">
        <w:rPr>
          <w:rFonts w:ascii="Times New Roman" w:hAnsi="Times New Roman" w:cs="Times New Roman"/>
        </w:rPr>
        <w:t xml:space="preserve">the </w:t>
      </w:r>
      <w:r w:rsidR="00BE663E">
        <w:rPr>
          <w:rFonts w:ascii="Times New Roman" w:hAnsi="Times New Roman" w:cs="Times New Roman"/>
        </w:rPr>
        <w:t xml:space="preserve">behavioral impact of the training </w:t>
      </w:r>
      <w:r w:rsidR="00467843">
        <w:rPr>
          <w:rFonts w:ascii="Times New Roman" w:hAnsi="Times New Roman" w:cs="Times New Roman"/>
        </w:rPr>
        <w:t>on the job, which require</w:t>
      </w:r>
      <w:r w:rsidR="00DC0D47">
        <w:rPr>
          <w:rFonts w:ascii="Times New Roman" w:hAnsi="Times New Roman" w:cs="Times New Roman"/>
        </w:rPr>
        <w:t>s</w:t>
      </w:r>
      <w:r w:rsidR="00467843">
        <w:rPr>
          <w:rFonts w:ascii="Times New Roman" w:hAnsi="Times New Roman" w:cs="Times New Roman"/>
        </w:rPr>
        <w:t xml:space="preserve"> performance monitoring and evaluation.  On another note,</w:t>
      </w:r>
      <w:r w:rsidR="004C403B">
        <w:rPr>
          <w:rFonts w:ascii="Times New Roman" w:hAnsi="Times New Roman" w:cs="Times New Roman"/>
        </w:rPr>
        <w:t xml:space="preserve"> </w:t>
      </w:r>
      <w:r w:rsidR="00BE663E">
        <w:rPr>
          <w:rFonts w:ascii="Times New Roman" w:hAnsi="Times New Roman" w:cs="Times New Roman"/>
        </w:rPr>
        <w:t xml:space="preserve">Level </w:t>
      </w:r>
      <w:r w:rsidR="004C403B">
        <w:rPr>
          <w:rFonts w:ascii="Times New Roman" w:hAnsi="Times New Roman" w:cs="Times New Roman"/>
        </w:rPr>
        <w:t xml:space="preserve">4 </w:t>
      </w:r>
      <w:r w:rsidR="00467843">
        <w:rPr>
          <w:rFonts w:ascii="Times New Roman" w:hAnsi="Times New Roman" w:cs="Times New Roman"/>
        </w:rPr>
        <w:t>emphasizes</w:t>
      </w:r>
      <w:r w:rsidR="00BE663E">
        <w:rPr>
          <w:rFonts w:ascii="Times New Roman" w:hAnsi="Times New Roman" w:cs="Times New Roman"/>
        </w:rPr>
        <w:t xml:space="preserve"> the training contributions to business results</w:t>
      </w:r>
      <w:r w:rsidR="00467843">
        <w:rPr>
          <w:rFonts w:ascii="Times New Roman" w:hAnsi="Times New Roman" w:cs="Times New Roman"/>
        </w:rPr>
        <w:t xml:space="preserve"> at an organizational level.  </w:t>
      </w:r>
      <w:r w:rsidR="008D404D" w:rsidRPr="008D404D">
        <w:rPr>
          <w:rFonts w:ascii="Times New Roman" w:hAnsi="Times New Roman" w:cs="Times New Roman"/>
        </w:rPr>
        <w:t>Therefore, both Levels 3 and 4 are impact assessments of the training that are outside the scope of the entrepreneurial study and are planned to be conducted in collaboration with EDI to evaluate the impact of training on behavior and performance results in due time</w:t>
      </w:r>
      <w:r w:rsidR="004C403B">
        <w:rPr>
          <w:rFonts w:ascii="Times New Roman" w:hAnsi="Times New Roman" w:cs="Times New Roman"/>
        </w:rPr>
        <w:t xml:space="preserve">.  </w:t>
      </w:r>
    </w:p>
    <w:p w14:paraId="4ADBE4BF" w14:textId="10CDDA5A" w:rsidR="008A7E79" w:rsidRPr="006B217D" w:rsidRDefault="008D404D" w:rsidP="0064266D">
      <w:pPr>
        <w:spacing w:line="480" w:lineRule="auto"/>
        <w:ind w:firstLine="720"/>
        <w:rPr>
          <w:rFonts w:ascii="Times New Roman" w:hAnsi="Times New Roman" w:cs="Times New Roman"/>
        </w:rPr>
      </w:pPr>
      <w:r w:rsidRPr="008D404D">
        <w:rPr>
          <w:rFonts w:ascii="Times New Roman" w:hAnsi="Times New Roman" w:cs="Times New Roman"/>
        </w:rPr>
        <w:t>All youth who will be trained within a month and willing to participate in the study will be assessed on entrepreneurial readiness in relation to the effectiveness of entrepreneurial training. In addition, pre-and post-test level 2 assessments will be conducted to measure the training effectiveness.</w:t>
      </w:r>
    </w:p>
    <w:p w14:paraId="06D20342" w14:textId="77777777" w:rsidR="00164125" w:rsidRPr="008C7E95" w:rsidRDefault="00164125" w:rsidP="009A446E">
      <w:pPr>
        <w:pStyle w:val="APALevel1"/>
      </w:pPr>
      <w:bookmarkStart w:id="68" w:name="_Toc127787943"/>
      <w:r w:rsidRPr="008C7E95">
        <w:lastRenderedPageBreak/>
        <w:t>Ethical Compliance</w:t>
      </w:r>
      <w:bookmarkEnd w:id="68"/>
    </w:p>
    <w:p w14:paraId="1E1F22DF" w14:textId="77777777" w:rsidR="00B375F7" w:rsidRDefault="00B375F7" w:rsidP="00B375F7">
      <w:pPr>
        <w:pStyle w:val="BodyText"/>
      </w:pPr>
      <w:r>
        <w:t xml:space="preserve">Ethical standards in research create professional accountability, protecting researchers and research participants.  "The goal of the ethical researcher is to develop a fair, clear, and explicit agreement with the subject so that the subject's decision to participate in an experiment is made voluntarily, knowingly, and intelligently.  The most fundamental ethical principles implied in the treatment of subjects involve non-maleficence, autonomy, and fidelity" (Heppner, </w:t>
      </w:r>
      <w:proofErr w:type="spellStart"/>
      <w:r>
        <w:t>Kivlighan</w:t>
      </w:r>
      <w:proofErr w:type="spellEnd"/>
      <w:r>
        <w:t xml:space="preserve">, &amp; </w:t>
      </w:r>
      <w:proofErr w:type="spellStart"/>
      <w:r>
        <w:t>Wampold</w:t>
      </w:r>
      <w:proofErr w:type="spellEnd"/>
      <w:r>
        <w:t xml:space="preserve">, 1992, p. 90).  </w:t>
      </w:r>
    </w:p>
    <w:p w14:paraId="2B899004" w14:textId="73BCC575" w:rsidR="00B375F7" w:rsidRDefault="008D404D" w:rsidP="00B375F7">
      <w:pPr>
        <w:pStyle w:val="BodyText"/>
      </w:pPr>
      <w:r w:rsidRPr="008D404D">
        <w:t xml:space="preserve">In this research, participants will be asked for their willingness to participate in the study and sign an informed consent form.  The sample I will be taking will not be vulnerable groups, and there will be no potential harm in participating in the study.  In addition, </w:t>
      </w:r>
      <w:proofErr w:type="gramStart"/>
      <w:r w:rsidRPr="008D404D">
        <w:t>The</w:t>
      </w:r>
      <w:proofErr w:type="gramEnd"/>
      <w:r w:rsidRPr="008D404D">
        <w:t xml:space="preserve"> researcher will indicate to research participants that there will not be preferred responses, that the responses will be anonymous, and that it will be voluntary participation and no conflicts of interest with the study-related groups and stakeholders.  Moreover, approval to conduct the research will be sought and received from the Omega Graduate School Internal Review Board before the study begins.  During the data collection process, due attention will be given to keeping the participants' identities to protect the research participants' confidentiality.  To safeguard the anonymity and confidentiality of the responses, the researcher will collect the questionnaires and signed consent letters separately.  The respondents will retain a copy of the signed consent letters for their records.  The completed questionnaires will be secured against possible interference, damage, or deterioration.</w:t>
      </w:r>
    </w:p>
    <w:p w14:paraId="1F2ADC57" w14:textId="77777777" w:rsidR="00953327" w:rsidRDefault="00B375F7" w:rsidP="00FA3890">
      <w:pPr>
        <w:pStyle w:val="BodyText"/>
      </w:pPr>
      <w:r>
        <w:t xml:space="preserve">The informed consent form includes the purpose of the study, study procedures, risks, benefits, confidentiality, contact information, and voluntary participation in the </w:t>
      </w:r>
      <w:r>
        <w:lastRenderedPageBreak/>
        <w:t>study.  In addition, the researcher includes statements that assure them of participants' ability to withdraw from the study at any time and their rights to participate.  Finally, the researcher documents the signed consent to participate in the research.</w:t>
      </w:r>
      <w:r w:rsidR="007F2374" w:rsidRPr="003C12CC">
        <w:t xml:space="preserve">  </w:t>
      </w:r>
    </w:p>
    <w:p w14:paraId="420A5C29" w14:textId="77777777" w:rsidR="00953327" w:rsidRDefault="00164125" w:rsidP="00953327">
      <w:pPr>
        <w:pStyle w:val="APALevel1"/>
      </w:pPr>
      <w:bookmarkStart w:id="69" w:name="_Toc127787944"/>
      <w:r w:rsidRPr="008C7E95">
        <w:t>Demographic Data</w:t>
      </w:r>
      <w:bookmarkEnd w:id="69"/>
    </w:p>
    <w:p w14:paraId="62A1B3E8" w14:textId="7EF6A068" w:rsidR="00B375F7" w:rsidRPr="00953327" w:rsidRDefault="008D404D" w:rsidP="00953327">
      <w:pPr>
        <w:pStyle w:val="BodyText"/>
      </w:pPr>
      <w:r w:rsidRPr="008D404D">
        <w:t xml:space="preserve">According to the Global Entrepreneurship Monitor 2012 report, Ethiopia has few private enterprises compared to its population size. </w:t>
      </w:r>
      <w:r>
        <w:t xml:space="preserve"> </w:t>
      </w:r>
      <w:r w:rsidRPr="008D404D">
        <w:t xml:space="preserve">It has one of the lowest entrepreneurial activity rates in sub-Saharan African countries, with about 12% of the adult population (18-64) reporting establishing or running a business in the last 3.5 years. The average for countries in the sub-Saharan region is about 28% percent. </w:t>
      </w:r>
      <w:r>
        <w:t xml:space="preserve"> </w:t>
      </w:r>
      <w:r w:rsidRPr="008D404D">
        <w:t>Similarly, 8% of adults in Ethiopia run established businesses, while the regional average is 15% (Herrington &amp; Kelly, 2012)</w:t>
      </w:r>
      <w:r w:rsidR="00B375F7" w:rsidRPr="00953327">
        <w:t>.</w:t>
      </w:r>
    </w:p>
    <w:p w14:paraId="07818F67" w14:textId="034FE6CA" w:rsidR="00507B4A" w:rsidRPr="00E25956" w:rsidRDefault="008D404D" w:rsidP="008D404D">
      <w:pPr>
        <w:spacing w:line="480" w:lineRule="auto"/>
        <w:ind w:firstLine="720"/>
        <w:rPr>
          <w:rFonts w:ascii="Times New Roman" w:hAnsi="Times New Roman" w:cs="Times New Roman"/>
        </w:rPr>
      </w:pPr>
      <w:r w:rsidRPr="008D404D">
        <w:rPr>
          <w:rFonts w:ascii="Times New Roman" w:hAnsi="Times New Roman" w:cs="Times New Roman"/>
        </w:rPr>
        <w:t>In this quantitative research, the EDI trainees will be the population, and youth aged 18-35, trained in one month, will be selected.  The selection criterion will be set as a youth and y</w:t>
      </w:r>
      <w:r>
        <w:rPr>
          <w:rFonts w:ascii="Times New Roman" w:hAnsi="Times New Roman" w:cs="Times New Roman"/>
        </w:rPr>
        <w:t xml:space="preserve">oung adult during training </w:t>
      </w:r>
      <w:r w:rsidRPr="008D404D">
        <w:rPr>
          <w:rFonts w:ascii="Times New Roman" w:hAnsi="Times New Roman" w:cs="Times New Roman"/>
        </w:rPr>
        <w:t>and those willing to participate in the study.  The data will be collected using EMRET questionnaires completed by the respondents at EDI.</w:t>
      </w:r>
      <w:r w:rsidR="00E612FA">
        <w:rPr>
          <w:rFonts w:ascii="Times New Roman" w:hAnsi="Times New Roman" w:cs="Times New Roman"/>
        </w:rPr>
        <w:t xml:space="preserve">  About 60 trainees are expected to participate in one month training.</w:t>
      </w:r>
    </w:p>
    <w:p w14:paraId="178C3715" w14:textId="2FFFE85A" w:rsidR="00D94AE4" w:rsidRPr="008C7E95" w:rsidRDefault="00164125" w:rsidP="00B375F7">
      <w:pPr>
        <w:pStyle w:val="APALevel1"/>
      </w:pPr>
      <w:bookmarkStart w:id="70" w:name="_Toc127787945"/>
      <w:r w:rsidRPr="008C7E95">
        <w:t>Analysis and Synthesis of Data</w:t>
      </w:r>
      <w:bookmarkEnd w:id="70"/>
    </w:p>
    <w:p w14:paraId="76D02191" w14:textId="77777777" w:rsidR="00956CB8" w:rsidRDefault="006628A0" w:rsidP="006628A0">
      <w:pPr>
        <w:spacing w:line="480" w:lineRule="auto"/>
        <w:ind w:firstLine="720"/>
        <w:rPr>
          <w:rFonts w:ascii="Times New Roman" w:hAnsi="Times New Roman" w:cs="Times New Roman"/>
        </w:rPr>
      </w:pPr>
      <w:r w:rsidRPr="006628A0">
        <w:rPr>
          <w:rFonts w:ascii="Times New Roman" w:hAnsi="Times New Roman" w:cs="Times New Roman"/>
        </w:rPr>
        <w:t>This section will incorporate the study and the researcher; a description of the study group; a brief description of how the methodological approach will be applied to the process of data analysis; the presentation of data and results; a summary of data analysis, a presentation of the data collected and analyzed, and the results of the study.</w:t>
      </w:r>
    </w:p>
    <w:p w14:paraId="04960C4F" w14:textId="29A4AA3E" w:rsidR="006628A0" w:rsidRPr="006628A0" w:rsidRDefault="00956CB8" w:rsidP="006628A0">
      <w:pPr>
        <w:spacing w:line="480" w:lineRule="auto"/>
        <w:ind w:firstLine="720"/>
        <w:rPr>
          <w:rFonts w:ascii="Times New Roman" w:hAnsi="Times New Roman" w:cs="Times New Roman"/>
        </w:rPr>
      </w:pPr>
      <w:r w:rsidRPr="006628A0">
        <w:rPr>
          <w:rFonts w:ascii="Times New Roman" w:hAnsi="Times New Roman" w:cs="Times New Roman"/>
        </w:rPr>
        <w:t xml:space="preserve">The entrepreneurial readiness survey questionnaire (EMRET) was developed in Spanish.  This will be translated into English and then into one of the local languages, </w:t>
      </w:r>
      <w:r w:rsidRPr="006628A0">
        <w:rPr>
          <w:rFonts w:ascii="Times New Roman" w:hAnsi="Times New Roman" w:cs="Times New Roman"/>
        </w:rPr>
        <w:lastRenderedPageBreak/>
        <w:t>Amharic so that respondents feel comfortable answering their ideas freely.  First, the translation will be conducted by offices with licenses to translate documents.  Then this will be transcribed and translated into English to write the report</w:t>
      </w:r>
    </w:p>
    <w:p w14:paraId="057FC5CB" w14:textId="6E8A3C2D" w:rsidR="00B42CC3" w:rsidRPr="00B42CC3" w:rsidRDefault="00B42CC3" w:rsidP="00B42CC3">
      <w:pPr>
        <w:pStyle w:val="APALevel2"/>
        <w:jc w:val="left"/>
        <w:rPr>
          <w:b/>
          <w:bCs/>
          <w:i w:val="0"/>
          <w:iCs w:val="0"/>
        </w:rPr>
      </w:pPr>
      <w:bookmarkStart w:id="71" w:name="_Toc127787946"/>
      <w:r w:rsidRPr="00B42CC3">
        <w:rPr>
          <w:b/>
          <w:bCs/>
          <w:i w:val="0"/>
          <w:iCs w:val="0"/>
        </w:rPr>
        <w:t xml:space="preserve">Dependent </w:t>
      </w:r>
      <w:r w:rsidR="00926E46">
        <w:rPr>
          <w:b/>
          <w:bCs/>
          <w:i w:val="0"/>
          <w:iCs w:val="0"/>
        </w:rPr>
        <w:t>V</w:t>
      </w:r>
      <w:r w:rsidRPr="00B42CC3">
        <w:rPr>
          <w:b/>
          <w:bCs/>
          <w:i w:val="0"/>
          <w:iCs w:val="0"/>
        </w:rPr>
        <w:t>ariable</w:t>
      </w:r>
      <w:bookmarkEnd w:id="71"/>
      <w:r w:rsidRPr="00B42CC3">
        <w:rPr>
          <w:b/>
          <w:bCs/>
          <w:i w:val="0"/>
          <w:iCs w:val="0"/>
        </w:rPr>
        <w:t xml:space="preserve"> </w:t>
      </w:r>
    </w:p>
    <w:p w14:paraId="0B62EA00" w14:textId="53BCA14E" w:rsidR="006628A0" w:rsidRPr="006628A0" w:rsidRDefault="00B42CC3" w:rsidP="006628A0">
      <w:pPr>
        <w:spacing w:line="480" w:lineRule="auto"/>
        <w:ind w:firstLine="720"/>
        <w:rPr>
          <w:rFonts w:ascii="Times New Roman" w:hAnsi="Times New Roman" w:cs="Times New Roman"/>
        </w:rPr>
      </w:pPr>
      <w:r w:rsidRPr="00B42CC3">
        <w:rPr>
          <w:rFonts w:ascii="Times New Roman" w:hAnsi="Times New Roman" w:cs="Times New Roman"/>
        </w:rPr>
        <w:t>Youth entrepreneurial readiness towards new business start-up or development is the dependent variable.</w:t>
      </w:r>
      <w:r>
        <w:rPr>
          <w:rFonts w:ascii="Times New Roman" w:hAnsi="Times New Roman" w:cs="Times New Roman"/>
        </w:rPr>
        <w:t xml:space="preserve"> </w:t>
      </w:r>
      <w:r w:rsidR="006628A0" w:rsidRPr="006628A0">
        <w:rPr>
          <w:rFonts w:ascii="Times New Roman" w:hAnsi="Times New Roman" w:cs="Times New Roman"/>
        </w:rPr>
        <w:t xml:space="preserve">  </w:t>
      </w:r>
    </w:p>
    <w:p w14:paraId="5EB3EBE4" w14:textId="1D5BB897" w:rsidR="00735650" w:rsidRPr="00B42CC3" w:rsidRDefault="00B42CC3" w:rsidP="00B42CC3">
      <w:pPr>
        <w:pStyle w:val="APALevel2"/>
        <w:jc w:val="left"/>
        <w:rPr>
          <w:b/>
          <w:bCs/>
          <w:i w:val="0"/>
          <w:iCs w:val="0"/>
        </w:rPr>
      </w:pPr>
      <w:bookmarkStart w:id="72" w:name="_Toc127787947"/>
      <w:r>
        <w:rPr>
          <w:b/>
          <w:bCs/>
          <w:i w:val="0"/>
          <w:iCs w:val="0"/>
        </w:rPr>
        <w:t>Ind</w:t>
      </w:r>
      <w:r w:rsidR="00735650" w:rsidRPr="00B42CC3">
        <w:rPr>
          <w:b/>
          <w:bCs/>
          <w:i w:val="0"/>
          <w:iCs w:val="0"/>
        </w:rPr>
        <w:t>ependent Variable</w:t>
      </w:r>
      <w:r>
        <w:rPr>
          <w:b/>
          <w:bCs/>
          <w:i w:val="0"/>
          <w:iCs w:val="0"/>
        </w:rPr>
        <w:t>s</w:t>
      </w:r>
      <w:bookmarkEnd w:id="72"/>
    </w:p>
    <w:p w14:paraId="5A020171" w14:textId="3F058EA6" w:rsidR="00B42CC3" w:rsidRDefault="00956CB8" w:rsidP="00B42CC3">
      <w:pPr>
        <w:spacing w:line="480" w:lineRule="auto"/>
        <w:ind w:firstLine="720"/>
        <w:rPr>
          <w:rFonts w:ascii="Times New Roman" w:hAnsi="Times New Roman" w:cs="Times New Roman"/>
        </w:rPr>
      </w:pPr>
      <w:r w:rsidRPr="00956CB8">
        <w:rPr>
          <w:rFonts w:ascii="Times New Roman" w:hAnsi="Times New Roman" w:cs="Times New Roman"/>
        </w:rPr>
        <w:t xml:space="preserve">The entrepreneurial readiness survey will ask three independent variables with 14 socio-demographic, 48 psychological, and 24 entrepreneurial and managerial-related questions.  They will be analyzed regarding entrepreneurial readiness to start or develop a business before the study participants take the EDI training.  </w:t>
      </w:r>
      <w:r w:rsidR="00B42CC3" w:rsidRPr="006628A0">
        <w:rPr>
          <w:rFonts w:ascii="Times New Roman" w:hAnsi="Times New Roman" w:cs="Times New Roman"/>
        </w:rPr>
        <w:t xml:space="preserve">  </w:t>
      </w:r>
    </w:p>
    <w:p w14:paraId="793B9EC5" w14:textId="686073C7" w:rsidR="00735650" w:rsidRDefault="00B42CC3" w:rsidP="00B42CC3">
      <w:pPr>
        <w:pStyle w:val="APALevel3"/>
      </w:pPr>
      <w:bookmarkStart w:id="73" w:name="_Toc127787948"/>
      <w:r>
        <w:t>Sociological Variables</w:t>
      </w:r>
      <w:bookmarkEnd w:id="73"/>
    </w:p>
    <w:p w14:paraId="5F0497A1" w14:textId="623019BE" w:rsidR="006628A0" w:rsidRDefault="00956CB8" w:rsidP="006628A0">
      <w:pPr>
        <w:spacing w:line="480" w:lineRule="auto"/>
        <w:ind w:firstLine="720"/>
        <w:rPr>
          <w:rFonts w:ascii="Times New Roman" w:hAnsi="Times New Roman" w:cs="Times New Roman"/>
        </w:rPr>
      </w:pPr>
      <w:r w:rsidRPr="00956CB8">
        <w:rPr>
          <w:rFonts w:ascii="Times New Roman" w:hAnsi="Times New Roman" w:cs="Times New Roman"/>
        </w:rPr>
        <w:t xml:space="preserve">The selected sociological variables include gender, age, origin, habitat, education level, income level, work experience, marital status, and entrepreneurial background.  </w:t>
      </w:r>
      <w:r w:rsidR="005D135D" w:rsidRPr="005D135D">
        <w:rPr>
          <w:rFonts w:ascii="Times New Roman" w:hAnsi="Times New Roman" w:cs="Times New Roman"/>
        </w:rPr>
        <w:t>The measuring items for demographic variables were based on a combination of nominal and ordinal scales.</w:t>
      </w:r>
      <w:r w:rsidR="005D135D" w:rsidRPr="00956CB8">
        <w:rPr>
          <w:rFonts w:ascii="Times New Roman" w:hAnsi="Times New Roman" w:cs="Times New Roman"/>
        </w:rPr>
        <w:t xml:space="preserve"> </w:t>
      </w:r>
      <w:r w:rsidRPr="00956CB8">
        <w:rPr>
          <w:rFonts w:ascii="Times New Roman" w:hAnsi="Times New Roman" w:cs="Times New Roman"/>
        </w:rPr>
        <w:t>The socio-demographic group's items were evaluated on a scale between 0 and 1 point.  The maximum number of points in this section is 8 for strictly socio-demographic variables and 5 for those referring to the background and external entrepreneurial influence.  The higher the grade, the more socio-demographic features contribute to the profile.  In total, the section is worth a maximum of 13 points</w:t>
      </w:r>
      <w:r w:rsidR="006628A0" w:rsidRPr="006628A0">
        <w:rPr>
          <w:rFonts w:ascii="Times New Roman" w:hAnsi="Times New Roman" w:cs="Times New Roman"/>
        </w:rPr>
        <w:t xml:space="preserve">.  </w:t>
      </w:r>
    </w:p>
    <w:p w14:paraId="0674DA72" w14:textId="27F5F293" w:rsidR="00B42CC3" w:rsidRPr="006628A0" w:rsidRDefault="00B42CC3" w:rsidP="00B42CC3">
      <w:pPr>
        <w:pStyle w:val="APALevel3"/>
      </w:pPr>
      <w:bookmarkStart w:id="74" w:name="_Toc127787949"/>
      <w:r>
        <w:t>P</w:t>
      </w:r>
      <w:r w:rsidRPr="006628A0">
        <w:t>sychological variables</w:t>
      </w:r>
      <w:bookmarkEnd w:id="74"/>
    </w:p>
    <w:p w14:paraId="63BF0196" w14:textId="77777777" w:rsidR="00DB239E" w:rsidRDefault="006628A0" w:rsidP="00DB239E">
      <w:pPr>
        <w:spacing w:line="480" w:lineRule="auto"/>
        <w:jc w:val="both"/>
        <w:rPr>
          <w:rFonts w:ascii="Times New Roman" w:hAnsi="Times New Roman" w:cs="Times New Roman"/>
        </w:rPr>
      </w:pPr>
      <w:r w:rsidRPr="006628A0">
        <w:rPr>
          <w:rFonts w:ascii="Times New Roman" w:hAnsi="Times New Roman" w:cs="Times New Roman"/>
        </w:rPr>
        <w:t xml:space="preserve">The psychological variables cover the sections of locus of control, self-efficacy, risk aversion, tolerance, and proactively. In addition, a set of personal values ​​and </w:t>
      </w:r>
      <w:r w:rsidRPr="006628A0">
        <w:rPr>
          <w:rFonts w:ascii="Times New Roman" w:hAnsi="Times New Roman" w:cs="Times New Roman"/>
        </w:rPr>
        <w:lastRenderedPageBreak/>
        <w:t xml:space="preserve">psychological traits was evaluated on a 7-point scale where one = </w:t>
      </w:r>
      <w:r>
        <w:rPr>
          <w:rFonts w:ascii="Times New Roman" w:hAnsi="Times New Roman" w:cs="Times New Roman"/>
        </w:rPr>
        <w:t>s</w:t>
      </w:r>
      <w:r w:rsidRPr="006628A0">
        <w:rPr>
          <w:rFonts w:ascii="Times New Roman" w:hAnsi="Times New Roman" w:cs="Times New Roman"/>
        </w:rPr>
        <w:t xml:space="preserve">trongly disagree, seven = </w:t>
      </w:r>
      <w:r>
        <w:rPr>
          <w:rFonts w:ascii="Times New Roman" w:hAnsi="Times New Roman" w:cs="Times New Roman"/>
        </w:rPr>
        <w:t>s</w:t>
      </w:r>
      <w:r w:rsidRPr="006628A0">
        <w:rPr>
          <w:rFonts w:ascii="Times New Roman" w:hAnsi="Times New Roman" w:cs="Times New Roman"/>
        </w:rPr>
        <w:t xml:space="preserve">trongly agree about the proposed statements </w:t>
      </w:r>
      <w:r w:rsidR="002259AD">
        <w:rPr>
          <w:rFonts w:ascii="Times New Roman" w:hAnsi="Times New Roman" w:cs="Times New Roman"/>
        </w:rPr>
        <w:t>describing</w:t>
      </w:r>
      <w:r w:rsidRPr="006628A0">
        <w:rPr>
          <w:rFonts w:ascii="Times New Roman" w:hAnsi="Times New Roman" w:cs="Times New Roman"/>
        </w:rPr>
        <w:t xml:space="preserve"> the respondent's personality.  </w:t>
      </w:r>
      <w:r w:rsidR="002259AD">
        <w:rPr>
          <w:rFonts w:ascii="Times New Roman" w:hAnsi="Times New Roman" w:cs="Times New Roman"/>
        </w:rPr>
        <w:t xml:space="preserve"> </w:t>
      </w:r>
      <w:r w:rsidR="00C05C1F" w:rsidRPr="00D9044E">
        <w:rPr>
          <w:rFonts w:ascii="Times New Roman" w:hAnsi="Times New Roman" w:cs="Times New Roman"/>
        </w:rPr>
        <w:t xml:space="preserve">The transformation or rescaling that must be done on these variables so that they contribute to the final grade with 1 point each is the one explained below.  </w:t>
      </w:r>
    </w:p>
    <w:p w14:paraId="6C0C86D6" w14:textId="5EBF1615" w:rsidR="00DB239E" w:rsidRDefault="00C05C1F" w:rsidP="00DB239E">
      <w:pPr>
        <w:spacing w:line="480" w:lineRule="auto"/>
        <w:ind w:firstLine="720"/>
        <w:jc w:val="both"/>
        <w:rPr>
          <w:rFonts w:ascii="Times New Roman" w:hAnsi="Times New Roman" w:cs="Times New Roman"/>
        </w:rPr>
      </w:pPr>
      <w:r w:rsidRPr="00D9044E">
        <w:rPr>
          <w:rFonts w:ascii="Times New Roman" w:hAnsi="Times New Roman" w:cs="Times New Roman"/>
        </w:rPr>
        <w:t xml:space="preserve">All equivalences of this value system are expressed in points.  </w:t>
      </w:r>
      <w:proofErr w:type="gramStart"/>
      <w:r w:rsidRPr="00D9044E">
        <w:rPr>
          <w:rFonts w:ascii="Times New Roman" w:hAnsi="Times New Roman" w:cs="Times New Roman"/>
        </w:rPr>
        <w:t>Variables whose most favorable value is 7 points: 1 = 0</w:t>
      </w:r>
      <w:r>
        <w:rPr>
          <w:rFonts w:ascii="Times New Roman" w:hAnsi="Times New Roman" w:cs="Times New Roman"/>
        </w:rPr>
        <w:t xml:space="preserve">; </w:t>
      </w:r>
      <w:r w:rsidRPr="00D9044E">
        <w:rPr>
          <w:rFonts w:ascii="Times New Roman" w:hAnsi="Times New Roman" w:cs="Times New Roman"/>
        </w:rPr>
        <w:t>2 = 0.166</w:t>
      </w:r>
      <w:r>
        <w:rPr>
          <w:rFonts w:ascii="Times New Roman" w:hAnsi="Times New Roman" w:cs="Times New Roman"/>
        </w:rPr>
        <w:t xml:space="preserve">; </w:t>
      </w:r>
      <w:r w:rsidRPr="00D9044E">
        <w:rPr>
          <w:rFonts w:ascii="Times New Roman" w:hAnsi="Times New Roman" w:cs="Times New Roman"/>
        </w:rPr>
        <w:t>3 = 0.322</w:t>
      </w:r>
      <w:r>
        <w:rPr>
          <w:rFonts w:ascii="Times New Roman" w:hAnsi="Times New Roman" w:cs="Times New Roman"/>
        </w:rPr>
        <w:t xml:space="preserve">; </w:t>
      </w:r>
      <w:r w:rsidRPr="00D9044E">
        <w:rPr>
          <w:rFonts w:ascii="Times New Roman" w:hAnsi="Times New Roman" w:cs="Times New Roman"/>
        </w:rPr>
        <w:t>4 = 0.5</w:t>
      </w:r>
      <w:r>
        <w:rPr>
          <w:rFonts w:ascii="Times New Roman" w:hAnsi="Times New Roman" w:cs="Times New Roman"/>
        </w:rPr>
        <w:t xml:space="preserve">; </w:t>
      </w:r>
      <w:r w:rsidRPr="00D9044E">
        <w:rPr>
          <w:rFonts w:ascii="Times New Roman" w:hAnsi="Times New Roman" w:cs="Times New Roman"/>
        </w:rPr>
        <w:t>5 = 0.644</w:t>
      </w:r>
      <w:r>
        <w:rPr>
          <w:rFonts w:ascii="Times New Roman" w:hAnsi="Times New Roman" w:cs="Times New Roman"/>
        </w:rPr>
        <w:t xml:space="preserve">; </w:t>
      </w:r>
      <w:r w:rsidRPr="00D9044E">
        <w:rPr>
          <w:rFonts w:ascii="Times New Roman" w:hAnsi="Times New Roman" w:cs="Times New Roman"/>
        </w:rPr>
        <w:t>6 = 0.83</w:t>
      </w:r>
      <w:r>
        <w:rPr>
          <w:rFonts w:ascii="Times New Roman" w:hAnsi="Times New Roman" w:cs="Times New Roman"/>
        </w:rPr>
        <w:t xml:space="preserve">; </w:t>
      </w:r>
      <w:r w:rsidRPr="00D9044E">
        <w:rPr>
          <w:rFonts w:ascii="Times New Roman" w:hAnsi="Times New Roman" w:cs="Times New Roman"/>
        </w:rPr>
        <w:t>7 = 1</w:t>
      </w:r>
      <w:r>
        <w:rPr>
          <w:rFonts w:ascii="Times New Roman" w:hAnsi="Times New Roman" w:cs="Times New Roman"/>
        </w:rPr>
        <w:t>.</w:t>
      </w:r>
      <w:proofErr w:type="gramEnd"/>
      <w:r>
        <w:rPr>
          <w:rFonts w:ascii="Times New Roman" w:hAnsi="Times New Roman" w:cs="Times New Roman"/>
        </w:rPr>
        <w:t xml:space="preserve">  </w:t>
      </w:r>
      <w:r w:rsidR="00DB239E">
        <w:rPr>
          <w:rFonts w:ascii="Times New Roman" w:hAnsi="Times New Roman" w:cs="Times New Roman"/>
        </w:rPr>
        <w:t>Variables whose most favorable value is 1 point: 1 = 1</w:t>
      </w:r>
      <w:proofErr w:type="gramStart"/>
      <w:r w:rsidR="00DB239E">
        <w:rPr>
          <w:rFonts w:ascii="Times New Roman" w:hAnsi="Times New Roman" w:cs="Times New Roman"/>
        </w:rPr>
        <w:t>;  2</w:t>
      </w:r>
      <w:proofErr w:type="gramEnd"/>
      <w:r w:rsidR="00DB239E">
        <w:rPr>
          <w:rFonts w:ascii="Times New Roman" w:hAnsi="Times New Roman" w:cs="Times New Roman"/>
        </w:rPr>
        <w:t xml:space="preserve"> = 0.83; 3 = 0.644; 4 = 0.5;  5 = 0.322;  6 = 0.166;  7 = 0.</w:t>
      </w:r>
      <w:r w:rsidR="00DB239E" w:rsidRPr="00DB239E">
        <w:rPr>
          <w:rFonts w:ascii="Times New Roman" w:hAnsi="Times New Roman" w:cs="Times New Roman"/>
        </w:rPr>
        <w:t xml:space="preserve"> </w:t>
      </w:r>
      <w:r w:rsidR="00DB239E">
        <w:rPr>
          <w:rFonts w:ascii="Times New Roman" w:hAnsi="Times New Roman" w:cs="Times New Roman"/>
        </w:rPr>
        <w:t xml:space="preserve"> </w:t>
      </w:r>
      <w:proofErr w:type="gramStart"/>
      <w:r w:rsidR="00DB239E">
        <w:rPr>
          <w:rFonts w:ascii="Times New Roman" w:hAnsi="Times New Roman" w:cs="Times New Roman"/>
        </w:rPr>
        <w:t>Variables whose most favorable value is 4 points: 1 = 0; 2 = 0.166; 3 = 0.5; 4 = 1; 5 = 0.5; 6 = 0.166; 7 = 0.</w:t>
      </w:r>
      <w:proofErr w:type="gramEnd"/>
      <w:r w:rsidR="00DB239E">
        <w:rPr>
          <w:rFonts w:ascii="Times New Roman" w:hAnsi="Times New Roman" w:cs="Times New Roman"/>
        </w:rPr>
        <w:t xml:space="preserve">  All equivalences of this value system are expressed in points.  </w:t>
      </w:r>
    </w:p>
    <w:p w14:paraId="1CD93C42" w14:textId="76C1743D" w:rsidR="006628A0" w:rsidRDefault="002259AD" w:rsidP="00C05C1F">
      <w:pPr>
        <w:spacing w:line="480" w:lineRule="auto"/>
        <w:ind w:firstLine="720"/>
        <w:rPr>
          <w:rFonts w:ascii="Times New Roman" w:hAnsi="Times New Roman" w:cs="Times New Roman"/>
        </w:rPr>
      </w:pPr>
      <w:r w:rsidRPr="006628A0">
        <w:rPr>
          <w:rFonts w:ascii="Times New Roman" w:hAnsi="Times New Roman" w:cs="Times New Roman"/>
        </w:rPr>
        <w:t>The maximum score of the psychological factors is 48 points</w:t>
      </w:r>
      <w:r>
        <w:rPr>
          <w:rFonts w:ascii="Times New Roman" w:hAnsi="Times New Roman" w:cs="Times New Roman"/>
        </w:rPr>
        <w:t xml:space="preserve"> - t</w:t>
      </w:r>
      <w:r w:rsidR="006628A0" w:rsidRPr="006628A0">
        <w:rPr>
          <w:rFonts w:ascii="Times New Roman" w:hAnsi="Times New Roman" w:cs="Times New Roman"/>
        </w:rPr>
        <w:t xml:space="preserve">en </w:t>
      </w:r>
      <w:r>
        <w:rPr>
          <w:rFonts w:ascii="Times New Roman" w:hAnsi="Times New Roman" w:cs="Times New Roman"/>
        </w:rPr>
        <w:t xml:space="preserve">questions </w:t>
      </w:r>
      <w:r w:rsidR="006628A0" w:rsidRPr="006628A0">
        <w:rPr>
          <w:rFonts w:ascii="Times New Roman" w:hAnsi="Times New Roman" w:cs="Times New Roman"/>
        </w:rPr>
        <w:t xml:space="preserve">on locus of control, ten on self-efficacy, six on risk aversion, 12 on tolerance, and ten on proactively.  </w:t>
      </w:r>
    </w:p>
    <w:p w14:paraId="2167B6F0" w14:textId="65E691A9" w:rsidR="00B42CC3" w:rsidRPr="006628A0" w:rsidRDefault="00B42CC3" w:rsidP="00B42CC3">
      <w:pPr>
        <w:pStyle w:val="APALevel3"/>
      </w:pPr>
      <w:bookmarkStart w:id="75" w:name="_Toc127787950"/>
      <w:r>
        <w:t>Business Variables</w:t>
      </w:r>
      <w:bookmarkEnd w:id="75"/>
    </w:p>
    <w:p w14:paraId="7256A466" w14:textId="77777777" w:rsidR="0037050B" w:rsidRDefault="00956CB8" w:rsidP="006628A0">
      <w:pPr>
        <w:spacing w:line="480" w:lineRule="auto"/>
        <w:ind w:firstLine="720"/>
        <w:rPr>
          <w:rFonts w:ascii="Times New Roman" w:hAnsi="Times New Roman" w:cs="Times New Roman"/>
        </w:rPr>
      </w:pPr>
      <w:r w:rsidRPr="00956CB8">
        <w:rPr>
          <w:rFonts w:ascii="Times New Roman" w:hAnsi="Times New Roman" w:cs="Times New Roman"/>
        </w:rPr>
        <w:t xml:space="preserve">The variables of entrepreneurship and business management include the parts of having knowledge, skills, and experience in managing a business; the ability to develop business ideas, observation of surroundings, societal needs, and markets, and transform them into business ideas; ability to take a calculated risk and have the opportunity to act as an entrepreneur within a large company.  The entrepreneurship and business management group variables will be measured on scales from 0 to 1 point and do not need transformation or scaling.  </w:t>
      </w:r>
    </w:p>
    <w:p w14:paraId="54E96CE4" w14:textId="5D326B99" w:rsidR="006628A0" w:rsidRPr="00C7151B" w:rsidRDefault="00956CB8" w:rsidP="006628A0">
      <w:pPr>
        <w:spacing w:line="480" w:lineRule="auto"/>
        <w:ind w:firstLine="720"/>
        <w:rPr>
          <w:rFonts w:ascii="Times New Roman" w:hAnsi="Times New Roman" w:cs="Times New Roman"/>
        </w:rPr>
      </w:pPr>
      <w:r w:rsidRPr="00956CB8">
        <w:rPr>
          <w:rFonts w:ascii="Times New Roman" w:hAnsi="Times New Roman" w:cs="Times New Roman"/>
        </w:rPr>
        <w:t xml:space="preserve">The maximum score the entrepreneurship and business management block can give is 33 points.  </w:t>
      </w:r>
      <w:proofErr w:type="gramStart"/>
      <w:r w:rsidR="0037050B" w:rsidRPr="00D9044E">
        <w:rPr>
          <w:rFonts w:ascii="Times New Roman" w:hAnsi="Times New Roman" w:cs="Times New Roman"/>
        </w:rPr>
        <w:t>Variables whose most favorable value is 7 points: 1 = 0</w:t>
      </w:r>
      <w:r w:rsidR="0037050B">
        <w:rPr>
          <w:rFonts w:ascii="Times New Roman" w:hAnsi="Times New Roman" w:cs="Times New Roman"/>
        </w:rPr>
        <w:t xml:space="preserve">; </w:t>
      </w:r>
      <w:r w:rsidR="0037050B" w:rsidRPr="00D9044E">
        <w:rPr>
          <w:rFonts w:ascii="Times New Roman" w:hAnsi="Times New Roman" w:cs="Times New Roman"/>
        </w:rPr>
        <w:t>2 = 0.166</w:t>
      </w:r>
      <w:r w:rsidR="0037050B">
        <w:rPr>
          <w:rFonts w:ascii="Times New Roman" w:hAnsi="Times New Roman" w:cs="Times New Roman"/>
        </w:rPr>
        <w:t xml:space="preserve">; </w:t>
      </w:r>
      <w:r w:rsidR="0037050B" w:rsidRPr="00D9044E">
        <w:rPr>
          <w:rFonts w:ascii="Times New Roman" w:hAnsi="Times New Roman" w:cs="Times New Roman"/>
        </w:rPr>
        <w:t xml:space="preserve">3 = </w:t>
      </w:r>
      <w:r w:rsidR="0037050B" w:rsidRPr="00D9044E">
        <w:rPr>
          <w:rFonts w:ascii="Times New Roman" w:hAnsi="Times New Roman" w:cs="Times New Roman"/>
        </w:rPr>
        <w:lastRenderedPageBreak/>
        <w:t>0.322</w:t>
      </w:r>
      <w:r w:rsidR="0037050B">
        <w:rPr>
          <w:rFonts w:ascii="Times New Roman" w:hAnsi="Times New Roman" w:cs="Times New Roman"/>
        </w:rPr>
        <w:t xml:space="preserve">; </w:t>
      </w:r>
      <w:r w:rsidR="0037050B" w:rsidRPr="00D9044E">
        <w:rPr>
          <w:rFonts w:ascii="Times New Roman" w:hAnsi="Times New Roman" w:cs="Times New Roman"/>
        </w:rPr>
        <w:t>4 = 0.5</w:t>
      </w:r>
      <w:r w:rsidR="0037050B">
        <w:rPr>
          <w:rFonts w:ascii="Times New Roman" w:hAnsi="Times New Roman" w:cs="Times New Roman"/>
        </w:rPr>
        <w:t xml:space="preserve">; </w:t>
      </w:r>
      <w:r w:rsidR="0037050B" w:rsidRPr="00D9044E">
        <w:rPr>
          <w:rFonts w:ascii="Times New Roman" w:hAnsi="Times New Roman" w:cs="Times New Roman"/>
        </w:rPr>
        <w:t>5 = 0.644</w:t>
      </w:r>
      <w:r w:rsidR="0037050B">
        <w:rPr>
          <w:rFonts w:ascii="Times New Roman" w:hAnsi="Times New Roman" w:cs="Times New Roman"/>
        </w:rPr>
        <w:t xml:space="preserve">; </w:t>
      </w:r>
      <w:r w:rsidR="0037050B" w:rsidRPr="00D9044E">
        <w:rPr>
          <w:rFonts w:ascii="Times New Roman" w:hAnsi="Times New Roman" w:cs="Times New Roman"/>
        </w:rPr>
        <w:t>6 = 0.83</w:t>
      </w:r>
      <w:r w:rsidR="0037050B">
        <w:rPr>
          <w:rFonts w:ascii="Times New Roman" w:hAnsi="Times New Roman" w:cs="Times New Roman"/>
        </w:rPr>
        <w:t xml:space="preserve">; </w:t>
      </w:r>
      <w:r w:rsidR="0037050B" w:rsidRPr="00D9044E">
        <w:rPr>
          <w:rFonts w:ascii="Times New Roman" w:hAnsi="Times New Roman" w:cs="Times New Roman"/>
        </w:rPr>
        <w:t>7 = 1</w:t>
      </w:r>
      <w:r w:rsidR="0037050B">
        <w:rPr>
          <w:rFonts w:ascii="Times New Roman" w:hAnsi="Times New Roman" w:cs="Times New Roman"/>
        </w:rPr>
        <w:t>.</w:t>
      </w:r>
      <w:proofErr w:type="gramEnd"/>
      <w:r w:rsidR="0037050B">
        <w:rPr>
          <w:rFonts w:ascii="Times New Roman" w:hAnsi="Times New Roman" w:cs="Times New Roman"/>
        </w:rPr>
        <w:t xml:space="preserve">  Variables whose most favorable value is 1 point: 1 = 1</w:t>
      </w:r>
      <w:proofErr w:type="gramStart"/>
      <w:r w:rsidR="0037050B">
        <w:rPr>
          <w:rFonts w:ascii="Times New Roman" w:hAnsi="Times New Roman" w:cs="Times New Roman"/>
        </w:rPr>
        <w:t>;  2</w:t>
      </w:r>
      <w:proofErr w:type="gramEnd"/>
      <w:r w:rsidR="0037050B">
        <w:rPr>
          <w:rFonts w:ascii="Times New Roman" w:hAnsi="Times New Roman" w:cs="Times New Roman"/>
        </w:rPr>
        <w:t xml:space="preserve"> = 0.83; 3 = 0.644; 4 = 0.5;  5 = 0.322;  6 = 0.166;  7 = 0.</w:t>
      </w:r>
      <w:r w:rsidR="0037050B" w:rsidRPr="00DB239E">
        <w:rPr>
          <w:rFonts w:ascii="Times New Roman" w:hAnsi="Times New Roman" w:cs="Times New Roman"/>
        </w:rPr>
        <w:t xml:space="preserve"> </w:t>
      </w:r>
      <w:r w:rsidR="0037050B">
        <w:rPr>
          <w:rFonts w:ascii="Times New Roman" w:hAnsi="Times New Roman" w:cs="Times New Roman"/>
        </w:rPr>
        <w:t xml:space="preserve"> </w:t>
      </w:r>
      <w:proofErr w:type="gramStart"/>
      <w:r w:rsidRPr="00956CB8">
        <w:rPr>
          <w:rFonts w:ascii="Times New Roman" w:hAnsi="Times New Roman" w:cs="Times New Roman"/>
        </w:rPr>
        <w:t>Variables whose most favorable value is 4 points: 1= 0; 2 = 0.166; 3 = 0.5; 4 = 1; 5 = 0.5; 6 = 0.166; and 7 = 0.</w:t>
      </w:r>
      <w:proofErr w:type="gramEnd"/>
    </w:p>
    <w:p w14:paraId="7376A753" w14:textId="183F17B1" w:rsidR="00C7151B" w:rsidRPr="00C7151B" w:rsidRDefault="00956CB8" w:rsidP="0058471B">
      <w:pPr>
        <w:spacing w:line="480" w:lineRule="auto"/>
        <w:ind w:firstLine="720"/>
        <w:rPr>
          <w:rFonts w:ascii="Times New Roman" w:hAnsi="Times New Roman" w:cs="Times New Roman"/>
        </w:rPr>
      </w:pPr>
      <w:r w:rsidRPr="00956CB8">
        <w:rPr>
          <w:rFonts w:ascii="Times New Roman" w:hAnsi="Times New Roman" w:cs="Times New Roman"/>
        </w:rPr>
        <w:t xml:space="preserve">Measuring readiness for entrepreneurship scoring and evaluation system will be used to score readiness.  The reliability of the survey instrument will be confirmed using </w:t>
      </w:r>
      <w:proofErr w:type="spellStart"/>
      <w:r w:rsidRPr="00956CB8">
        <w:rPr>
          <w:rFonts w:ascii="Times New Roman" w:hAnsi="Times New Roman" w:cs="Times New Roman"/>
        </w:rPr>
        <w:t>Cronbach's</w:t>
      </w:r>
      <w:proofErr w:type="spellEnd"/>
      <w:r w:rsidRPr="00956CB8">
        <w:rPr>
          <w:rFonts w:ascii="Times New Roman" w:hAnsi="Times New Roman" w:cs="Times New Roman"/>
        </w:rPr>
        <w:t xml:space="preserve"> alpha (α), which ranges between zero and one, and what constitutes an acceptable alpha score will be taken.  The three constructs: social background, psychological, and business factors, will be assessed to evaluate the instrument's reliability</w:t>
      </w:r>
      <w:r w:rsidR="00C7151B" w:rsidRPr="00C7151B">
        <w:rPr>
          <w:rFonts w:ascii="Times New Roman" w:hAnsi="Times New Roman" w:cs="Times New Roman"/>
        </w:rPr>
        <w:t>.</w:t>
      </w:r>
    </w:p>
    <w:p w14:paraId="076C5660" w14:textId="2B95404C" w:rsidR="00E153F7" w:rsidRPr="00D9044E" w:rsidRDefault="00956CB8" w:rsidP="00C7151B">
      <w:pPr>
        <w:spacing w:line="480" w:lineRule="auto"/>
        <w:ind w:firstLine="720"/>
        <w:rPr>
          <w:rFonts w:ascii="Times New Roman" w:hAnsi="Times New Roman" w:cs="Times New Roman"/>
        </w:rPr>
      </w:pPr>
      <w:r w:rsidRPr="00956CB8">
        <w:rPr>
          <w:rFonts w:ascii="Times New Roman" w:hAnsi="Times New Roman" w:cs="Times New Roman"/>
        </w:rPr>
        <w:t>Since each of the thematic blocks is made up of several different items and can yield a maximum score of 13 for socio-demography, 48 for psychological, and 33 for business factors points, respectively, to calculate the final grade, it is necessary to re-scale the number of points obtained in each section to a standard scale and then apply the weights.  The typical scale chosen is that of 10 points because it facilitates the reading of the final notes</w:t>
      </w:r>
      <w:r w:rsidR="00B8789A" w:rsidRPr="00D9044E">
        <w:rPr>
          <w:rFonts w:ascii="Times New Roman" w:hAnsi="Times New Roman" w:cs="Times New Roman"/>
        </w:rPr>
        <w:t xml:space="preserve">. </w:t>
      </w:r>
      <w:r w:rsidR="00C7151B">
        <w:rPr>
          <w:rFonts w:ascii="Times New Roman" w:hAnsi="Times New Roman" w:cs="Times New Roman"/>
        </w:rPr>
        <w:t xml:space="preserve"> </w:t>
      </w:r>
      <w:r w:rsidR="00E153F7" w:rsidRPr="00D9044E">
        <w:rPr>
          <w:rFonts w:ascii="Times New Roman" w:hAnsi="Times New Roman" w:cs="Times New Roman"/>
        </w:rPr>
        <w:t>P</w:t>
      </w:r>
      <w:r w:rsidR="00E82506">
        <w:rPr>
          <w:rFonts w:ascii="Times New Roman" w:hAnsi="Times New Roman" w:cs="Times New Roman"/>
        </w:rPr>
        <w:t>R</w:t>
      </w:r>
      <w:r w:rsidR="00E153F7" w:rsidRPr="00D9044E">
        <w:rPr>
          <w:rFonts w:ascii="Times New Roman" w:hAnsi="Times New Roman" w:cs="Times New Roman"/>
        </w:rPr>
        <w:t xml:space="preserve">E = </w:t>
      </w:r>
      <w:r w:rsidR="00E153F7">
        <w:rPr>
          <w:rFonts w:ascii="Times New Roman" w:hAnsi="Times New Roman" w:cs="Times New Roman"/>
        </w:rPr>
        <w:t>(</w:t>
      </w:r>
      <w:r w:rsidR="00E153F7" w:rsidRPr="00D9044E">
        <w:rPr>
          <w:rFonts w:ascii="Times New Roman" w:hAnsi="Times New Roman" w:cs="Times New Roman"/>
        </w:rPr>
        <w:t>W</w:t>
      </w:r>
      <w:r w:rsidR="00E153F7">
        <w:rPr>
          <w:rFonts w:ascii="Times New Roman" w:hAnsi="Times New Roman" w:cs="Times New Roman"/>
        </w:rPr>
        <w:t>*</w:t>
      </w:r>
      <w:r w:rsidR="00E153F7" w:rsidRPr="00D9044E">
        <w:rPr>
          <w:rFonts w:ascii="Times New Roman" w:hAnsi="Times New Roman" w:cs="Times New Roman"/>
        </w:rPr>
        <w:t>SD</w:t>
      </w:r>
      <w:r w:rsidR="00E153F7">
        <w:rPr>
          <w:rFonts w:ascii="Times New Roman" w:hAnsi="Times New Roman" w:cs="Times New Roman"/>
        </w:rPr>
        <w:t>F)</w:t>
      </w:r>
      <w:r w:rsidR="00E153F7" w:rsidRPr="00D9044E">
        <w:rPr>
          <w:rFonts w:ascii="Times New Roman" w:hAnsi="Times New Roman" w:cs="Times New Roman"/>
        </w:rPr>
        <w:t xml:space="preserve"> + </w:t>
      </w:r>
      <w:r w:rsidR="00E153F7">
        <w:rPr>
          <w:rFonts w:ascii="Times New Roman" w:hAnsi="Times New Roman" w:cs="Times New Roman"/>
        </w:rPr>
        <w:t>(</w:t>
      </w:r>
      <w:r w:rsidR="00E153F7" w:rsidRPr="00D9044E">
        <w:rPr>
          <w:rFonts w:ascii="Times New Roman" w:hAnsi="Times New Roman" w:cs="Times New Roman"/>
        </w:rPr>
        <w:t>W</w:t>
      </w:r>
      <w:r w:rsidR="00E153F7">
        <w:rPr>
          <w:rFonts w:ascii="Times New Roman" w:hAnsi="Times New Roman" w:cs="Times New Roman"/>
        </w:rPr>
        <w:t xml:space="preserve">* </w:t>
      </w:r>
      <w:r w:rsidR="00E153F7" w:rsidRPr="00D9044E">
        <w:rPr>
          <w:rFonts w:ascii="Times New Roman" w:hAnsi="Times New Roman" w:cs="Times New Roman"/>
        </w:rPr>
        <w:t>P</w:t>
      </w:r>
      <w:r w:rsidR="00E153F7">
        <w:rPr>
          <w:rFonts w:ascii="Times New Roman" w:hAnsi="Times New Roman" w:cs="Times New Roman"/>
        </w:rPr>
        <w:t>F)</w:t>
      </w:r>
      <w:r w:rsidR="00E153F7" w:rsidRPr="00D9044E">
        <w:rPr>
          <w:rFonts w:ascii="Times New Roman" w:hAnsi="Times New Roman" w:cs="Times New Roman"/>
        </w:rPr>
        <w:t xml:space="preserve"> + </w:t>
      </w:r>
      <w:r w:rsidR="00E82506">
        <w:rPr>
          <w:rFonts w:ascii="Times New Roman" w:hAnsi="Times New Roman" w:cs="Times New Roman"/>
        </w:rPr>
        <w:t>(</w:t>
      </w:r>
      <w:r w:rsidR="00E153F7" w:rsidRPr="00D9044E">
        <w:rPr>
          <w:rFonts w:ascii="Times New Roman" w:hAnsi="Times New Roman" w:cs="Times New Roman"/>
        </w:rPr>
        <w:t>W*</w:t>
      </w:r>
      <w:r w:rsidR="00E82506">
        <w:rPr>
          <w:rFonts w:ascii="Times New Roman" w:hAnsi="Times New Roman" w:cs="Times New Roman"/>
        </w:rPr>
        <w:t>ESBM)</w:t>
      </w:r>
    </w:p>
    <w:p w14:paraId="623A5566" w14:textId="77777777" w:rsidR="00E153F7" w:rsidRPr="00D9044E" w:rsidRDefault="00E153F7" w:rsidP="00E153F7">
      <w:pPr>
        <w:spacing w:line="480" w:lineRule="auto"/>
        <w:jc w:val="both"/>
        <w:rPr>
          <w:rFonts w:ascii="Times New Roman" w:hAnsi="Times New Roman" w:cs="Times New Roman"/>
        </w:rPr>
      </w:pPr>
      <w:r w:rsidRPr="00D9044E">
        <w:rPr>
          <w:rFonts w:ascii="Times New Roman" w:hAnsi="Times New Roman" w:cs="Times New Roman"/>
        </w:rPr>
        <w:t>Where:</w:t>
      </w:r>
    </w:p>
    <w:p w14:paraId="72EB108E" w14:textId="298C450E" w:rsidR="00E153F7" w:rsidRPr="00D9044E" w:rsidRDefault="00E153F7" w:rsidP="00E153F7">
      <w:pPr>
        <w:numPr>
          <w:ilvl w:val="0"/>
          <w:numId w:val="16"/>
        </w:numPr>
        <w:spacing w:line="480" w:lineRule="auto"/>
        <w:jc w:val="both"/>
        <w:rPr>
          <w:rFonts w:ascii="Times New Roman" w:hAnsi="Times New Roman" w:cs="Times New Roman"/>
        </w:rPr>
      </w:pPr>
      <w:r w:rsidRPr="00D9044E">
        <w:rPr>
          <w:rFonts w:ascii="Times New Roman" w:hAnsi="Times New Roman" w:cs="Times New Roman"/>
        </w:rPr>
        <w:t>P</w:t>
      </w:r>
      <w:r w:rsidR="00E82506">
        <w:rPr>
          <w:rFonts w:ascii="Times New Roman" w:hAnsi="Times New Roman" w:cs="Times New Roman"/>
        </w:rPr>
        <w:t>R</w:t>
      </w:r>
      <w:r w:rsidRPr="00D9044E">
        <w:rPr>
          <w:rFonts w:ascii="Times New Roman" w:hAnsi="Times New Roman" w:cs="Times New Roman"/>
        </w:rPr>
        <w:t xml:space="preserve">E </w:t>
      </w:r>
      <w:r w:rsidR="00E82506">
        <w:rPr>
          <w:rFonts w:ascii="Times New Roman" w:hAnsi="Times New Roman" w:cs="Times New Roman"/>
        </w:rPr>
        <w:t>- P</w:t>
      </w:r>
      <w:r w:rsidRPr="00D9044E">
        <w:rPr>
          <w:rFonts w:ascii="Times New Roman" w:hAnsi="Times New Roman" w:cs="Times New Roman"/>
        </w:rPr>
        <w:t>erson</w:t>
      </w:r>
      <w:r w:rsidR="00E82506">
        <w:rPr>
          <w:rFonts w:ascii="Times New Roman" w:hAnsi="Times New Roman" w:cs="Times New Roman"/>
        </w:rPr>
        <w:t>al</w:t>
      </w:r>
      <w:r w:rsidRPr="00D9044E">
        <w:rPr>
          <w:rFonts w:ascii="Times New Roman" w:hAnsi="Times New Roman" w:cs="Times New Roman"/>
        </w:rPr>
        <w:t xml:space="preserve"> </w:t>
      </w:r>
      <w:r w:rsidR="00E82506">
        <w:rPr>
          <w:rFonts w:ascii="Times New Roman" w:hAnsi="Times New Roman" w:cs="Times New Roman"/>
        </w:rPr>
        <w:t>readiness</w:t>
      </w:r>
      <w:r w:rsidRPr="00D9044E">
        <w:rPr>
          <w:rFonts w:ascii="Times New Roman" w:hAnsi="Times New Roman" w:cs="Times New Roman"/>
        </w:rPr>
        <w:t xml:space="preserve"> for entrepreneurship </w:t>
      </w:r>
    </w:p>
    <w:p w14:paraId="3EE70402" w14:textId="0E27E0DA" w:rsidR="00E153F7" w:rsidRPr="00D9044E" w:rsidRDefault="00E153F7" w:rsidP="00E153F7">
      <w:pPr>
        <w:numPr>
          <w:ilvl w:val="0"/>
          <w:numId w:val="16"/>
        </w:numPr>
        <w:spacing w:line="480" w:lineRule="auto"/>
        <w:jc w:val="both"/>
        <w:rPr>
          <w:rFonts w:ascii="Times New Roman" w:hAnsi="Times New Roman" w:cs="Times New Roman"/>
        </w:rPr>
      </w:pPr>
      <w:r>
        <w:rPr>
          <w:rFonts w:ascii="Times New Roman" w:hAnsi="Times New Roman" w:cs="Times New Roman"/>
        </w:rPr>
        <w:t>SDF</w:t>
      </w:r>
      <w:r w:rsidRPr="00D9044E">
        <w:rPr>
          <w:rFonts w:ascii="Times New Roman" w:hAnsi="Times New Roman" w:cs="Times New Roman"/>
        </w:rPr>
        <w:t xml:space="preserve">- Socio-demographic </w:t>
      </w:r>
      <w:r>
        <w:rPr>
          <w:rFonts w:ascii="Times New Roman" w:hAnsi="Times New Roman" w:cs="Times New Roman"/>
        </w:rPr>
        <w:t>factor</w:t>
      </w:r>
      <w:r w:rsidRPr="00D9044E">
        <w:rPr>
          <w:rFonts w:ascii="Times New Roman" w:hAnsi="Times New Roman" w:cs="Times New Roman"/>
        </w:rPr>
        <w:t xml:space="preserve"> </w:t>
      </w:r>
    </w:p>
    <w:p w14:paraId="3F919446" w14:textId="4E2E96DB" w:rsidR="00E153F7" w:rsidRPr="00D9044E" w:rsidRDefault="00E153F7" w:rsidP="00E153F7">
      <w:pPr>
        <w:numPr>
          <w:ilvl w:val="0"/>
          <w:numId w:val="16"/>
        </w:numPr>
        <w:spacing w:line="480" w:lineRule="auto"/>
        <w:jc w:val="both"/>
        <w:rPr>
          <w:rFonts w:ascii="Times New Roman" w:hAnsi="Times New Roman" w:cs="Times New Roman"/>
        </w:rPr>
      </w:pPr>
      <w:r>
        <w:rPr>
          <w:rFonts w:ascii="Times New Roman" w:hAnsi="Times New Roman" w:cs="Times New Roman"/>
        </w:rPr>
        <w:t>P</w:t>
      </w:r>
      <w:r w:rsidR="00E82506">
        <w:rPr>
          <w:rFonts w:ascii="Times New Roman" w:hAnsi="Times New Roman" w:cs="Times New Roman"/>
        </w:rPr>
        <w:t>F</w:t>
      </w:r>
      <w:r>
        <w:rPr>
          <w:rFonts w:ascii="Times New Roman" w:hAnsi="Times New Roman" w:cs="Times New Roman"/>
        </w:rPr>
        <w:t xml:space="preserve"> -</w:t>
      </w:r>
      <w:r w:rsidRPr="00D9044E">
        <w:rPr>
          <w:rFonts w:ascii="Times New Roman" w:hAnsi="Times New Roman" w:cs="Times New Roman"/>
        </w:rPr>
        <w:t xml:space="preserve"> Psychological </w:t>
      </w:r>
      <w:r>
        <w:rPr>
          <w:rFonts w:ascii="Times New Roman" w:hAnsi="Times New Roman" w:cs="Times New Roman"/>
        </w:rPr>
        <w:t>factor</w:t>
      </w:r>
      <w:r w:rsidRPr="00D9044E">
        <w:rPr>
          <w:rFonts w:ascii="Times New Roman" w:hAnsi="Times New Roman" w:cs="Times New Roman"/>
        </w:rPr>
        <w:t xml:space="preserve"> </w:t>
      </w:r>
    </w:p>
    <w:p w14:paraId="4EF20936" w14:textId="6B2FC8FD" w:rsidR="00E153F7" w:rsidRPr="00D9044E" w:rsidRDefault="00E82506" w:rsidP="00E153F7">
      <w:pPr>
        <w:numPr>
          <w:ilvl w:val="0"/>
          <w:numId w:val="16"/>
        </w:numPr>
        <w:spacing w:line="480" w:lineRule="auto"/>
        <w:jc w:val="both"/>
        <w:rPr>
          <w:rFonts w:ascii="Times New Roman" w:hAnsi="Times New Roman" w:cs="Times New Roman"/>
        </w:rPr>
      </w:pPr>
      <w:r>
        <w:rPr>
          <w:rFonts w:ascii="Times New Roman" w:hAnsi="Times New Roman" w:cs="Times New Roman"/>
        </w:rPr>
        <w:t>ESBM -</w:t>
      </w:r>
      <w:r w:rsidR="00E153F7" w:rsidRPr="00D9044E">
        <w:rPr>
          <w:rFonts w:ascii="Times New Roman" w:hAnsi="Times New Roman" w:cs="Times New Roman"/>
        </w:rPr>
        <w:t xml:space="preserve"> entrepreneurial skills and business management</w:t>
      </w:r>
    </w:p>
    <w:p w14:paraId="365836E8" w14:textId="44E07255" w:rsidR="00E153F7" w:rsidRPr="00D9044E" w:rsidRDefault="00E153F7" w:rsidP="00E153F7">
      <w:pPr>
        <w:numPr>
          <w:ilvl w:val="0"/>
          <w:numId w:val="16"/>
        </w:numPr>
        <w:spacing w:line="480" w:lineRule="auto"/>
        <w:jc w:val="both"/>
        <w:rPr>
          <w:rFonts w:ascii="Times New Roman" w:hAnsi="Times New Roman" w:cs="Times New Roman"/>
        </w:rPr>
      </w:pPr>
      <w:r w:rsidRPr="00D9044E">
        <w:rPr>
          <w:rFonts w:ascii="Times New Roman" w:hAnsi="Times New Roman" w:cs="Times New Roman"/>
        </w:rPr>
        <w:t>W</w:t>
      </w:r>
      <w:r>
        <w:rPr>
          <w:rFonts w:ascii="Times New Roman" w:hAnsi="Times New Roman" w:cs="Times New Roman"/>
        </w:rPr>
        <w:t>=</w:t>
      </w:r>
      <w:r w:rsidRPr="00D9044E">
        <w:rPr>
          <w:rFonts w:ascii="Times New Roman" w:hAnsi="Times New Roman" w:cs="Times New Roman"/>
        </w:rPr>
        <w:t xml:space="preserve">Weight of each section in the formula </w:t>
      </w:r>
    </w:p>
    <w:p w14:paraId="47A7A2CC" w14:textId="26C4C7FF" w:rsidR="0058471B" w:rsidRDefault="00956CB8" w:rsidP="00956CB8">
      <w:pPr>
        <w:spacing w:line="480" w:lineRule="auto"/>
        <w:ind w:firstLine="720"/>
        <w:rPr>
          <w:rFonts w:ascii="Times New Roman" w:hAnsi="Times New Roman" w:cs="Times New Roman"/>
        </w:rPr>
      </w:pPr>
      <w:r w:rsidRPr="00956CB8">
        <w:rPr>
          <w:rFonts w:ascii="Times New Roman" w:hAnsi="Times New Roman" w:cs="Times New Roman"/>
        </w:rPr>
        <w:lastRenderedPageBreak/>
        <w:t xml:space="preserve">The contribution of socio-demographic features is noticeably smaller than the other two in constructing a profile arranged for entrepreneurship, although they undoubtedly determine it to some degree. </w:t>
      </w:r>
      <w:r>
        <w:rPr>
          <w:rFonts w:ascii="Times New Roman" w:hAnsi="Times New Roman" w:cs="Times New Roman"/>
        </w:rPr>
        <w:t xml:space="preserve"> </w:t>
      </w:r>
      <w:r w:rsidRPr="00956CB8">
        <w:rPr>
          <w:rFonts w:ascii="Times New Roman" w:hAnsi="Times New Roman" w:cs="Times New Roman"/>
        </w:rPr>
        <w:t>Based on this assumption, the formula for calculating the final grade is established as follows PRE = 0.20*SDF + 0.40*PF + 0.40*ESBM.  The following examples and simulations show how the m</w:t>
      </w:r>
      <w:r>
        <w:rPr>
          <w:rFonts w:ascii="Times New Roman" w:hAnsi="Times New Roman" w:cs="Times New Roman"/>
        </w:rPr>
        <w:t>ethodology works practically.</w:t>
      </w:r>
    </w:p>
    <w:p w14:paraId="2BC3EA6D" w14:textId="06EEBEBA" w:rsidR="00B8789A" w:rsidRPr="006E6F32" w:rsidRDefault="00B8789A" w:rsidP="00B8789A">
      <w:pPr>
        <w:jc w:val="both"/>
        <w:rPr>
          <w:rFonts w:ascii="Times New Roman" w:hAnsi="Times New Roman" w:cs="Times New Roman"/>
        </w:rPr>
      </w:pPr>
      <w:r>
        <w:rPr>
          <w:noProof/>
        </w:rPr>
        <mc:AlternateContent>
          <mc:Choice Requires="wps">
            <w:drawing>
              <wp:anchor distT="0" distB="0" distL="114300" distR="114300" simplePos="0" relativeHeight="251674112" behindDoc="0" locked="0" layoutInCell="1" allowOverlap="1" wp14:anchorId="1017AB55" wp14:editId="77149379">
                <wp:simplePos x="0" y="0"/>
                <wp:positionH relativeFrom="column">
                  <wp:posOffset>0</wp:posOffset>
                </wp:positionH>
                <wp:positionV relativeFrom="paragraph">
                  <wp:posOffset>0</wp:posOffset>
                </wp:positionV>
                <wp:extent cx="182880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6F1B7311" w14:textId="25240648" w:rsidR="00B8010B" w:rsidRPr="006E6F32" w:rsidRDefault="00B8010B" w:rsidP="00B8789A">
                            <w:pPr>
                              <w:jc w:val="both"/>
                              <w:rPr>
                                <w:rFonts w:ascii="Times New Roman" w:hAnsi="Times New Roman" w:cs="Times New Roman"/>
                              </w:rPr>
                            </w:pPr>
                            <w:r>
                              <w:rPr>
                                <w:rFonts w:ascii="Times New Roman" w:hAnsi="Times New Roman" w:cs="Times New Roman"/>
                              </w:rPr>
                              <w:t>Example</w:t>
                            </w:r>
                            <w:r w:rsidRPr="006E6F32">
                              <w:rPr>
                                <w:rFonts w:ascii="Times New Roman" w:hAnsi="Times New Roman" w:cs="Times New Roman"/>
                              </w:rPr>
                              <w:t xml:space="preserve">: Note calculation under the assumption of obtaining maximum marks in the three sections.  Suppose a person has filled out the survey and has obtained the highest score in each section.  </w:t>
                            </w:r>
                          </w:p>
                          <w:p w14:paraId="0B1A3F9A" w14:textId="77777777" w:rsidR="00B8010B" w:rsidRPr="006E6F32" w:rsidRDefault="00B8010B" w:rsidP="00B8789A">
                            <w:pPr>
                              <w:numPr>
                                <w:ilvl w:val="0"/>
                                <w:numId w:val="17"/>
                              </w:numPr>
                              <w:spacing w:after="200" w:line="276" w:lineRule="auto"/>
                              <w:jc w:val="both"/>
                              <w:rPr>
                                <w:rFonts w:ascii="Times New Roman" w:hAnsi="Times New Roman" w:cs="Times New Roman"/>
                              </w:rPr>
                            </w:pPr>
                            <w:r w:rsidRPr="006E6F32">
                              <w:rPr>
                                <w:rFonts w:ascii="Times New Roman" w:hAnsi="Times New Roman" w:cs="Times New Roman"/>
                              </w:rPr>
                              <w:t xml:space="preserve">Raw final grade, un weighted = 13 + 48 + 33 = 94 points </w:t>
                            </w:r>
                          </w:p>
                          <w:p w14:paraId="0906A421" w14:textId="77777777" w:rsidR="00B8010B" w:rsidRPr="006E6F32" w:rsidRDefault="00B8010B" w:rsidP="00B8789A">
                            <w:pPr>
                              <w:jc w:val="both"/>
                              <w:rPr>
                                <w:rFonts w:ascii="Times New Roman" w:hAnsi="Times New Roman" w:cs="Times New Roman"/>
                              </w:rPr>
                            </w:pPr>
                            <w:r w:rsidRPr="006E6F32">
                              <w:rPr>
                                <w:rFonts w:ascii="Times New Roman" w:hAnsi="Times New Roman" w:cs="Times New Roman"/>
                              </w:rPr>
                              <w:t xml:space="preserve">To proceed to calculate the final estimated grade, first, we re-scale the original scores to a common scale of 10 points: </w:t>
                            </w:r>
                          </w:p>
                          <w:p w14:paraId="5ED34DC5" w14:textId="77777777" w:rsidR="00B8010B" w:rsidRPr="006E6F32" w:rsidRDefault="00B8010B" w:rsidP="00B8789A">
                            <w:pPr>
                              <w:numPr>
                                <w:ilvl w:val="0"/>
                                <w:numId w:val="17"/>
                              </w:numPr>
                              <w:spacing w:after="200" w:line="276" w:lineRule="auto"/>
                              <w:jc w:val="both"/>
                              <w:rPr>
                                <w:rFonts w:ascii="Times New Roman" w:hAnsi="Times New Roman" w:cs="Times New Roman"/>
                              </w:rPr>
                            </w:pPr>
                            <w:r w:rsidRPr="006E6F32">
                              <w:rPr>
                                <w:rFonts w:ascii="Times New Roman" w:hAnsi="Times New Roman" w:cs="Times New Roman"/>
                              </w:rPr>
                              <w:t xml:space="preserve">The grade in the socio-demographic block at 10  points is = (10 x 13) / 13 = 10 points </w:t>
                            </w:r>
                          </w:p>
                          <w:p w14:paraId="6B5B58DA" w14:textId="77777777" w:rsidR="00B8010B" w:rsidRPr="006E6F32" w:rsidRDefault="00B8010B" w:rsidP="00B8789A">
                            <w:pPr>
                              <w:numPr>
                                <w:ilvl w:val="0"/>
                                <w:numId w:val="17"/>
                              </w:numPr>
                              <w:spacing w:after="200" w:line="276" w:lineRule="auto"/>
                              <w:jc w:val="both"/>
                              <w:rPr>
                                <w:rFonts w:ascii="Times New Roman" w:hAnsi="Times New Roman" w:cs="Times New Roman"/>
                              </w:rPr>
                            </w:pPr>
                            <w:r w:rsidRPr="006E6F32">
                              <w:rPr>
                                <w:rFonts w:ascii="Times New Roman" w:hAnsi="Times New Roman" w:cs="Times New Roman"/>
                              </w:rPr>
                              <w:t xml:space="preserve">The note in the psychological block at 10 points is = (10 x 48) / 48 = 10 points </w:t>
                            </w:r>
                          </w:p>
                          <w:p w14:paraId="2A6C9EAE" w14:textId="77777777" w:rsidR="00B8010B" w:rsidRPr="006E6F32" w:rsidRDefault="00B8010B" w:rsidP="00B8789A">
                            <w:pPr>
                              <w:numPr>
                                <w:ilvl w:val="0"/>
                                <w:numId w:val="17"/>
                              </w:numPr>
                              <w:spacing w:after="200" w:line="276" w:lineRule="auto"/>
                              <w:jc w:val="both"/>
                              <w:rPr>
                                <w:rFonts w:ascii="Times New Roman" w:hAnsi="Times New Roman" w:cs="Times New Roman"/>
                              </w:rPr>
                            </w:pPr>
                            <w:r w:rsidRPr="006E6F32">
                              <w:rPr>
                                <w:rFonts w:ascii="Times New Roman" w:hAnsi="Times New Roman" w:cs="Times New Roman"/>
                              </w:rPr>
                              <w:t xml:space="preserve">The note in the entrepreneurship block at 10 points is = (10 x 33  ) / 33 = 10 points </w:t>
                            </w:r>
                          </w:p>
                          <w:p w14:paraId="241039E0" w14:textId="77777777" w:rsidR="00B8010B" w:rsidRPr="006E6F32" w:rsidRDefault="00B8010B" w:rsidP="00B8789A">
                            <w:pPr>
                              <w:jc w:val="both"/>
                              <w:rPr>
                                <w:rFonts w:ascii="Times New Roman" w:hAnsi="Times New Roman" w:cs="Times New Roman"/>
                              </w:rPr>
                            </w:pPr>
                            <w:r w:rsidRPr="006E6F32">
                              <w:rPr>
                                <w:rFonts w:ascii="Times New Roman" w:hAnsi="Times New Roman" w:cs="Times New Roman"/>
                              </w:rPr>
                              <w:t xml:space="preserve">Next, we calculate the final estimated grade by applying the weights: </w:t>
                            </w:r>
                          </w:p>
                          <w:p w14:paraId="5157FCB7" w14:textId="48169409" w:rsidR="00B8010B" w:rsidRDefault="00B8010B" w:rsidP="00E153F7">
                            <w:pPr>
                              <w:jc w:val="both"/>
                              <w:rPr>
                                <w:rFonts w:ascii="Times New Roman" w:hAnsi="Times New Roman" w:cs="Times New Roman"/>
                              </w:rPr>
                            </w:pPr>
                            <w:r>
                              <w:rPr>
                                <w:rFonts w:ascii="Times New Roman" w:hAnsi="Times New Roman" w:cs="Times New Roman"/>
                              </w:rPr>
                              <w:t>PR</w:t>
                            </w:r>
                            <w:r w:rsidRPr="006E6F32">
                              <w:rPr>
                                <w:rFonts w:ascii="Times New Roman" w:hAnsi="Times New Roman" w:cs="Times New Roman"/>
                              </w:rPr>
                              <w:t>E = 0.20 * SD</w:t>
                            </w:r>
                            <w:r>
                              <w:rPr>
                                <w:rFonts w:ascii="Times New Roman" w:hAnsi="Times New Roman" w:cs="Times New Roman"/>
                              </w:rPr>
                              <w:t>F</w:t>
                            </w:r>
                            <w:r w:rsidRPr="006E6F32">
                              <w:rPr>
                                <w:rFonts w:ascii="Times New Roman" w:hAnsi="Times New Roman" w:cs="Times New Roman"/>
                              </w:rPr>
                              <w:t xml:space="preserve"> + 0.40 * P</w:t>
                            </w:r>
                            <w:r>
                              <w:rPr>
                                <w:rFonts w:ascii="Times New Roman" w:hAnsi="Times New Roman" w:cs="Times New Roman"/>
                              </w:rPr>
                              <w:t>F</w:t>
                            </w:r>
                            <w:r w:rsidRPr="006E6F32">
                              <w:rPr>
                                <w:rFonts w:ascii="Times New Roman" w:hAnsi="Times New Roman" w:cs="Times New Roman"/>
                              </w:rPr>
                              <w:t xml:space="preserve"> + 0.40 * </w:t>
                            </w:r>
                            <w:r>
                              <w:rPr>
                                <w:rFonts w:ascii="Times New Roman" w:hAnsi="Times New Roman" w:cs="Times New Roman"/>
                              </w:rPr>
                              <w:t xml:space="preserve">ESBM </w:t>
                            </w:r>
                            <w:r w:rsidRPr="006E6F32">
                              <w:rPr>
                                <w:rFonts w:ascii="Times New Roman" w:hAnsi="Times New Roman" w:cs="Times New Roman"/>
                              </w:rPr>
                              <w:t xml:space="preserve"> </w:t>
                            </w:r>
                          </w:p>
                          <w:p w14:paraId="1D8916DA" w14:textId="3786CDAD" w:rsidR="00B8010B" w:rsidRPr="006D2778" w:rsidRDefault="00B8010B" w:rsidP="00E153F7">
                            <w:pPr>
                              <w:jc w:val="both"/>
                              <w:rPr>
                                <w:rFonts w:ascii="Times New Roman" w:hAnsi="Times New Roman" w:cs="Times New Roman"/>
                              </w:rPr>
                            </w:pPr>
                            <w:r>
                              <w:rPr>
                                <w:rFonts w:ascii="Times New Roman" w:hAnsi="Times New Roman" w:cs="Times New Roman"/>
                              </w:rPr>
                              <w:t>(</w:t>
                            </w:r>
                            <w:r w:rsidRPr="006E6F32">
                              <w:rPr>
                                <w:rFonts w:ascii="Times New Roman" w:hAnsi="Times New Roman" w:cs="Times New Roman"/>
                              </w:rPr>
                              <w:t>0.20*10</w:t>
                            </w:r>
                            <w:r>
                              <w:rPr>
                                <w:rFonts w:ascii="Times New Roman" w:hAnsi="Times New Roman" w:cs="Times New Roman"/>
                              </w:rPr>
                              <w:t>)</w:t>
                            </w:r>
                            <w:r w:rsidRPr="006E6F32">
                              <w:rPr>
                                <w:rFonts w:ascii="Times New Roman" w:hAnsi="Times New Roman" w:cs="Times New Roman"/>
                              </w:rPr>
                              <w:t xml:space="preserve"> + </w:t>
                            </w:r>
                            <w:r>
                              <w:rPr>
                                <w:rFonts w:ascii="Times New Roman" w:hAnsi="Times New Roman" w:cs="Times New Roman"/>
                              </w:rPr>
                              <w:t>(</w:t>
                            </w:r>
                            <w:r w:rsidRPr="006E6F32">
                              <w:rPr>
                                <w:rFonts w:ascii="Times New Roman" w:hAnsi="Times New Roman" w:cs="Times New Roman"/>
                              </w:rPr>
                              <w:t>0.40</w:t>
                            </w:r>
                            <w:r>
                              <w:rPr>
                                <w:rFonts w:ascii="Times New Roman" w:hAnsi="Times New Roman" w:cs="Times New Roman"/>
                              </w:rPr>
                              <w:t>*</w:t>
                            </w:r>
                            <w:r w:rsidRPr="006E6F32">
                              <w:rPr>
                                <w:rFonts w:ascii="Times New Roman" w:hAnsi="Times New Roman" w:cs="Times New Roman"/>
                              </w:rPr>
                              <w:t>10</w:t>
                            </w:r>
                            <w:r>
                              <w:rPr>
                                <w:rFonts w:ascii="Times New Roman" w:hAnsi="Times New Roman" w:cs="Times New Roman"/>
                              </w:rPr>
                              <w:t>)</w:t>
                            </w:r>
                            <w:r w:rsidRPr="006E6F32">
                              <w:rPr>
                                <w:rFonts w:ascii="Times New Roman" w:hAnsi="Times New Roman" w:cs="Times New Roman"/>
                              </w:rPr>
                              <w:t xml:space="preserve"> + </w:t>
                            </w:r>
                            <w:r>
                              <w:rPr>
                                <w:rFonts w:ascii="Times New Roman" w:hAnsi="Times New Roman" w:cs="Times New Roman"/>
                              </w:rPr>
                              <w:t>(</w:t>
                            </w:r>
                            <w:r w:rsidRPr="006E6F32">
                              <w:rPr>
                                <w:rFonts w:ascii="Times New Roman" w:hAnsi="Times New Roman" w:cs="Times New Roman"/>
                              </w:rPr>
                              <w:t>0.40*10</w:t>
                            </w:r>
                            <w:r>
                              <w:rPr>
                                <w:rFonts w:ascii="Times New Roman" w:hAnsi="Times New Roman" w:cs="Times New Roman"/>
                              </w:rPr>
                              <w:t>)</w:t>
                            </w:r>
                            <w:r w:rsidRPr="006E6F32">
                              <w:rPr>
                                <w:rFonts w:ascii="Times New Roman" w:hAnsi="Times New Roman" w:cs="Times New Roman"/>
                              </w:rPr>
                              <w:t xml:space="preserve"> = 10 points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017AB55" id="Text Box 7" o:spid="_x0000_s1033" type="#_x0000_t202" style="position:absolute;left:0;text-align:left;margin-left:0;margin-top:0;width:2in;height:2in;z-index:251674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" filled="f" strokeweight=".5pt">
                <v:textbox style="mso-fit-shape-to-text:t">
                  <w:txbxContent>
                    <w:p w14:paraId="6F1B7311" w14:textId="25240648" w:rsidR="00117653" w:rsidRPr="006E6F32" w:rsidRDefault="00117653" w:rsidP="00B8789A">
                      <w:pPr>
                        <w:jc w:val="both"/>
                        <w:rPr>
                          <w:rFonts w:ascii="Times New Roman" w:hAnsi="Times New Roman" w:cs="Times New Roman"/>
                        </w:rPr>
                      </w:pPr>
                      <w:r>
                        <w:rPr>
                          <w:rFonts w:ascii="Times New Roman" w:hAnsi="Times New Roman" w:cs="Times New Roman"/>
                        </w:rPr>
                        <w:t>Example</w:t>
                      </w:r>
                      <w:r w:rsidRPr="006E6F32">
                        <w:rPr>
                          <w:rFonts w:ascii="Times New Roman" w:hAnsi="Times New Roman" w:cs="Times New Roman"/>
                        </w:rPr>
                        <w:t xml:space="preserve">: Note calculation under the assumption of obtaining maximum marks in the three sections.  Suppose a person has filled out the survey and has obtained the highest score in each section.  </w:t>
                      </w:r>
                    </w:p>
                    <w:p w14:paraId="0B1A3F9A" w14:textId="77777777" w:rsidR="00117653" w:rsidRPr="006E6F32" w:rsidRDefault="00117653" w:rsidP="00B8789A">
                      <w:pPr>
                        <w:numPr>
                          <w:ilvl w:val="0"/>
                          <w:numId w:val="17"/>
                        </w:numPr>
                        <w:spacing w:after="200" w:line="276" w:lineRule="auto"/>
                        <w:jc w:val="both"/>
                        <w:rPr>
                          <w:rFonts w:ascii="Times New Roman" w:hAnsi="Times New Roman" w:cs="Times New Roman"/>
                        </w:rPr>
                      </w:pPr>
                      <w:r w:rsidRPr="006E6F32">
                        <w:rPr>
                          <w:rFonts w:ascii="Times New Roman" w:hAnsi="Times New Roman" w:cs="Times New Roman"/>
                        </w:rPr>
                        <w:t xml:space="preserve">Raw final grade, un weighted = 13 + 48 + 33 = 94 points </w:t>
                      </w:r>
                    </w:p>
                    <w:p w14:paraId="0906A421" w14:textId="77777777" w:rsidR="00117653" w:rsidRPr="006E6F32" w:rsidRDefault="00117653" w:rsidP="00B8789A">
                      <w:pPr>
                        <w:jc w:val="both"/>
                        <w:rPr>
                          <w:rFonts w:ascii="Times New Roman" w:hAnsi="Times New Roman" w:cs="Times New Roman"/>
                        </w:rPr>
                      </w:pPr>
                      <w:r w:rsidRPr="006E6F32">
                        <w:rPr>
                          <w:rFonts w:ascii="Times New Roman" w:hAnsi="Times New Roman" w:cs="Times New Roman"/>
                        </w:rPr>
                        <w:t xml:space="preserve">To proceed to calculate the final estimated grade, first, we re-scale the original scores to a common scale of 10 points: </w:t>
                      </w:r>
                    </w:p>
                    <w:p w14:paraId="5ED34DC5" w14:textId="77777777" w:rsidR="00117653" w:rsidRPr="006E6F32" w:rsidRDefault="00117653" w:rsidP="00B8789A">
                      <w:pPr>
                        <w:numPr>
                          <w:ilvl w:val="0"/>
                          <w:numId w:val="17"/>
                        </w:numPr>
                        <w:spacing w:after="200" w:line="276" w:lineRule="auto"/>
                        <w:jc w:val="both"/>
                        <w:rPr>
                          <w:rFonts w:ascii="Times New Roman" w:hAnsi="Times New Roman" w:cs="Times New Roman"/>
                        </w:rPr>
                      </w:pPr>
                      <w:r w:rsidRPr="006E6F32">
                        <w:rPr>
                          <w:rFonts w:ascii="Times New Roman" w:hAnsi="Times New Roman" w:cs="Times New Roman"/>
                        </w:rPr>
                        <w:t xml:space="preserve">The grade in the socio-demographic block at 10  points is = (10 x 13) / 13 = 10 points </w:t>
                      </w:r>
                    </w:p>
                    <w:p w14:paraId="6B5B58DA" w14:textId="77777777" w:rsidR="00117653" w:rsidRPr="006E6F32" w:rsidRDefault="00117653" w:rsidP="00B8789A">
                      <w:pPr>
                        <w:numPr>
                          <w:ilvl w:val="0"/>
                          <w:numId w:val="17"/>
                        </w:numPr>
                        <w:spacing w:after="200" w:line="276" w:lineRule="auto"/>
                        <w:jc w:val="both"/>
                        <w:rPr>
                          <w:rFonts w:ascii="Times New Roman" w:hAnsi="Times New Roman" w:cs="Times New Roman"/>
                        </w:rPr>
                      </w:pPr>
                      <w:r w:rsidRPr="006E6F32">
                        <w:rPr>
                          <w:rFonts w:ascii="Times New Roman" w:hAnsi="Times New Roman" w:cs="Times New Roman"/>
                        </w:rPr>
                        <w:t xml:space="preserve">The note in the psychological block at 10 points is = (10 x 48) / 48 = 10 points </w:t>
                      </w:r>
                    </w:p>
                    <w:p w14:paraId="2A6C9EAE" w14:textId="77777777" w:rsidR="00117653" w:rsidRPr="006E6F32" w:rsidRDefault="00117653" w:rsidP="00B8789A">
                      <w:pPr>
                        <w:numPr>
                          <w:ilvl w:val="0"/>
                          <w:numId w:val="17"/>
                        </w:numPr>
                        <w:spacing w:after="200" w:line="276" w:lineRule="auto"/>
                        <w:jc w:val="both"/>
                        <w:rPr>
                          <w:rFonts w:ascii="Times New Roman" w:hAnsi="Times New Roman" w:cs="Times New Roman"/>
                        </w:rPr>
                      </w:pPr>
                      <w:r w:rsidRPr="006E6F32">
                        <w:rPr>
                          <w:rFonts w:ascii="Times New Roman" w:hAnsi="Times New Roman" w:cs="Times New Roman"/>
                        </w:rPr>
                        <w:t xml:space="preserve">The note in the entrepreneurship block at 10 points is = (10 x 33  ) / 33 = 10 points </w:t>
                      </w:r>
                    </w:p>
                    <w:p w14:paraId="241039E0" w14:textId="77777777" w:rsidR="00117653" w:rsidRPr="006E6F32" w:rsidRDefault="00117653" w:rsidP="00B8789A">
                      <w:pPr>
                        <w:jc w:val="both"/>
                        <w:rPr>
                          <w:rFonts w:ascii="Times New Roman" w:hAnsi="Times New Roman" w:cs="Times New Roman"/>
                        </w:rPr>
                      </w:pPr>
                      <w:r w:rsidRPr="006E6F32">
                        <w:rPr>
                          <w:rFonts w:ascii="Times New Roman" w:hAnsi="Times New Roman" w:cs="Times New Roman"/>
                        </w:rPr>
                        <w:t xml:space="preserve">Next, we calculate the final estimated grade by applying the weights: </w:t>
                      </w:r>
                    </w:p>
                    <w:p w14:paraId="5157FCB7" w14:textId="48169409" w:rsidR="00117653" w:rsidRDefault="00117653" w:rsidP="00E153F7">
                      <w:pPr>
                        <w:jc w:val="both"/>
                        <w:rPr>
                          <w:rFonts w:ascii="Times New Roman" w:hAnsi="Times New Roman" w:cs="Times New Roman"/>
                        </w:rPr>
                      </w:pPr>
                      <w:r>
                        <w:rPr>
                          <w:rFonts w:ascii="Times New Roman" w:hAnsi="Times New Roman" w:cs="Times New Roman"/>
                        </w:rPr>
                        <w:t>PR</w:t>
                      </w:r>
                      <w:r w:rsidRPr="006E6F32">
                        <w:rPr>
                          <w:rFonts w:ascii="Times New Roman" w:hAnsi="Times New Roman" w:cs="Times New Roman"/>
                        </w:rPr>
                        <w:t>E = 0.20 * SD</w:t>
                      </w:r>
                      <w:r>
                        <w:rPr>
                          <w:rFonts w:ascii="Times New Roman" w:hAnsi="Times New Roman" w:cs="Times New Roman"/>
                        </w:rPr>
                        <w:t>F</w:t>
                      </w:r>
                      <w:r w:rsidRPr="006E6F32">
                        <w:rPr>
                          <w:rFonts w:ascii="Times New Roman" w:hAnsi="Times New Roman" w:cs="Times New Roman"/>
                        </w:rPr>
                        <w:t xml:space="preserve"> + 0.40 * P</w:t>
                      </w:r>
                      <w:r>
                        <w:rPr>
                          <w:rFonts w:ascii="Times New Roman" w:hAnsi="Times New Roman" w:cs="Times New Roman"/>
                        </w:rPr>
                        <w:t>F</w:t>
                      </w:r>
                      <w:r w:rsidRPr="006E6F32">
                        <w:rPr>
                          <w:rFonts w:ascii="Times New Roman" w:hAnsi="Times New Roman" w:cs="Times New Roman"/>
                        </w:rPr>
                        <w:t xml:space="preserve"> + 0.40 * </w:t>
                      </w:r>
                      <w:r>
                        <w:rPr>
                          <w:rFonts w:ascii="Times New Roman" w:hAnsi="Times New Roman" w:cs="Times New Roman"/>
                        </w:rPr>
                        <w:t xml:space="preserve">ESBM </w:t>
                      </w:r>
                      <w:r w:rsidRPr="006E6F32">
                        <w:rPr>
                          <w:rFonts w:ascii="Times New Roman" w:hAnsi="Times New Roman" w:cs="Times New Roman"/>
                        </w:rPr>
                        <w:t xml:space="preserve"> </w:t>
                      </w:r>
                    </w:p>
                    <w:p w14:paraId="1D8916DA" w14:textId="3786CDAD" w:rsidR="00117653" w:rsidRPr="006D2778" w:rsidRDefault="00117653" w:rsidP="00E153F7">
                      <w:pPr>
                        <w:jc w:val="both"/>
                        <w:rPr>
                          <w:rFonts w:ascii="Times New Roman" w:hAnsi="Times New Roman" w:cs="Times New Roman"/>
                        </w:rPr>
                      </w:pPr>
                      <w:r>
                        <w:rPr>
                          <w:rFonts w:ascii="Times New Roman" w:hAnsi="Times New Roman" w:cs="Times New Roman"/>
                        </w:rPr>
                        <w:t>(</w:t>
                      </w:r>
                      <w:r w:rsidRPr="006E6F32">
                        <w:rPr>
                          <w:rFonts w:ascii="Times New Roman" w:hAnsi="Times New Roman" w:cs="Times New Roman"/>
                        </w:rPr>
                        <w:t>0.20*10</w:t>
                      </w:r>
                      <w:r>
                        <w:rPr>
                          <w:rFonts w:ascii="Times New Roman" w:hAnsi="Times New Roman" w:cs="Times New Roman"/>
                        </w:rPr>
                        <w:t>)</w:t>
                      </w:r>
                      <w:r w:rsidRPr="006E6F32">
                        <w:rPr>
                          <w:rFonts w:ascii="Times New Roman" w:hAnsi="Times New Roman" w:cs="Times New Roman"/>
                        </w:rPr>
                        <w:t xml:space="preserve"> + </w:t>
                      </w:r>
                      <w:r>
                        <w:rPr>
                          <w:rFonts w:ascii="Times New Roman" w:hAnsi="Times New Roman" w:cs="Times New Roman"/>
                        </w:rPr>
                        <w:t>(</w:t>
                      </w:r>
                      <w:r w:rsidRPr="006E6F32">
                        <w:rPr>
                          <w:rFonts w:ascii="Times New Roman" w:hAnsi="Times New Roman" w:cs="Times New Roman"/>
                        </w:rPr>
                        <w:t>0.40</w:t>
                      </w:r>
                      <w:r>
                        <w:rPr>
                          <w:rFonts w:ascii="Times New Roman" w:hAnsi="Times New Roman" w:cs="Times New Roman"/>
                        </w:rPr>
                        <w:t>*</w:t>
                      </w:r>
                      <w:r w:rsidRPr="006E6F32">
                        <w:rPr>
                          <w:rFonts w:ascii="Times New Roman" w:hAnsi="Times New Roman" w:cs="Times New Roman"/>
                        </w:rPr>
                        <w:t>10</w:t>
                      </w:r>
                      <w:r>
                        <w:rPr>
                          <w:rFonts w:ascii="Times New Roman" w:hAnsi="Times New Roman" w:cs="Times New Roman"/>
                        </w:rPr>
                        <w:t>)</w:t>
                      </w:r>
                      <w:r w:rsidRPr="006E6F32">
                        <w:rPr>
                          <w:rFonts w:ascii="Times New Roman" w:hAnsi="Times New Roman" w:cs="Times New Roman"/>
                        </w:rPr>
                        <w:t xml:space="preserve"> + </w:t>
                      </w:r>
                      <w:r>
                        <w:rPr>
                          <w:rFonts w:ascii="Times New Roman" w:hAnsi="Times New Roman" w:cs="Times New Roman"/>
                        </w:rPr>
                        <w:t>(</w:t>
                      </w:r>
                      <w:r w:rsidRPr="006E6F32">
                        <w:rPr>
                          <w:rFonts w:ascii="Times New Roman" w:hAnsi="Times New Roman" w:cs="Times New Roman"/>
                        </w:rPr>
                        <w:t>0.40*10</w:t>
                      </w:r>
                      <w:r>
                        <w:rPr>
                          <w:rFonts w:ascii="Times New Roman" w:hAnsi="Times New Roman" w:cs="Times New Roman"/>
                        </w:rPr>
                        <w:t>)</w:t>
                      </w:r>
                      <w:r w:rsidRPr="006E6F32">
                        <w:rPr>
                          <w:rFonts w:ascii="Times New Roman" w:hAnsi="Times New Roman" w:cs="Times New Roman"/>
                        </w:rPr>
                        <w:t xml:space="preserve"> = 10 points</w:t>
                      </w:r>
                    </w:p>
                  </w:txbxContent>
                </v:textbox>
                <w10:wrap type="square"/>
              </v:shape>
            </w:pict>
          </mc:Fallback>
        </mc:AlternateContent>
      </w:r>
      <w:r w:rsidRPr="006E6F32">
        <w:rPr>
          <w:rFonts w:ascii="Times New Roman" w:hAnsi="Times New Roman" w:cs="Times New Roman"/>
        </w:rPr>
        <w:t xml:space="preserve"> </w:t>
      </w:r>
    </w:p>
    <w:p w14:paraId="16051784" w14:textId="00620B83" w:rsidR="00B8789A" w:rsidRDefault="00243250" w:rsidP="0090795B">
      <w:pPr>
        <w:pStyle w:val="BodyText"/>
      </w:pPr>
      <w:r w:rsidRPr="00243250">
        <w:t>In this case, working with the highest scores, a highly ready person for entrepreneurship takes 10 points, of which two correspond to the socio-demographic block, four to psychological, and four to entrepreneurship and business management.  The guide to interpreting the degree of readiness for entrepreneurship of an individual that filled out the questionnaire is shown in this table</w:t>
      </w:r>
      <w:r w:rsidR="0090795B">
        <w:t>:</w:t>
      </w:r>
    </w:p>
    <w:tbl>
      <w:tblPr>
        <w:tblStyle w:val="TableGrid"/>
        <w:tblW w:w="0" w:type="auto"/>
        <w:tblLook w:val="04A0" w:firstRow="1" w:lastRow="0" w:firstColumn="1" w:lastColumn="0" w:noHBand="0" w:noVBand="1"/>
      </w:tblPr>
      <w:tblGrid>
        <w:gridCol w:w="1818"/>
        <w:gridCol w:w="4230"/>
      </w:tblGrid>
      <w:tr w:rsidR="0090795B" w:rsidRPr="00C07876" w14:paraId="3A71804A" w14:textId="77777777" w:rsidTr="004100FD">
        <w:tc>
          <w:tcPr>
            <w:tcW w:w="1818" w:type="dxa"/>
          </w:tcPr>
          <w:p w14:paraId="09E64907" w14:textId="77777777" w:rsidR="0090795B" w:rsidRPr="00C07876" w:rsidRDefault="0090795B" w:rsidP="004100FD">
            <w:pPr>
              <w:rPr>
                <w:sz w:val="24"/>
              </w:rPr>
            </w:pPr>
            <w:r w:rsidRPr="00C07876">
              <w:rPr>
                <w:sz w:val="24"/>
              </w:rPr>
              <w:t>Total score</w:t>
            </w:r>
          </w:p>
        </w:tc>
        <w:tc>
          <w:tcPr>
            <w:tcW w:w="4230" w:type="dxa"/>
          </w:tcPr>
          <w:p w14:paraId="628C464A" w14:textId="77777777" w:rsidR="0090795B" w:rsidRPr="00C07876" w:rsidRDefault="0090795B" w:rsidP="004100FD">
            <w:pPr>
              <w:rPr>
                <w:sz w:val="24"/>
              </w:rPr>
            </w:pPr>
            <w:r w:rsidRPr="00C07876">
              <w:rPr>
                <w:sz w:val="24"/>
              </w:rPr>
              <w:t>Degree of Readiness for entrepreneurship</w:t>
            </w:r>
          </w:p>
        </w:tc>
      </w:tr>
      <w:tr w:rsidR="0090795B" w:rsidRPr="00C07876" w14:paraId="106BF80E" w14:textId="77777777" w:rsidTr="004100FD">
        <w:tc>
          <w:tcPr>
            <w:tcW w:w="1818" w:type="dxa"/>
          </w:tcPr>
          <w:p w14:paraId="2F5376F1" w14:textId="77777777" w:rsidR="0090795B" w:rsidRPr="00C07876" w:rsidRDefault="0090795B" w:rsidP="004100FD">
            <w:pPr>
              <w:rPr>
                <w:sz w:val="24"/>
              </w:rPr>
            </w:pPr>
            <w:r w:rsidRPr="00C07876">
              <w:rPr>
                <w:sz w:val="24"/>
              </w:rPr>
              <w:t>8.01-10.00</w:t>
            </w:r>
          </w:p>
        </w:tc>
        <w:tc>
          <w:tcPr>
            <w:tcW w:w="4230" w:type="dxa"/>
          </w:tcPr>
          <w:p w14:paraId="3006D025" w14:textId="77777777" w:rsidR="0090795B" w:rsidRPr="00C07876" w:rsidRDefault="0090795B" w:rsidP="004100FD">
            <w:pPr>
              <w:rPr>
                <w:sz w:val="24"/>
              </w:rPr>
            </w:pPr>
            <w:r w:rsidRPr="00C07876">
              <w:rPr>
                <w:sz w:val="24"/>
              </w:rPr>
              <w:t>Very high</w:t>
            </w:r>
          </w:p>
        </w:tc>
      </w:tr>
      <w:tr w:rsidR="0090795B" w:rsidRPr="00C07876" w14:paraId="0448DD83" w14:textId="77777777" w:rsidTr="004100FD">
        <w:tc>
          <w:tcPr>
            <w:tcW w:w="1818" w:type="dxa"/>
          </w:tcPr>
          <w:p w14:paraId="1917F80C" w14:textId="77777777" w:rsidR="0090795B" w:rsidRPr="00C07876" w:rsidRDefault="0090795B" w:rsidP="004100FD">
            <w:pPr>
              <w:rPr>
                <w:sz w:val="24"/>
              </w:rPr>
            </w:pPr>
            <w:r w:rsidRPr="00C07876">
              <w:rPr>
                <w:sz w:val="24"/>
              </w:rPr>
              <w:t>6.01-8.00</w:t>
            </w:r>
          </w:p>
        </w:tc>
        <w:tc>
          <w:tcPr>
            <w:tcW w:w="4230" w:type="dxa"/>
          </w:tcPr>
          <w:p w14:paraId="4793985C" w14:textId="77777777" w:rsidR="0090795B" w:rsidRPr="00C07876" w:rsidRDefault="0090795B" w:rsidP="004100FD">
            <w:pPr>
              <w:rPr>
                <w:sz w:val="24"/>
              </w:rPr>
            </w:pPr>
            <w:r w:rsidRPr="00C07876">
              <w:rPr>
                <w:sz w:val="24"/>
              </w:rPr>
              <w:t>High</w:t>
            </w:r>
          </w:p>
        </w:tc>
      </w:tr>
      <w:tr w:rsidR="0090795B" w:rsidRPr="00C07876" w14:paraId="16104212" w14:textId="77777777" w:rsidTr="004100FD">
        <w:tc>
          <w:tcPr>
            <w:tcW w:w="1818" w:type="dxa"/>
          </w:tcPr>
          <w:p w14:paraId="7A66A721" w14:textId="77777777" w:rsidR="0090795B" w:rsidRPr="00C07876" w:rsidRDefault="0090795B" w:rsidP="004100FD">
            <w:pPr>
              <w:rPr>
                <w:sz w:val="24"/>
              </w:rPr>
            </w:pPr>
            <w:r w:rsidRPr="00C07876">
              <w:rPr>
                <w:sz w:val="24"/>
              </w:rPr>
              <w:t>4.01-6.00</w:t>
            </w:r>
          </w:p>
        </w:tc>
        <w:tc>
          <w:tcPr>
            <w:tcW w:w="4230" w:type="dxa"/>
          </w:tcPr>
          <w:p w14:paraId="4F269433" w14:textId="77777777" w:rsidR="0090795B" w:rsidRPr="00C07876" w:rsidRDefault="0090795B" w:rsidP="004100FD">
            <w:pPr>
              <w:rPr>
                <w:sz w:val="24"/>
              </w:rPr>
            </w:pPr>
            <w:r w:rsidRPr="00C07876">
              <w:rPr>
                <w:sz w:val="24"/>
              </w:rPr>
              <w:t>Medium</w:t>
            </w:r>
          </w:p>
        </w:tc>
      </w:tr>
      <w:tr w:rsidR="0090795B" w:rsidRPr="00C07876" w14:paraId="06A0B6A1" w14:textId="77777777" w:rsidTr="004100FD">
        <w:tc>
          <w:tcPr>
            <w:tcW w:w="1818" w:type="dxa"/>
          </w:tcPr>
          <w:p w14:paraId="08C36257" w14:textId="77777777" w:rsidR="0090795B" w:rsidRPr="00C07876" w:rsidRDefault="0090795B" w:rsidP="004100FD">
            <w:pPr>
              <w:rPr>
                <w:sz w:val="24"/>
              </w:rPr>
            </w:pPr>
            <w:r w:rsidRPr="00C07876">
              <w:rPr>
                <w:sz w:val="24"/>
              </w:rPr>
              <w:t>2.01-4.00</w:t>
            </w:r>
          </w:p>
        </w:tc>
        <w:tc>
          <w:tcPr>
            <w:tcW w:w="4230" w:type="dxa"/>
          </w:tcPr>
          <w:p w14:paraId="4AA0671E" w14:textId="77777777" w:rsidR="0090795B" w:rsidRPr="00C07876" w:rsidRDefault="0090795B" w:rsidP="004100FD">
            <w:pPr>
              <w:rPr>
                <w:sz w:val="24"/>
              </w:rPr>
            </w:pPr>
            <w:r w:rsidRPr="00C07876">
              <w:rPr>
                <w:sz w:val="24"/>
              </w:rPr>
              <w:t>Low</w:t>
            </w:r>
          </w:p>
        </w:tc>
      </w:tr>
      <w:tr w:rsidR="0090795B" w:rsidRPr="00C07876" w14:paraId="7FD8E2CE" w14:textId="77777777" w:rsidTr="004100FD">
        <w:tc>
          <w:tcPr>
            <w:tcW w:w="1818" w:type="dxa"/>
          </w:tcPr>
          <w:p w14:paraId="5E8AF1F6" w14:textId="77777777" w:rsidR="0090795B" w:rsidRPr="00C07876" w:rsidRDefault="0090795B" w:rsidP="004100FD">
            <w:pPr>
              <w:rPr>
                <w:sz w:val="24"/>
              </w:rPr>
            </w:pPr>
            <w:r w:rsidRPr="00C07876">
              <w:rPr>
                <w:sz w:val="24"/>
              </w:rPr>
              <w:lastRenderedPageBreak/>
              <w:t>0.00-2.00</w:t>
            </w:r>
          </w:p>
        </w:tc>
        <w:tc>
          <w:tcPr>
            <w:tcW w:w="4230" w:type="dxa"/>
          </w:tcPr>
          <w:p w14:paraId="13716268" w14:textId="77777777" w:rsidR="0090795B" w:rsidRPr="00C07876" w:rsidRDefault="0090795B" w:rsidP="004100FD">
            <w:pPr>
              <w:rPr>
                <w:sz w:val="24"/>
              </w:rPr>
            </w:pPr>
            <w:r w:rsidRPr="00C07876">
              <w:rPr>
                <w:sz w:val="24"/>
              </w:rPr>
              <w:t>Very low</w:t>
            </w:r>
          </w:p>
        </w:tc>
      </w:tr>
    </w:tbl>
    <w:p w14:paraId="0F06909B" w14:textId="77777777" w:rsidR="0090795B" w:rsidRDefault="0090795B" w:rsidP="00B40580">
      <w:pPr>
        <w:pStyle w:val="BodyText"/>
      </w:pPr>
    </w:p>
    <w:p w14:paraId="382AA39F" w14:textId="77777777" w:rsidR="0052313C" w:rsidRPr="00B42CC3" w:rsidRDefault="0052313C" w:rsidP="0052313C">
      <w:pPr>
        <w:pStyle w:val="APALevel2"/>
        <w:jc w:val="left"/>
        <w:rPr>
          <w:b/>
          <w:bCs/>
          <w:i w:val="0"/>
          <w:iCs w:val="0"/>
        </w:rPr>
      </w:pPr>
      <w:bookmarkStart w:id="76" w:name="_Toc127787951"/>
      <w:r>
        <w:rPr>
          <w:b/>
          <w:bCs/>
          <w:i w:val="0"/>
          <w:iCs w:val="0"/>
        </w:rPr>
        <w:t>Moderating V</w:t>
      </w:r>
      <w:r w:rsidRPr="00B42CC3">
        <w:rPr>
          <w:b/>
          <w:bCs/>
          <w:i w:val="0"/>
          <w:iCs w:val="0"/>
        </w:rPr>
        <w:t>ariable</w:t>
      </w:r>
      <w:bookmarkEnd w:id="76"/>
      <w:r w:rsidRPr="00B42CC3">
        <w:rPr>
          <w:b/>
          <w:bCs/>
          <w:i w:val="0"/>
          <w:iCs w:val="0"/>
        </w:rPr>
        <w:t xml:space="preserve"> </w:t>
      </w:r>
    </w:p>
    <w:p w14:paraId="56D3D04B" w14:textId="4D6DDF1A" w:rsidR="0052313C" w:rsidRPr="00417C24" w:rsidRDefault="00243250" w:rsidP="0052313C">
      <w:pPr>
        <w:spacing w:line="480" w:lineRule="auto"/>
        <w:ind w:firstLine="720"/>
        <w:rPr>
          <w:rFonts w:ascii="Times New Roman" w:hAnsi="Times New Roman" w:cs="Times New Roman"/>
        </w:rPr>
      </w:pPr>
      <w:r w:rsidRPr="00243250">
        <w:rPr>
          <w:rFonts w:ascii="Times New Roman" w:hAnsi="Times New Roman" w:cs="Times New Roman"/>
        </w:rPr>
        <w:t>After the EMRET is conducted, the study participants will take the Level 2 pre-test of the entrepreneurship training, and the same test will be administered after six days to assess the training effectiveness.   According to Cohen and Cohen (1983), moderation takes place when the independent variable and the moderating variable have mutual effects on a variance of the dependent variable than that explained by the direct effect.  The moderator variable of this study is first measured by dividing the data into two parts, the “pre-test” and “post-test” of the study group.  This moderator is tested by asking the students to determine to which extent they have entrepreneurial competencies and behavioral traits before and after the EDI training.</w:t>
      </w:r>
      <w:r w:rsidR="0052313C" w:rsidRPr="00417C24">
        <w:rPr>
          <w:rFonts w:ascii="Times New Roman" w:hAnsi="Times New Roman" w:cs="Times New Roman"/>
        </w:rPr>
        <w:t xml:space="preserve"> </w:t>
      </w:r>
    </w:p>
    <w:p w14:paraId="09805DF5" w14:textId="77777777" w:rsidR="00243250" w:rsidRPr="00243250" w:rsidRDefault="00243250" w:rsidP="00243250">
      <w:pPr>
        <w:spacing w:line="480" w:lineRule="auto"/>
        <w:ind w:firstLine="720"/>
        <w:rPr>
          <w:rFonts w:ascii="Times New Roman" w:hAnsi="Times New Roman" w:cs="Times New Roman"/>
        </w:rPr>
      </w:pPr>
      <w:r w:rsidRPr="00243250">
        <w:rPr>
          <w:rFonts w:ascii="Times New Roman" w:hAnsi="Times New Roman" w:cs="Times New Roman"/>
        </w:rPr>
        <w:t xml:space="preserve">The training has ten entrepreneurial competencies with three behavior traits under each competency.   A </w:t>
      </w:r>
      <w:proofErr w:type="spellStart"/>
      <w:r w:rsidRPr="00243250">
        <w:rPr>
          <w:rFonts w:ascii="Times New Roman" w:hAnsi="Times New Roman" w:cs="Times New Roman"/>
        </w:rPr>
        <w:t>Likert</w:t>
      </w:r>
      <w:proofErr w:type="spellEnd"/>
      <w:r w:rsidRPr="00243250">
        <w:rPr>
          <w:rFonts w:ascii="Times New Roman" w:hAnsi="Times New Roman" w:cs="Times New Roman"/>
        </w:rPr>
        <w:t xml:space="preserve">-type five-point scale (ranging from 1 “much less” to 5 “much more”) will be used to assess the training output.  The result will be used to assess how training influences behavior. </w:t>
      </w:r>
    </w:p>
    <w:p w14:paraId="16EABCAB" w14:textId="1CA12685" w:rsidR="0052313C" w:rsidRPr="006628A0" w:rsidRDefault="00243250" w:rsidP="00243250">
      <w:pPr>
        <w:spacing w:line="480" w:lineRule="auto"/>
        <w:ind w:firstLine="720"/>
        <w:rPr>
          <w:rFonts w:ascii="Times New Roman" w:hAnsi="Times New Roman" w:cs="Times New Roman"/>
        </w:rPr>
      </w:pPr>
      <w:r w:rsidRPr="00243250">
        <w:rPr>
          <w:rFonts w:ascii="Times New Roman" w:hAnsi="Times New Roman" w:cs="Times New Roman"/>
        </w:rPr>
        <w:t>The moderating effect of the EDI training is examined by dividing the data into two parts, and paired t-test will be used to examine gain or loss after the training.  In this approach, the direct effect of the constructs was first examined, and then the moderating effect of the training will be assessed in relation to the youth entrepreneurial readiness.  Regression analysis will be used to analyze the data because it predicts future happenings between entrepreneurial readiness (dependent target) and the four independent variables (also known as a predictor), including the moderating variable</w:t>
      </w:r>
      <w:r w:rsidR="0052313C" w:rsidRPr="006628A0">
        <w:rPr>
          <w:rFonts w:ascii="Times New Roman" w:hAnsi="Times New Roman" w:cs="Times New Roman"/>
        </w:rPr>
        <w:t xml:space="preserve">. </w:t>
      </w:r>
    </w:p>
    <w:p w14:paraId="1EF4033A" w14:textId="77777777" w:rsidR="00243250" w:rsidRPr="00243250" w:rsidRDefault="00243250" w:rsidP="00243250">
      <w:pPr>
        <w:spacing w:line="480" w:lineRule="auto"/>
        <w:ind w:firstLine="720"/>
        <w:rPr>
          <w:rFonts w:ascii="Times New Roman" w:hAnsi="Times New Roman" w:cs="Times New Roman"/>
        </w:rPr>
      </w:pPr>
      <w:r w:rsidRPr="00243250">
        <w:rPr>
          <w:rFonts w:ascii="Times New Roman" w:hAnsi="Times New Roman" w:cs="Times New Roman"/>
        </w:rPr>
        <w:lastRenderedPageBreak/>
        <w:t xml:space="preserve">Data will be safely stored to safeguard its integrity.  The completed questionnaires will all be given unique identifiers and coded.  The study will use WINKS SDA 7 computer data-analysis software to perform statistical analysis in the data analysis.  </w:t>
      </w:r>
    </w:p>
    <w:p w14:paraId="3E3F3859" w14:textId="122C813E" w:rsidR="000B52F3" w:rsidRDefault="00243250" w:rsidP="00243250">
      <w:pPr>
        <w:spacing w:line="480" w:lineRule="auto"/>
        <w:ind w:firstLine="720"/>
        <w:rPr>
          <w:rFonts w:ascii="Times New Roman" w:hAnsi="Times New Roman" w:cs="Times New Roman"/>
        </w:rPr>
      </w:pPr>
      <w:r w:rsidRPr="00243250">
        <w:rPr>
          <w:rFonts w:ascii="Times New Roman" w:hAnsi="Times New Roman" w:cs="Times New Roman"/>
        </w:rPr>
        <w:t>The data analysis will include simple descriptive statistics, correlation, t-test, ANOVA (Analysis of Variance), linear regression analysis, and factor and effect size analysis.  While ANOVA compares means, whether the scores for males and females are different; regression shows the relationship between variables and whether the score relates to one of the factors for predicting future values.  Simple descriptive statistics, including frequencies and percentages, will be used to analyze the respondents’ background and demographic data</w:t>
      </w:r>
      <w:r w:rsidR="000C7712" w:rsidRPr="000C7712">
        <w:rPr>
          <w:rFonts w:ascii="Times New Roman" w:hAnsi="Times New Roman" w:cs="Times New Roman"/>
        </w:rPr>
        <w:t xml:space="preserve">. </w:t>
      </w:r>
    </w:p>
    <w:p w14:paraId="18738C94" w14:textId="7E966E0C" w:rsidR="0054289F" w:rsidRDefault="00243250" w:rsidP="0052313C">
      <w:pPr>
        <w:spacing w:line="480" w:lineRule="auto"/>
        <w:ind w:firstLine="720"/>
        <w:rPr>
          <w:rFonts w:ascii="Times New Roman" w:hAnsi="Times New Roman" w:cs="Times New Roman"/>
        </w:rPr>
      </w:pPr>
      <w:r w:rsidRPr="00243250">
        <w:rPr>
          <w:rFonts w:ascii="Times New Roman" w:hAnsi="Times New Roman" w:cs="Times New Roman"/>
        </w:rPr>
        <w:t xml:space="preserve">To develop a participant profile, mean scores and standard deviation will be calculated for the </w:t>
      </w:r>
      <w:proofErr w:type="spellStart"/>
      <w:r w:rsidRPr="00243250">
        <w:rPr>
          <w:rFonts w:ascii="Times New Roman" w:hAnsi="Times New Roman" w:cs="Times New Roman"/>
        </w:rPr>
        <w:t>Likert</w:t>
      </w:r>
      <w:proofErr w:type="spellEnd"/>
      <w:r w:rsidRPr="00243250">
        <w:rPr>
          <w:rFonts w:ascii="Times New Roman" w:hAnsi="Times New Roman" w:cs="Times New Roman"/>
        </w:rPr>
        <w:t xml:space="preserve">-scale questions. Then, correlation analysis will be performed to establish the strength of relationships between respondents' socio-demographic background, psychological and business skills, with entrepreneurial readiness. After the correlation analysis, ANOVA will be used to assess whether there will be significant differences in the score on socio-demographic, psychological, and business skills and </w:t>
      </w:r>
      <w:r w:rsidR="00F958D3">
        <w:rPr>
          <w:rFonts w:ascii="Times New Roman" w:hAnsi="Times New Roman" w:cs="Times New Roman"/>
        </w:rPr>
        <w:t xml:space="preserve">youth </w:t>
      </w:r>
      <w:r w:rsidRPr="00243250">
        <w:rPr>
          <w:rFonts w:ascii="Times New Roman" w:hAnsi="Times New Roman" w:cs="Times New Roman"/>
        </w:rPr>
        <w:t xml:space="preserve">entrepreneurial readiness </w:t>
      </w:r>
      <w:r w:rsidR="00F958D3">
        <w:rPr>
          <w:rFonts w:ascii="Times New Roman" w:hAnsi="Times New Roman" w:cs="Times New Roman"/>
        </w:rPr>
        <w:t>as moderated by EDI training</w:t>
      </w:r>
      <w:r w:rsidRPr="00243250">
        <w:rPr>
          <w:rFonts w:ascii="Times New Roman" w:hAnsi="Times New Roman" w:cs="Times New Roman"/>
        </w:rPr>
        <w:t>. Further, a pairwise t-test will be conducted to assess the difference in participants' entrepreneurial readiness before and after EDI's entrepreneurial training.</w:t>
      </w:r>
      <w:r w:rsidR="000C7712" w:rsidRPr="000C7712">
        <w:rPr>
          <w:rFonts w:ascii="Times New Roman" w:hAnsi="Times New Roman" w:cs="Times New Roman"/>
        </w:rPr>
        <w:t xml:space="preserve"> </w:t>
      </w:r>
    </w:p>
    <w:p w14:paraId="4654A36B" w14:textId="317F9E6A" w:rsidR="0052313C" w:rsidRPr="000C7712" w:rsidRDefault="00243250" w:rsidP="0052313C">
      <w:pPr>
        <w:spacing w:line="480" w:lineRule="auto"/>
        <w:ind w:firstLine="720"/>
        <w:rPr>
          <w:rFonts w:ascii="Times New Roman" w:hAnsi="Times New Roman" w:cs="Times New Roman"/>
        </w:rPr>
      </w:pPr>
      <w:r w:rsidRPr="00243250">
        <w:rPr>
          <w:rFonts w:ascii="Times New Roman" w:hAnsi="Times New Roman" w:cs="Times New Roman"/>
        </w:rPr>
        <w:t xml:space="preserve">Linear regression analysis was used to determine the predictors of entrepreneurial readiness among EDI youth trainees, and the factor and effect size analysis to determine the factors with the most significant influence.  The analysis will give a model that best explains variation in entrepreneurial readiness among the youth.  A multiple linear </w:t>
      </w:r>
      <w:r w:rsidRPr="00243250">
        <w:rPr>
          <w:rFonts w:ascii="Times New Roman" w:hAnsi="Times New Roman" w:cs="Times New Roman"/>
        </w:rPr>
        <w:lastRenderedPageBreak/>
        <w:t>regression model will be used because there is more than one independent variable</w:t>
      </w:r>
      <w:r w:rsidR="00F958D3">
        <w:rPr>
          <w:rFonts w:ascii="Times New Roman" w:hAnsi="Times New Roman" w:cs="Times New Roman"/>
        </w:rPr>
        <w:t xml:space="preserve">; and </w:t>
      </w:r>
      <w:r w:rsidR="00F958D3" w:rsidRPr="00F958D3">
        <w:rPr>
          <w:rFonts w:ascii="Times New Roman" w:hAnsi="Times New Roman" w:cs="Times New Roman"/>
        </w:rPr>
        <w:t>two-way and three-way interactive relationship of the factors to influence entrepreneurial readiness centering entrepreneurial training</w:t>
      </w:r>
      <w:r w:rsidR="00F958D3">
        <w:rPr>
          <w:rFonts w:ascii="Times New Roman" w:hAnsi="Times New Roman" w:cs="Times New Roman"/>
        </w:rPr>
        <w:t xml:space="preserve"> will be conducted.</w:t>
      </w:r>
      <w:r w:rsidR="0052313C" w:rsidRPr="000C7712">
        <w:rPr>
          <w:rFonts w:ascii="Times New Roman" w:hAnsi="Times New Roman" w:cs="Times New Roman"/>
        </w:rPr>
        <w:t xml:space="preserve">   </w:t>
      </w:r>
    </w:p>
    <w:p w14:paraId="5627EE7D" w14:textId="77777777" w:rsidR="00164125" w:rsidRPr="008C7E95" w:rsidRDefault="00164125" w:rsidP="009A446E">
      <w:pPr>
        <w:pStyle w:val="APALevel1"/>
      </w:pPr>
      <w:bookmarkStart w:id="77" w:name="_Toc127787952"/>
      <w:r w:rsidRPr="008C7E95">
        <w:t>Issues of Trustworthiness</w:t>
      </w:r>
      <w:bookmarkEnd w:id="77"/>
    </w:p>
    <w:p w14:paraId="54F50B79" w14:textId="4728AFDC" w:rsidR="00C41B25" w:rsidRPr="001117AD" w:rsidRDefault="00243250" w:rsidP="006628A0">
      <w:pPr>
        <w:pStyle w:val="BodyText"/>
        <w:rPr>
          <w:shd w:val="clear" w:color="auto" w:fill="FFFFFF"/>
        </w:rPr>
      </w:pPr>
      <w:r w:rsidRPr="00243250">
        <w:t>The entrepreneurial readiness tool (EMRET) will be used, and the study group will fit the research design.  Furthermore, external generalizations can be made within the theoretical frame since the data are quantifiable.  The methodological procedures will clearly be stated, which are understandable and visible.  In addition, the reason for a decision on design and sampling will be communicated.</w:t>
      </w:r>
    </w:p>
    <w:p w14:paraId="57C60788" w14:textId="77777777" w:rsidR="00164125" w:rsidRPr="00AC4778" w:rsidRDefault="00164125" w:rsidP="009A446E">
      <w:pPr>
        <w:pStyle w:val="APALevel1"/>
      </w:pPr>
      <w:bookmarkStart w:id="78" w:name="_Toc127787953"/>
      <w:r w:rsidRPr="00AC4778">
        <w:t>Limitations</w:t>
      </w:r>
      <w:bookmarkEnd w:id="78"/>
    </w:p>
    <w:p w14:paraId="631BDFCB" w14:textId="1568A17E" w:rsidR="00F52979" w:rsidRPr="008C7E95" w:rsidRDefault="00AC4778" w:rsidP="00F52979">
      <w:pPr>
        <w:pStyle w:val="BodyText"/>
      </w:pPr>
      <w:r>
        <w:t>Data collection time may not be fixed as planned because it depends on the fullness of number of registered trainees</w:t>
      </w:r>
      <w:r w:rsidR="006628A0" w:rsidRPr="00AC4778">
        <w:t>.</w:t>
      </w:r>
      <w:r>
        <w:t xml:space="preserve">  This may extend the time of data collection.  </w:t>
      </w:r>
    </w:p>
    <w:p w14:paraId="3F656475" w14:textId="77777777" w:rsidR="00164125" w:rsidRPr="008C7E95" w:rsidRDefault="00164125" w:rsidP="009A446E">
      <w:pPr>
        <w:pStyle w:val="APALevel1"/>
      </w:pPr>
      <w:bookmarkStart w:id="79" w:name="_Toc127787954"/>
      <w:r w:rsidRPr="008C7E95">
        <w:t>Summary</w:t>
      </w:r>
      <w:bookmarkEnd w:id="79"/>
    </w:p>
    <w:p w14:paraId="2FCBC40E" w14:textId="04C6D7FF" w:rsidR="0050228F" w:rsidRPr="008C7E95" w:rsidRDefault="00113FDD" w:rsidP="0050228F">
      <w:pPr>
        <w:pStyle w:val="BodyText"/>
      </w:pPr>
      <w:r w:rsidRPr="00113FDD">
        <w:t>This section will be written after the research is conducted.  It will summarize the primary research methodology's overview and how it is a good fit for the question being asked and the phenomena being studied.</w:t>
      </w:r>
    </w:p>
    <w:p w14:paraId="0C9F444B" w14:textId="77777777" w:rsidR="00987DC3" w:rsidRDefault="00987DC3">
      <w:pPr>
        <w:rPr>
          <w:rFonts w:ascii="Times New Roman" w:eastAsia="Times New Roman" w:hAnsi="Times New Roman" w:cs="Times New Roman"/>
          <w:caps/>
        </w:rPr>
      </w:pPr>
      <w:bookmarkStart w:id="80" w:name="References"/>
      <w:bookmarkEnd w:id="80"/>
      <w:r>
        <w:br w:type="page"/>
      </w:r>
    </w:p>
    <w:p w14:paraId="5A6361F5" w14:textId="1385BC8E" w:rsidR="00457B7B" w:rsidRPr="008C7E95" w:rsidRDefault="009E01E5" w:rsidP="00175F9C">
      <w:pPr>
        <w:pStyle w:val="APALevel0"/>
      </w:pPr>
      <w:bookmarkStart w:id="81" w:name="_Toc127787955"/>
      <w:r w:rsidRPr="008C7E95">
        <w:lastRenderedPageBreak/>
        <w:t>WORKS CITED</w:t>
      </w:r>
      <w:bookmarkEnd w:id="81"/>
    </w:p>
    <w:p w14:paraId="44C17651" w14:textId="4DD71970" w:rsidR="00CE6B0B" w:rsidRDefault="00CE6B0B" w:rsidP="007A73E6">
      <w:pPr>
        <w:autoSpaceDE w:val="0"/>
        <w:autoSpaceDN w:val="0"/>
        <w:adjustRightInd w:val="0"/>
        <w:spacing w:line="480" w:lineRule="auto"/>
        <w:ind w:left="720" w:hanging="720"/>
        <w:rPr>
          <w:rFonts w:ascii="Times New Roman" w:hAnsi="Times New Roman" w:cs="Times New Roman"/>
          <w:noProof/>
        </w:rPr>
      </w:pPr>
      <w:r w:rsidRPr="00CE6B0B">
        <w:rPr>
          <w:rFonts w:ascii="Times New Roman" w:hAnsi="Times New Roman" w:cs="Times New Roman"/>
          <w:noProof/>
        </w:rPr>
        <w:t>Abdullah</w:t>
      </w:r>
      <w:r>
        <w:rPr>
          <w:rFonts w:ascii="Times New Roman" w:hAnsi="Times New Roman" w:cs="Times New Roman"/>
          <w:noProof/>
        </w:rPr>
        <w:t xml:space="preserve">, A. S. M. &amp; </w:t>
      </w:r>
      <w:r w:rsidRPr="00CE6B0B">
        <w:rPr>
          <w:rFonts w:ascii="Times New Roman" w:hAnsi="Times New Roman" w:cs="Times New Roman"/>
          <w:noProof/>
        </w:rPr>
        <w:t>Latif</w:t>
      </w:r>
      <w:r>
        <w:rPr>
          <w:rFonts w:ascii="Times New Roman" w:hAnsi="Times New Roman" w:cs="Times New Roman"/>
          <w:noProof/>
        </w:rPr>
        <w:t>, A. (</w:t>
      </w:r>
      <w:r w:rsidR="002E7B26">
        <w:rPr>
          <w:rFonts w:ascii="Times New Roman" w:hAnsi="Times New Roman" w:cs="Times New Roman"/>
          <w:noProof/>
        </w:rPr>
        <w:t>2014</w:t>
      </w:r>
      <w:r>
        <w:rPr>
          <w:rFonts w:ascii="Times New Roman" w:hAnsi="Times New Roman" w:cs="Times New Roman"/>
          <w:noProof/>
        </w:rPr>
        <w:t xml:space="preserve">).  </w:t>
      </w:r>
      <w:r w:rsidRPr="00CE6B0B">
        <w:rPr>
          <w:rFonts w:ascii="Times New Roman" w:hAnsi="Times New Roman" w:cs="Times New Roman"/>
          <w:noProof/>
        </w:rPr>
        <w:t xml:space="preserve">Evaluation of </w:t>
      </w:r>
      <w:r w:rsidR="002E7B26" w:rsidRPr="00CE6B0B">
        <w:rPr>
          <w:rFonts w:ascii="Times New Roman" w:hAnsi="Times New Roman" w:cs="Times New Roman"/>
          <w:noProof/>
        </w:rPr>
        <w:t xml:space="preserve">entrepreneurship development training program of bangladesh small &amp; cottage industries corporation: a study on 3-days long workshop on entrepreneurial development arranged </w:t>
      </w:r>
      <w:r w:rsidRPr="00CE6B0B">
        <w:rPr>
          <w:rFonts w:ascii="Times New Roman" w:hAnsi="Times New Roman" w:cs="Times New Roman"/>
          <w:noProof/>
        </w:rPr>
        <w:t>by Bscic, Sylhet District</w:t>
      </w:r>
      <w:r w:rsidR="002E7B26">
        <w:rPr>
          <w:rFonts w:ascii="Times New Roman" w:hAnsi="Times New Roman" w:cs="Times New Roman"/>
          <w:noProof/>
        </w:rPr>
        <w:t xml:space="preserve">.  </w:t>
      </w:r>
      <w:r w:rsidR="002E7B26" w:rsidRPr="00443ACC">
        <w:rPr>
          <w:rFonts w:ascii="Times New Roman" w:hAnsi="Times New Roman" w:cs="Times New Roman"/>
          <w:i/>
          <w:iCs/>
          <w:noProof/>
        </w:rPr>
        <w:t>Indian Journal of Commerce and Management Studies, 5</w:t>
      </w:r>
      <w:r w:rsidR="002E7B26">
        <w:rPr>
          <w:rFonts w:ascii="Times New Roman" w:hAnsi="Times New Roman" w:cs="Times New Roman"/>
          <w:noProof/>
        </w:rPr>
        <w:t>(2), 53-61.</w:t>
      </w:r>
    </w:p>
    <w:p w14:paraId="0D3A2D88" w14:textId="53A95AFA"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Adenle, A. A. (2017). Building the African economy: Is President Obama’s entrepreneurial public management program sustainable in Africa? </w:t>
      </w:r>
      <w:r w:rsidRPr="007A73E6">
        <w:rPr>
          <w:rFonts w:ascii="Times New Roman" w:hAnsi="Times New Roman" w:cs="Times New Roman"/>
          <w:i/>
          <w:iCs/>
          <w:noProof/>
        </w:rPr>
        <w:t>Journal of Entrepreneurship and Public Policy</w:t>
      </w:r>
      <w:r w:rsidRPr="007A73E6">
        <w:rPr>
          <w:rFonts w:ascii="Times New Roman" w:hAnsi="Times New Roman" w:cs="Times New Roman"/>
          <w:noProof/>
        </w:rPr>
        <w:t xml:space="preserve">, </w:t>
      </w:r>
      <w:r w:rsidRPr="007A73E6">
        <w:rPr>
          <w:rFonts w:ascii="Times New Roman" w:hAnsi="Times New Roman" w:cs="Times New Roman"/>
          <w:i/>
          <w:iCs/>
          <w:noProof/>
        </w:rPr>
        <w:t>6</w:t>
      </w:r>
      <w:r w:rsidRPr="007A73E6">
        <w:rPr>
          <w:rFonts w:ascii="Times New Roman" w:hAnsi="Times New Roman" w:cs="Times New Roman"/>
          <w:noProof/>
        </w:rPr>
        <w:t>(1), 92–107. doi</w:t>
      </w:r>
      <w:r w:rsidR="00443ACC">
        <w:rPr>
          <w:rFonts w:ascii="Times New Roman" w:hAnsi="Times New Roman" w:cs="Times New Roman"/>
          <w:noProof/>
        </w:rPr>
        <w:t>:</w:t>
      </w:r>
      <w:r w:rsidRPr="007A73E6">
        <w:rPr>
          <w:rFonts w:ascii="Times New Roman" w:hAnsi="Times New Roman" w:cs="Times New Roman"/>
          <w:noProof/>
        </w:rPr>
        <w:t>10.1108/JEPP-12-2015-0036</w:t>
      </w:r>
    </w:p>
    <w:p w14:paraId="0BF18231" w14:textId="22DCC8BE" w:rsid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Adeniyi, A. O. (2021). Psychosocial determinants of entrepreneurial readiness:</w:t>
      </w:r>
      <w:r w:rsidR="000D1DAA">
        <w:rPr>
          <w:rFonts w:ascii="Times New Roman" w:hAnsi="Times New Roman" w:cs="Times New Roman"/>
          <w:noProof/>
        </w:rPr>
        <w:t xml:space="preserve"> T</w:t>
      </w:r>
      <w:r w:rsidRPr="007A73E6">
        <w:rPr>
          <w:rFonts w:ascii="Times New Roman" w:hAnsi="Times New Roman" w:cs="Times New Roman"/>
          <w:noProof/>
        </w:rPr>
        <w:t xml:space="preserve">he role of </w:t>
      </w:r>
      <w:r w:rsidR="000D1DAA">
        <w:rPr>
          <w:rFonts w:ascii="Times New Roman" w:hAnsi="Times New Roman" w:cs="Times New Roman"/>
          <w:noProof/>
        </w:rPr>
        <w:t>TVET</w:t>
      </w:r>
      <w:r w:rsidRPr="007A73E6">
        <w:rPr>
          <w:rFonts w:ascii="Times New Roman" w:hAnsi="Times New Roman" w:cs="Times New Roman"/>
          <w:noProof/>
        </w:rPr>
        <w:t xml:space="preserve"> institutions in </w:t>
      </w:r>
      <w:r w:rsidR="000D1DAA">
        <w:rPr>
          <w:rFonts w:ascii="Times New Roman" w:hAnsi="Times New Roman" w:cs="Times New Roman"/>
          <w:noProof/>
        </w:rPr>
        <w:t>N</w:t>
      </w:r>
      <w:r w:rsidRPr="007A73E6">
        <w:rPr>
          <w:rFonts w:ascii="Times New Roman" w:hAnsi="Times New Roman" w:cs="Times New Roman"/>
          <w:noProof/>
        </w:rPr>
        <w:t>igeria</w:t>
      </w:r>
      <w:r w:rsidRPr="007A73E6">
        <w:rPr>
          <w:rFonts w:ascii="Times New Roman" w:hAnsi="Times New Roman" w:cs="Times New Roman"/>
          <w:i/>
          <w:iCs/>
          <w:noProof/>
        </w:rPr>
        <w:t>. A thesis submitted in partial fulfilment of the requirements for the degree of Doctor of Philosophy School of Management , IT and</w:t>
      </w:r>
      <w:r w:rsidRPr="007A73E6">
        <w:rPr>
          <w:rFonts w:ascii="Times New Roman" w:hAnsi="Times New Roman" w:cs="Times New Roman"/>
          <w:noProof/>
        </w:rPr>
        <w:t>.</w:t>
      </w:r>
    </w:p>
    <w:p w14:paraId="0B0DF53F" w14:textId="1E3DCEF7" w:rsidR="00BC04D6" w:rsidRPr="007A73E6" w:rsidRDefault="00BC04D6" w:rsidP="007A73E6">
      <w:pPr>
        <w:widowControl w:val="0"/>
        <w:autoSpaceDE w:val="0"/>
        <w:autoSpaceDN w:val="0"/>
        <w:adjustRightInd w:val="0"/>
        <w:spacing w:line="480" w:lineRule="auto"/>
        <w:ind w:left="720" w:hanging="720"/>
        <w:rPr>
          <w:rFonts w:ascii="Times New Roman" w:hAnsi="Times New Roman" w:cs="Times New Roman"/>
          <w:noProof/>
        </w:rPr>
      </w:pPr>
      <w:bookmarkStart w:id="82" w:name="_Hlk122626003"/>
      <w:r w:rsidRPr="00BC04D6">
        <w:rPr>
          <w:rFonts w:ascii="Times New Roman" w:hAnsi="Times New Roman" w:cs="Times New Roman"/>
          <w:noProof/>
        </w:rPr>
        <w:t>Adeniyi</w:t>
      </w:r>
      <w:r>
        <w:rPr>
          <w:rFonts w:ascii="Times New Roman" w:hAnsi="Times New Roman" w:cs="Times New Roman"/>
          <w:noProof/>
        </w:rPr>
        <w:t>,</w:t>
      </w:r>
      <w:r w:rsidRPr="00BC04D6">
        <w:rPr>
          <w:rFonts w:ascii="Times New Roman" w:hAnsi="Times New Roman" w:cs="Times New Roman"/>
          <w:noProof/>
        </w:rPr>
        <w:t xml:space="preserve"> A</w:t>
      </w:r>
      <w:r>
        <w:rPr>
          <w:rFonts w:ascii="Times New Roman" w:hAnsi="Times New Roman" w:cs="Times New Roman"/>
          <w:noProof/>
        </w:rPr>
        <w:t>.</w:t>
      </w:r>
      <w:r w:rsidRPr="00BC04D6">
        <w:rPr>
          <w:rFonts w:ascii="Times New Roman" w:hAnsi="Times New Roman" w:cs="Times New Roman"/>
          <w:noProof/>
        </w:rPr>
        <w:t xml:space="preserve"> O</w:t>
      </w:r>
      <w:r>
        <w:rPr>
          <w:rFonts w:ascii="Times New Roman" w:hAnsi="Times New Roman" w:cs="Times New Roman"/>
          <w:noProof/>
        </w:rPr>
        <w:t>.</w:t>
      </w:r>
      <w:r w:rsidRPr="00BC04D6">
        <w:rPr>
          <w:rFonts w:ascii="Times New Roman" w:hAnsi="Times New Roman" w:cs="Times New Roman"/>
          <w:noProof/>
        </w:rPr>
        <w:t>, Derera, E</w:t>
      </w:r>
      <w:r>
        <w:rPr>
          <w:rFonts w:ascii="Times New Roman" w:hAnsi="Times New Roman" w:cs="Times New Roman"/>
          <w:noProof/>
        </w:rPr>
        <w:t>., &amp;</w:t>
      </w:r>
      <w:r w:rsidRPr="00BC04D6">
        <w:rPr>
          <w:rFonts w:ascii="Times New Roman" w:hAnsi="Times New Roman" w:cs="Times New Roman"/>
          <w:noProof/>
        </w:rPr>
        <w:t xml:space="preserve"> Gamede</w:t>
      </w:r>
      <w:r>
        <w:rPr>
          <w:rFonts w:ascii="Times New Roman" w:hAnsi="Times New Roman" w:cs="Times New Roman"/>
          <w:noProof/>
        </w:rPr>
        <w:t>,</w:t>
      </w:r>
      <w:r w:rsidRPr="00BC04D6">
        <w:rPr>
          <w:rFonts w:ascii="Times New Roman" w:hAnsi="Times New Roman" w:cs="Times New Roman"/>
          <w:noProof/>
        </w:rPr>
        <w:t xml:space="preserve"> V</w:t>
      </w:r>
      <w:r>
        <w:rPr>
          <w:rFonts w:ascii="Times New Roman" w:hAnsi="Times New Roman" w:cs="Times New Roman"/>
          <w:noProof/>
        </w:rPr>
        <w:t>.</w:t>
      </w:r>
      <w:r w:rsidRPr="00BC04D6">
        <w:rPr>
          <w:rFonts w:ascii="Times New Roman" w:hAnsi="Times New Roman" w:cs="Times New Roman"/>
          <w:noProof/>
        </w:rPr>
        <w:t xml:space="preserve"> </w:t>
      </w:r>
      <w:r>
        <w:rPr>
          <w:rFonts w:ascii="Times New Roman" w:hAnsi="Times New Roman" w:cs="Times New Roman"/>
          <w:noProof/>
        </w:rPr>
        <w:t>(</w:t>
      </w:r>
      <w:r w:rsidRPr="00BC04D6">
        <w:rPr>
          <w:rFonts w:ascii="Times New Roman" w:hAnsi="Times New Roman" w:cs="Times New Roman"/>
          <w:noProof/>
        </w:rPr>
        <w:t>2022</w:t>
      </w:r>
      <w:r>
        <w:rPr>
          <w:rFonts w:ascii="Times New Roman" w:hAnsi="Times New Roman" w:cs="Times New Roman"/>
          <w:noProof/>
        </w:rPr>
        <w:t xml:space="preserve">).  </w:t>
      </w:r>
      <w:bookmarkEnd w:id="82"/>
      <w:r w:rsidRPr="00BC04D6">
        <w:rPr>
          <w:rFonts w:ascii="Times New Roman" w:hAnsi="Times New Roman" w:cs="Times New Roman"/>
          <w:noProof/>
        </w:rPr>
        <w:t xml:space="preserve">Entrepreneurial </w:t>
      </w:r>
      <w:r>
        <w:rPr>
          <w:rFonts w:ascii="Times New Roman" w:hAnsi="Times New Roman" w:cs="Times New Roman"/>
          <w:noProof/>
        </w:rPr>
        <w:t>s</w:t>
      </w:r>
      <w:r w:rsidRPr="00BC04D6">
        <w:rPr>
          <w:rFonts w:ascii="Times New Roman" w:hAnsi="Times New Roman" w:cs="Times New Roman"/>
          <w:noProof/>
        </w:rPr>
        <w:t>elf-</w:t>
      </w:r>
      <w:r>
        <w:rPr>
          <w:rFonts w:ascii="Times New Roman" w:hAnsi="Times New Roman" w:cs="Times New Roman"/>
          <w:noProof/>
        </w:rPr>
        <w:t>e</w:t>
      </w:r>
      <w:r w:rsidRPr="00BC04D6">
        <w:rPr>
          <w:rFonts w:ascii="Times New Roman" w:hAnsi="Times New Roman" w:cs="Times New Roman"/>
          <w:noProof/>
        </w:rPr>
        <w:t xml:space="preserve">fficacy for </w:t>
      </w:r>
      <w:r>
        <w:rPr>
          <w:rFonts w:ascii="Times New Roman" w:hAnsi="Times New Roman" w:cs="Times New Roman"/>
          <w:noProof/>
        </w:rPr>
        <w:t>e</w:t>
      </w:r>
      <w:r w:rsidRPr="00BC04D6">
        <w:rPr>
          <w:rFonts w:ascii="Times New Roman" w:hAnsi="Times New Roman" w:cs="Times New Roman"/>
          <w:noProof/>
        </w:rPr>
        <w:t xml:space="preserve">ntrepreneurial </w:t>
      </w:r>
      <w:r>
        <w:rPr>
          <w:rFonts w:ascii="Times New Roman" w:hAnsi="Times New Roman" w:cs="Times New Roman"/>
          <w:noProof/>
        </w:rPr>
        <w:t>r</w:t>
      </w:r>
      <w:r w:rsidRPr="00BC04D6">
        <w:rPr>
          <w:rFonts w:ascii="Times New Roman" w:hAnsi="Times New Roman" w:cs="Times New Roman"/>
          <w:noProof/>
        </w:rPr>
        <w:t xml:space="preserve">eadiness in a </w:t>
      </w:r>
      <w:r>
        <w:rPr>
          <w:rFonts w:ascii="Times New Roman" w:hAnsi="Times New Roman" w:cs="Times New Roman"/>
          <w:noProof/>
        </w:rPr>
        <w:t>d</w:t>
      </w:r>
      <w:r w:rsidRPr="00BC04D6">
        <w:rPr>
          <w:rFonts w:ascii="Times New Roman" w:hAnsi="Times New Roman" w:cs="Times New Roman"/>
          <w:noProof/>
        </w:rPr>
        <w:t xml:space="preserve">eveloping </w:t>
      </w:r>
      <w:r>
        <w:rPr>
          <w:rFonts w:ascii="Times New Roman" w:hAnsi="Times New Roman" w:cs="Times New Roman"/>
          <w:noProof/>
        </w:rPr>
        <w:t>c</w:t>
      </w:r>
      <w:r w:rsidRPr="00BC04D6">
        <w:rPr>
          <w:rFonts w:ascii="Times New Roman" w:hAnsi="Times New Roman" w:cs="Times New Roman"/>
          <w:noProof/>
        </w:rPr>
        <w:t xml:space="preserve">ontext: A </w:t>
      </w:r>
      <w:r w:rsidR="004F529F">
        <w:rPr>
          <w:rFonts w:ascii="Times New Roman" w:hAnsi="Times New Roman" w:cs="Times New Roman"/>
          <w:noProof/>
        </w:rPr>
        <w:t>s</w:t>
      </w:r>
      <w:r w:rsidRPr="00BC04D6">
        <w:rPr>
          <w:rFonts w:ascii="Times New Roman" w:hAnsi="Times New Roman" w:cs="Times New Roman"/>
          <w:noProof/>
        </w:rPr>
        <w:t xml:space="preserve">urvey of </w:t>
      </w:r>
      <w:r w:rsidR="004F529F">
        <w:rPr>
          <w:rFonts w:ascii="Times New Roman" w:hAnsi="Times New Roman" w:cs="Times New Roman"/>
          <w:noProof/>
        </w:rPr>
        <w:t>e</w:t>
      </w:r>
      <w:r w:rsidRPr="00BC04D6">
        <w:rPr>
          <w:rFonts w:ascii="Times New Roman" w:hAnsi="Times New Roman" w:cs="Times New Roman"/>
          <w:noProof/>
        </w:rPr>
        <w:t xml:space="preserve">xit </w:t>
      </w:r>
      <w:r w:rsidR="004F529F">
        <w:rPr>
          <w:rFonts w:ascii="Times New Roman" w:hAnsi="Times New Roman" w:cs="Times New Roman"/>
          <w:noProof/>
        </w:rPr>
        <w:t>l</w:t>
      </w:r>
      <w:r w:rsidRPr="00BC04D6">
        <w:rPr>
          <w:rFonts w:ascii="Times New Roman" w:hAnsi="Times New Roman" w:cs="Times New Roman"/>
          <w:noProof/>
        </w:rPr>
        <w:t xml:space="preserve">evel </w:t>
      </w:r>
      <w:r w:rsidR="004F529F">
        <w:rPr>
          <w:rFonts w:ascii="Times New Roman" w:hAnsi="Times New Roman" w:cs="Times New Roman"/>
          <w:noProof/>
        </w:rPr>
        <w:t>s</w:t>
      </w:r>
      <w:r w:rsidRPr="00BC04D6">
        <w:rPr>
          <w:rFonts w:ascii="Times New Roman" w:hAnsi="Times New Roman" w:cs="Times New Roman"/>
          <w:noProof/>
        </w:rPr>
        <w:t xml:space="preserve">tudents at TVET </w:t>
      </w:r>
      <w:r w:rsidR="004F529F">
        <w:rPr>
          <w:rFonts w:ascii="Times New Roman" w:hAnsi="Times New Roman" w:cs="Times New Roman"/>
          <w:noProof/>
        </w:rPr>
        <w:t>i</w:t>
      </w:r>
      <w:r w:rsidRPr="00BC04D6">
        <w:rPr>
          <w:rFonts w:ascii="Times New Roman" w:hAnsi="Times New Roman" w:cs="Times New Roman"/>
          <w:noProof/>
        </w:rPr>
        <w:t>nstitutions in Nigeria</w:t>
      </w:r>
      <w:r w:rsidR="0008595C">
        <w:rPr>
          <w:rFonts w:ascii="Times New Roman" w:hAnsi="Times New Roman" w:cs="Times New Roman"/>
          <w:noProof/>
        </w:rPr>
        <w:t xml:space="preserve">. </w:t>
      </w:r>
      <w:r w:rsidR="0008595C" w:rsidRPr="0008595C">
        <w:rPr>
          <w:rFonts w:ascii="Times New Roman" w:hAnsi="Times New Roman" w:cs="Times New Roman"/>
          <w:i/>
          <w:iCs/>
          <w:noProof/>
        </w:rPr>
        <w:t xml:space="preserve">SAGE </w:t>
      </w:r>
      <w:r w:rsidR="0008595C">
        <w:rPr>
          <w:rFonts w:ascii="Times New Roman" w:hAnsi="Times New Roman" w:cs="Times New Roman"/>
          <w:i/>
          <w:iCs/>
          <w:noProof/>
        </w:rPr>
        <w:t>Publication</w:t>
      </w:r>
      <w:r w:rsidR="0008595C">
        <w:rPr>
          <w:rFonts w:ascii="Times New Roman" w:hAnsi="Times New Roman" w:cs="Times New Roman"/>
          <w:noProof/>
        </w:rPr>
        <w:t>, 1-15. doi:10.1177/21582440221095059</w:t>
      </w:r>
      <w:r w:rsidR="004F529F">
        <w:rPr>
          <w:rFonts w:ascii="Times New Roman" w:hAnsi="Times New Roman" w:cs="Times New Roman"/>
          <w:noProof/>
        </w:rPr>
        <w:t xml:space="preserve"> </w:t>
      </w:r>
    </w:p>
    <w:p w14:paraId="2EC1198C" w14:textId="046B8534" w:rsidR="00296FCD" w:rsidRDefault="004A2E26" w:rsidP="007A73E6">
      <w:pPr>
        <w:widowControl w:val="0"/>
        <w:autoSpaceDE w:val="0"/>
        <w:autoSpaceDN w:val="0"/>
        <w:adjustRightInd w:val="0"/>
        <w:spacing w:line="480" w:lineRule="auto"/>
        <w:ind w:left="720" w:hanging="720"/>
        <w:rPr>
          <w:rFonts w:ascii="Times New Roman" w:hAnsi="Times New Roman" w:cs="Times New Roman"/>
          <w:noProof/>
        </w:rPr>
      </w:pPr>
      <w:r w:rsidRPr="004A2E26">
        <w:rPr>
          <w:rFonts w:ascii="Times New Roman" w:hAnsi="Times New Roman" w:cs="Times New Roman"/>
          <w:noProof/>
        </w:rPr>
        <w:t>Ahmed</w:t>
      </w:r>
      <w:r>
        <w:rPr>
          <w:rFonts w:ascii="Times New Roman" w:hAnsi="Times New Roman" w:cs="Times New Roman"/>
          <w:noProof/>
        </w:rPr>
        <w:t xml:space="preserve">, H. M. S., </w:t>
      </w:r>
      <w:r w:rsidRPr="004A2E26">
        <w:rPr>
          <w:rFonts w:ascii="Times New Roman" w:hAnsi="Times New Roman" w:cs="Times New Roman"/>
          <w:noProof/>
        </w:rPr>
        <w:t>Ahmed</w:t>
      </w:r>
      <w:r>
        <w:rPr>
          <w:rFonts w:ascii="Times New Roman" w:hAnsi="Times New Roman" w:cs="Times New Roman"/>
          <w:noProof/>
        </w:rPr>
        <w:t xml:space="preserve">, Y. A. (2021).  </w:t>
      </w:r>
      <w:r w:rsidRPr="004A2E26">
        <w:rPr>
          <w:rFonts w:ascii="Times New Roman" w:hAnsi="Times New Roman" w:cs="Times New Roman"/>
          <w:noProof/>
        </w:rPr>
        <w:t>Constraints of youth entrepreneurs in Ethiopia</w:t>
      </w:r>
      <w:r>
        <w:rPr>
          <w:rFonts w:ascii="Times New Roman" w:hAnsi="Times New Roman" w:cs="Times New Roman"/>
          <w:noProof/>
        </w:rPr>
        <w:t xml:space="preserve">.  </w:t>
      </w:r>
      <w:r w:rsidRPr="004A2E26">
        <w:rPr>
          <w:rFonts w:ascii="Times New Roman" w:hAnsi="Times New Roman" w:cs="Times New Roman"/>
          <w:i/>
          <w:noProof/>
        </w:rPr>
        <w:t>Journal of Global Entrepreneurship Research</w:t>
      </w:r>
      <w:r>
        <w:rPr>
          <w:rFonts w:ascii="Times New Roman" w:hAnsi="Times New Roman" w:cs="Times New Roman"/>
          <w:noProof/>
        </w:rPr>
        <w:t>.  doi:</w:t>
      </w:r>
      <w:r w:rsidRPr="004A2E26">
        <w:rPr>
          <w:rFonts w:ascii="Times New Roman" w:hAnsi="Times New Roman" w:cs="Times New Roman"/>
          <w:noProof/>
        </w:rPr>
        <w:t>10.1007/s40497-021-00292-z</w:t>
      </w:r>
    </w:p>
    <w:p w14:paraId="6F258652" w14:textId="3C1AD7D7" w:rsidR="00296FCD" w:rsidRPr="0078667F" w:rsidRDefault="00296FCD" w:rsidP="0078667F">
      <w:pPr>
        <w:widowControl w:val="0"/>
        <w:autoSpaceDE w:val="0"/>
        <w:autoSpaceDN w:val="0"/>
        <w:adjustRightInd w:val="0"/>
        <w:spacing w:line="480" w:lineRule="auto"/>
        <w:ind w:left="720" w:hanging="720"/>
        <w:rPr>
          <w:rFonts w:ascii="Times New Roman" w:hAnsi="Times New Roman" w:cs="Times New Roman"/>
          <w:noProof/>
        </w:rPr>
      </w:pPr>
      <w:r w:rsidRPr="0078667F">
        <w:rPr>
          <w:rFonts w:ascii="Times New Roman" w:hAnsi="Times New Roman" w:cs="Times New Roman"/>
          <w:noProof/>
        </w:rPr>
        <w:t xml:space="preserve">Ahmed, T., Chandran, V. G. R., Klobas, J. E., Liñán, F., &amp; Kokkalis, P. (2020). Entrepreneurship education programmes: How learning, inspiration and resources affect intentions for new venture creation in a developing economy. International </w:t>
      </w:r>
      <w:r w:rsidRPr="0078667F">
        <w:rPr>
          <w:rFonts w:ascii="Times New Roman" w:hAnsi="Times New Roman" w:cs="Times New Roman"/>
          <w:i/>
          <w:iCs/>
          <w:noProof/>
        </w:rPr>
        <w:t>Journal of Management Education, 18</w:t>
      </w:r>
      <w:r w:rsidRPr="0078667F">
        <w:rPr>
          <w:rFonts w:ascii="Times New Roman" w:hAnsi="Times New Roman" w:cs="Times New Roman"/>
          <w:noProof/>
        </w:rPr>
        <w:t>(1).   doi.org/10.1016/j.ijme.2019.100327</w:t>
      </w:r>
    </w:p>
    <w:p w14:paraId="16ABC5B1" w14:textId="6C4B76F7" w:rsid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lastRenderedPageBreak/>
        <w:t>Akinyemi, Folashade, Adejumo</w:t>
      </w:r>
      <w:r w:rsidR="00C01777">
        <w:rPr>
          <w:rFonts w:ascii="Times New Roman" w:hAnsi="Times New Roman" w:cs="Times New Roman"/>
          <w:noProof/>
        </w:rPr>
        <w:t>,</w:t>
      </w:r>
      <w:r w:rsidRPr="007A73E6">
        <w:rPr>
          <w:rFonts w:ascii="Times New Roman" w:hAnsi="Times New Roman" w:cs="Times New Roman"/>
          <w:noProof/>
        </w:rPr>
        <w:t xml:space="preserve"> &amp; Oluwabunmi (2018). Government policies and entrepreneurship phases in emerging economies: Nigeria and South Africa. </w:t>
      </w:r>
      <w:r w:rsidRPr="007A73E6">
        <w:rPr>
          <w:rFonts w:ascii="Times New Roman" w:hAnsi="Times New Roman" w:cs="Times New Roman"/>
          <w:i/>
          <w:iCs/>
          <w:noProof/>
        </w:rPr>
        <w:t>Journal of Global Entrepreneurship Research</w:t>
      </w:r>
      <w:r w:rsidRPr="007A73E6">
        <w:rPr>
          <w:rFonts w:ascii="Times New Roman" w:hAnsi="Times New Roman" w:cs="Times New Roman"/>
          <w:noProof/>
        </w:rPr>
        <w:t xml:space="preserve">, </w:t>
      </w:r>
      <w:r w:rsidRPr="007A73E6">
        <w:rPr>
          <w:rFonts w:ascii="Times New Roman" w:hAnsi="Times New Roman" w:cs="Times New Roman"/>
          <w:i/>
          <w:iCs/>
          <w:noProof/>
        </w:rPr>
        <w:t>8</w:t>
      </w:r>
      <w:r w:rsidRPr="007A73E6">
        <w:rPr>
          <w:rFonts w:ascii="Times New Roman" w:hAnsi="Times New Roman" w:cs="Times New Roman"/>
          <w:noProof/>
        </w:rPr>
        <w:t xml:space="preserve">(1). </w:t>
      </w:r>
      <w:r w:rsidR="00C01777" w:rsidRPr="00C01777">
        <w:rPr>
          <w:rFonts w:ascii="Times New Roman" w:hAnsi="Times New Roman" w:cs="Times New Roman"/>
          <w:noProof/>
        </w:rPr>
        <w:t>doi:10.1186/s40497-018-0131-5</w:t>
      </w:r>
    </w:p>
    <w:p w14:paraId="7FB4AB15" w14:textId="785B99EC" w:rsidR="007E7D65" w:rsidRDefault="007E7D65" w:rsidP="007A73E6">
      <w:pPr>
        <w:widowControl w:val="0"/>
        <w:autoSpaceDE w:val="0"/>
        <w:autoSpaceDN w:val="0"/>
        <w:adjustRightInd w:val="0"/>
        <w:spacing w:line="480" w:lineRule="auto"/>
        <w:ind w:left="720" w:hanging="720"/>
        <w:rPr>
          <w:rFonts w:ascii="Times New Roman" w:hAnsi="Times New Roman" w:cs="Times New Roman"/>
          <w:noProof/>
        </w:rPr>
      </w:pPr>
      <w:r w:rsidRPr="007E7D65">
        <w:rPr>
          <w:rFonts w:ascii="Times New Roman" w:hAnsi="Times New Roman" w:cs="Times New Roman"/>
          <w:noProof/>
        </w:rPr>
        <w:t>Akubo</w:t>
      </w:r>
      <w:r>
        <w:rPr>
          <w:rFonts w:ascii="Times New Roman" w:hAnsi="Times New Roman" w:cs="Times New Roman"/>
          <w:noProof/>
        </w:rPr>
        <w:t xml:space="preserve">, A. J. (2021).  </w:t>
      </w:r>
      <w:r w:rsidRPr="007E7D65">
        <w:rPr>
          <w:rFonts w:ascii="Times New Roman" w:hAnsi="Times New Roman" w:cs="Times New Roman"/>
          <w:noProof/>
        </w:rPr>
        <w:t xml:space="preserve">Entrepreneurship education as a panacea for addressing the challenges of unemployment in Nigeria: A </w:t>
      </w:r>
      <w:r>
        <w:rPr>
          <w:rFonts w:ascii="Times New Roman" w:hAnsi="Times New Roman" w:cs="Times New Roman"/>
          <w:noProof/>
        </w:rPr>
        <w:t>s</w:t>
      </w:r>
      <w:r w:rsidRPr="007E7D65">
        <w:rPr>
          <w:rFonts w:ascii="Times New Roman" w:hAnsi="Times New Roman" w:cs="Times New Roman"/>
          <w:noProof/>
        </w:rPr>
        <w:t>tudy of Salem University Lokoja, Nigeria</w:t>
      </w:r>
      <w:r>
        <w:rPr>
          <w:rFonts w:ascii="Times New Roman" w:hAnsi="Times New Roman" w:cs="Times New Roman"/>
          <w:noProof/>
        </w:rPr>
        <w:t xml:space="preserve">.  </w:t>
      </w:r>
      <w:r w:rsidRPr="007E7D65">
        <w:rPr>
          <w:rFonts w:ascii="Times New Roman" w:hAnsi="Times New Roman" w:cs="Times New Roman"/>
          <w:i/>
          <w:iCs/>
          <w:noProof/>
        </w:rPr>
        <w:t>Euromentor Journal, 12</w:t>
      </w:r>
      <w:r>
        <w:rPr>
          <w:rFonts w:ascii="Times New Roman" w:hAnsi="Times New Roman" w:cs="Times New Roman"/>
          <w:noProof/>
        </w:rPr>
        <w:t xml:space="preserve">(3), </w:t>
      </w:r>
      <w:r w:rsidRPr="007E7D65">
        <w:rPr>
          <w:rFonts w:ascii="Times New Roman" w:hAnsi="Times New Roman" w:cs="Times New Roman"/>
          <w:noProof/>
        </w:rPr>
        <w:t>36-49</w:t>
      </w:r>
      <w:r>
        <w:rPr>
          <w:rFonts w:ascii="Times New Roman" w:hAnsi="Times New Roman" w:cs="Times New Roman"/>
          <w:noProof/>
        </w:rPr>
        <w:t>.</w:t>
      </w:r>
    </w:p>
    <w:p w14:paraId="09F76D33" w14:textId="324AEEB7" w:rsidR="00C01777" w:rsidRPr="007A73E6" w:rsidRDefault="00C01777" w:rsidP="007A73E6">
      <w:pPr>
        <w:widowControl w:val="0"/>
        <w:autoSpaceDE w:val="0"/>
        <w:autoSpaceDN w:val="0"/>
        <w:adjustRightInd w:val="0"/>
        <w:spacing w:line="480" w:lineRule="auto"/>
        <w:ind w:left="720" w:hanging="720"/>
        <w:rPr>
          <w:rFonts w:ascii="Times New Roman" w:hAnsi="Times New Roman" w:cs="Times New Roman"/>
          <w:noProof/>
        </w:rPr>
      </w:pPr>
      <w:r w:rsidRPr="00C01777">
        <w:rPr>
          <w:rFonts w:ascii="Times New Roman" w:hAnsi="Times New Roman" w:cs="Times New Roman"/>
          <w:noProof/>
        </w:rPr>
        <w:t>Akulava</w:t>
      </w:r>
      <w:r>
        <w:rPr>
          <w:rFonts w:ascii="Times New Roman" w:hAnsi="Times New Roman" w:cs="Times New Roman"/>
          <w:noProof/>
        </w:rPr>
        <w:t xml:space="preserve">, M., </w:t>
      </w:r>
      <w:r w:rsidRPr="00C01777">
        <w:rPr>
          <w:rFonts w:ascii="Times New Roman" w:hAnsi="Times New Roman" w:cs="Times New Roman"/>
          <w:noProof/>
        </w:rPr>
        <w:t>Marozau</w:t>
      </w:r>
      <w:r>
        <w:rPr>
          <w:rFonts w:ascii="Times New Roman" w:hAnsi="Times New Roman" w:cs="Times New Roman"/>
          <w:noProof/>
        </w:rPr>
        <w:t xml:space="preserve">, R., </w:t>
      </w:r>
      <w:r w:rsidRPr="00C01777">
        <w:rPr>
          <w:rFonts w:ascii="Times New Roman" w:hAnsi="Times New Roman" w:cs="Times New Roman"/>
          <w:noProof/>
        </w:rPr>
        <w:t>Abrashkevich</w:t>
      </w:r>
      <w:r>
        <w:rPr>
          <w:rFonts w:ascii="Times New Roman" w:hAnsi="Times New Roman" w:cs="Times New Roman"/>
          <w:noProof/>
        </w:rPr>
        <w:t xml:space="preserve">, A., &amp; </w:t>
      </w:r>
      <w:r w:rsidRPr="00C01777">
        <w:rPr>
          <w:rFonts w:ascii="Times New Roman" w:hAnsi="Times New Roman" w:cs="Times New Roman"/>
          <w:noProof/>
        </w:rPr>
        <w:t>Guerrero</w:t>
      </w:r>
      <w:r>
        <w:rPr>
          <w:rFonts w:ascii="Times New Roman" w:hAnsi="Times New Roman" w:cs="Times New Roman"/>
          <w:noProof/>
        </w:rPr>
        <w:t xml:space="preserve">, M. (2020).  </w:t>
      </w:r>
      <w:r w:rsidRPr="00C01777">
        <w:rPr>
          <w:rFonts w:ascii="Times New Roman" w:hAnsi="Times New Roman" w:cs="Times New Roman"/>
          <w:noProof/>
        </w:rPr>
        <w:t>GEM Belarus 2019/2020. Global Entrepreneurship Monitor Report</w:t>
      </w:r>
      <w:r>
        <w:rPr>
          <w:rFonts w:ascii="Times New Roman" w:hAnsi="Times New Roman" w:cs="Times New Roman"/>
          <w:noProof/>
        </w:rPr>
        <w:t xml:space="preserve">.  </w:t>
      </w:r>
    </w:p>
    <w:p w14:paraId="624A0719" w14:textId="563C32AE" w:rsidR="00464F6E" w:rsidRDefault="00464F6E" w:rsidP="00464F6E">
      <w:pPr>
        <w:spacing w:line="480" w:lineRule="auto"/>
        <w:ind w:left="720" w:hanging="720"/>
        <w:rPr>
          <w:rFonts w:ascii="Times New Roman" w:hAnsi="Times New Roman" w:cs="Times New Roman"/>
        </w:rPr>
      </w:pPr>
      <w:proofErr w:type="spellStart"/>
      <w:r>
        <w:rPr>
          <w:rFonts w:ascii="Times New Roman" w:hAnsi="Times New Roman" w:cs="Times New Roman"/>
        </w:rPr>
        <w:t>Alam</w:t>
      </w:r>
      <w:proofErr w:type="spellEnd"/>
      <w:r>
        <w:rPr>
          <w:rFonts w:ascii="Times New Roman" w:hAnsi="Times New Roman" w:cs="Times New Roman"/>
        </w:rPr>
        <w:t xml:space="preserve">, M. Z., </w:t>
      </w:r>
      <w:proofErr w:type="spellStart"/>
      <w:r>
        <w:rPr>
          <w:rFonts w:ascii="Times New Roman" w:hAnsi="Times New Roman" w:cs="Times New Roman"/>
        </w:rPr>
        <w:t>Kousar</w:t>
      </w:r>
      <w:proofErr w:type="spellEnd"/>
      <w:r>
        <w:rPr>
          <w:rFonts w:ascii="Times New Roman" w:hAnsi="Times New Roman" w:cs="Times New Roman"/>
        </w:rPr>
        <w:t xml:space="preserve">, S., &amp; </w:t>
      </w:r>
      <w:proofErr w:type="spellStart"/>
      <w:r>
        <w:rPr>
          <w:rFonts w:ascii="Times New Roman" w:hAnsi="Times New Roman" w:cs="Times New Roman"/>
        </w:rPr>
        <w:t>Rehman</w:t>
      </w:r>
      <w:proofErr w:type="spellEnd"/>
      <w:r>
        <w:rPr>
          <w:rFonts w:ascii="Times New Roman" w:hAnsi="Times New Roman" w:cs="Times New Roman"/>
        </w:rPr>
        <w:t xml:space="preserve">, C. A. (2019). Role of entrepreneurial motivation on entrepreneurial intentions and </w:t>
      </w:r>
      <w:proofErr w:type="spellStart"/>
      <w:r>
        <w:rPr>
          <w:rFonts w:ascii="Times New Roman" w:hAnsi="Times New Roman" w:cs="Times New Roman"/>
        </w:rPr>
        <w:t>behaviour</w:t>
      </w:r>
      <w:proofErr w:type="spellEnd"/>
      <w:r>
        <w:rPr>
          <w:rFonts w:ascii="Times New Roman" w:hAnsi="Times New Roman" w:cs="Times New Roman"/>
        </w:rPr>
        <w:t xml:space="preserve">: Theory of planned </w:t>
      </w:r>
      <w:proofErr w:type="spellStart"/>
      <w:r>
        <w:rPr>
          <w:rFonts w:ascii="Times New Roman" w:hAnsi="Times New Roman" w:cs="Times New Roman"/>
        </w:rPr>
        <w:t>behaviour</w:t>
      </w:r>
      <w:proofErr w:type="spellEnd"/>
      <w:r>
        <w:rPr>
          <w:rFonts w:ascii="Times New Roman" w:hAnsi="Times New Roman" w:cs="Times New Roman"/>
        </w:rPr>
        <w:t xml:space="preserve"> extension on engineering students in Pakistan. </w:t>
      </w:r>
      <w:proofErr w:type="gramStart"/>
      <w:r>
        <w:rPr>
          <w:rFonts w:ascii="Times New Roman" w:hAnsi="Times New Roman" w:cs="Times New Roman"/>
          <w:i/>
          <w:iCs/>
        </w:rPr>
        <w:t>Journal of Global Entrepreneurship Research</w:t>
      </w:r>
      <w:r>
        <w:rPr>
          <w:rFonts w:ascii="Times New Roman" w:hAnsi="Times New Roman" w:cs="Times New Roman"/>
        </w:rPr>
        <w:t>.</w:t>
      </w:r>
      <w:proofErr w:type="gramEnd"/>
      <w:r>
        <w:rPr>
          <w:rFonts w:ascii="Times New Roman" w:hAnsi="Times New Roman" w:cs="Times New Roman"/>
        </w:rPr>
        <w:t xml:space="preserve"> 9(1),   doi.org/10.1186/s40497-019-0175-1</w:t>
      </w:r>
    </w:p>
    <w:p w14:paraId="56CBD7F6" w14:textId="77777777" w:rsid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Aldrich H. (1999). </w:t>
      </w:r>
      <w:r w:rsidRPr="007A73E6">
        <w:rPr>
          <w:rFonts w:ascii="Times New Roman" w:hAnsi="Times New Roman" w:cs="Times New Roman"/>
          <w:i/>
          <w:iCs/>
          <w:noProof/>
        </w:rPr>
        <w:t>Organisations evolving. newbury park, CA: Sage Publications.</w:t>
      </w:r>
      <w:r w:rsidRPr="007A73E6">
        <w:rPr>
          <w:rFonts w:ascii="Times New Roman" w:hAnsi="Times New Roman" w:cs="Times New Roman"/>
          <w:noProof/>
        </w:rPr>
        <w:t xml:space="preserve"> 1999.</w:t>
      </w:r>
    </w:p>
    <w:p w14:paraId="1DF430E2" w14:textId="7B94B13E" w:rsidR="009D48AC" w:rsidRPr="007A73E6" w:rsidRDefault="009D48AC" w:rsidP="007A73E6">
      <w:pPr>
        <w:widowControl w:val="0"/>
        <w:autoSpaceDE w:val="0"/>
        <w:autoSpaceDN w:val="0"/>
        <w:adjustRightInd w:val="0"/>
        <w:spacing w:line="480" w:lineRule="auto"/>
        <w:ind w:left="720" w:hanging="720"/>
        <w:rPr>
          <w:rFonts w:ascii="Times New Roman" w:hAnsi="Times New Roman" w:cs="Times New Roman"/>
          <w:noProof/>
        </w:rPr>
      </w:pPr>
      <w:r w:rsidRPr="009D48AC">
        <w:rPr>
          <w:rFonts w:ascii="Times New Roman" w:hAnsi="Times New Roman" w:cs="Times New Roman"/>
          <w:noProof/>
        </w:rPr>
        <w:t>Aldrich</w:t>
      </w:r>
      <w:r>
        <w:rPr>
          <w:rFonts w:ascii="Times New Roman" w:hAnsi="Times New Roman" w:cs="Times New Roman"/>
          <w:noProof/>
        </w:rPr>
        <w:t xml:space="preserve">, H., &amp; </w:t>
      </w:r>
      <w:r w:rsidRPr="009D48AC">
        <w:rPr>
          <w:rFonts w:ascii="Times New Roman" w:hAnsi="Times New Roman" w:cs="Times New Roman"/>
          <w:noProof/>
        </w:rPr>
        <w:t>Zimmer</w:t>
      </w:r>
      <w:r>
        <w:rPr>
          <w:rFonts w:ascii="Times New Roman" w:hAnsi="Times New Roman" w:cs="Times New Roman"/>
          <w:noProof/>
        </w:rPr>
        <w:t>, C.</w:t>
      </w:r>
      <w:r w:rsidRPr="009D48AC">
        <w:rPr>
          <w:rFonts w:ascii="Times New Roman" w:hAnsi="Times New Roman" w:cs="Times New Roman"/>
          <w:noProof/>
        </w:rPr>
        <w:t xml:space="preserve"> </w:t>
      </w:r>
      <w:r>
        <w:rPr>
          <w:rFonts w:ascii="Times New Roman" w:hAnsi="Times New Roman" w:cs="Times New Roman"/>
          <w:noProof/>
        </w:rPr>
        <w:t xml:space="preserve">(1986).  </w:t>
      </w:r>
      <w:r w:rsidRPr="009D48AC">
        <w:rPr>
          <w:rFonts w:ascii="Times New Roman" w:hAnsi="Times New Roman" w:cs="Times New Roman"/>
          <w:noProof/>
        </w:rPr>
        <w:t xml:space="preserve">Entrepreneurship </w:t>
      </w:r>
      <w:r>
        <w:rPr>
          <w:rFonts w:ascii="Times New Roman" w:hAnsi="Times New Roman" w:cs="Times New Roman"/>
          <w:noProof/>
        </w:rPr>
        <w:t>t</w:t>
      </w:r>
      <w:r w:rsidRPr="009D48AC">
        <w:rPr>
          <w:rFonts w:ascii="Times New Roman" w:hAnsi="Times New Roman" w:cs="Times New Roman"/>
          <w:noProof/>
        </w:rPr>
        <w:t xml:space="preserve">hrough </w:t>
      </w:r>
      <w:r>
        <w:rPr>
          <w:rFonts w:ascii="Times New Roman" w:hAnsi="Times New Roman" w:cs="Times New Roman"/>
          <w:noProof/>
        </w:rPr>
        <w:t>s</w:t>
      </w:r>
      <w:r w:rsidRPr="009D48AC">
        <w:rPr>
          <w:rFonts w:ascii="Times New Roman" w:hAnsi="Times New Roman" w:cs="Times New Roman"/>
          <w:noProof/>
        </w:rPr>
        <w:t xml:space="preserve">ocial </w:t>
      </w:r>
      <w:r>
        <w:rPr>
          <w:rFonts w:ascii="Times New Roman" w:hAnsi="Times New Roman" w:cs="Times New Roman"/>
          <w:noProof/>
        </w:rPr>
        <w:t>n</w:t>
      </w:r>
      <w:r w:rsidRPr="009D48AC">
        <w:rPr>
          <w:rFonts w:ascii="Times New Roman" w:hAnsi="Times New Roman" w:cs="Times New Roman"/>
          <w:noProof/>
        </w:rPr>
        <w:t>etworks</w:t>
      </w:r>
      <w:r>
        <w:rPr>
          <w:rFonts w:ascii="Times New Roman" w:hAnsi="Times New Roman" w:cs="Times New Roman"/>
          <w:noProof/>
        </w:rPr>
        <w:t xml:space="preserve">.  </w:t>
      </w:r>
      <w:r w:rsidRPr="009D48AC">
        <w:rPr>
          <w:rFonts w:ascii="Times New Roman" w:hAnsi="Times New Roman" w:cs="Times New Roman"/>
          <w:i/>
          <w:noProof/>
        </w:rPr>
        <w:t>California Management Review. 33,</w:t>
      </w:r>
      <w:r>
        <w:rPr>
          <w:rFonts w:ascii="Times New Roman" w:hAnsi="Times New Roman" w:cs="Times New Roman"/>
          <w:noProof/>
        </w:rPr>
        <w:t xml:space="preserve"> 3-23.</w:t>
      </w:r>
    </w:p>
    <w:p w14:paraId="6528EF34" w14:textId="6EA0D427" w:rsidR="007A73E6" w:rsidRDefault="007A73E6" w:rsidP="007A73E6">
      <w:pPr>
        <w:autoSpaceDE w:val="0"/>
        <w:autoSpaceDN w:val="0"/>
        <w:adjustRightInd w:val="0"/>
        <w:spacing w:line="480" w:lineRule="auto"/>
        <w:ind w:left="720" w:hanging="720"/>
        <w:rPr>
          <w:rFonts w:ascii="Times New Roman" w:hAnsi="Times New Roman" w:cs="Times New Roman"/>
        </w:rPr>
      </w:pPr>
      <w:proofErr w:type="spellStart"/>
      <w:proofErr w:type="gramStart"/>
      <w:r w:rsidRPr="007A73E6">
        <w:rPr>
          <w:rFonts w:ascii="Times New Roman" w:hAnsi="Times New Roman" w:cs="Times New Roman"/>
        </w:rPr>
        <w:t>Aleksandrova</w:t>
      </w:r>
      <w:proofErr w:type="spellEnd"/>
      <w:r w:rsidRPr="007A73E6">
        <w:rPr>
          <w:rFonts w:ascii="Times New Roman" w:hAnsi="Times New Roman" w:cs="Times New Roman"/>
        </w:rPr>
        <w:t xml:space="preserve">, E., Gerry, C. J., &amp; </w:t>
      </w:r>
      <w:proofErr w:type="spellStart"/>
      <w:r w:rsidRPr="007A73E6">
        <w:rPr>
          <w:rFonts w:ascii="Times New Roman" w:hAnsi="Times New Roman" w:cs="Times New Roman"/>
        </w:rPr>
        <w:t>Verkhovskaya</w:t>
      </w:r>
      <w:proofErr w:type="spellEnd"/>
      <w:r w:rsidRPr="007A73E6">
        <w:rPr>
          <w:rFonts w:ascii="Times New Roman" w:hAnsi="Times New Roman" w:cs="Times New Roman"/>
        </w:rPr>
        <w:t>, O. (2019).</w:t>
      </w:r>
      <w:proofErr w:type="gramEnd"/>
      <w:r w:rsidRPr="007A73E6">
        <w:rPr>
          <w:rFonts w:ascii="Times New Roman" w:hAnsi="Times New Roman" w:cs="Times New Roman"/>
        </w:rPr>
        <w:t xml:space="preserve">  Missing entrepreneurs: The importance of attitudes and control in shaping entrepreneurial intentions in Russia. </w:t>
      </w:r>
      <w:proofErr w:type="gramStart"/>
      <w:r w:rsidRPr="007A73E6">
        <w:rPr>
          <w:rFonts w:ascii="Times New Roman" w:hAnsi="Times New Roman" w:cs="Times New Roman"/>
          <w:i/>
          <w:iCs/>
        </w:rPr>
        <w:t>Journal of Entrepreneurship in Emerging Economies</w:t>
      </w:r>
      <w:r w:rsidR="0058733D">
        <w:rPr>
          <w:rFonts w:ascii="Times New Roman" w:hAnsi="Times New Roman" w:cs="Times New Roman"/>
          <w:i/>
          <w:iCs/>
        </w:rPr>
        <w:t>,</w:t>
      </w:r>
      <w:r w:rsidRPr="007A73E6">
        <w:rPr>
          <w:rFonts w:ascii="Times New Roman" w:hAnsi="Times New Roman" w:cs="Times New Roman"/>
          <w:i/>
          <w:iCs/>
        </w:rPr>
        <w:t xml:space="preserve"> 12</w:t>
      </w:r>
      <w:r w:rsidRPr="007A73E6">
        <w:rPr>
          <w:rFonts w:ascii="Times New Roman" w:hAnsi="Times New Roman" w:cs="Times New Roman"/>
        </w:rPr>
        <w:t>(1), 1-33.</w:t>
      </w:r>
      <w:proofErr w:type="gramEnd"/>
      <w:r w:rsidRPr="007A73E6">
        <w:rPr>
          <w:rFonts w:ascii="Times New Roman" w:hAnsi="Times New Roman" w:cs="Times New Roman"/>
        </w:rPr>
        <w:t xml:space="preserve"> </w:t>
      </w:r>
      <w:proofErr w:type="spellStart"/>
      <w:proofErr w:type="gramStart"/>
      <w:r w:rsidRPr="007A73E6">
        <w:rPr>
          <w:rFonts w:ascii="Times New Roman" w:hAnsi="Times New Roman" w:cs="Times New Roman"/>
        </w:rPr>
        <w:t>doi</w:t>
      </w:r>
      <w:proofErr w:type="spellEnd"/>
      <w:proofErr w:type="gramEnd"/>
      <w:r w:rsidRPr="007A73E6">
        <w:rPr>
          <w:rFonts w:ascii="Times New Roman" w:hAnsi="Times New Roman" w:cs="Times New Roman"/>
        </w:rPr>
        <w:t xml:space="preserve">: 10.1108/JEEE-11-2018-0133 </w:t>
      </w:r>
    </w:p>
    <w:p w14:paraId="13B2444C" w14:textId="77777777" w:rsidR="00122246" w:rsidRDefault="00122246" w:rsidP="007A73E6">
      <w:pPr>
        <w:autoSpaceDE w:val="0"/>
        <w:autoSpaceDN w:val="0"/>
        <w:adjustRightInd w:val="0"/>
        <w:spacing w:line="480" w:lineRule="auto"/>
        <w:ind w:left="720" w:hanging="720"/>
        <w:rPr>
          <w:rFonts w:ascii="Times New Roman" w:hAnsi="Times New Roman" w:cs="Times New Roman"/>
        </w:rPr>
      </w:pPr>
    </w:p>
    <w:p w14:paraId="347353DF" w14:textId="0FE09E2D" w:rsidR="00122246" w:rsidRDefault="00122246" w:rsidP="007A73E6">
      <w:pPr>
        <w:autoSpaceDE w:val="0"/>
        <w:autoSpaceDN w:val="0"/>
        <w:adjustRightInd w:val="0"/>
        <w:spacing w:line="480" w:lineRule="auto"/>
        <w:ind w:left="720" w:hanging="720"/>
        <w:rPr>
          <w:rFonts w:ascii="Times New Roman" w:hAnsi="Times New Roman" w:cs="Times New Roman"/>
        </w:rPr>
      </w:pPr>
      <w:proofErr w:type="spellStart"/>
      <w:r w:rsidRPr="00122246">
        <w:rPr>
          <w:rFonts w:ascii="Times New Roman" w:hAnsi="Times New Roman" w:cs="Times New Roman"/>
        </w:rPr>
        <w:t>Alamineh</w:t>
      </w:r>
      <w:proofErr w:type="spellEnd"/>
      <w:r>
        <w:rPr>
          <w:rFonts w:ascii="Times New Roman" w:hAnsi="Times New Roman" w:cs="Times New Roman"/>
        </w:rPr>
        <w:t xml:space="preserve">, H. G. (2022).  </w:t>
      </w:r>
      <w:r w:rsidRPr="00122246">
        <w:rPr>
          <w:rFonts w:ascii="Times New Roman" w:hAnsi="Times New Roman" w:cs="Times New Roman"/>
        </w:rPr>
        <w:t xml:space="preserve">A comparative study on influencing factors of university and technical and vocational education and training (TVET) </w:t>
      </w:r>
      <w:r>
        <w:rPr>
          <w:rFonts w:ascii="Times New Roman" w:hAnsi="Times New Roman" w:cs="Times New Roman"/>
        </w:rPr>
        <w:t>g</w:t>
      </w:r>
      <w:r w:rsidRPr="00122246">
        <w:rPr>
          <w:rFonts w:ascii="Times New Roman" w:hAnsi="Times New Roman" w:cs="Times New Roman"/>
        </w:rPr>
        <w:t xml:space="preserve">raduate </w:t>
      </w:r>
      <w:r>
        <w:rPr>
          <w:rFonts w:ascii="Times New Roman" w:hAnsi="Times New Roman" w:cs="Times New Roman"/>
        </w:rPr>
        <w:t>s</w:t>
      </w:r>
      <w:r w:rsidRPr="00122246">
        <w:rPr>
          <w:rFonts w:ascii="Times New Roman" w:hAnsi="Times New Roman" w:cs="Times New Roman"/>
        </w:rPr>
        <w:t>tudents</w:t>
      </w:r>
      <w:r>
        <w:rPr>
          <w:rFonts w:ascii="Times New Roman" w:hAnsi="Times New Roman" w:cs="Times New Roman"/>
        </w:rPr>
        <w:t>’</w:t>
      </w:r>
      <w:r w:rsidRPr="00122246">
        <w:rPr>
          <w:rFonts w:ascii="Times New Roman" w:hAnsi="Times New Roman" w:cs="Times New Roman"/>
        </w:rPr>
        <w:t xml:space="preserve"> </w:t>
      </w:r>
      <w:r>
        <w:rPr>
          <w:rFonts w:ascii="Times New Roman" w:hAnsi="Times New Roman" w:cs="Times New Roman"/>
        </w:rPr>
        <w:lastRenderedPageBreak/>
        <w:t>i</w:t>
      </w:r>
      <w:r w:rsidRPr="00122246">
        <w:rPr>
          <w:rFonts w:ascii="Times New Roman" w:hAnsi="Times New Roman" w:cs="Times New Roman"/>
        </w:rPr>
        <w:t xml:space="preserve">ntentions </w:t>
      </w:r>
      <w:r>
        <w:rPr>
          <w:rFonts w:ascii="Times New Roman" w:hAnsi="Times New Roman" w:cs="Times New Roman"/>
        </w:rPr>
        <w:t>t</w:t>
      </w:r>
      <w:r w:rsidRPr="00122246">
        <w:rPr>
          <w:rFonts w:ascii="Times New Roman" w:hAnsi="Times New Roman" w:cs="Times New Roman"/>
        </w:rPr>
        <w:t xml:space="preserve">oward </w:t>
      </w:r>
      <w:r>
        <w:rPr>
          <w:rFonts w:ascii="Times New Roman" w:hAnsi="Times New Roman" w:cs="Times New Roman"/>
        </w:rPr>
        <w:t>e</w:t>
      </w:r>
      <w:r w:rsidRPr="00122246">
        <w:rPr>
          <w:rFonts w:ascii="Times New Roman" w:hAnsi="Times New Roman" w:cs="Times New Roman"/>
        </w:rPr>
        <w:t>ntrepreneurship: Evidence from Addis Ababa City, Ethiopia</w:t>
      </w:r>
      <w:r>
        <w:rPr>
          <w:rFonts w:ascii="Times New Roman" w:hAnsi="Times New Roman" w:cs="Times New Roman"/>
        </w:rPr>
        <w:t xml:space="preserve">.  </w:t>
      </w:r>
      <w:r w:rsidRPr="00122246">
        <w:rPr>
          <w:rFonts w:ascii="Times New Roman" w:hAnsi="Times New Roman" w:cs="Times New Roman"/>
          <w:i/>
          <w:iCs/>
        </w:rPr>
        <w:t>Journal of Global Entrepreneurship Research, 12</w:t>
      </w:r>
      <w:r>
        <w:rPr>
          <w:rFonts w:ascii="Times New Roman" w:hAnsi="Times New Roman" w:cs="Times New Roman"/>
        </w:rPr>
        <w:t xml:space="preserve">(1), 83-96. </w:t>
      </w:r>
      <w:proofErr w:type="spellStart"/>
      <w:proofErr w:type="gramStart"/>
      <w:r>
        <w:rPr>
          <w:rFonts w:ascii="Times New Roman" w:hAnsi="Times New Roman" w:cs="Times New Roman"/>
        </w:rPr>
        <w:t>doi</w:t>
      </w:r>
      <w:proofErr w:type="spellEnd"/>
      <w:proofErr w:type="gramEnd"/>
      <w:r>
        <w:rPr>
          <w:rFonts w:ascii="Times New Roman" w:hAnsi="Times New Roman" w:cs="Times New Roman"/>
        </w:rPr>
        <w:t>:</w:t>
      </w:r>
      <w:r w:rsidRPr="00122246">
        <w:t xml:space="preserve"> </w:t>
      </w:r>
      <w:r w:rsidRPr="00122246">
        <w:rPr>
          <w:rFonts w:ascii="Times New Roman" w:hAnsi="Times New Roman" w:cs="Times New Roman"/>
        </w:rPr>
        <w:t>10.1007/s40497-022-00310-8</w:t>
      </w:r>
    </w:p>
    <w:p w14:paraId="19332306" w14:textId="3CD437F4" w:rsidR="0078048F" w:rsidRPr="0078048F" w:rsidRDefault="0078048F" w:rsidP="007A73E6">
      <w:pPr>
        <w:autoSpaceDE w:val="0"/>
        <w:autoSpaceDN w:val="0"/>
        <w:adjustRightInd w:val="0"/>
        <w:spacing w:line="480" w:lineRule="auto"/>
        <w:ind w:left="720" w:hanging="720"/>
        <w:rPr>
          <w:rFonts w:ascii="Times New Roman" w:hAnsi="Times New Roman" w:cs="Times New Roman"/>
        </w:rPr>
      </w:pPr>
      <w:proofErr w:type="gramStart"/>
      <w:r w:rsidRPr="0078048F">
        <w:rPr>
          <w:rFonts w:ascii="Times New Roman" w:hAnsi="Times New Roman" w:cs="Times New Roman"/>
        </w:rPr>
        <w:t xml:space="preserve">Alvarez, S., &amp; </w:t>
      </w:r>
      <w:proofErr w:type="spellStart"/>
      <w:r w:rsidRPr="0078048F">
        <w:rPr>
          <w:rFonts w:ascii="Times New Roman" w:hAnsi="Times New Roman" w:cs="Times New Roman"/>
        </w:rPr>
        <w:t>Busenitz</w:t>
      </w:r>
      <w:proofErr w:type="spellEnd"/>
      <w:r w:rsidRPr="0078048F">
        <w:rPr>
          <w:rFonts w:ascii="Times New Roman" w:hAnsi="Times New Roman" w:cs="Times New Roman"/>
        </w:rPr>
        <w:t>, L. (2001).</w:t>
      </w:r>
      <w:proofErr w:type="gramEnd"/>
      <w:r w:rsidRPr="0078048F">
        <w:rPr>
          <w:rFonts w:ascii="Times New Roman" w:hAnsi="Times New Roman" w:cs="Times New Roman"/>
        </w:rPr>
        <w:t xml:space="preserve">  </w:t>
      </w:r>
      <w:proofErr w:type="gramStart"/>
      <w:r w:rsidRPr="0078048F">
        <w:rPr>
          <w:rFonts w:ascii="Times New Roman" w:hAnsi="Times New Roman" w:cs="Times New Roman"/>
        </w:rPr>
        <w:t>The entrepreneurship of resource-based theory.</w:t>
      </w:r>
      <w:proofErr w:type="gramEnd"/>
      <w:r w:rsidRPr="0078048F">
        <w:rPr>
          <w:rFonts w:ascii="Times New Roman" w:hAnsi="Times New Roman" w:cs="Times New Roman"/>
        </w:rPr>
        <w:t xml:space="preserve"> </w:t>
      </w:r>
      <w:r w:rsidRPr="0078048F">
        <w:rPr>
          <w:rFonts w:ascii="Times New Roman" w:hAnsi="Times New Roman" w:cs="Times New Roman"/>
          <w:i/>
          <w:iCs/>
        </w:rPr>
        <w:t>Journal of Management, 27,</w:t>
      </w:r>
      <w:r w:rsidRPr="0078048F">
        <w:rPr>
          <w:rFonts w:ascii="Times New Roman" w:hAnsi="Times New Roman" w:cs="Times New Roman"/>
        </w:rPr>
        <w:t xml:space="preserve"> 755-775</w:t>
      </w:r>
      <w:r>
        <w:rPr>
          <w:rFonts w:ascii="Times New Roman" w:hAnsi="Times New Roman" w:cs="Times New Roman"/>
        </w:rPr>
        <w:t>.</w:t>
      </w:r>
    </w:p>
    <w:p w14:paraId="17733C1E" w14:textId="77777777" w:rsidR="00AA569B" w:rsidRDefault="00AA569B" w:rsidP="00AA569B">
      <w:pPr>
        <w:tabs>
          <w:tab w:val="left" w:pos="2970"/>
        </w:tabs>
        <w:spacing w:line="480" w:lineRule="auto"/>
        <w:ind w:left="720" w:hanging="720"/>
        <w:rPr>
          <w:rFonts w:ascii="Times New Roman" w:hAnsi="Times New Roman" w:cs="Times New Roman"/>
        </w:rPr>
      </w:pPr>
      <w:proofErr w:type="spellStart"/>
      <w:proofErr w:type="gramStart"/>
      <w:r>
        <w:rPr>
          <w:rFonts w:ascii="Times New Roman" w:hAnsi="Times New Roman" w:cs="Times New Roman"/>
        </w:rPr>
        <w:t>Audretsch</w:t>
      </w:r>
      <w:proofErr w:type="spellEnd"/>
      <w:r>
        <w:rPr>
          <w:rFonts w:ascii="Times New Roman" w:hAnsi="Times New Roman" w:cs="Times New Roman"/>
        </w:rPr>
        <w:t>, D., Mason, C., Miles, M.P. and O’Connor, A. (2021).</w:t>
      </w:r>
      <w:proofErr w:type="gramEnd"/>
      <w:r>
        <w:rPr>
          <w:rFonts w:ascii="Times New Roman" w:hAnsi="Times New Roman" w:cs="Times New Roman"/>
        </w:rPr>
        <w:t xml:space="preserve">  </w:t>
      </w:r>
      <w:proofErr w:type="gramStart"/>
      <w:r>
        <w:rPr>
          <w:rFonts w:ascii="Times New Roman" w:hAnsi="Times New Roman" w:cs="Times New Roman"/>
        </w:rPr>
        <w:t>Time and the dynamics of entrepreneurial ecosystems.</w:t>
      </w:r>
      <w:proofErr w:type="gramEnd"/>
      <w:r>
        <w:rPr>
          <w:rFonts w:ascii="Times New Roman" w:hAnsi="Times New Roman" w:cs="Times New Roman"/>
        </w:rPr>
        <w:t xml:space="preserve"> </w:t>
      </w:r>
      <w:r>
        <w:rPr>
          <w:rFonts w:ascii="Times New Roman" w:hAnsi="Times New Roman" w:cs="Times New Roman"/>
          <w:i/>
          <w:iCs/>
        </w:rPr>
        <w:t>Entrepreneurship and Regional Development, 33(</w:t>
      </w:r>
      <w:r>
        <w:rPr>
          <w:rFonts w:ascii="Times New Roman" w:hAnsi="Times New Roman" w:cs="Times New Roman"/>
        </w:rPr>
        <w:t>1-2), 1-14.</w:t>
      </w:r>
    </w:p>
    <w:p w14:paraId="20399EA5" w14:textId="7C36D616" w:rsidR="00CC0765" w:rsidRDefault="00CC0765" w:rsidP="007A73E6">
      <w:pPr>
        <w:widowControl w:val="0"/>
        <w:autoSpaceDE w:val="0"/>
        <w:autoSpaceDN w:val="0"/>
        <w:adjustRightInd w:val="0"/>
        <w:spacing w:line="480" w:lineRule="auto"/>
        <w:ind w:left="720" w:hanging="720"/>
        <w:rPr>
          <w:rFonts w:ascii="Times New Roman" w:hAnsi="Times New Roman" w:cs="Times New Roman"/>
          <w:noProof/>
        </w:rPr>
      </w:pPr>
      <w:r w:rsidRPr="00CC0765">
        <w:rPr>
          <w:rFonts w:ascii="Times New Roman" w:hAnsi="Times New Roman" w:cs="Times New Roman"/>
          <w:noProof/>
        </w:rPr>
        <w:t>Badelt</w:t>
      </w:r>
      <w:r>
        <w:rPr>
          <w:rFonts w:ascii="Times New Roman" w:hAnsi="Times New Roman" w:cs="Times New Roman"/>
          <w:noProof/>
        </w:rPr>
        <w:t>, C. (19</w:t>
      </w:r>
      <w:r w:rsidR="00EB7F18">
        <w:rPr>
          <w:rFonts w:ascii="Times New Roman" w:hAnsi="Times New Roman" w:cs="Times New Roman"/>
          <w:noProof/>
        </w:rPr>
        <w:t>97</w:t>
      </w:r>
      <w:r>
        <w:rPr>
          <w:rFonts w:ascii="Times New Roman" w:hAnsi="Times New Roman" w:cs="Times New Roman"/>
          <w:noProof/>
        </w:rPr>
        <w:t xml:space="preserve">). </w:t>
      </w:r>
      <w:r w:rsidRPr="00CC0765">
        <w:rPr>
          <w:rFonts w:ascii="Times New Roman" w:hAnsi="Times New Roman" w:cs="Times New Roman"/>
          <w:noProof/>
        </w:rPr>
        <w:t>Entrepreneurship theories of the non-profit sector</w:t>
      </w:r>
      <w:r>
        <w:rPr>
          <w:rFonts w:ascii="Times New Roman" w:hAnsi="Times New Roman" w:cs="Times New Roman"/>
          <w:noProof/>
        </w:rPr>
        <w:t xml:space="preserve">.  </w:t>
      </w:r>
      <w:r w:rsidRPr="00CA5209">
        <w:rPr>
          <w:rFonts w:ascii="Times New Roman" w:hAnsi="Times New Roman" w:cs="Times New Roman"/>
          <w:i/>
          <w:iCs/>
          <w:noProof/>
        </w:rPr>
        <w:t>Voluntas, 8</w:t>
      </w:r>
      <w:r>
        <w:rPr>
          <w:rFonts w:ascii="Times New Roman" w:hAnsi="Times New Roman" w:cs="Times New Roman"/>
          <w:noProof/>
        </w:rPr>
        <w:t xml:space="preserve">(2), </w:t>
      </w:r>
      <w:r w:rsidRPr="00CC0765">
        <w:rPr>
          <w:rFonts w:ascii="Times New Roman" w:hAnsi="Times New Roman" w:cs="Times New Roman"/>
          <w:noProof/>
        </w:rPr>
        <w:t>162-178</w:t>
      </w:r>
      <w:r>
        <w:rPr>
          <w:rFonts w:ascii="Times New Roman" w:hAnsi="Times New Roman" w:cs="Times New Roman"/>
          <w:noProof/>
        </w:rPr>
        <w:t>.  d</w:t>
      </w:r>
      <w:r w:rsidRPr="00CC0765">
        <w:rPr>
          <w:rFonts w:ascii="Times New Roman" w:hAnsi="Times New Roman" w:cs="Times New Roman"/>
          <w:noProof/>
        </w:rPr>
        <w:t>oi</w:t>
      </w:r>
      <w:r>
        <w:rPr>
          <w:rFonts w:ascii="Times New Roman" w:hAnsi="Times New Roman" w:cs="Times New Roman"/>
          <w:noProof/>
        </w:rPr>
        <w:t>:</w:t>
      </w:r>
      <w:r w:rsidRPr="00CC0765">
        <w:rPr>
          <w:rFonts w:ascii="Times New Roman" w:hAnsi="Times New Roman" w:cs="Times New Roman"/>
          <w:noProof/>
        </w:rPr>
        <w:t>10.1007/BF02354193</w:t>
      </w:r>
    </w:p>
    <w:p w14:paraId="524BFAAA" w14:textId="77777777" w:rsidR="00904381" w:rsidRDefault="00904381" w:rsidP="00904381">
      <w:pPr>
        <w:spacing w:line="480" w:lineRule="auto"/>
        <w:ind w:left="720" w:hanging="720"/>
        <w:rPr>
          <w:rFonts w:ascii="Times New Roman" w:hAnsi="Times New Roman" w:cs="Times New Roman"/>
        </w:rPr>
      </w:pPr>
      <w:r>
        <w:rPr>
          <w:rFonts w:ascii="Times New Roman" w:hAnsi="Times New Roman" w:cs="Times New Roman"/>
        </w:rPr>
        <w:t xml:space="preserve">Bandura, A. (1982). </w:t>
      </w:r>
      <w:proofErr w:type="gramStart"/>
      <w:r>
        <w:rPr>
          <w:rFonts w:ascii="Times New Roman" w:hAnsi="Times New Roman" w:cs="Times New Roman"/>
        </w:rPr>
        <w:t>Self</w:t>
      </w:r>
      <w:r>
        <w:rPr>
          <w:rFonts w:ascii="Times New Roman" w:hAnsi="Times New Roman" w:cs="Times New Roman"/>
        </w:rPr>
        <w:noBreakHyphen/>
        <w:t>efficacy mechanism in human agency.</w:t>
      </w:r>
      <w:proofErr w:type="gramEnd"/>
      <w:r>
        <w:rPr>
          <w:rFonts w:ascii="Times New Roman" w:hAnsi="Times New Roman" w:cs="Times New Roman"/>
        </w:rPr>
        <w:t xml:space="preserve"> </w:t>
      </w:r>
      <w:r>
        <w:rPr>
          <w:rFonts w:ascii="Times New Roman" w:hAnsi="Times New Roman" w:cs="Times New Roman"/>
          <w:i/>
          <w:iCs/>
        </w:rPr>
        <w:t>American Psychologist, 37</w:t>
      </w:r>
      <w:r>
        <w:rPr>
          <w:rFonts w:ascii="Times New Roman" w:hAnsi="Times New Roman" w:cs="Times New Roman"/>
        </w:rPr>
        <w:t>(2), 122–147. https://doi.org/10. 1037/0003</w:t>
      </w:r>
      <w:r>
        <w:rPr>
          <w:rFonts w:ascii="Times New Roman" w:hAnsi="Times New Roman" w:cs="Times New Roman"/>
        </w:rPr>
        <w:noBreakHyphen/>
        <w:t>066X.37.2.122</w:t>
      </w:r>
    </w:p>
    <w:p w14:paraId="2F35FB37" w14:textId="77777777" w:rsidR="00837D8E" w:rsidRPr="00B359BD" w:rsidRDefault="00837D8E" w:rsidP="00837D8E">
      <w:pPr>
        <w:spacing w:line="480" w:lineRule="auto"/>
        <w:ind w:left="720" w:hanging="720"/>
        <w:rPr>
          <w:rFonts w:ascii="Times New Roman" w:hAnsi="Times New Roman" w:cs="Times New Roman"/>
        </w:rPr>
      </w:pPr>
      <w:r w:rsidRPr="00B359BD">
        <w:rPr>
          <w:rFonts w:ascii="Times New Roman" w:hAnsi="Times New Roman" w:cs="Times New Roman"/>
        </w:rPr>
        <w:t xml:space="preserve">Bandura, A. (1971). </w:t>
      </w:r>
      <w:proofErr w:type="gramStart"/>
      <w:r w:rsidRPr="00B359BD">
        <w:rPr>
          <w:rFonts w:ascii="Times New Roman" w:hAnsi="Times New Roman" w:cs="Times New Roman"/>
        </w:rPr>
        <w:t>Social learning theory.</w:t>
      </w:r>
      <w:proofErr w:type="gramEnd"/>
      <w:r w:rsidRPr="00B359BD">
        <w:rPr>
          <w:rFonts w:ascii="Times New Roman" w:hAnsi="Times New Roman" w:cs="Times New Roman"/>
        </w:rPr>
        <w:t xml:space="preserve"> New York: General Learning Press. Bandura, A. (1974). </w:t>
      </w:r>
    </w:p>
    <w:p w14:paraId="22B661A6" w14:textId="77777777" w:rsidR="00E213F3" w:rsidRDefault="00E213F3" w:rsidP="00E213F3">
      <w:pPr>
        <w:spacing w:line="480" w:lineRule="auto"/>
        <w:ind w:left="720" w:hanging="720"/>
        <w:rPr>
          <w:rFonts w:ascii="Times New Roman" w:hAnsi="Times New Roman" w:cs="Times New Roman"/>
        </w:rPr>
      </w:pPr>
      <w:proofErr w:type="spellStart"/>
      <w:proofErr w:type="gramStart"/>
      <w:r>
        <w:rPr>
          <w:rFonts w:ascii="Times New Roman" w:hAnsi="Times New Roman" w:cs="Times New Roman"/>
        </w:rPr>
        <w:t>Bărbulescu</w:t>
      </w:r>
      <w:proofErr w:type="spellEnd"/>
      <w:r>
        <w:rPr>
          <w:rFonts w:ascii="Times New Roman" w:hAnsi="Times New Roman" w:cs="Times New Roman"/>
        </w:rPr>
        <w:t xml:space="preserve">, D., </w:t>
      </w:r>
      <w:proofErr w:type="spellStart"/>
      <w:r>
        <w:rPr>
          <w:rFonts w:ascii="Times New Roman" w:hAnsi="Times New Roman" w:cs="Times New Roman"/>
        </w:rPr>
        <w:t>Tecău</w:t>
      </w:r>
      <w:proofErr w:type="spellEnd"/>
      <w:r>
        <w:rPr>
          <w:rFonts w:ascii="Times New Roman" w:hAnsi="Times New Roman" w:cs="Times New Roman"/>
        </w:rPr>
        <w:t xml:space="preserve">, A. S., </w:t>
      </w:r>
      <w:proofErr w:type="spellStart"/>
      <w:r>
        <w:rPr>
          <w:rFonts w:ascii="Times New Roman" w:hAnsi="Times New Roman" w:cs="Times New Roman"/>
        </w:rPr>
        <w:t>Munteanu</w:t>
      </w:r>
      <w:proofErr w:type="spellEnd"/>
      <w:r>
        <w:rPr>
          <w:rFonts w:ascii="Times New Roman" w:hAnsi="Times New Roman" w:cs="Times New Roman"/>
        </w:rPr>
        <w:t xml:space="preserve">, D., &amp; </w:t>
      </w:r>
      <w:proofErr w:type="spellStart"/>
      <w:r>
        <w:rPr>
          <w:rFonts w:ascii="Times New Roman" w:hAnsi="Times New Roman" w:cs="Times New Roman"/>
        </w:rPr>
        <w:t>Constantin</w:t>
      </w:r>
      <w:proofErr w:type="spellEnd"/>
      <w:r>
        <w:rPr>
          <w:rFonts w:ascii="Times New Roman" w:hAnsi="Times New Roman" w:cs="Times New Roman"/>
        </w:rPr>
        <w:t>, C. P. (2021).</w:t>
      </w:r>
      <w:proofErr w:type="gramEnd"/>
      <w:r>
        <w:rPr>
          <w:rFonts w:ascii="Times New Roman" w:hAnsi="Times New Roman" w:cs="Times New Roman"/>
        </w:rPr>
        <w:t xml:space="preserve"> </w:t>
      </w:r>
      <w:proofErr w:type="gramStart"/>
      <w:r>
        <w:rPr>
          <w:rFonts w:ascii="Times New Roman" w:hAnsi="Times New Roman" w:cs="Times New Roman"/>
        </w:rPr>
        <w:t>Innovation of startups, the key to unlocking post-crisis sustainable growth in Romanian entrepreneurial ecosystem.</w:t>
      </w:r>
      <w:proofErr w:type="gramEnd"/>
      <w:r>
        <w:rPr>
          <w:rFonts w:ascii="Times New Roman" w:hAnsi="Times New Roman" w:cs="Times New Roman"/>
        </w:rPr>
        <w:t xml:space="preserve"> Sustainability, 13(2), 1-16. </w:t>
      </w:r>
      <w:proofErr w:type="gramStart"/>
      <w:r>
        <w:rPr>
          <w:rFonts w:ascii="Times New Roman" w:hAnsi="Times New Roman" w:cs="Times New Roman"/>
        </w:rPr>
        <w:t>doi:</w:t>
      </w:r>
      <w:proofErr w:type="gramEnd"/>
      <w:r>
        <w:rPr>
          <w:rFonts w:ascii="Times New Roman" w:hAnsi="Times New Roman" w:cs="Times New Roman"/>
        </w:rPr>
        <w:t>10.3390/su13020671</w:t>
      </w:r>
    </w:p>
    <w:p w14:paraId="0180D2D9" w14:textId="49CCD833" w:rsidR="007A73E6" w:rsidRDefault="00E213F3" w:rsidP="00E213F3">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 </w:t>
      </w:r>
      <w:r w:rsidR="007A73E6" w:rsidRPr="007A73E6">
        <w:rPr>
          <w:rFonts w:ascii="Times New Roman" w:hAnsi="Times New Roman" w:cs="Times New Roman"/>
          <w:noProof/>
        </w:rPr>
        <w:t xml:space="preserve">Barney J. (1991). </w:t>
      </w:r>
      <w:r w:rsidR="007A73E6" w:rsidRPr="0058733D">
        <w:rPr>
          <w:rFonts w:ascii="Times New Roman" w:hAnsi="Times New Roman" w:cs="Times New Roman"/>
          <w:noProof/>
        </w:rPr>
        <w:t>Firm resources and sustained competitive advantage</w:t>
      </w:r>
      <w:r w:rsidR="007A73E6" w:rsidRPr="007A73E6">
        <w:rPr>
          <w:rFonts w:ascii="Times New Roman" w:hAnsi="Times New Roman" w:cs="Times New Roman"/>
          <w:i/>
          <w:iCs/>
          <w:noProof/>
        </w:rPr>
        <w:t>. Journal of Management</w:t>
      </w:r>
      <w:r w:rsidR="007A73E6" w:rsidRPr="007A73E6">
        <w:rPr>
          <w:rFonts w:ascii="Times New Roman" w:hAnsi="Times New Roman" w:cs="Times New Roman"/>
          <w:noProof/>
        </w:rPr>
        <w:t xml:space="preserve">. </w:t>
      </w:r>
      <w:r w:rsidR="007A73E6" w:rsidRPr="007A73E6">
        <w:rPr>
          <w:rFonts w:ascii="Times New Roman" w:hAnsi="Times New Roman" w:cs="Times New Roman"/>
          <w:i/>
          <w:iCs/>
          <w:noProof/>
        </w:rPr>
        <w:t>17</w:t>
      </w:r>
      <w:r w:rsidR="007A73E6" w:rsidRPr="007A73E6">
        <w:rPr>
          <w:rFonts w:ascii="Times New Roman" w:hAnsi="Times New Roman" w:cs="Times New Roman"/>
          <w:noProof/>
        </w:rPr>
        <w:t>(1), 99–120.</w:t>
      </w:r>
    </w:p>
    <w:p w14:paraId="5B53DFC2" w14:textId="0793A1C7" w:rsidR="00F84E1E" w:rsidRPr="003871D3" w:rsidRDefault="00F84E1E" w:rsidP="00F84E1E">
      <w:pPr>
        <w:spacing w:line="480" w:lineRule="auto"/>
        <w:ind w:left="720" w:hanging="720"/>
        <w:rPr>
          <w:rFonts w:ascii="Times New Roman" w:hAnsi="Times New Roman" w:cs="Times New Roman"/>
          <w:sz w:val="28"/>
          <w:szCs w:val="28"/>
        </w:rPr>
      </w:pPr>
      <w:proofErr w:type="gramStart"/>
      <w:r w:rsidRPr="003871D3">
        <w:rPr>
          <w:rFonts w:ascii="Times New Roman" w:hAnsi="Times New Roman" w:cs="Times New Roman"/>
        </w:rPr>
        <w:t xml:space="preserve">Baron, R. A., </w:t>
      </w:r>
      <w:proofErr w:type="spellStart"/>
      <w:r w:rsidRPr="003871D3">
        <w:rPr>
          <w:rFonts w:ascii="Times New Roman" w:hAnsi="Times New Roman" w:cs="Times New Roman"/>
        </w:rPr>
        <w:t>Frese</w:t>
      </w:r>
      <w:proofErr w:type="spellEnd"/>
      <w:r w:rsidRPr="003871D3">
        <w:rPr>
          <w:rFonts w:ascii="Times New Roman" w:hAnsi="Times New Roman" w:cs="Times New Roman"/>
        </w:rPr>
        <w:t>, M., &amp; Baum, J. R. (2007).</w:t>
      </w:r>
      <w:proofErr w:type="gramEnd"/>
      <w:r w:rsidRPr="003871D3">
        <w:rPr>
          <w:rFonts w:ascii="Times New Roman" w:hAnsi="Times New Roman" w:cs="Times New Roman"/>
        </w:rPr>
        <w:t xml:space="preserve"> </w:t>
      </w:r>
      <w:proofErr w:type="gramStart"/>
      <w:r w:rsidRPr="003871D3">
        <w:rPr>
          <w:rFonts w:ascii="Times New Roman" w:hAnsi="Times New Roman" w:cs="Times New Roman"/>
        </w:rPr>
        <w:t>Research Gains: Benefits of closer links between I/O psychology and entrepreneurship.</w:t>
      </w:r>
      <w:proofErr w:type="gramEnd"/>
      <w:r w:rsidRPr="003871D3">
        <w:rPr>
          <w:rFonts w:ascii="Times New Roman" w:hAnsi="Times New Roman" w:cs="Times New Roman"/>
        </w:rPr>
        <w:t xml:space="preserve"> </w:t>
      </w:r>
      <w:proofErr w:type="gramStart"/>
      <w:r w:rsidRPr="0058733D">
        <w:rPr>
          <w:rFonts w:ascii="Times New Roman" w:hAnsi="Times New Roman" w:cs="Times New Roman"/>
          <w:i/>
          <w:iCs/>
        </w:rPr>
        <w:t>The psychology of entrepreneurship</w:t>
      </w:r>
      <w:r w:rsidR="0058733D">
        <w:rPr>
          <w:rFonts w:ascii="Times New Roman" w:hAnsi="Times New Roman" w:cs="Times New Roman"/>
          <w:i/>
          <w:iCs/>
        </w:rPr>
        <w:t>,</w:t>
      </w:r>
      <w:r w:rsidRPr="003871D3">
        <w:rPr>
          <w:rFonts w:ascii="Times New Roman" w:hAnsi="Times New Roman" w:cs="Times New Roman"/>
        </w:rPr>
        <w:t xml:space="preserve"> 347–373.</w:t>
      </w:r>
      <w:proofErr w:type="gramEnd"/>
    </w:p>
    <w:p w14:paraId="0961ABAD" w14:textId="77777777" w:rsidR="00C53271" w:rsidRPr="00C53271" w:rsidRDefault="00C53271" w:rsidP="00C53271">
      <w:pPr>
        <w:spacing w:line="480" w:lineRule="auto"/>
        <w:ind w:left="720" w:hanging="720"/>
        <w:rPr>
          <w:rFonts w:ascii="Times New Roman" w:hAnsi="Times New Roman" w:cs="Times New Roman"/>
        </w:rPr>
      </w:pPr>
      <w:proofErr w:type="spellStart"/>
      <w:proofErr w:type="gramStart"/>
      <w:r w:rsidRPr="00C53271">
        <w:rPr>
          <w:rFonts w:ascii="Times New Roman" w:hAnsi="Times New Roman" w:cs="Times New Roman"/>
          <w:shd w:val="clear" w:color="auto" w:fill="FFFFFF"/>
        </w:rPr>
        <w:lastRenderedPageBreak/>
        <w:t>Birley</w:t>
      </w:r>
      <w:proofErr w:type="spellEnd"/>
      <w:r w:rsidRPr="00C53271">
        <w:rPr>
          <w:rFonts w:ascii="Times New Roman" w:hAnsi="Times New Roman" w:cs="Times New Roman"/>
          <w:shd w:val="clear" w:color="auto" w:fill="FFFFFF"/>
        </w:rPr>
        <w:t>, S. (</w:t>
      </w:r>
      <w:r w:rsidRPr="00C53271">
        <w:rPr>
          <w:rFonts w:ascii="Times New Roman" w:hAnsi="Times New Roman" w:cs="Times New Roman"/>
        </w:rPr>
        <w:t>1985).</w:t>
      </w:r>
      <w:proofErr w:type="gramEnd"/>
      <w:r w:rsidRPr="00C53271">
        <w:rPr>
          <w:rFonts w:ascii="Times New Roman" w:hAnsi="Times New Roman" w:cs="Times New Roman"/>
        </w:rPr>
        <w:t xml:space="preserve"> </w:t>
      </w:r>
      <w:proofErr w:type="gramStart"/>
      <w:r w:rsidRPr="00C53271">
        <w:rPr>
          <w:rFonts w:ascii="Times New Roman" w:hAnsi="Times New Roman" w:cs="Times New Roman"/>
        </w:rPr>
        <w:t>The role of networks in the entrepreneurial process.</w:t>
      </w:r>
      <w:proofErr w:type="gramEnd"/>
      <w:r w:rsidRPr="00C53271">
        <w:rPr>
          <w:rFonts w:ascii="Times New Roman" w:hAnsi="Times New Roman" w:cs="Times New Roman"/>
        </w:rPr>
        <w:t xml:space="preserve"> </w:t>
      </w:r>
      <w:r w:rsidRPr="00C53271">
        <w:rPr>
          <w:rFonts w:ascii="Times New Roman" w:hAnsi="Times New Roman" w:cs="Times New Roman"/>
          <w:i/>
          <w:iCs/>
        </w:rPr>
        <w:t>Journal of Business Venture, 1</w:t>
      </w:r>
      <w:r w:rsidRPr="00C53271">
        <w:rPr>
          <w:rFonts w:ascii="Times New Roman" w:hAnsi="Times New Roman" w:cs="Times New Roman"/>
        </w:rPr>
        <w:t>(1), 107-117.</w:t>
      </w:r>
    </w:p>
    <w:p w14:paraId="2D861710" w14:textId="77777777" w:rsidR="00481F90" w:rsidRPr="00B5134B" w:rsidRDefault="00481F90" w:rsidP="00481F90">
      <w:pPr>
        <w:spacing w:line="480" w:lineRule="auto"/>
        <w:ind w:left="720" w:hanging="720"/>
        <w:rPr>
          <w:rFonts w:ascii="Times New Roman" w:hAnsi="Times New Roman" w:cs="Times New Roman"/>
        </w:rPr>
      </w:pPr>
      <w:proofErr w:type="spellStart"/>
      <w:proofErr w:type="gramStart"/>
      <w:r w:rsidRPr="00B5134B">
        <w:rPr>
          <w:rFonts w:ascii="Times New Roman" w:hAnsi="Times New Roman" w:cs="Times New Roman"/>
        </w:rPr>
        <w:t>Blanchflower</w:t>
      </w:r>
      <w:proofErr w:type="spellEnd"/>
      <w:r w:rsidRPr="00B5134B">
        <w:rPr>
          <w:rFonts w:ascii="Times New Roman" w:hAnsi="Times New Roman" w:cs="Times New Roman"/>
        </w:rPr>
        <w:t xml:space="preserve">, D., Oswald, A., &amp; </w:t>
      </w:r>
      <w:proofErr w:type="spellStart"/>
      <w:r w:rsidRPr="00B5134B">
        <w:rPr>
          <w:rFonts w:ascii="Times New Roman" w:hAnsi="Times New Roman" w:cs="Times New Roman"/>
        </w:rPr>
        <w:t>Stutzer</w:t>
      </w:r>
      <w:proofErr w:type="spellEnd"/>
      <w:r w:rsidRPr="00B5134B">
        <w:rPr>
          <w:rFonts w:ascii="Times New Roman" w:hAnsi="Times New Roman" w:cs="Times New Roman"/>
        </w:rPr>
        <w:t>, A. (2001)</w:t>
      </w:r>
      <w:r>
        <w:rPr>
          <w:rFonts w:ascii="Times New Roman" w:hAnsi="Times New Roman" w:cs="Times New Roman"/>
        </w:rPr>
        <w:t>.</w:t>
      </w:r>
      <w:proofErr w:type="gramEnd"/>
      <w:r w:rsidRPr="00B5134B">
        <w:rPr>
          <w:rFonts w:ascii="Times New Roman" w:hAnsi="Times New Roman" w:cs="Times New Roman"/>
        </w:rPr>
        <w:t xml:space="preserve"> </w:t>
      </w:r>
      <w:r>
        <w:rPr>
          <w:rFonts w:ascii="Times New Roman" w:hAnsi="Times New Roman" w:cs="Times New Roman"/>
        </w:rPr>
        <w:t xml:space="preserve"> </w:t>
      </w:r>
      <w:proofErr w:type="gramStart"/>
      <w:r w:rsidRPr="00B5134B">
        <w:rPr>
          <w:rFonts w:ascii="Times New Roman" w:hAnsi="Times New Roman" w:cs="Times New Roman"/>
        </w:rPr>
        <w:t>Latent entrepreneurship across nations?</w:t>
      </w:r>
      <w:proofErr w:type="gramEnd"/>
      <w:r w:rsidRPr="00B5134B">
        <w:rPr>
          <w:rFonts w:ascii="Times New Roman" w:hAnsi="Times New Roman" w:cs="Times New Roman"/>
        </w:rPr>
        <w:t xml:space="preserve"> </w:t>
      </w:r>
      <w:r w:rsidRPr="003D3E8B">
        <w:rPr>
          <w:rFonts w:ascii="Times New Roman" w:hAnsi="Times New Roman" w:cs="Times New Roman"/>
          <w:i/>
          <w:iCs/>
        </w:rPr>
        <w:t>European Economic Review, 45</w:t>
      </w:r>
      <w:r w:rsidRPr="00B5134B">
        <w:rPr>
          <w:rFonts w:ascii="Times New Roman" w:hAnsi="Times New Roman" w:cs="Times New Roman"/>
        </w:rPr>
        <w:t>,</w:t>
      </w:r>
      <w:r>
        <w:rPr>
          <w:rFonts w:ascii="Times New Roman" w:hAnsi="Times New Roman" w:cs="Times New Roman"/>
        </w:rPr>
        <w:t xml:space="preserve"> </w:t>
      </w:r>
      <w:r w:rsidRPr="00B5134B">
        <w:rPr>
          <w:rFonts w:ascii="Times New Roman" w:hAnsi="Times New Roman" w:cs="Times New Roman"/>
        </w:rPr>
        <w:t>680-691.</w:t>
      </w:r>
    </w:p>
    <w:p w14:paraId="1064789F" w14:textId="79741B30" w:rsidR="00EE768B" w:rsidRDefault="00481F90" w:rsidP="00EE768B">
      <w:pPr>
        <w:pStyle w:val="BodyText"/>
        <w:ind w:left="720" w:hanging="720"/>
      </w:pPr>
      <w:proofErr w:type="spellStart"/>
      <w:r w:rsidRPr="00EF3413">
        <w:t>Bloh</w:t>
      </w:r>
      <w:proofErr w:type="spellEnd"/>
      <w:r>
        <w:t xml:space="preserve">, J. V. (2021).  </w:t>
      </w:r>
      <w:r w:rsidRPr="00EF3413">
        <w:t>The road to evidence based applicable policies for regional entrepreneurial ecosystems</w:t>
      </w:r>
      <w:r>
        <w:t xml:space="preserve">.  </w:t>
      </w:r>
      <w:r w:rsidRPr="00EF3413">
        <w:rPr>
          <w:i/>
        </w:rPr>
        <w:t>Journal of Entrepreneurship and Public Policy, 10</w:t>
      </w:r>
      <w:r>
        <w:t xml:space="preserve">(1), </w:t>
      </w:r>
      <w:r w:rsidRPr="00EF3413">
        <w:t>59-77</w:t>
      </w:r>
      <w:r>
        <w:t xml:space="preserve">.  </w:t>
      </w:r>
      <w:proofErr w:type="gramStart"/>
      <w:r>
        <w:t>doi:</w:t>
      </w:r>
      <w:proofErr w:type="gramEnd"/>
      <w:r w:rsidRPr="00EF3413">
        <w:t>10.1108/JEPP-08-2020-0060</w:t>
      </w:r>
    </w:p>
    <w:p w14:paraId="6F3447A9" w14:textId="6DAC91DB" w:rsidR="00EE768B" w:rsidRPr="00C321D5" w:rsidRDefault="00EE768B" w:rsidP="00EE768B">
      <w:pPr>
        <w:pStyle w:val="BodyText"/>
        <w:ind w:left="720" w:hanging="720"/>
      </w:pPr>
      <w:proofErr w:type="spellStart"/>
      <w:proofErr w:type="gramStart"/>
      <w:r w:rsidRPr="00EE768B">
        <w:t>Borhani</w:t>
      </w:r>
      <w:proofErr w:type="spellEnd"/>
      <w:r>
        <w:t xml:space="preserve">, M., </w:t>
      </w:r>
      <w:proofErr w:type="spellStart"/>
      <w:r w:rsidRPr="00EE768B">
        <w:t>Amiran</w:t>
      </w:r>
      <w:proofErr w:type="spellEnd"/>
      <w:r>
        <w:t xml:space="preserve">, H., </w:t>
      </w:r>
      <w:proofErr w:type="spellStart"/>
      <w:r w:rsidRPr="00EE768B">
        <w:t>Shahriari</w:t>
      </w:r>
      <w:proofErr w:type="spellEnd"/>
      <w:r w:rsidRPr="00EE768B">
        <w:t xml:space="preserve"> </w:t>
      </w:r>
      <w:r>
        <w:t xml:space="preserve">J. E., &amp; </w:t>
      </w:r>
      <w:proofErr w:type="spellStart"/>
      <w:r w:rsidRPr="00EE768B">
        <w:t>Ghadim</w:t>
      </w:r>
      <w:proofErr w:type="spellEnd"/>
      <w:r>
        <w:t>, M. R.</w:t>
      </w:r>
      <w:r w:rsidRPr="00EE768B">
        <w:t xml:space="preserve"> </w:t>
      </w:r>
      <w:r>
        <w:t>(2020).</w:t>
      </w:r>
      <w:proofErr w:type="gramEnd"/>
      <w:r>
        <w:t xml:space="preserve">  </w:t>
      </w:r>
      <w:proofErr w:type="gramStart"/>
      <w:r w:rsidRPr="00EE768B">
        <w:t>A readiness framework to evaluate local economy for an entrepreneurial university</w:t>
      </w:r>
      <w:r>
        <w:t>.</w:t>
      </w:r>
      <w:proofErr w:type="gramEnd"/>
      <w:r>
        <w:t xml:space="preserve"> </w:t>
      </w:r>
      <w:r w:rsidRPr="00EE768B">
        <w:rPr>
          <w:i/>
          <w:iCs/>
        </w:rPr>
        <w:t>Journal of Industry-University Collaboration 2</w:t>
      </w:r>
      <w:r>
        <w:t xml:space="preserve">(3), 111-123.  </w:t>
      </w:r>
      <w:proofErr w:type="spellStart"/>
      <w:proofErr w:type="gramStart"/>
      <w:r>
        <w:t>doi</w:t>
      </w:r>
      <w:proofErr w:type="spellEnd"/>
      <w:proofErr w:type="gramEnd"/>
      <w:r>
        <w:t>:</w:t>
      </w:r>
      <w:r w:rsidRPr="00EE768B">
        <w:t xml:space="preserve"> 10.1108/JIUC-03-2020-0003</w:t>
      </w:r>
    </w:p>
    <w:p w14:paraId="24192C2B" w14:textId="4087A76C" w:rsidR="008466CE" w:rsidRDefault="008466CE" w:rsidP="007A73E6">
      <w:pPr>
        <w:widowControl w:val="0"/>
        <w:autoSpaceDE w:val="0"/>
        <w:autoSpaceDN w:val="0"/>
        <w:adjustRightInd w:val="0"/>
        <w:spacing w:line="480" w:lineRule="auto"/>
        <w:ind w:left="720" w:hanging="720"/>
        <w:rPr>
          <w:rFonts w:ascii="Times New Roman" w:hAnsi="Times New Roman" w:cs="Times New Roman"/>
          <w:noProof/>
        </w:rPr>
      </w:pPr>
      <w:r w:rsidRPr="008466CE">
        <w:rPr>
          <w:rFonts w:ascii="Times New Roman" w:hAnsi="Times New Roman" w:cs="Times New Roman"/>
          <w:noProof/>
        </w:rPr>
        <w:t xml:space="preserve">Boris, O, </w:t>
      </w:r>
      <w:r>
        <w:rPr>
          <w:rFonts w:ascii="Times New Roman" w:hAnsi="Times New Roman" w:cs="Times New Roman"/>
          <w:noProof/>
        </w:rPr>
        <w:t>&amp; P</w:t>
      </w:r>
      <w:r w:rsidRPr="008466CE">
        <w:rPr>
          <w:rFonts w:ascii="Times New Roman" w:hAnsi="Times New Roman" w:cs="Times New Roman"/>
          <w:noProof/>
        </w:rPr>
        <w:t>arakhina, V. (2022).  Youth entrepreneurship support model and youth business associations</w:t>
      </w:r>
      <w:r>
        <w:rPr>
          <w:rFonts w:ascii="Times New Roman" w:hAnsi="Times New Roman" w:cs="Times New Roman"/>
          <w:noProof/>
        </w:rPr>
        <w:t xml:space="preserve">. </w:t>
      </w:r>
      <w:proofErr w:type="spellStart"/>
      <w:proofErr w:type="gramStart"/>
      <w:r w:rsidRPr="008466CE">
        <w:rPr>
          <w:i/>
          <w:iCs/>
        </w:rPr>
        <w:t>Wseas</w:t>
      </w:r>
      <w:proofErr w:type="spellEnd"/>
      <w:r w:rsidRPr="008466CE">
        <w:rPr>
          <w:i/>
          <w:iCs/>
        </w:rPr>
        <w:t xml:space="preserve"> Transactions on Business and Economics</w:t>
      </w:r>
      <w:r>
        <w:t>, 19.</w:t>
      </w:r>
      <w:proofErr w:type="gramEnd"/>
      <w:r>
        <w:t xml:space="preserve"> </w:t>
      </w:r>
      <w:proofErr w:type="spellStart"/>
      <w:proofErr w:type="gramStart"/>
      <w:r>
        <w:t>doi</w:t>
      </w:r>
      <w:proofErr w:type="spellEnd"/>
      <w:proofErr w:type="gramEnd"/>
      <w:r>
        <w:t>: 10.37394/23207.2022.19.149</w:t>
      </w:r>
    </w:p>
    <w:p w14:paraId="5D95074D" w14:textId="2D189BAE"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Bosma, N., Hill, S., Ionescu-somers, A., Kelley, D., Levie, J., &amp; Tarnawa, A. (2020). </w:t>
      </w:r>
      <w:r w:rsidRPr="007A73E6">
        <w:rPr>
          <w:rFonts w:ascii="Times New Roman" w:hAnsi="Times New Roman" w:cs="Times New Roman"/>
          <w:i/>
          <w:iCs/>
          <w:noProof/>
        </w:rPr>
        <w:t>Global Entrepreneurship Monitor</w:t>
      </w:r>
      <w:r w:rsidRPr="007A73E6">
        <w:rPr>
          <w:rFonts w:ascii="Times New Roman" w:hAnsi="Times New Roman" w:cs="Times New Roman"/>
          <w:noProof/>
        </w:rPr>
        <w:t>.</w:t>
      </w:r>
    </w:p>
    <w:p w14:paraId="1520FD7D" w14:textId="6C594792" w:rsidR="00450879" w:rsidRPr="005A3F32" w:rsidRDefault="00450879" w:rsidP="00450879">
      <w:pPr>
        <w:spacing w:line="480" w:lineRule="auto"/>
        <w:ind w:left="720" w:hanging="720"/>
        <w:rPr>
          <w:rFonts w:ascii="Times New Roman" w:hAnsi="Times New Roman" w:cs="Times New Roman"/>
        </w:rPr>
      </w:pPr>
      <w:proofErr w:type="spellStart"/>
      <w:proofErr w:type="gramStart"/>
      <w:r w:rsidRPr="005A3F32">
        <w:rPr>
          <w:rFonts w:ascii="Times New Roman" w:hAnsi="Times New Roman" w:cs="Times New Roman"/>
        </w:rPr>
        <w:t>Bouichou</w:t>
      </w:r>
      <w:proofErr w:type="spellEnd"/>
      <w:r w:rsidRPr="005A3F32">
        <w:rPr>
          <w:rFonts w:ascii="Times New Roman" w:hAnsi="Times New Roman" w:cs="Times New Roman"/>
        </w:rPr>
        <w:t xml:space="preserve">, E. H., </w:t>
      </w:r>
      <w:proofErr w:type="spellStart"/>
      <w:r w:rsidRPr="005A3F32">
        <w:rPr>
          <w:rFonts w:ascii="Times New Roman" w:hAnsi="Times New Roman" w:cs="Times New Roman"/>
        </w:rPr>
        <w:t>Abdoulaye</w:t>
      </w:r>
      <w:proofErr w:type="spellEnd"/>
      <w:r w:rsidRPr="005A3F32">
        <w:rPr>
          <w:rFonts w:ascii="Times New Roman" w:hAnsi="Times New Roman" w:cs="Times New Roman"/>
        </w:rPr>
        <w:t xml:space="preserve">, T. </w:t>
      </w:r>
      <w:proofErr w:type="spellStart"/>
      <w:r w:rsidRPr="005A3F32">
        <w:rPr>
          <w:rFonts w:ascii="Times New Roman" w:hAnsi="Times New Roman" w:cs="Times New Roman"/>
        </w:rPr>
        <w:t>Allali</w:t>
      </w:r>
      <w:proofErr w:type="spellEnd"/>
      <w:r w:rsidRPr="005A3F32">
        <w:rPr>
          <w:rFonts w:ascii="Times New Roman" w:hAnsi="Times New Roman" w:cs="Times New Roman"/>
        </w:rPr>
        <w:t xml:space="preserve">, K., </w:t>
      </w:r>
      <w:proofErr w:type="spellStart"/>
      <w:r w:rsidRPr="005A3F32">
        <w:rPr>
          <w:rFonts w:ascii="Times New Roman" w:hAnsi="Times New Roman" w:cs="Times New Roman"/>
        </w:rPr>
        <w:t>Bouayad</w:t>
      </w:r>
      <w:proofErr w:type="spellEnd"/>
      <w:r w:rsidRPr="005A3F32">
        <w:rPr>
          <w:rFonts w:ascii="Times New Roman" w:hAnsi="Times New Roman" w:cs="Times New Roman"/>
        </w:rPr>
        <w:t xml:space="preserve">, A., &amp; </w:t>
      </w:r>
      <w:proofErr w:type="spellStart"/>
      <w:r w:rsidRPr="005A3F32">
        <w:rPr>
          <w:rFonts w:ascii="Times New Roman" w:hAnsi="Times New Roman" w:cs="Times New Roman"/>
        </w:rPr>
        <w:t>Fadlaoui</w:t>
      </w:r>
      <w:proofErr w:type="spellEnd"/>
      <w:r w:rsidRPr="005A3F32">
        <w:rPr>
          <w:rFonts w:ascii="Times New Roman" w:hAnsi="Times New Roman" w:cs="Times New Roman"/>
        </w:rPr>
        <w:t>, A. (2021).</w:t>
      </w:r>
      <w:proofErr w:type="gramEnd"/>
      <w:r w:rsidRPr="005A3F32">
        <w:rPr>
          <w:rFonts w:ascii="Times New Roman" w:hAnsi="Times New Roman" w:cs="Times New Roman"/>
        </w:rPr>
        <w:t xml:space="preserve">  </w:t>
      </w:r>
      <w:r w:rsidR="007F2BF0">
        <w:rPr>
          <w:rFonts w:ascii="Times New Roman" w:hAnsi="Times New Roman" w:cs="Times New Roman"/>
        </w:rPr>
        <w:t>Entrepreneurial i</w:t>
      </w:r>
      <w:r w:rsidRPr="005A3F32">
        <w:rPr>
          <w:rFonts w:ascii="Times New Roman" w:hAnsi="Times New Roman" w:cs="Times New Roman"/>
        </w:rPr>
        <w:t>nte</w:t>
      </w:r>
      <w:r w:rsidR="007F2BF0">
        <w:rPr>
          <w:rFonts w:ascii="Times New Roman" w:hAnsi="Times New Roman" w:cs="Times New Roman"/>
        </w:rPr>
        <w:t>n</w:t>
      </w:r>
      <w:r w:rsidRPr="005A3F32">
        <w:rPr>
          <w:rFonts w:ascii="Times New Roman" w:hAnsi="Times New Roman" w:cs="Times New Roman"/>
        </w:rPr>
        <w:t xml:space="preserve">tion among </w:t>
      </w:r>
      <w:r w:rsidR="007F2BF0">
        <w:rPr>
          <w:rFonts w:ascii="Times New Roman" w:hAnsi="Times New Roman" w:cs="Times New Roman"/>
        </w:rPr>
        <w:t>r</w:t>
      </w:r>
      <w:r w:rsidRPr="005A3F32">
        <w:rPr>
          <w:rFonts w:ascii="Times New Roman" w:hAnsi="Times New Roman" w:cs="Times New Roman"/>
        </w:rPr>
        <w:t xml:space="preserve">ural </w:t>
      </w:r>
      <w:r w:rsidR="007F2BF0">
        <w:rPr>
          <w:rFonts w:ascii="Times New Roman" w:hAnsi="Times New Roman" w:cs="Times New Roman"/>
        </w:rPr>
        <w:t>youth in Moroccan a</w:t>
      </w:r>
      <w:r w:rsidRPr="005A3F32">
        <w:rPr>
          <w:rFonts w:ascii="Times New Roman" w:hAnsi="Times New Roman" w:cs="Times New Roman"/>
        </w:rPr>
        <w:t xml:space="preserve">gricultural </w:t>
      </w:r>
      <w:r w:rsidR="007F2BF0">
        <w:rPr>
          <w:rFonts w:ascii="Times New Roman" w:hAnsi="Times New Roman" w:cs="Times New Roman"/>
        </w:rPr>
        <w:t>c</w:t>
      </w:r>
      <w:r w:rsidRPr="005A3F32">
        <w:rPr>
          <w:rFonts w:ascii="Times New Roman" w:hAnsi="Times New Roman" w:cs="Times New Roman"/>
        </w:rPr>
        <w:t xml:space="preserve">ooperatives: The </w:t>
      </w:r>
      <w:r w:rsidR="007F2BF0">
        <w:rPr>
          <w:rFonts w:ascii="Times New Roman" w:hAnsi="Times New Roman" w:cs="Times New Roman"/>
        </w:rPr>
        <w:t>f</w:t>
      </w:r>
      <w:r w:rsidRPr="005A3F32">
        <w:rPr>
          <w:rFonts w:ascii="Times New Roman" w:hAnsi="Times New Roman" w:cs="Times New Roman"/>
        </w:rPr>
        <w:t xml:space="preserve">uture of </w:t>
      </w:r>
      <w:r w:rsidR="007F2BF0">
        <w:rPr>
          <w:rFonts w:ascii="Times New Roman" w:hAnsi="Times New Roman" w:cs="Times New Roman"/>
        </w:rPr>
        <w:t>r</w:t>
      </w:r>
      <w:r w:rsidRPr="005A3F32">
        <w:rPr>
          <w:rFonts w:ascii="Times New Roman" w:hAnsi="Times New Roman" w:cs="Times New Roman"/>
        </w:rPr>
        <w:t xml:space="preserve">ural </w:t>
      </w:r>
      <w:r w:rsidR="007F2BF0">
        <w:rPr>
          <w:rFonts w:ascii="Times New Roman" w:hAnsi="Times New Roman" w:cs="Times New Roman"/>
        </w:rPr>
        <w:t>e</w:t>
      </w:r>
      <w:r w:rsidRPr="005A3F32">
        <w:rPr>
          <w:rFonts w:ascii="Times New Roman" w:hAnsi="Times New Roman" w:cs="Times New Roman"/>
        </w:rPr>
        <w:t xml:space="preserve">ntrepreneurship. </w:t>
      </w:r>
      <w:r w:rsidRPr="007F2BF0">
        <w:rPr>
          <w:rFonts w:ascii="Times New Roman" w:hAnsi="Times New Roman" w:cs="Times New Roman"/>
          <w:i/>
        </w:rPr>
        <w:t>Sustainability, 13</w:t>
      </w:r>
      <w:r w:rsidRPr="005A3F32">
        <w:rPr>
          <w:rFonts w:ascii="Times New Roman" w:hAnsi="Times New Roman" w:cs="Times New Roman"/>
        </w:rPr>
        <w:t xml:space="preserve">(16), 1-20. </w:t>
      </w:r>
      <w:proofErr w:type="gramStart"/>
      <w:r w:rsidRPr="005A3F32">
        <w:rPr>
          <w:rFonts w:ascii="Times New Roman" w:hAnsi="Times New Roman" w:cs="Times New Roman"/>
        </w:rPr>
        <w:t>doi:</w:t>
      </w:r>
      <w:proofErr w:type="gramEnd"/>
      <w:r w:rsidRPr="005A3F32">
        <w:rPr>
          <w:rFonts w:ascii="Times New Roman" w:hAnsi="Times New Roman" w:cs="Times New Roman"/>
        </w:rPr>
        <w:t>10.3390/su13169247</w:t>
      </w:r>
    </w:p>
    <w:p w14:paraId="39FBA4C5" w14:textId="6B7884BE" w:rsidR="00933220" w:rsidRDefault="00933220" w:rsidP="007A73E6">
      <w:pPr>
        <w:pStyle w:val="BodyText"/>
        <w:ind w:left="720" w:hanging="720"/>
      </w:pPr>
      <w:proofErr w:type="spellStart"/>
      <w:proofErr w:type="gramStart"/>
      <w:r w:rsidRPr="00933220">
        <w:t>Bramwell</w:t>
      </w:r>
      <w:proofErr w:type="spellEnd"/>
      <w:r>
        <w:t xml:space="preserve">, A., </w:t>
      </w:r>
      <w:r w:rsidRPr="00933220">
        <w:t>Hepburn</w:t>
      </w:r>
      <w:r>
        <w:t>,</w:t>
      </w:r>
      <w:r w:rsidRPr="00933220">
        <w:t xml:space="preserve"> </w:t>
      </w:r>
      <w:r>
        <w:t>N., &amp; Wolfe, D.A. (2019).</w:t>
      </w:r>
      <w:proofErr w:type="gramEnd"/>
      <w:r>
        <w:t xml:space="preserve">  </w:t>
      </w:r>
      <w:r w:rsidRPr="00933220">
        <w:t>Growing entrepreneurial ecosystems: Public intermediaries, policy learning, and regional innovation</w:t>
      </w:r>
      <w:r>
        <w:t xml:space="preserve">. </w:t>
      </w:r>
      <w:r w:rsidRPr="00933220">
        <w:rPr>
          <w:i/>
        </w:rPr>
        <w:t xml:space="preserve">Journal of </w:t>
      </w:r>
      <w:r w:rsidRPr="00933220">
        <w:rPr>
          <w:i/>
        </w:rPr>
        <w:lastRenderedPageBreak/>
        <w:t>Entrepreneurship and Public Policy 8</w:t>
      </w:r>
      <w:r>
        <w:t xml:space="preserve">(2), </w:t>
      </w:r>
      <w:r w:rsidRPr="00933220">
        <w:t>272-292</w:t>
      </w:r>
      <w:r>
        <w:t xml:space="preserve">. </w:t>
      </w:r>
      <w:proofErr w:type="gramStart"/>
      <w:r>
        <w:t>doi:</w:t>
      </w:r>
      <w:proofErr w:type="gramEnd"/>
      <w:r w:rsidRPr="00933220">
        <w:t>10.1108/JEPP-04-2019-0034</w:t>
      </w:r>
    </w:p>
    <w:p w14:paraId="4C8419A9" w14:textId="4B187BDF" w:rsidR="005E0501" w:rsidRDefault="005E0501" w:rsidP="007A73E6">
      <w:pPr>
        <w:pStyle w:val="BodyText"/>
        <w:ind w:left="720" w:hanging="720"/>
      </w:pPr>
      <w:proofErr w:type="spellStart"/>
      <w:r w:rsidRPr="005E0501">
        <w:t>Brockhaus</w:t>
      </w:r>
      <w:proofErr w:type="spellEnd"/>
      <w:r>
        <w:t xml:space="preserve">, R. H. (2017).  </w:t>
      </w:r>
      <w:proofErr w:type="gramStart"/>
      <w:r w:rsidRPr="005E0501">
        <w:t xml:space="preserve">Risk </w:t>
      </w:r>
      <w:r>
        <w:t>taking p</w:t>
      </w:r>
      <w:r w:rsidRPr="005E0501">
        <w:t xml:space="preserve">ropensity of </w:t>
      </w:r>
      <w:r>
        <w:t>e</w:t>
      </w:r>
      <w:r w:rsidRPr="005E0501">
        <w:t>ntrepreneurs</w:t>
      </w:r>
      <w:r>
        <w:t>.</w:t>
      </w:r>
      <w:proofErr w:type="gramEnd"/>
      <w:r>
        <w:t xml:space="preserve"> </w:t>
      </w:r>
      <w:r w:rsidR="00576755" w:rsidRPr="00576755">
        <w:t>Academy of Management Journal</w:t>
      </w:r>
      <w:r w:rsidR="00576755">
        <w:t xml:space="preserve">, </w:t>
      </w:r>
      <w:r>
        <w:t>23(3)</w:t>
      </w:r>
      <w:r w:rsidR="00576755">
        <w:t xml:space="preserve">, </w:t>
      </w:r>
      <w:r w:rsidR="00576755" w:rsidRPr="00576755">
        <w:t>509-520</w:t>
      </w:r>
      <w:r w:rsidR="00576755">
        <w:t xml:space="preserve">. </w:t>
      </w:r>
      <w:proofErr w:type="gramStart"/>
      <w:r w:rsidR="00576755">
        <w:t>doi:</w:t>
      </w:r>
      <w:proofErr w:type="gramEnd"/>
      <w:r w:rsidR="00576755" w:rsidRPr="00576755">
        <w:t>10.5465/255515</w:t>
      </w:r>
    </w:p>
    <w:p w14:paraId="701969C4" w14:textId="4C59C727" w:rsidR="003013AA" w:rsidRDefault="003013AA" w:rsidP="007A73E6">
      <w:pPr>
        <w:pStyle w:val="BodyText"/>
        <w:ind w:left="720" w:hanging="720"/>
      </w:pPr>
      <w:proofErr w:type="gramStart"/>
      <w:r w:rsidRPr="003013AA">
        <w:t>Brown</w:t>
      </w:r>
      <w:r>
        <w:t xml:space="preserve">, T. E., </w:t>
      </w:r>
      <w:proofErr w:type="spellStart"/>
      <w:r w:rsidRPr="003013AA">
        <w:t>Davidsson</w:t>
      </w:r>
      <w:proofErr w:type="spellEnd"/>
      <w:r>
        <w:t xml:space="preserve">, P. &amp; </w:t>
      </w:r>
      <w:proofErr w:type="spellStart"/>
      <w:r w:rsidRPr="003013AA">
        <w:t>Wiklund</w:t>
      </w:r>
      <w:proofErr w:type="spellEnd"/>
      <w:r>
        <w:t>, J. (2001).</w:t>
      </w:r>
      <w:proofErr w:type="gramEnd"/>
      <w:r>
        <w:t xml:space="preserve">  </w:t>
      </w:r>
      <w:proofErr w:type="gramStart"/>
      <w:r w:rsidRPr="003013AA">
        <w:t>An operationalization of Stevenson's conceptualization of entrepreneurship as opportunity-based firm behavior</w:t>
      </w:r>
      <w:r>
        <w:t>.</w:t>
      </w:r>
      <w:proofErr w:type="gramEnd"/>
      <w:r>
        <w:t xml:space="preserve">  </w:t>
      </w:r>
      <w:r w:rsidRPr="003013AA">
        <w:rPr>
          <w:i/>
          <w:iCs/>
        </w:rPr>
        <w:t>Strategic Management Journal, 22</w:t>
      </w:r>
      <w:r>
        <w:t xml:space="preserve">(10), </w:t>
      </w:r>
      <w:r w:rsidRPr="003013AA">
        <w:t>953-968</w:t>
      </w:r>
      <w:r>
        <w:t>.  doi:</w:t>
      </w:r>
      <w:r w:rsidRPr="003013AA">
        <w:t>10.1002/smj.190</w:t>
      </w:r>
    </w:p>
    <w:p w14:paraId="6A448C0D" w14:textId="604B1764" w:rsidR="00F96DC2" w:rsidRPr="00F96DC2" w:rsidRDefault="00F96DC2" w:rsidP="00F96DC2">
      <w:pPr>
        <w:spacing w:line="480" w:lineRule="auto"/>
        <w:ind w:left="720" w:hanging="720"/>
        <w:rPr>
          <w:rFonts w:ascii="Times New Roman" w:hAnsi="Times New Roman" w:cs="Times New Roman"/>
        </w:rPr>
      </w:pPr>
      <w:proofErr w:type="spellStart"/>
      <w:proofErr w:type="gramStart"/>
      <w:r w:rsidRPr="00F96DC2">
        <w:rPr>
          <w:rFonts w:ascii="Times New Roman" w:hAnsi="Times New Roman" w:cs="Times New Roman"/>
        </w:rPr>
        <w:t>Bygrave</w:t>
      </w:r>
      <w:proofErr w:type="spellEnd"/>
      <w:r w:rsidRPr="00F96DC2">
        <w:rPr>
          <w:rFonts w:ascii="Times New Roman" w:hAnsi="Times New Roman" w:cs="Times New Roman"/>
        </w:rPr>
        <w:t>, W. D., &amp; Hofer</w:t>
      </w:r>
      <w:r>
        <w:rPr>
          <w:rFonts w:ascii="Times New Roman" w:hAnsi="Times New Roman" w:cs="Times New Roman"/>
        </w:rPr>
        <w:t>,</w:t>
      </w:r>
      <w:r w:rsidRPr="00F96DC2">
        <w:rPr>
          <w:rFonts w:ascii="Times New Roman" w:hAnsi="Times New Roman" w:cs="Times New Roman"/>
        </w:rPr>
        <w:t xml:space="preserve"> C. W. (1991).</w:t>
      </w:r>
      <w:proofErr w:type="gramEnd"/>
      <w:r>
        <w:rPr>
          <w:rFonts w:ascii="Times New Roman" w:hAnsi="Times New Roman" w:cs="Times New Roman"/>
        </w:rPr>
        <w:t xml:space="preserve">  </w:t>
      </w:r>
      <w:proofErr w:type="gramStart"/>
      <w:r w:rsidRPr="00F96DC2">
        <w:rPr>
          <w:rFonts w:ascii="Times New Roman" w:hAnsi="Times New Roman" w:cs="Times New Roman"/>
        </w:rPr>
        <w:t>Theorizing about entrepreneurship.</w:t>
      </w:r>
      <w:proofErr w:type="gramEnd"/>
      <w:r w:rsidRPr="00F96DC2">
        <w:rPr>
          <w:rFonts w:ascii="Times New Roman" w:hAnsi="Times New Roman" w:cs="Times New Roman"/>
        </w:rPr>
        <w:t xml:space="preserve"> </w:t>
      </w:r>
      <w:proofErr w:type="gramStart"/>
      <w:r w:rsidRPr="00F96DC2">
        <w:rPr>
          <w:rFonts w:ascii="Times New Roman" w:hAnsi="Times New Roman" w:cs="Times New Roman"/>
          <w:i/>
          <w:iCs/>
        </w:rPr>
        <w:t>Entrepreneurship theory and Practice, 16</w:t>
      </w:r>
      <w:r w:rsidRPr="00F96DC2">
        <w:rPr>
          <w:rFonts w:ascii="Times New Roman" w:hAnsi="Times New Roman" w:cs="Times New Roman"/>
        </w:rPr>
        <w:t xml:space="preserve"> (2), 13-22.</w:t>
      </w:r>
      <w:proofErr w:type="gramEnd"/>
    </w:p>
    <w:p w14:paraId="749B75F4" w14:textId="09F38AA8" w:rsidR="004C50A1" w:rsidRDefault="004C50A1" w:rsidP="007A73E6">
      <w:pPr>
        <w:pStyle w:val="BodyText"/>
        <w:ind w:left="720" w:hanging="720"/>
      </w:pPr>
      <w:proofErr w:type="spellStart"/>
      <w:proofErr w:type="gramStart"/>
      <w:r w:rsidRPr="004C50A1">
        <w:t>Cieslik</w:t>
      </w:r>
      <w:proofErr w:type="spellEnd"/>
      <w:r>
        <w:t xml:space="preserve">, K., </w:t>
      </w:r>
      <w:proofErr w:type="spellStart"/>
      <w:r w:rsidRPr="004C50A1">
        <w:t>Barford</w:t>
      </w:r>
      <w:proofErr w:type="spellEnd"/>
      <w:r>
        <w:t xml:space="preserve">, A., &amp; </w:t>
      </w:r>
      <w:proofErr w:type="spellStart"/>
      <w:r w:rsidRPr="004C50A1">
        <w:t>Vira</w:t>
      </w:r>
      <w:proofErr w:type="spellEnd"/>
      <w:r>
        <w:t>, B. (2022).</w:t>
      </w:r>
      <w:proofErr w:type="gramEnd"/>
      <w:r>
        <w:t xml:space="preserve">  </w:t>
      </w:r>
      <w:r w:rsidRPr="004C50A1">
        <w:t>Young people not in Employment, Education or Training (NEET) in Sub-Saharan Africa: Sustainable Development Target 8.6 missed and reset</w:t>
      </w:r>
      <w:r>
        <w:t xml:space="preserve">.  </w:t>
      </w:r>
      <w:r w:rsidRPr="004C50A1">
        <w:rPr>
          <w:i/>
        </w:rPr>
        <w:t>Journal of Youth Studies, 25</w:t>
      </w:r>
      <w:r>
        <w:t xml:space="preserve">(8), </w:t>
      </w:r>
      <w:r w:rsidRPr="004C50A1">
        <w:t>1126-1147</w:t>
      </w:r>
      <w:r>
        <w:t>.  doi:</w:t>
      </w:r>
      <w:r w:rsidRPr="004C50A1">
        <w:t>10.1080/13676261.2021.1939287</w:t>
      </w:r>
    </w:p>
    <w:p w14:paraId="3945F016" w14:textId="4F12400D" w:rsidR="007A73E6" w:rsidRDefault="007A73E6" w:rsidP="007A73E6">
      <w:pPr>
        <w:pStyle w:val="BodyText"/>
        <w:ind w:left="720" w:hanging="720"/>
      </w:pPr>
      <w:proofErr w:type="gramStart"/>
      <w:r w:rsidRPr="007A73E6">
        <w:t>Central Statistics Agency (2021).</w:t>
      </w:r>
      <w:proofErr w:type="gramEnd"/>
      <w:r w:rsidRPr="007A73E6">
        <w:t xml:space="preserve">  Ethiopia 2021 </w:t>
      </w:r>
      <w:proofErr w:type="spellStart"/>
      <w:r w:rsidRPr="007A73E6">
        <w:t>labour</w:t>
      </w:r>
      <w:proofErr w:type="spellEnd"/>
      <w:r w:rsidRPr="007A73E6">
        <w:t xml:space="preserve"> force and migration survey key findings.</w:t>
      </w:r>
      <w:r w:rsidR="0067168F" w:rsidRPr="0067168F">
        <w:t xml:space="preserve"> </w:t>
      </w:r>
      <w:proofErr w:type="gramStart"/>
      <w:r w:rsidR="0067168F" w:rsidRPr="007A73E6">
        <w:t>Central Statistical Agency, Addis Ababa, Ethiopia.</w:t>
      </w:r>
      <w:proofErr w:type="gramEnd"/>
    </w:p>
    <w:p w14:paraId="70B7DDF9" w14:textId="7A68DCC3" w:rsidR="00646498" w:rsidRPr="00DB22D2" w:rsidRDefault="00646498" w:rsidP="00646498">
      <w:pPr>
        <w:pStyle w:val="BodyText"/>
        <w:ind w:left="720" w:hanging="720"/>
      </w:pPr>
      <w:proofErr w:type="gramStart"/>
      <w:r w:rsidRPr="00DB22D2">
        <w:t>Ethiopian Statistics Service &amp; International Organization for Migration (2021).</w:t>
      </w:r>
      <w:proofErr w:type="gramEnd"/>
      <w:r w:rsidRPr="00DB22D2">
        <w:t xml:space="preserve">  </w:t>
      </w:r>
      <w:proofErr w:type="gramStart"/>
      <w:r w:rsidRPr="00DB22D2">
        <w:t>Statistical report on the 2021 labor force and migration survey, Ministry of Planning and Development Ethiopia.</w:t>
      </w:r>
      <w:proofErr w:type="gramEnd"/>
      <w:r w:rsidRPr="00DB22D2">
        <w:t xml:space="preserve">  </w:t>
      </w:r>
      <w:proofErr w:type="gramStart"/>
      <w:r w:rsidRPr="00646498">
        <w:rPr>
          <w:i/>
          <w:iCs/>
        </w:rPr>
        <w:t>Statistical Bulleting 588</w:t>
      </w:r>
      <w:r w:rsidRPr="00DB22D2">
        <w:t>.</w:t>
      </w:r>
      <w:proofErr w:type="gramEnd"/>
    </w:p>
    <w:p w14:paraId="4B185109" w14:textId="2DAB58CA" w:rsidR="007A73E6" w:rsidRDefault="007A73E6" w:rsidP="007A73E6">
      <w:pPr>
        <w:autoSpaceDE w:val="0"/>
        <w:autoSpaceDN w:val="0"/>
        <w:adjustRightInd w:val="0"/>
        <w:spacing w:line="480" w:lineRule="auto"/>
        <w:ind w:left="720" w:hanging="720"/>
        <w:rPr>
          <w:rFonts w:ascii="Times New Roman" w:hAnsi="Times New Roman" w:cs="Times New Roman"/>
        </w:rPr>
      </w:pPr>
      <w:proofErr w:type="gramStart"/>
      <w:r w:rsidRPr="007A73E6">
        <w:rPr>
          <w:rFonts w:ascii="Times New Roman" w:hAnsi="Times New Roman" w:cs="Times New Roman"/>
        </w:rPr>
        <w:t>Central Statistics Agency (2018).</w:t>
      </w:r>
      <w:proofErr w:type="gramEnd"/>
      <w:r w:rsidRPr="007A73E6">
        <w:rPr>
          <w:rFonts w:ascii="Times New Roman" w:hAnsi="Times New Roman" w:cs="Times New Roman"/>
        </w:rPr>
        <w:t xml:space="preserve"> </w:t>
      </w:r>
      <w:proofErr w:type="gramStart"/>
      <w:r w:rsidRPr="0058733D">
        <w:rPr>
          <w:rFonts w:ascii="Times New Roman" w:hAnsi="Times New Roman" w:cs="Times New Roman"/>
        </w:rPr>
        <w:t xml:space="preserve">Urban </w:t>
      </w:r>
      <w:r w:rsidR="0058733D">
        <w:rPr>
          <w:rFonts w:ascii="Times New Roman" w:hAnsi="Times New Roman" w:cs="Times New Roman"/>
        </w:rPr>
        <w:t>e</w:t>
      </w:r>
      <w:r w:rsidRPr="0058733D">
        <w:rPr>
          <w:rFonts w:ascii="Times New Roman" w:hAnsi="Times New Roman" w:cs="Times New Roman"/>
        </w:rPr>
        <w:t xml:space="preserve">mployment </w:t>
      </w:r>
      <w:r w:rsidR="0058733D">
        <w:rPr>
          <w:rFonts w:ascii="Times New Roman" w:hAnsi="Times New Roman" w:cs="Times New Roman"/>
        </w:rPr>
        <w:t>u</w:t>
      </w:r>
      <w:r w:rsidRPr="0058733D">
        <w:rPr>
          <w:rFonts w:ascii="Times New Roman" w:hAnsi="Times New Roman" w:cs="Times New Roman"/>
        </w:rPr>
        <w:t xml:space="preserve">nemployment </w:t>
      </w:r>
      <w:r w:rsidR="0058733D">
        <w:rPr>
          <w:rFonts w:ascii="Times New Roman" w:hAnsi="Times New Roman" w:cs="Times New Roman"/>
        </w:rPr>
        <w:t>s</w:t>
      </w:r>
      <w:r w:rsidRPr="0058733D">
        <w:rPr>
          <w:rFonts w:ascii="Times New Roman" w:hAnsi="Times New Roman" w:cs="Times New Roman"/>
        </w:rPr>
        <w:t>urvey</w:t>
      </w:r>
      <w:r w:rsidRPr="007A73E6">
        <w:rPr>
          <w:rFonts w:ascii="Times New Roman" w:hAnsi="Times New Roman" w:cs="Times New Roman"/>
        </w:rPr>
        <w:t>.</w:t>
      </w:r>
      <w:proofErr w:type="gramEnd"/>
      <w:r w:rsidRPr="007A73E6">
        <w:rPr>
          <w:rFonts w:ascii="Times New Roman" w:hAnsi="Times New Roman" w:cs="Times New Roman"/>
        </w:rPr>
        <w:t xml:space="preserve"> </w:t>
      </w:r>
      <w:proofErr w:type="gramStart"/>
      <w:r w:rsidRPr="007A73E6">
        <w:rPr>
          <w:rFonts w:ascii="Times New Roman" w:hAnsi="Times New Roman" w:cs="Times New Roman"/>
        </w:rPr>
        <w:t>Central Statistical Agency, Addis Ababa, Ethiopia.</w:t>
      </w:r>
      <w:proofErr w:type="gramEnd"/>
    </w:p>
    <w:p w14:paraId="5A02DBA6" w14:textId="6288A2F3" w:rsidR="004506C2" w:rsidRDefault="004506C2" w:rsidP="004506C2">
      <w:pPr>
        <w:spacing w:line="480" w:lineRule="auto"/>
        <w:ind w:left="720" w:hanging="720"/>
        <w:rPr>
          <w:rFonts w:ascii="Times New Roman" w:hAnsi="Times New Roman" w:cs="Times New Roman"/>
        </w:rPr>
      </w:pPr>
      <w:bookmarkStart w:id="83" w:name="_Hlk94734474"/>
      <w:proofErr w:type="spellStart"/>
      <w:proofErr w:type="gramStart"/>
      <w:r w:rsidRPr="001D4C15">
        <w:rPr>
          <w:rFonts w:ascii="Times New Roman" w:hAnsi="Times New Roman" w:cs="Times New Roman"/>
        </w:rPr>
        <w:t>Chaarani</w:t>
      </w:r>
      <w:proofErr w:type="spellEnd"/>
      <w:r>
        <w:rPr>
          <w:rFonts w:ascii="Times New Roman" w:hAnsi="Times New Roman" w:cs="Times New Roman"/>
        </w:rPr>
        <w:t xml:space="preserve">, H. E., &amp; </w:t>
      </w:r>
      <w:proofErr w:type="spellStart"/>
      <w:r w:rsidRPr="001D4C15">
        <w:rPr>
          <w:rFonts w:ascii="Times New Roman" w:hAnsi="Times New Roman" w:cs="Times New Roman"/>
        </w:rPr>
        <w:t>Raimi</w:t>
      </w:r>
      <w:proofErr w:type="spellEnd"/>
      <w:r>
        <w:rPr>
          <w:rFonts w:ascii="Times New Roman" w:hAnsi="Times New Roman" w:cs="Times New Roman"/>
        </w:rPr>
        <w:t>, L. (2022).</w:t>
      </w:r>
      <w:proofErr w:type="gramEnd"/>
      <w:r>
        <w:rPr>
          <w:rFonts w:ascii="Times New Roman" w:hAnsi="Times New Roman" w:cs="Times New Roman"/>
        </w:rPr>
        <w:t xml:space="preserve">  </w:t>
      </w:r>
      <w:r w:rsidRPr="001D4C15">
        <w:rPr>
          <w:rFonts w:ascii="Times New Roman" w:hAnsi="Times New Roman" w:cs="Times New Roman"/>
        </w:rPr>
        <w:t xml:space="preserve">Determinant factors of successful social entrepreneurship in the emerging circular economy of Lebanon: </w:t>
      </w:r>
      <w:r>
        <w:rPr>
          <w:rFonts w:ascii="Times New Roman" w:hAnsi="Times New Roman" w:cs="Times New Roman"/>
        </w:rPr>
        <w:t>E</w:t>
      </w:r>
      <w:r w:rsidRPr="001D4C15">
        <w:rPr>
          <w:rFonts w:ascii="Times New Roman" w:hAnsi="Times New Roman" w:cs="Times New Roman"/>
        </w:rPr>
        <w:t xml:space="preserve">xploring the </w:t>
      </w:r>
      <w:r w:rsidRPr="001D4C15">
        <w:rPr>
          <w:rFonts w:ascii="Times New Roman" w:hAnsi="Times New Roman" w:cs="Times New Roman"/>
        </w:rPr>
        <w:lastRenderedPageBreak/>
        <w:t>moderating role of NGOs</w:t>
      </w:r>
      <w:r>
        <w:rPr>
          <w:rFonts w:ascii="Times New Roman" w:hAnsi="Times New Roman" w:cs="Times New Roman"/>
        </w:rPr>
        <w:t xml:space="preserve">.  </w:t>
      </w:r>
      <w:r w:rsidRPr="004506C2">
        <w:rPr>
          <w:rFonts w:ascii="Times New Roman" w:hAnsi="Times New Roman" w:cs="Times New Roman"/>
          <w:i/>
          <w:iCs/>
        </w:rPr>
        <w:t>Journal of Entrepreneurship in Emerging Economies, 14</w:t>
      </w:r>
      <w:r>
        <w:rPr>
          <w:rFonts w:ascii="Times New Roman" w:hAnsi="Times New Roman" w:cs="Times New Roman"/>
        </w:rPr>
        <w:t xml:space="preserve">(5), </w:t>
      </w:r>
      <w:r w:rsidRPr="001D4C15">
        <w:rPr>
          <w:rFonts w:ascii="Times New Roman" w:hAnsi="Times New Roman" w:cs="Times New Roman"/>
        </w:rPr>
        <w:t>874-901</w:t>
      </w:r>
      <w:r>
        <w:rPr>
          <w:rFonts w:ascii="Times New Roman" w:hAnsi="Times New Roman" w:cs="Times New Roman"/>
        </w:rPr>
        <w:t>, doi</w:t>
      </w:r>
      <w:proofErr w:type="gramStart"/>
      <w:r>
        <w:rPr>
          <w:rFonts w:ascii="Times New Roman" w:hAnsi="Times New Roman" w:cs="Times New Roman"/>
        </w:rPr>
        <w:t>:</w:t>
      </w:r>
      <w:r w:rsidRPr="001D4C15">
        <w:rPr>
          <w:rFonts w:ascii="Times New Roman" w:hAnsi="Times New Roman" w:cs="Times New Roman"/>
        </w:rPr>
        <w:t>10.1108</w:t>
      </w:r>
      <w:proofErr w:type="gramEnd"/>
      <w:r w:rsidRPr="001D4C15">
        <w:rPr>
          <w:rFonts w:ascii="Times New Roman" w:hAnsi="Times New Roman" w:cs="Times New Roman"/>
        </w:rPr>
        <w:t>/JEEE-08-2021-0323</w:t>
      </w:r>
    </w:p>
    <w:p w14:paraId="7EE9A653" w14:textId="1572C915" w:rsidR="007A73E6" w:rsidRDefault="007A73E6" w:rsidP="0058733D">
      <w:pPr>
        <w:spacing w:line="480" w:lineRule="auto"/>
        <w:ind w:left="720" w:right="-90" w:hanging="720"/>
        <w:rPr>
          <w:rFonts w:ascii="Times New Roman" w:hAnsi="Times New Roman" w:cs="Times New Roman"/>
          <w:iCs/>
        </w:rPr>
      </w:pPr>
      <w:proofErr w:type="gramStart"/>
      <w:r w:rsidRPr="007A73E6">
        <w:rPr>
          <w:rFonts w:ascii="Times New Roman" w:hAnsi="Times New Roman" w:cs="Times New Roman"/>
        </w:rPr>
        <w:t>Chan, W. L., &amp; Mustafa, M. J. (2021).</w:t>
      </w:r>
      <w:proofErr w:type="gramEnd"/>
      <w:r w:rsidRPr="007A73E6">
        <w:rPr>
          <w:rFonts w:ascii="Times New Roman" w:hAnsi="Times New Roman" w:cs="Times New Roman"/>
        </w:rPr>
        <w:t xml:space="preserve">  Journal of entrepreneurship in emerging economies: </w:t>
      </w:r>
      <w:bookmarkStart w:id="84" w:name="_Hlk97289014"/>
      <w:r w:rsidRPr="007A73E6">
        <w:rPr>
          <w:rFonts w:ascii="Times New Roman" w:hAnsi="Times New Roman" w:cs="Times New Roman"/>
        </w:rPr>
        <w:t>Reflecting on the past five years while thinking about the future.</w:t>
      </w:r>
      <w:bookmarkEnd w:id="84"/>
      <w:r w:rsidRPr="007A73E6">
        <w:rPr>
          <w:rFonts w:ascii="Times New Roman" w:hAnsi="Times New Roman" w:cs="Times New Roman"/>
        </w:rPr>
        <w:t xml:space="preserve">  </w:t>
      </w:r>
      <w:proofErr w:type="gramStart"/>
      <w:r w:rsidRPr="007A73E6">
        <w:rPr>
          <w:rFonts w:ascii="Times New Roman" w:hAnsi="Times New Roman" w:cs="Times New Roman"/>
          <w:i/>
          <w:iCs/>
        </w:rPr>
        <w:t>Journal of Entrepreneurship in Emerging Economies, 13</w:t>
      </w:r>
      <w:r w:rsidRPr="007A73E6">
        <w:rPr>
          <w:rFonts w:ascii="Times New Roman" w:hAnsi="Times New Roman" w:cs="Times New Roman"/>
          <w:iCs/>
        </w:rPr>
        <w:t>(5), 791-818.</w:t>
      </w:r>
      <w:proofErr w:type="gramEnd"/>
      <w:r w:rsidRPr="007A73E6">
        <w:rPr>
          <w:rFonts w:ascii="Times New Roman" w:hAnsi="Times New Roman" w:cs="Times New Roman"/>
          <w:iCs/>
        </w:rPr>
        <w:t xml:space="preserve">  </w:t>
      </w:r>
      <w:proofErr w:type="gramStart"/>
      <w:r w:rsidRPr="007A73E6">
        <w:rPr>
          <w:rFonts w:ascii="Times New Roman" w:hAnsi="Times New Roman" w:cs="Times New Roman"/>
          <w:iCs/>
        </w:rPr>
        <w:t>doi:</w:t>
      </w:r>
      <w:proofErr w:type="gramEnd"/>
      <w:r w:rsidRPr="007A73E6">
        <w:rPr>
          <w:rFonts w:ascii="Times New Roman" w:hAnsi="Times New Roman" w:cs="Times New Roman"/>
          <w:iCs/>
        </w:rPr>
        <w:t>10.1108/JEEE-06-2020-0162</w:t>
      </w:r>
      <w:bookmarkEnd w:id="83"/>
    </w:p>
    <w:p w14:paraId="17B74D63" w14:textId="271E40CD" w:rsidR="00A37A08" w:rsidRDefault="0078073D" w:rsidP="00A37A08">
      <w:pPr>
        <w:spacing w:line="480" w:lineRule="auto"/>
        <w:ind w:left="720" w:right="-90" w:hanging="720"/>
        <w:rPr>
          <w:rFonts w:ascii="Times New Roman" w:hAnsi="Times New Roman" w:cs="Times New Roman"/>
          <w:iCs/>
        </w:rPr>
      </w:pPr>
      <w:proofErr w:type="spellStart"/>
      <w:proofErr w:type="gramStart"/>
      <w:r w:rsidRPr="0078073D">
        <w:rPr>
          <w:rFonts w:ascii="Times New Roman" w:hAnsi="Times New Roman" w:cs="Times New Roman"/>
          <w:iCs/>
        </w:rPr>
        <w:t>Chernova</w:t>
      </w:r>
      <w:proofErr w:type="spellEnd"/>
      <w:r w:rsidR="00A37A08">
        <w:rPr>
          <w:rFonts w:ascii="Times New Roman" w:hAnsi="Times New Roman" w:cs="Times New Roman"/>
          <w:iCs/>
        </w:rPr>
        <w:t xml:space="preserve">, O., </w:t>
      </w:r>
      <w:proofErr w:type="spellStart"/>
      <w:r w:rsidR="00A37A08" w:rsidRPr="00A37A08">
        <w:rPr>
          <w:rFonts w:ascii="Times New Roman" w:hAnsi="Times New Roman" w:cs="Times New Roman"/>
          <w:iCs/>
        </w:rPr>
        <w:t>Matveeva</w:t>
      </w:r>
      <w:proofErr w:type="spellEnd"/>
      <w:r w:rsidR="00A37A08">
        <w:rPr>
          <w:rFonts w:ascii="Times New Roman" w:hAnsi="Times New Roman" w:cs="Times New Roman"/>
          <w:iCs/>
        </w:rPr>
        <w:t xml:space="preserve">, L., &amp; </w:t>
      </w:r>
      <w:proofErr w:type="spellStart"/>
      <w:r w:rsidR="00A37A08" w:rsidRPr="00A37A08">
        <w:rPr>
          <w:rFonts w:ascii="Times New Roman" w:hAnsi="Times New Roman" w:cs="Times New Roman"/>
          <w:iCs/>
        </w:rPr>
        <w:t>Mikhalkina</w:t>
      </w:r>
      <w:proofErr w:type="spellEnd"/>
      <w:r w:rsidR="00A37A08">
        <w:rPr>
          <w:rFonts w:ascii="Times New Roman" w:hAnsi="Times New Roman" w:cs="Times New Roman"/>
          <w:iCs/>
        </w:rPr>
        <w:t>, E. (2020).</w:t>
      </w:r>
      <w:proofErr w:type="gramEnd"/>
      <w:r w:rsidR="00A37A08">
        <w:rPr>
          <w:rFonts w:ascii="Times New Roman" w:hAnsi="Times New Roman" w:cs="Times New Roman"/>
          <w:iCs/>
        </w:rPr>
        <w:t xml:space="preserve">  </w:t>
      </w:r>
      <w:r w:rsidR="00A37A08" w:rsidRPr="00A37A08">
        <w:rPr>
          <w:rFonts w:ascii="Times New Roman" w:hAnsi="Times New Roman" w:cs="Times New Roman"/>
          <w:iCs/>
        </w:rPr>
        <w:t>The Methodology for the Evaluation of Youth Economic Potential: Revealing the Resources for Regional Development</w:t>
      </w:r>
      <w:r w:rsidR="00A37A08">
        <w:rPr>
          <w:rFonts w:ascii="Times New Roman" w:hAnsi="Times New Roman" w:cs="Times New Roman"/>
          <w:iCs/>
        </w:rPr>
        <w:t xml:space="preserve">. </w:t>
      </w:r>
      <w:r w:rsidR="00A37A08" w:rsidRPr="00A37A08">
        <w:rPr>
          <w:rFonts w:ascii="Times New Roman" w:hAnsi="Times New Roman" w:cs="Times New Roman"/>
          <w:i/>
        </w:rPr>
        <w:t>Journal of Advanced Research in Law and Economics</w:t>
      </w:r>
      <w:r w:rsidR="00A37A08">
        <w:rPr>
          <w:rFonts w:ascii="Times New Roman" w:hAnsi="Times New Roman" w:cs="Times New Roman"/>
          <w:i/>
        </w:rPr>
        <w:t xml:space="preserve">, </w:t>
      </w:r>
      <w:r w:rsidR="00A37A08" w:rsidRPr="00A37A08">
        <w:rPr>
          <w:rFonts w:ascii="Times New Roman" w:hAnsi="Times New Roman" w:cs="Times New Roman"/>
          <w:i/>
        </w:rPr>
        <w:t>11</w:t>
      </w:r>
      <w:r w:rsidR="00A37A08">
        <w:rPr>
          <w:rFonts w:ascii="Times New Roman" w:hAnsi="Times New Roman" w:cs="Times New Roman"/>
          <w:iCs/>
        </w:rPr>
        <w:t>(1), 246-255.  doi:</w:t>
      </w:r>
      <w:r w:rsidR="00A37A08" w:rsidRPr="00A37A08">
        <w:rPr>
          <w:rFonts w:ascii="Times New Roman" w:hAnsi="Times New Roman" w:cs="Times New Roman"/>
          <w:iCs/>
        </w:rPr>
        <w:t>10.14505/</w:t>
      </w:r>
      <w:proofErr w:type="gramStart"/>
      <w:r w:rsidR="00A37A08" w:rsidRPr="00A37A08">
        <w:rPr>
          <w:rFonts w:ascii="Times New Roman" w:hAnsi="Times New Roman" w:cs="Times New Roman"/>
          <w:iCs/>
        </w:rPr>
        <w:t>jarle.v11.1(</w:t>
      </w:r>
      <w:proofErr w:type="gramEnd"/>
      <w:r w:rsidR="00A37A08" w:rsidRPr="00A37A08">
        <w:rPr>
          <w:rFonts w:ascii="Times New Roman" w:hAnsi="Times New Roman" w:cs="Times New Roman"/>
          <w:iCs/>
        </w:rPr>
        <w:t>47).29</w:t>
      </w:r>
    </w:p>
    <w:p w14:paraId="68BE4A36" w14:textId="35BFBCB5" w:rsidR="00CB157D" w:rsidRDefault="00CB157D" w:rsidP="00A37A08">
      <w:pPr>
        <w:spacing w:line="480" w:lineRule="auto"/>
        <w:ind w:left="720" w:right="-90" w:hanging="720"/>
        <w:rPr>
          <w:rFonts w:ascii="Times New Roman" w:hAnsi="Times New Roman" w:cs="Times New Roman"/>
          <w:noProof/>
        </w:rPr>
      </w:pPr>
      <w:r w:rsidRPr="00901557">
        <w:rPr>
          <w:rFonts w:ascii="Times New Roman" w:hAnsi="Times New Roman" w:cs="Times New Roman"/>
          <w:noProof/>
        </w:rPr>
        <w:t>Chethan</w:t>
      </w:r>
      <w:r>
        <w:rPr>
          <w:rFonts w:ascii="Times New Roman" w:hAnsi="Times New Roman" w:cs="Times New Roman"/>
          <w:noProof/>
        </w:rPr>
        <w:t xml:space="preserve">, R. I. (2020). </w:t>
      </w:r>
      <w:r w:rsidRPr="00901557">
        <w:rPr>
          <w:rFonts w:ascii="Times New Roman" w:hAnsi="Times New Roman" w:cs="Times New Roman"/>
          <w:noProof/>
        </w:rPr>
        <w:t>Effectiveness of entrepreneurship skill development training – A case study at RUDSETI in Chitradurga District, Karnataka</w:t>
      </w:r>
      <w:r w:rsidRPr="00901557">
        <w:rPr>
          <w:rFonts w:ascii="Times New Roman" w:hAnsi="Times New Roman" w:cs="Times New Roman"/>
          <w:i/>
          <w:iCs/>
          <w:noProof/>
        </w:rPr>
        <w:t>.  Indian Journal of Commerce and Management Studies, 11</w:t>
      </w:r>
      <w:r>
        <w:rPr>
          <w:rFonts w:ascii="Times New Roman" w:hAnsi="Times New Roman" w:cs="Times New Roman"/>
          <w:noProof/>
        </w:rPr>
        <w:t xml:space="preserve">(3), </w:t>
      </w:r>
      <w:r w:rsidRPr="00901557">
        <w:rPr>
          <w:rFonts w:ascii="Times New Roman" w:hAnsi="Times New Roman" w:cs="Times New Roman"/>
          <w:noProof/>
        </w:rPr>
        <w:t>23-29</w:t>
      </w:r>
      <w:r>
        <w:rPr>
          <w:rFonts w:ascii="Times New Roman" w:hAnsi="Times New Roman" w:cs="Times New Roman"/>
          <w:noProof/>
        </w:rPr>
        <w:t xml:space="preserve">.  </w:t>
      </w:r>
      <w:r w:rsidRPr="007A73E6">
        <w:rPr>
          <w:rFonts w:ascii="Times New Roman" w:hAnsi="Times New Roman" w:cs="Times New Roman"/>
          <w:noProof/>
        </w:rPr>
        <w:t>doi</w:t>
      </w:r>
      <w:r>
        <w:rPr>
          <w:rFonts w:ascii="Times New Roman" w:hAnsi="Times New Roman" w:cs="Times New Roman"/>
          <w:noProof/>
        </w:rPr>
        <w:t>:</w:t>
      </w:r>
      <w:r w:rsidRPr="007A73E6">
        <w:rPr>
          <w:rFonts w:ascii="Times New Roman" w:hAnsi="Times New Roman" w:cs="Times New Roman"/>
          <w:noProof/>
        </w:rPr>
        <w:t>10.18843/ijcms/v11i3/03</w:t>
      </w:r>
    </w:p>
    <w:p w14:paraId="58B5C05D" w14:textId="1CA404F9"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Coduras, A., Saiz-Alvarez, J. M., &amp; Ruiz, J. (2016). Measuring readiness for entrepreneurship: An information tool proposal. </w:t>
      </w:r>
      <w:r w:rsidRPr="007A73E6">
        <w:rPr>
          <w:rFonts w:ascii="Times New Roman" w:hAnsi="Times New Roman" w:cs="Times New Roman"/>
          <w:i/>
          <w:iCs/>
          <w:noProof/>
        </w:rPr>
        <w:t>Journal of Innovation and Knowledge</w:t>
      </w:r>
      <w:r w:rsidRPr="007A73E6">
        <w:rPr>
          <w:rFonts w:ascii="Times New Roman" w:hAnsi="Times New Roman" w:cs="Times New Roman"/>
          <w:noProof/>
        </w:rPr>
        <w:t xml:space="preserve">, </w:t>
      </w:r>
      <w:r w:rsidRPr="007A73E6">
        <w:rPr>
          <w:rFonts w:ascii="Times New Roman" w:hAnsi="Times New Roman" w:cs="Times New Roman"/>
          <w:i/>
          <w:iCs/>
          <w:noProof/>
        </w:rPr>
        <w:t>1</w:t>
      </w:r>
      <w:r w:rsidRPr="007A73E6">
        <w:rPr>
          <w:rFonts w:ascii="Times New Roman" w:hAnsi="Times New Roman" w:cs="Times New Roman"/>
          <w:noProof/>
        </w:rPr>
        <w:t>(2), 99–108. https://doi.org/10.1016/j.jik.2016.02.003</w:t>
      </w:r>
    </w:p>
    <w:p w14:paraId="6815CFA1" w14:textId="77777777" w:rsidR="00A35FEC" w:rsidRDefault="00A35FEC" w:rsidP="00A35FEC">
      <w:pPr>
        <w:widowControl w:val="0"/>
        <w:autoSpaceDE w:val="0"/>
        <w:autoSpaceDN w:val="0"/>
        <w:adjustRightInd w:val="0"/>
        <w:spacing w:line="480" w:lineRule="auto"/>
        <w:ind w:left="720" w:hanging="720"/>
        <w:rPr>
          <w:rFonts w:ascii="Times New Roman" w:hAnsi="Times New Roman" w:cs="Times New Roman"/>
          <w:noProof/>
        </w:rPr>
      </w:pPr>
      <w:r w:rsidRPr="00A05B2E">
        <w:rPr>
          <w:rFonts w:ascii="Times New Roman" w:hAnsi="Times New Roman" w:cs="Times New Roman"/>
          <w:noProof/>
        </w:rPr>
        <w:t>Coelho</w:t>
      </w:r>
      <w:r>
        <w:rPr>
          <w:rFonts w:ascii="Times New Roman" w:hAnsi="Times New Roman" w:cs="Times New Roman"/>
          <w:noProof/>
        </w:rPr>
        <w:t xml:space="preserve">, F. J. M., </w:t>
      </w:r>
      <w:r w:rsidRPr="00A05B2E">
        <w:rPr>
          <w:rFonts w:ascii="Times New Roman" w:hAnsi="Times New Roman" w:cs="Times New Roman"/>
          <w:noProof/>
        </w:rPr>
        <w:t xml:space="preserve"> </w:t>
      </w:r>
      <w:r w:rsidRPr="007A73E6">
        <w:rPr>
          <w:rFonts w:ascii="Times New Roman" w:hAnsi="Times New Roman" w:cs="Times New Roman"/>
          <w:noProof/>
        </w:rPr>
        <w:t>Marques, C.,</w:t>
      </w:r>
      <w:r>
        <w:rPr>
          <w:rFonts w:ascii="Times New Roman" w:hAnsi="Times New Roman" w:cs="Times New Roman"/>
          <w:noProof/>
        </w:rPr>
        <w:t xml:space="preserve"> </w:t>
      </w:r>
      <w:r w:rsidRPr="00A05B2E">
        <w:rPr>
          <w:rFonts w:ascii="Times New Roman" w:hAnsi="Times New Roman" w:cs="Times New Roman"/>
          <w:noProof/>
        </w:rPr>
        <w:t>Loureiro</w:t>
      </w:r>
      <w:r>
        <w:rPr>
          <w:rFonts w:ascii="Times New Roman" w:hAnsi="Times New Roman" w:cs="Times New Roman"/>
          <w:noProof/>
        </w:rPr>
        <w:t xml:space="preserve">, A., &amp; </w:t>
      </w:r>
      <w:r w:rsidRPr="007A73E6">
        <w:rPr>
          <w:rFonts w:ascii="Times New Roman" w:hAnsi="Times New Roman" w:cs="Times New Roman"/>
          <w:noProof/>
        </w:rPr>
        <w:t xml:space="preserve">Ratten, V. (2018). </w:t>
      </w:r>
      <w:r w:rsidRPr="00551804">
        <w:rPr>
          <w:rFonts w:ascii="Times New Roman" w:hAnsi="Times New Roman" w:cs="Times New Roman"/>
          <w:noProof/>
        </w:rPr>
        <w:t>Evaluation of the impact of an entrepreneurship training program in Recife</w:t>
      </w:r>
      <w:r w:rsidRPr="007A73E6">
        <w:rPr>
          <w:rFonts w:ascii="Times New Roman" w:hAnsi="Times New Roman" w:cs="Times New Roman"/>
          <w:i/>
          <w:iCs/>
          <w:noProof/>
        </w:rPr>
        <w:t xml:space="preserve">, </w:t>
      </w:r>
      <w:r w:rsidRPr="00A05B2E">
        <w:rPr>
          <w:rFonts w:ascii="Times New Roman" w:hAnsi="Times New Roman" w:cs="Times New Roman"/>
          <w:noProof/>
        </w:rPr>
        <w:t>Brazil</w:t>
      </w:r>
      <w:r w:rsidRPr="007A73E6">
        <w:rPr>
          <w:rFonts w:ascii="Times New Roman" w:hAnsi="Times New Roman" w:cs="Times New Roman"/>
          <w:noProof/>
        </w:rPr>
        <w:t>.</w:t>
      </w:r>
      <w:r>
        <w:rPr>
          <w:rFonts w:ascii="Times New Roman" w:hAnsi="Times New Roman" w:cs="Times New Roman"/>
          <w:noProof/>
        </w:rPr>
        <w:t xml:space="preserve">  </w:t>
      </w:r>
      <w:r w:rsidRPr="00A05B2E">
        <w:rPr>
          <w:rFonts w:ascii="Times New Roman" w:hAnsi="Times New Roman" w:cs="Times New Roman"/>
          <w:noProof/>
        </w:rPr>
        <w:t>Journal of Entrepreneurship in Emerging Economies</w:t>
      </w:r>
      <w:r>
        <w:rPr>
          <w:rFonts w:ascii="Times New Roman" w:hAnsi="Times New Roman" w:cs="Times New Roman"/>
          <w:noProof/>
        </w:rPr>
        <w:t xml:space="preserve">, 10(3), </w:t>
      </w:r>
      <w:r w:rsidRPr="00A05B2E">
        <w:rPr>
          <w:rFonts w:ascii="Times New Roman" w:hAnsi="Times New Roman" w:cs="Times New Roman"/>
          <w:noProof/>
        </w:rPr>
        <w:t>472-488</w:t>
      </w:r>
      <w:r>
        <w:rPr>
          <w:rFonts w:ascii="Times New Roman" w:hAnsi="Times New Roman" w:cs="Times New Roman"/>
          <w:noProof/>
        </w:rPr>
        <w:t>.</w:t>
      </w:r>
      <w:r w:rsidRPr="00A05B2E">
        <w:rPr>
          <w:rFonts w:ascii="Times New Roman" w:hAnsi="Times New Roman" w:cs="Times New Roman"/>
          <w:noProof/>
        </w:rPr>
        <w:t xml:space="preserve"> </w:t>
      </w:r>
      <w:r w:rsidRPr="007A73E6">
        <w:rPr>
          <w:rFonts w:ascii="Times New Roman" w:hAnsi="Times New Roman" w:cs="Times New Roman"/>
          <w:noProof/>
        </w:rPr>
        <w:t>doi</w:t>
      </w:r>
      <w:r>
        <w:rPr>
          <w:rFonts w:ascii="Times New Roman" w:hAnsi="Times New Roman" w:cs="Times New Roman"/>
          <w:noProof/>
        </w:rPr>
        <w:t>:</w:t>
      </w:r>
      <w:r w:rsidRPr="007A73E6">
        <w:rPr>
          <w:rFonts w:ascii="Times New Roman" w:hAnsi="Times New Roman" w:cs="Times New Roman"/>
          <w:noProof/>
        </w:rPr>
        <w:t>10.1108/JEEE-10-2017-0077</w:t>
      </w:r>
    </w:p>
    <w:p w14:paraId="4FA18F2C" w14:textId="73D0E0C9" w:rsidR="007A73E6" w:rsidRPr="00000D3E" w:rsidRDefault="007A73E6" w:rsidP="007A73E6">
      <w:pPr>
        <w:widowControl w:val="0"/>
        <w:autoSpaceDE w:val="0"/>
        <w:autoSpaceDN w:val="0"/>
        <w:adjustRightInd w:val="0"/>
        <w:spacing w:line="480" w:lineRule="auto"/>
        <w:ind w:left="720" w:hanging="720"/>
        <w:rPr>
          <w:rFonts w:ascii="Times New Roman" w:hAnsi="Times New Roman" w:cs="Times New Roman"/>
          <w:noProof/>
          <w:sz w:val="32"/>
        </w:rPr>
      </w:pPr>
      <w:r w:rsidRPr="007A73E6">
        <w:rPr>
          <w:rFonts w:ascii="Times New Roman" w:hAnsi="Times New Roman" w:cs="Times New Roman"/>
          <w:noProof/>
        </w:rPr>
        <w:t xml:space="preserve">Coutinho, A. de A. (2020). </w:t>
      </w:r>
      <w:r w:rsidR="00E95856">
        <w:rPr>
          <w:rFonts w:ascii="Times New Roman" w:hAnsi="Times New Roman" w:cs="Times New Roman"/>
          <w:noProof/>
        </w:rPr>
        <w:t xml:space="preserve"> </w:t>
      </w:r>
      <w:r w:rsidRPr="00E95856">
        <w:rPr>
          <w:rFonts w:ascii="Times New Roman" w:hAnsi="Times New Roman" w:cs="Times New Roman"/>
          <w:iCs/>
          <w:noProof/>
        </w:rPr>
        <w:t xml:space="preserve">The </w:t>
      </w:r>
      <w:r w:rsidR="003939BB" w:rsidRPr="00E95856">
        <w:rPr>
          <w:rFonts w:ascii="Times New Roman" w:hAnsi="Times New Roman" w:cs="Times New Roman"/>
          <w:iCs/>
          <w:noProof/>
        </w:rPr>
        <w:t>i</w:t>
      </w:r>
      <w:r w:rsidRPr="00E95856">
        <w:rPr>
          <w:rFonts w:ascii="Times New Roman" w:hAnsi="Times New Roman" w:cs="Times New Roman"/>
          <w:iCs/>
          <w:noProof/>
        </w:rPr>
        <w:t xml:space="preserve">nstitutional </w:t>
      </w:r>
      <w:r w:rsidR="003939BB" w:rsidRPr="00E95856">
        <w:rPr>
          <w:rFonts w:ascii="Times New Roman" w:hAnsi="Times New Roman" w:cs="Times New Roman"/>
          <w:iCs/>
          <w:noProof/>
        </w:rPr>
        <w:t>o</w:t>
      </w:r>
      <w:r w:rsidRPr="00E95856">
        <w:rPr>
          <w:rFonts w:ascii="Times New Roman" w:hAnsi="Times New Roman" w:cs="Times New Roman"/>
          <w:iCs/>
          <w:noProof/>
        </w:rPr>
        <w:t xml:space="preserve">rigins, </w:t>
      </w:r>
      <w:r w:rsidR="003939BB" w:rsidRPr="00E95856">
        <w:rPr>
          <w:rFonts w:ascii="Times New Roman" w:hAnsi="Times New Roman" w:cs="Times New Roman"/>
          <w:iCs/>
          <w:noProof/>
        </w:rPr>
        <w:t>d</w:t>
      </w:r>
      <w:r w:rsidRPr="00E95856">
        <w:rPr>
          <w:rFonts w:ascii="Times New Roman" w:hAnsi="Times New Roman" w:cs="Times New Roman"/>
          <w:iCs/>
          <w:noProof/>
        </w:rPr>
        <w:t xml:space="preserve">iffusion, and </w:t>
      </w:r>
      <w:r w:rsidR="003939BB" w:rsidRPr="00E95856">
        <w:rPr>
          <w:rFonts w:ascii="Times New Roman" w:hAnsi="Times New Roman" w:cs="Times New Roman"/>
          <w:iCs/>
          <w:noProof/>
        </w:rPr>
        <w:t>e</w:t>
      </w:r>
      <w:r w:rsidRPr="00E95856">
        <w:rPr>
          <w:rFonts w:ascii="Times New Roman" w:hAnsi="Times New Roman" w:cs="Times New Roman"/>
          <w:iCs/>
          <w:noProof/>
        </w:rPr>
        <w:t xml:space="preserve">stablishment of </w:t>
      </w:r>
      <w:r w:rsidR="003939BB" w:rsidRPr="00E95856">
        <w:rPr>
          <w:rFonts w:ascii="Times New Roman" w:hAnsi="Times New Roman" w:cs="Times New Roman"/>
          <w:iCs/>
          <w:noProof/>
        </w:rPr>
        <w:t>e</w:t>
      </w:r>
      <w:r w:rsidRPr="00E95856">
        <w:rPr>
          <w:rFonts w:ascii="Times New Roman" w:hAnsi="Times New Roman" w:cs="Times New Roman"/>
          <w:iCs/>
          <w:noProof/>
        </w:rPr>
        <w:t xml:space="preserve">ntrepreneurial </w:t>
      </w:r>
      <w:r w:rsidR="003939BB" w:rsidRPr="00E95856">
        <w:rPr>
          <w:rFonts w:ascii="Times New Roman" w:hAnsi="Times New Roman" w:cs="Times New Roman"/>
          <w:iCs/>
          <w:noProof/>
        </w:rPr>
        <w:t>i</w:t>
      </w:r>
      <w:r w:rsidRPr="00E95856">
        <w:rPr>
          <w:rFonts w:ascii="Times New Roman" w:hAnsi="Times New Roman" w:cs="Times New Roman"/>
          <w:iCs/>
          <w:noProof/>
        </w:rPr>
        <w:t xml:space="preserve">dentities in the </w:t>
      </w:r>
      <w:r w:rsidR="003939BB" w:rsidRPr="00E95856">
        <w:rPr>
          <w:rFonts w:ascii="Times New Roman" w:hAnsi="Times New Roman" w:cs="Times New Roman"/>
          <w:iCs/>
          <w:noProof/>
        </w:rPr>
        <w:t>g</w:t>
      </w:r>
      <w:r w:rsidRPr="00E95856">
        <w:rPr>
          <w:rFonts w:ascii="Times New Roman" w:hAnsi="Times New Roman" w:cs="Times New Roman"/>
          <w:iCs/>
          <w:noProof/>
        </w:rPr>
        <w:t xml:space="preserve">lobal </w:t>
      </w:r>
      <w:r w:rsidR="003939BB" w:rsidRPr="00E95856">
        <w:rPr>
          <w:rFonts w:ascii="Times New Roman" w:hAnsi="Times New Roman" w:cs="Times New Roman"/>
          <w:iCs/>
          <w:noProof/>
        </w:rPr>
        <w:t>s</w:t>
      </w:r>
      <w:r w:rsidRPr="00E95856">
        <w:rPr>
          <w:rFonts w:ascii="Times New Roman" w:hAnsi="Times New Roman" w:cs="Times New Roman"/>
          <w:iCs/>
          <w:noProof/>
        </w:rPr>
        <w:t xml:space="preserve">outh : The </w:t>
      </w:r>
      <w:r w:rsidR="003939BB" w:rsidRPr="00E95856">
        <w:rPr>
          <w:rFonts w:ascii="Times New Roman" w:hAnsi="Times New Roman" w:cs="Times New Roman"/>
          <w:iCs/>
          <w:noProof/>
        </w:rPr>
        <w:t>c</w:t>
      </w:r>
      <w:r w:rsidRPr="00E95856">
        <w:rPr>
          <w:rFonts w:ascii="Times New Roman" w:hAnsi="Times New Roman" w:cs="Times New Roman"/>
          <w:iCs/>
          <w:noProof/>
        </w:rPr>
        <w:t>ase of Brazil</w:t>
      </w:r>
      <w:r w:rsidRPr="007A73E6">
        <w:rPr>
          <w:rFonts w:ascii="Times New Roman" w:hAnsi="Times New Roman" w:cs="Times New Roman"/>
          <w:noProof/>
        </w:rPr>
        <w:t>.</w:t>
      </w:r>
      <w:r w:rsidR="00000D3E">
        <w:rPr>
          <w:rFonts w:ascii="Times New Roman" w:hAnsi="Times New Roman" w:cs="Times New Roman"/>
          <w:noProof/>
        </w:rPr>
        <w:t xml:space="preserve">  </w:t>
      </w:r>
      <w:r w:rsidR="00E95856" w:rsidRPr="00E95856">
        <w:rPr>
          <w:rFonts w:ascii="Times New Roman" w:hAnsi="Times New Roman" w:cs="Times New Roman"/>
          <w:i/>
          <w:noProof/>
        </w:rPr>
        <w:t>U0 Research.</w:t>
      </w:r>
      <w:r w:rsidR="00E95856">
        <w:rPr>
          <w:rFonts w:ascii="Times New Roman" w:hAnsi="Times New Roman" w:cs="Times New Roman"/>
          <w:noProof/>
        </w:rPr>
        <w:t xml:space="preserve"> </w:t>
      </w:r>
      <w:r w:rsidR="00000D3E" w:rsidRPr="00000D3E">
        <w:rPr>
          <w:rFonts w:ascii="Times New Roman" w:hAnsi="Times New Roman" w:cs="Times New Roman"/>
          <w:szCs w:val="21"/>
          <w:shd w:val="clear" w:color="auto" w:fill="FFFFFF"/>
        </w:rPr>
        <w:t>doi.org/10.20381/ruor-25390</w:t>
      </w:r>
    </w:p>
    <w:p w14:paraId="67B78F06" w14:textId="6CE0F2C8" w:rsidR="00C853B1" w:rsidRDefault="00C853B1" w:rsidP="00C853B1">
      <w:pPr>
        <w:spacing w:line="480" w:lineRule="auto"/>
        <w:ind w:left="720" w:hanging="720"/>
        <w:rPr>
          <w:rFonts w:ascii="Times New Roman" w:hAnsi="Times New Roman" w:cs="Times New Roman"/>
        </w:rPr>
      </w:pPr>
      <w:r>
        <w:rPr>
          <w:rFonts w:ascii="Times New Roman" w:hAnsi="Times New Roman" w:cs="Times New Roman"/>
        </w:rPr>
        <w:lastRenderedPageBreak/>
        <w:t xml:space="preserve">Cochran, T. C. (1955).  </w:t>
      </w:r>
      <w:r>
        <w:rPr>
          <w:rFonts w:ascii="Times New Roman" w:hAnsi="Times New Roman" w:cs="Times New Roman"/>
          <w:i/>
          <w:iCs/>
        </w:rPr>
        <w:t>Capital formation and economic growth: The entrepreneur in American capital formation</w:t>
      </w:r>
      <w:r>
        <w:rPr>
          <w:rFonts w:ascii="Times New Roman" w:hAnsi="Times New Roman" w:cs="Times New Roman"/>
        </w:rPr>
        <w:t>.  Pennsylvania: Princeton University Press, 339-393.</w:t>
      </w:r>
    </w:p>
    <w:p w14:paraId="7B2D283F" w14:textId="56041D0D" w:rsidR="00C720D6" w:rsidRDefault="00C720D6" w:rsidP="007A73E6">
      <w:pPr>
        <w:autoSpaceDE w:val="0"/>
        <w:autoSpaceDN w:val="0"/>
        <w:adjustRightInd w:val="0"/>
        <w:spacing w:line="480" w:lineRule="auto"/>
        <w:ind w:left="720" w:hanging="720"/>
        <w:rPr>
          <w:rFonts w:ascii="Times New Roman" w:hAnsi="Times New Roman" w:cs="Times New Roman"/>
        </w:rPr>
      </w:pPr>
      <w:proofErr w:type="gramStart"/>
      <w:r w:rsidRPr="00C720D6">
        <w:rPr>
          <w:rFonts w:ascii="Times New Roman" w:hAnsi="Times New Roman" w:cs="Times New Roman"/>
        </w:rPr>
        <w:t>Cunningham</w:t>
      </w:r>
      <w:r>
        <w:rPr>
          <w:rFonts w:ascii="Times New Roman" w:hAnsi="Times New Roman" w:cs="Times New Roman"/>
        </w:rPr>
        <w:t xml:space="preserve">, J. B., &amp; </w:t>
      </w:r>
      <w:proofErr w:type="spellStart"/>
      <w:r w:rsidRPr="00C720D6">
        <w:rPr>
          <w:rFonts w:ascii="Times New Roman" w:hAnsi="Times New Roman" w:cs="Times New Roman"/>
        </w:rPr>
        <w:t>Lischeron</w:t>
      </w:r>
      <w:proofErr w:type="spellEnd"/>
      <w:r>
        <w:rPr>
          <w:rFonts w:ascii="Times New Roman" w:hAnsi="Times New Roman" w:cs="Times New Roman"/>
        </w:rPr>
        <w:t>, J. (1991).</w:t>
      </w:r>
      <w:proofErr w:type="gramEnd"/>
      <w:r>
        <w:rPr>
          <w:rFonts w:ascii="Times New Roman" w:hAnsi="Times New Roman" w:cs="Times New Roman"/>
        </w:rPr>
        <w:t xml:space="preserve">  </w:t>
      </w:r>
      <w:proofErr w:type="gramStart"/>
      <w:r w:rsidRPr="00C720D6">
        <w:rPr>
          <w:rFonts w:ascii="Times New Roman" w:hAnsi="Times New Roman" w:cs="Times New Roman"/>
        </w:rPr>
        <w:t xml:space="preserve">Defining </w:t>
      </w:r>
      <w:r w:rsidR="0014485F">
        <w:rPr>
          <w:rFonts w:ascii="Times New Roman" w:hAnsi="Times New Roman" w:cs="Times New Roman"/>
        </w:rPr>
        <w:t>e</w:t>
      </w:r>
      <w:r w:rsidRPr="00C720D6">
        <w:rPr>
          <w:rFonts w:ascii="Times New Roman" w:hAnsi="Times New Roman" w:cs="Times New Roman"/>
        </w:rPr>
        <w:t>ntrepreneurship</w:t>
      </w:r>
      <w:r>
        <w:rPr>
          <w:rFonts w:ascii="Times New Roman" w:hAnsi="Times New Roman" w:cs="Times New Roman"/>
        </w:rPr>
        <w:t>.</w:t>
      </w:r>
      <w:proofErr w:type="gramEnd"/>
      <w:r>
        <w:rPr>
          <w:rFonts w:ascii="Times New Roman" w:hAnsi="Times New Roman" w:cs="Times New Roman"/>
        </w:rPr>
        <w:t xml:space="preserve">  </w:t>
      </w:r>
      <w:r w:rsidRPr="00C720D6">
        <w:rPr>
          <w:rFonts w:ascii="Times New Roman" w:hAnsi="Times New Roman" w:cs="Times New Roman"/>
          <w:i/>
          <w:iCs/>
        </w:rPr>
        <w:t>Journal of Small Business Management, 29</w:t>
      </w:r>
      <w:r>
        <w:rPr>
          <w:rFonts w:ascii="Times New Roman" w:hAnsi="Times New Roman" w:cs="Times New Roman"/>
        </w:rPr>
        <w:t>(1), 45-61.</w:t>
      </w:r>
    </w:p>
    <w:p w14:paraId="14506610" w14:textId="77777777" w:rsidR="005972B9" w:rsidRDefault="005972B9" w:rsidP="007A73E6">
      <w:pPr>
        <w:autoSpaceDE w:val="0"/>
        <w:autoSpaceDN w:val="0"/>
        <w:adjustRightInd w:val="0"/>
        <w:spacing w:line="480" w:lineRule="auto"/>
        <w:ind w:left="720" w:hanging="720"/>
        <w:rPr>
          <w:rFonts w:ascii="Times New Roman" w:hAnsi="Times New Roman" w:cs="Times New Roman"/>
        </w:rPr>
      </w:pPr>
      <w:proofErr w:type="spellStart"/>
      <w:proofErr w:type="gramStart"/>
      <w:r w:rsidRPr="00AF38F6">
        <w:rPr>
          <w:rFonts w:ascii="Times New Roman" w:hAnsi="Times New Roman" w:cs="Times New Roman"/>
        </w:rPr>
        <w:t>Dardiri</w:t>
      </w:r>
      <w:proofErr w:type="spellEnd"/>
      <w:r w:rsidRPr="00AF38F6">
        <w:rPr>
          <w:rFonts w:ascii="Times New Roman" w:hAnsi="Times New Roman" w:cs="Times New Roman"/>
        </w:rPr>
        <w:t xml:space="preserve">, A., </w:t>
      </w:r>
      <w:proofErr w:type="spellStart"/>
      <w:r w:rsidRPr="00AF38F6">
        <w:rPr>
          <w:rFonts w:ascii="Times New Roman" w:hAnsi="Times New Roman" w:cs="Times New Roman"/>
        </w:rPr>
        <w:t>Irsyada</w:t>
      </w:r>
      <w:proofErr w:type="spellEnd"/>
      <w:r w:rsidRPr="00AF38F6">
        <w:rPr>
          <w:rFonts w:ascii="Times New Roman" w:hAnsi="Times New Roman" w:cs="Times New Roman"/>
        </w:rPr>
        <w:t xml:space="preserve">, R., &amp; </w:t>
      </w:r>
      <w:proofErr w:type="spellStart"/>
      <w:r w:rsidRPr="00AF38F6">
        <w:rPr>
          <w:rFonts w:ascii="Times New Roman" w:hAnsi="Times New Roman" w:cs="Times New Roman"/>
        </w:rPr>
        <w:t>Sugandi</w:t>
      </w:r>
      <w:proofErr w:type="spellEnd"/>
      <w:r w:rsidRPr="00AF38F6">
        <w:rPr>
          <w:rFonts w:ascii="Times New Roman" w:hAnsi="Times New Roman" w:cs="Times New Roman"/>
        </w:rPr>
        <w:t>, M. (2019).</w:t>
      </w:r>
      <w:proofErr w:type="gramEnd"/>
      <w:r w:rsidRPr="00AF38F6">
        <w:rPr>
          <w:rFonts w:ascii="Times New Roman" w:hAnsi="Times New Roman" w:cs="Times New Roman"/>
        </w:rPr>
        <w:t xml:space="preserve">  Contributions of Understanding of Entrepreneurship, Interest in Entrepreneurship, and Self Efficacy to Entrepreneurial Readiness in the Age of the Industrial Revolution 4.0.  </w:t>
      </w:r>
      <w:proofErr w:type="gramStart"/>
      <w:r w:rsidRPr="005972B9">
        <w:rPr>
          <w:rFonts w:ascii="Times New Roman" w:hAnsi="Times New Roman" w:cs="Times New Roman"/>
          <w:i/>
          <w:iCs/>
        </w:rPr>
        <w:t>Advances in Social Science, Education and Humanities Research, 242</w:t>
      </w:r>
      <w:r>
        <w:rPr>
          <w:rFonts w:ascii="Times New Roman" w:hAnsi="Times New Roman" w:cs="Times New Roman"/>
        </w:rPr>
        <w:t>.</w:t>
      </w:r>
      <w:proofErr w:type="gramEnd"/>
      <w:r>
        <w:rPr>
          <w:rFonts w:ascii="Times New Roman" w:hAnsi="Times New Roman" w:cs="Times New Roman"/>
        </w:rPr>
        <w:t xml:space="preserve">  </w:t>
      </w:r>
    </w:p>
    <w:p w14:paraId="03FE5E3C" w14:textId="07B3B5C1" w:rsidR="007A73E6" w:rsidRPr="007A73E6" w:rsidRDefault="007A73E6" w:rsidP="007A73E6">
      <w:pPr>
        <w:autoSpaceDE w:val="0"/>
        <w:autoSpaceDN w:val="0"/>
        <w:adjustRightInd w:val="0"/>
        <w:spacing w:line="480" w:lineRule="auto"/>
        <w:ind w:left="720" w:hanging="720"/>
        <w:rPr>
          <w:rFonts w:ascii="Times New Roman" w:hAnsi="Times New Roman" w:cs="Times New Roman"/>
        </w:rPr>
      </w:pPr>
      <w:proofErr w:type="spellStart"/>
      <w:proofErr w:type="gramStart"/>
      <w:r w:rsidRPr="007A73E6">
        <w:rPr>
          <w:rFonts w:ascii="Times New Roman" w:hAnsi="Times New Roman" w:cs="Times New Roman"/>
        </w:rPr>
        <w:t>Darmanto</w:t>
      </w:r>
      <w:proofErr w:type="spellEnd"/>
      <w:r w:rsidRPr="007A73E6">
        <w:rPr>
          <w:rFonts w:ascii="Times New Roman" w:hAnsi="Times New Roman" w:cs="Times New Roman"/>
        </w:rPr>
        <w:t xml:space="preserve">, S., and </w:t>
      </w:r>
      <w:proofErr w:type="spellStart"/>
      <w:r w:rsidRPr="007A73E6">
        <w:rPr>
          <w:rFonts w:ascii="Times New Roman" w:hAnsi="Times New Roman" w:cs="Times New Roman"/>
        </w:rPr>
        <w:t>Yuliari</w:t>
      </w:r>
      <w:proofErr w:type="spellEnd"/>
      <w:r w:rsidRPr="007A73E6">
        <w:rPr>
          <w:rFonts w:ascii="Times New Roman" w:hAnsi="Times New Roman" w:cs="Times New Roman"/>
        </w:rPr>
        <w:t>, G. (2019).</w:t>
      </w:r>
      <w:proofErr w:type="gramEnd"/>
      <w:r w:rsidRPr="007A73E6">
        <w:rPr>
          <w:rFonts w:ascii="Times New Roman" w:hAnsi="Times New Roman" w:cs="Times New Roman"/>
        </w:rPr>
        <w:t xml:space="preserve"> </w:t>
      </w:r>
      <w:proofErr w:type="gramStart"/>
      <w:r w:rsidRPr="007A73E6">
        <w:rPr>
          <w:rFonts w:ascii="Times New Roman" w:hAnsi="Times New Roman" w:cs="Times New Roman"/>
        </w:rPr>
        <w:t>Mediating role of entrepreneurial self-efficacy in developing entrepreneurial behavior of entrepreneur students.</w:t>
      </w:r>
      <w:proofErr w:type="gramEnd"/>
      <w:r w:rsidRPr="007A73E6">
        <w:rPr>
          <w:rFonts w:ascii="Times New Roman" w:hAnsi="Times New Roman" w:cs="Times New Roman"/>
        </w:rPr>
        <w:t> </w:t>
      </w:r>
      <w:proofErr w:type="gramStart"/>
      <w:r w:rsidRPr="007A73E6">
        <w:rPr>
          <w:rFonts w:ascii="Times New Roman" w:hAnsi="Times New Roman" w:cs="Times New Roman"/>
          <w:i/>
          <w:iCs/>
        </w:rPr>
        <w:t>Academy of Entrepreneurship Journal.</w:t>
      </w:r>
      <w:proofErr w:type="gramEnd"/>
      <w:r w:rsidRPr="007A73E6">
        <w:rPr>
          <w:rFonts w:ascii="Times New Roman" w:hAnsi="Times New Roman" w:cs="Times New Roman"/>
          <w:i/>
          <w:iCs/>
        </w:rPr>
        <w:t> 24</w:t>
      </w:r>
      <w:r w:rsidRPr="007A73E6">
        <w:rPr>
          <w:rFonts w:ascii="Times New Roman" w:hAnsi="Times New Roman" w:cs="Times New Roman"/>
        </w:rPr>
        <w:t>(1), 1–14.</w:t>
      </w:r>
    </w:p>
    <w:p w14:paraId="56C7BD51" w14:textId="23DC1364" w:rsidR="00CE59E2" w:rsidRDefault="00EF49D4" w:rsidP="00114283">
      <w:pPr>
        <w:spacing w:line="480" w:lineRule="auto"/>
        <w:ind w:left="720" w:hanging="720"/>
        <w:rPr>
          <w:rFonts w:ascii="Times New Roman" w:hAnsi="Times New Roman" w:cs="Times New Roman"/>
        </w:rPr>
      </w:pPr>
      <w:proofErr w:type="spellStart"/>
      <w:r w:rsidRPr="00EF49D4">
        <w:rPr>
          <w:rFonts w:ascii="Times New Roman" w:hAnsi="Times New Roman" w:cs="Times New Roman"/>
        </w:rPr>
        <w:t>Darmasetiawan</w:t>
      </w:r>
      <w:proofErr w:type="spellEnd"/>
      <w:r w:rsidRPr="00EF49D4">
        <w:rPr>
          <w:rFonts w:ascii="Times New Roman" w:hAnsi="Times New Roman" w:cs="Times New Roman"/>
        </w:rPr>
        <w:t xml:space="preserve">, N. K. (2019). </w:t>
      </w:r>
      <w:r w:rsidR="00CE59E2" w:rsidRPr="00EF49D4">
        <w:rPr>
          <w:rFonts w:ascii="Times New Roman" w:hAnsi="Times New Roman" w:cs="Times New Roman"/>
        </w:rPr>
        <w:t xml:space="preserve">Readiness and </w:t>
      </w:r>
      <w:r>
        <w:rPr>
          <w:rFonts w:ascii="Times New Roman" w:hAnsi="Times New Roman" w:cs="Times New Roman"/>
        </w:rPr>
        <w:t>e</w:t>
      </w:r>
      <w:r w:rsidR="00CE59E2" w:rsidRPr="00EF49D4">
        <w:rPr>
          <w:rFonts w:ascii="Times New Roman" w:hAnsi="Times New Roman" w:cs="Times New Roman"/>
        </w:rPr>
        <w:t xml:space="preserve">ntrepreneurial </w:t>
      </w:r>
      <w:r>
        <w:rPr>
          <w:rFonts w:ascii="Times New Roman" w:hAnsi="Times New Roman" w:cs="Times New Roman"/>
        </w:rPr>
        <w:t>s</w:t>
      </w:r>
      <w:r w:rsidR="00CE59E2" w:rsidRPr="00EF49D4">
        <w:rPr>
          <w:rFonts w:ascii="Times New Roman" w:hAnsi="Times New Roman" w:cs="Times New Roman"/>
        </w:rPr>
        <w:t>elf-</w:t>
      </w:r>
      <w:r>
        <w:rPr>
          <w:rFonts w:ascii="Times New Roman" w:hAnsi="Times New Roman" w:cs="Times New Roman"/>
        </w:rPr>
        <w:t>e</w:t>
      </w:r>
      <w:r w:rsidR="00CE59E2" w:rsidRPr="00EF49D4">
        <w:rPr>
          <w:rFonts w:ascii="Times New Roman" w:hAnsi="Times New Roman" w:cs="Times New Roman"/>
        </w:rPr>
        <w:t>fficacy Actors</w:t>
      </w:r>
      <w:r>
        <w:rPr>
          <w:rFonts w:ascii="Times New Roman" w:hAnsi="Times New Roman" w:cs="Times New Roman"/>
        </w:rPr>
        <w:t xml:space="preserve"> </w:t>
      </w:r>
      <w:r w:rsidR="00CE59E2" w:rsidRPr="00EF49D4">
        <w:rPr>
          <w:rFonts w:ascii="Times New Roman" w:hAnsi="Times New Roman" w:cs="Times New Roman"/>
        </w:rPr>
        <w:t xml:space="preserve">of SMEs </w:t>
      </w:r>
      <w:r>
        <w:rPr>
          <w:rFonts w:ascii="Times New Roman" w:hAnsi="Times New Roman" w:cs="Times New Roman"/>
        </w:rPr>
        <w:t>s</w:t>
      </w:r>
      <w:r w:rsidR="00CE59E2" w:rsidRPr="00EF49D4">
        <w:rPr>
          <w:rFonts w:ascii="Times New Roman" w:hAnsi="Times New Roman" w:cs="Times New Roman"/>
        </w:rPr>
        <w:t>nake-</w:t>
      </w:r>
      <w:r>
        <w:rPr>
          <w:rFonts w:ascii="Times New Roman" w:hAnsi="Times New Roman" w:cs="Times New Roman"/>
        </w:rPr>
        <w:t>f</w:t>
      </w:r>
      <w:r w:rsidR="00CE59E2" w:rsidRPr="00EF49D4">
        <w:rPr>
          <w:rFonts w:ascii="Times New Roman" w:hAnsi="Times New Roman" w:cs="Times New Roman"/>
        </w:rPr>
        <w:t xml:space="preserve">ruit </w:t>
      </w:r>
      <w:r>
        <w:rPr>
          <w:rFonts w:ascii="Times New Roman" w:hAnsi="Times New Roman" w:cs="Times New Roman"/>
        </w:rPr>
        <w:t>p</w:t>
      </w:r>
      <w:r w:rsidR="00CE59E2" w:rsidRPr="00EF49D4">
        <w:rPr>
          <w:rFonts w:ascii="Times New Roman" w:hAnsi="Times New Roman" w:cs="Times New Roman"/>
        </w:rPr>
        <w:t xml:space="preserve">rocessed </w:t>
      </w:r>
      <w:r>
        <w:rPr>
          <w:rFonts w:ascii="Times New Roman" w:hAnsi="Times New Roman" w:cs="Times New Roman"/>
        </w:rPr>
        <w:t>p</w:t>
      </w:r>
      <w:r w:rsidR="00CE59E2" w:rsidRPr="00EF49D4">
        <w:rPr>
          <w:rFonts w:ascii="Times New Roman" w:hAnsi="Times New Roman" w:cs="Times New Roman"/>
        </w:rPr>
        <w:t>roducts in the</w:t>
      </w:r>
      <w:r>
        <w:rPr>
          <w:rFonts w:ascii="Times New Roman" w:hAnsi="Times New Roman" w:cs="Times New Roman"/>
        </w:rPr>
        <w:t xml:space="preserve"> c</w:t>
      </w:r>
      <w:r w:rsidR="00CE59E2" w:rsidRPr="00EF49D4">
        <w:rPr>
          <w:rFonts w:ascii="Times New Roman" w:hAnsi="Times New Roman" w:cs="Times New Roman"/>
        </w:rPr>
        <w:t>onduct of e-</w:t>
      </w:r>
      <w:r>
        <w:rPr>
          <w:rFonts w:ascii="Times New Roman" w:hAnsi="Times New Roman" w:cs="Times New Roman"/>
        </w:rPr>
        <w:t>b</w:t>
      </w:r>
      <w:r w:rsidR="00CE59E2" w:rsidRPr="00EF49D4">
        <w:rPr>
          <w:rFonts w:ascii="Times New Roman" w:hAnsi="Times New Roman" w:cs="Times New Roman"/>
        </w:rPr>
        <w:t>usiness</w:t>
      </w:r>
      <w:r w:rsidRPr="00EF49D4">
        <w:rPr>
          <w:rFonts w:ascii="Times New Roman" w:hAnsi="Times New Roman" w:cs="Times New Roman"/>
        </w:rPr>
        <w:t xml:space="preserve">. </w:t>
      </w:r>
      <w:r w:rsidRPr="00EF49D4">
        <w:rPr>
          <w:rFonts w:ascii="Times New Roman" w:hAnsi="Times New Roman" w:cs="Times New Roman"/>
          <w:i/>
        </w:rPr>
        <w:t>Advances in Economics, Business and Management Research, 74</w:t>
      </w:r>
      <w:r w:rsidRPr="00EF49D4">
        <w:rPr>
          <w:rFonts w:ascii="Times New Roman" w:hAnsi="Times New Roman" w:cs="Times New Roman"/>
        </w:rPr>
        <w:t>, 1-5</w:t>
      </w:r>
      <w:r w:rsidR="00CE59E2" w:rsidRPr="00EF49D4">
        <w:rPr>
          <w:rFonts w:ascii="Times New Roman" w:hAnsi="Times New Roman" w:cs="Times New Roman"/>
        </w:rPr>
        <w:t xml:space="preserve"> </w:t>
      </w:r>
    </w:p>
    <w:p w14:paraId="35BC1881" w14:textId="44133FCC" w:rsidR="00114283" w:rsidRPr="00B5134B" w:rsidRDefault="00114283" w:rsidP="00114283">
      <w:pPr>
        <w:spacing w:line="480" w:lineRule="auto"/>
        <w:ind w:left="720" w:hanging="720"/>
        <w:rPr>
          <w:rFonts w:ascii="Times New Roman" w:hAnsi="Times New Roman" w:cs="Times New Roman"/>
          <w:sz w:val="28"/>
          <w:szCs w:val="28"/>
        </w:rPr>
      </w:pPr>
      <w:r w:rsidRPr="00B5134B">
        <w:rPr>
          <w:rFonts w:ascii="Times New Roman" w:hAnsi="Times New Roman" w:cs="Times New Roman"/>
        </w:rPr>
        <w:t>Davidson, P., &amp; Honing, B. (2003)</w:t>
      </w:r>
      <w:r>
        <w:rPr>
          <w:rFonts w:ascii="Times New Roman" w:hAnsi="Times New Roman" w:cs="Times New Roman"/>
        </w:rPr>
        <w:t>.</w:t>
      </w:r>
      <w:r w:rsidRPr="00B5134B">
        <w:rPr>
          <w:rFonts w:ascii="Times New Roman" w:hAnsi="Times New Roman" w:cs="Times New Roman"/>
        </w:rPr>
        <w:t xml:space="preserve"> </w:t>
      </w:r>
      <w:r>
        <w:rPr>
          <w:rFonts w:ascii="Times New Roman" w:hAnsi="Times New Roman" w:cs="Times New Roman"/>
        </w:rPr>
        <w:t xml:space="preserve"> </w:t>
      </w:r>
      <w:proofErr w:type="gramStart"/>
      <w:r w:rsidRPr="00B5134B">
        <w:rPr>
          <w:rFonts w:ascii="Times New Roman" w:hAnsi="Times New Roman" w:cs="Times New Roman"/>
        </w:rPr>
        <w:t>The role of social and human capital among nascent entrepreneurs</w:t>
      </w:r>
      <w:r>
        <w:rPr>
          <w:rFonts w:ascii="Times New Roman" w:hAnsi="Times New Roman" w:cs="Times New Roman"/>
        </w:rPr>
        <w:t>.</w:t>
      </w:r>
      <w:proofErr w:type="gramEnd"/>
      <w:r w:rsidRPr="00B5134B">
        <w:rPr>
          <w:rFonts w:ascii="Times New Roman" w:hAnsi="Times New Roman" w:cs="Times New Roman"/>
        </w:rPr>
        <w:t xml:space="preserve"> </w:t>
      </w:r>
      <w:r>
        <w:rPr>
          <w:rFonts w:ascii="Times New Roman" w:hAnsi="Times New Roman" w:cs="Times New Roman"/>
        </w:rPr>
        <w:t xml:space="preserve"> </w:t>
      </w:r>
      <w:proofErr w:type="gramStart"/>
      <w:r w:rsidRPr="00114283">
        <w:rPr>
          <w:rFonts w:ascii="Times New Roman" w:hAnsi="Times New Roman" w:cs="Times New Roman"/>
          <w:i/>
          <w:iCs/>
        </w:rPr>
        <w:t>Journal of Business Venturing, 20</w:t>
      </w:r>
      <w:r w:rsidRPr="00B5134B">
        <w:rPr>
          <w:rFonts w:ascii="Times New Roman" w:hAnsi="Times New Roman" w:cs="Times New Roman"/>
        </w:rPr>
        <w:t>,</w:t>
      </w:r>
      <w:r>
        <w:rPr>
          <w:rFonts w:ascii="Times New Roman" w:hAnsi="Times New Roman" w:cs="Times New Roman"/>
        </w:rPr>
        <w:t xml:space="preserve"> </w:t>
      </w:r>
      <w:r w:rsidRPr="00B5134B">
        <w:rPr>
          <w:rFonts w:ascii="Times New Roman" w:hAnsi="Times New Roman" w:cs="Times New Roman"/>
        </w:rPr>
        <w:t>121.</w:t>
      </w:r>
      <w:proofErr w:type="gramEnd"/>
    </w:p>
    <w:p w14:paraId="0376F013" w14:textId="77777777" w:rsidR="006D6A66" w:rsidRDefault="006D6A66" w:rsidP="006D6A66">
      <w:pPr>
        <w:spacing w:line="480" w:lineRule="auto"/>
        <w:ind w:left="720" w:hanging="720"/>
        <w:rPr>
          <w:rFonts w:ascii="Times New Roman" w:hAnsi="Times New Roman" w:cs="Times New Roman"/>
        </w:rPr>
      </w:pPr>
      <w:proofErr w:type="spellStart"/>
      <w:r>
        <w:rPr>
          <w:rFonts w:ascii="Times New Roman" w:hAnsi="Times New Roman" w:cs="Times New Roman"/>
        </w:rPr>
        <w:t>Drnovšek</w:t>
      </w:r>
      <w:proofErr w:type="spellEnd"/>
      <w:r>
        <w:rPr>
          <w:rFonts w:ascii="Times New Roman" w:hAnsi="Times New Roman" w:cs="Times New Roman"/>
        </w:rPr>
        <w:t xml:space="preserve">, M., </w:t>
      </w:r>
      <w:proofErr w:type="spellStart"/>
      <w:r>
        <w:rPr>
          <w:rFonts w:ascii="Times New Roman" w:hAnsi="Times New Roman" w:cs="Times New Roman"/>
        </w:rPr>
        <w:t>Wincent</w:t>
      </w:r>
      <w:proofErr w:type="spellEnd"/>
      <w:r>
        <w:rPr>
          <w:rFonts w:ascii="Times New Roman" w:hAnsi="Times New Roman" w:cs="Times New Roman"/>
        </w:rPr>
        <w:t xml:space="preserve">, J., &amp; </w:t>
      </w:r>
      <w:proofErr w:type="spellStart"/>
      <w:r>
        <w:rPr>
          <w:rFonts w:ascii="Times New Roman" w:hAnsi="Times New Roman" w:cs="Times New Roman"/>
        </w:rPr>
        <w:t>Cardon</w:t>
      </w:r>
      <w:proofErr w:type="spellEnd"/>
      <w:r>
        <w:rPr>
          <w:rFonts w:ascii="Times New Roman" w:hAnsi="Times New Roman" w:cs="Times New Roman"/>
        </w:rPr>
        <w:t>, M. S. (2010). Entrepreneurial self</w:t>
      </w:r>
      <w:r>
        <w:rPr>
          <w:rFonts w:ascii="Times New Roman" w:hAnsi="Times New Roman" w:cs="Times New Roman"/>
        </w:rPr>
        <w:noBreakHyphen/>
        <w:t>efficacy and business start</w:t>
      </w:r>
      <w:r>
        <w:rPr>
          <w:rFonts w:ascii="Times New Roman" w:hAnsi="Times New Roman" w:cs="Times New Roman"/>
        </w:rPr>
        <w:noBreakHyphen/>
        <w:t xml:space="preserve">up: Developing a multidimensional definition. </w:t>
      </w:r>
      <w:r>
        <w:rPr>
          <w:rFonts w:ascii="Times New Roman" w:hAnsi="Times New Roman" w:cs="Times New Roman"/>
          <w:i/>
          <w:iCs/>
        </w:rPr>
        <w:t xml:space="preserve">International Journal of Entrepreneurial </w:t>
      </w:r>
      <w:proofErr w:type="spellStart"/>
      <w:r>
        <w:rPr>
          <w:rFonts w:ascii="Times New Roman" w:hAnsi="Times New Roman" w:cs="Times New Roman"/>
          <w:i/>
          <w:iCs/>
        </w:rPr>
        <w:t>Behaviour</w:t>
      </w:r>
      <w:proofErr w:type="spellEnd"/>
      <w:r>
        <w:rPr>
          <w:rFonts w:ascii="Times New Roman" w:hAnsi="Times New Roman" w:cs="Times New Roman"/>
          <w:i/>
          <w:iCs/>
        </w:rPr>
        <w:t xml:space="preserve"> and Research, 16</w:t>
      </w:r>
      <w:r>
        <w:rPr>
          <w:rFonts w:ascii="Times New Roman" w:hAnsi="Times New Roman" w:cs="Times New Roman"/>
        </w:rPr>
        <w:t>(4), 329–348. https://doi. org/10.1108/13552551011054516</w:t>
      </w:r>
    </w:p>
    <w:p w14:paraId="422B7B7D" w14:textId="37A9BC00"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Drucker</w:t>
      </w:r>
      <w:r w:rsidR="00B024CD">
        <w:rPr>
          <w:rFonts w:ascii="Times New Roman" w:hAnsi="Times New Roman" w:cs="Times New Roman"/>
          <w:noProof/>
        </w:rPr>
        <w:t>, P.</w:t>
      </w:r>
      <w:r w:rsidRPr="007A73E6">
        <w:rPr>
          <w:rFonts w:ascii="Times New Roman" w:hAnsi="Times New Roman" w:cs="Times New Roman"/>
          <w:noProof/>
        </w:rPr>
        <w:t xml:space="preserve"> (1985). </w:t>
      </w:r>
      <w:r w:rsidRPr="003939BB">
        <w:rPr>
          <w:rFonts w:ascii="Times New Roman" w:hAnsi="Times New Roman" w:cs="Times New Roman"/>
          <w:noProof/>
        </w:rPr>
        <w:t xml:space="preserve">Innovation and </w:t>
      </w:r>
      <w:r w:rsidR="003939BB">
        <w:rPr>
          <w:rFonts w:ascii="Times New Roman" w:hAnsi="Times New Roman" w:cs="Times New Roman"/>
          <w:noProof/>
        </w:rPr>
        <w:t>e</w:t>
      </w:r>
      <w:r w:rsidRPr="003939BB">
        <w:rPr>
          <w:rFonts w:ascii="Times New Roman" w:hAnsi="Times New Roman" w:cs="Times New Roman"/>
          <w:noProof/>
        </w:rPr>
        <w:t>ntrepreneurship</w:t>
      </w:r>
      <w:r w:rsidRPr="007A73E6">
        <w:rPr>
          <w:rFonts w:ascii="Times New Roman" w:hAnsi="Times New Roman" w:cs="Times New Roman"/>
          <w:i/>
          <w:iCs/>
          <w:noProof/>
        </w:rPr>
        <w:t>, New York: Harper &amp; Row Publishers</w:t>
      </w:r>
      <w:r w:rsidRPr="007A73E6">
        <w:rPr>
          <w:rFonts w:ascii="Times New Roman" w:hAnsi="Times New Roman" w:cs="Times New Roman"/>
          <w:noProof/>
        </w:rPr>
        <w:t>.</w:t>
      </w:r>
    </w:p>
    <w:p w14:paraId="192D4095" w14:textId="0019D690" w:rsidR="007A73E6" w:rsidRPr="007A73E6" w:rsidRDefault="007A73E6" w:rsidP="007A73E6">
      <w:pPr>
        <w:spacing w:line="480" w:lineRule="auto"/>
        <w:ind w:left="720" w:hanging="720"/>
        <w:rPr>
          <w:rFonts w:ascii="Times New Roman" w:hAnsi="Times New Roman" w:cs="Times New Roman"/>
        </w:rPr>
      </w:pPr>
      <w:proofErr w:type="spellStart"/>
      <w:proofErr w:type="gramStart"/>
      <w:r w:rsidRPr="007A73E6">
        <w:rPr>
          <w:rFonts w:ascii="Times New Roman" w:hAnsi="Times New Roman" w:cs="Times New Roman"/>
        </w:rPr>
        <w:lastRenderedPageBreak/>
        <w:t>Efobi</w:t>
      </w:r>
      <w:proofErr w:type="spellEnd"/>
      <w:r w:rsidRPr="007A73E6">
        <w:rPr>
          <w:rFonts w:ascii="Times New Roman" w:hAnsi="Times New Roman" w:cs="Times New Roman"/>
        </w:rPr>
        <w:t xml:space="preserve">, U., &amp; </w:t>
      </w:r>
      <w:proofErr w:type="spellStart"/>
      <w:r w:rsidRPr="007A73E6">
        <w:rPr>
          <w:rFonts w:ascii="Times New Roman" w:hAnsi="Times New Roman" w:cs="Times New Roman"/>
        </w:rPr>
        <w:t>Orkoh</w:t>
      </w:r>
      <w:proofErr w:type="spellEnd"/>
      <w:r w:rsidRPr="007A73E6">
        <w:rPr>
          <w:rFonts w:ascii="Times New Roman" w:hAnsi="Times New Roman" w:cs="Times New Roman"/>
        </w:rPr>
        <w:t>, E. (2018).</w:t>
      </w:r>
      <w:proofErr w:type="gramEnd"/>
      <w:r w:rsidRPr="007A73E6">
        <w:rPr>
          <w:rFonts w:ascii="Times New Roman" w:hAnsi="Times New Roman" w:cs="Times New Roman"/>
        </w:rPr>
        <w:t xml:space="preserve"> Analysis of the impacts of entrepreneurship training on growth performance of firms: Quasi-experimental evidence from Nigeria. </w:t>
      </w:r>
      <w:proofErr w:type="gramStart"/>
      <w:r w:rsidRPr="003939BB">
        <w:rPr>
          <w:rFonts w:ascii="Times New Roman" w:hAnsi="Times New Roman" w:cs="Times New Roman"/>
          <w:i/>
          <w:iCs/>
        </w:rPr>
        <w:t>Journal of Entrepreneurship in Emerging Economies</w:t>
      </w:r>
      <w:r w:rsidRPr="007A73E6">
        <w:rPr>
          <w:rFonts w:ascii="Times New Roman" w:hAnsi="Times New Roman" w:cs="Times New Roman"/>
        </w:rPr>
        <w:t>.</w:t>
      </w:r>
      <w:proofErr w:type="gramEnd"/>
      <w:r w:rsidRPr="007A73E6">
        <w:rPr>
          <w:rFonts w:ascii="Times New Roman" w:hAnsi="Times New Roman" w:cs="Times New Roman"/>
        </w:rPr>
        <w:t xml:space="preserve"> 10(3), 524-542. </w:t>
      </w:r>
      <w:proofErr w:type="gramStart"/>
      <w:r w:rsidRPr="007A73E6">
        <w:rPr>
          <w:rFonts w:ascii="Times New Roman" w:hAnsi="Times New Roman" w:cs="Times New Roman"/>
        </w:rPr>
        <w:t>doi:</w:t>
      </w:r>
      <w:proofErr w:type="gramEnd"/>
      <w:r w:rsidRPr="007A73E6">
        <w:rPr>
          <w:rFonts w:ascii="Times New Roman" w:hAnsi="Times New Roman" w:cs="Times New Roman"/>
        </w:rPr>
        <w:t>10.1108/JEEE-02-2018-0024</w:t>
      </w:r>
    </w:p>
    <w:p w14:paraId="0C87B92B" w14:textId="77777777" w:rsidR="00D82A5A" w:rsidRDefault="00D82A5A" w:rsidP="00D82A5A">
      <w:pPr>
        <w:widowControl w:val="0"/>
        <w:autoSpaceDE w:val="0"/>
        <w:autoSpaceDN w:val="0"/>
        <w:adjustRightInd w:val="0"/>
        <w:spacing w:line="480" w:lineRule="auto"/>
        <w:ind w:left="720" w:hanging="720"/>
        <w:rPr>
          <w:rFonts w:ascii="Times New Roman" w:hAnsi="Times New Roman" w:cs="Times New Roman"/>
          <w:noProof/>
        </w:rPr>
      </w:pPr>
      <w:r w:rsidRPr="00B85498">
        <w:rPr>
          <w:rFonts w:ascii="Times New Roman" w:hAnsi="Times New Roman" w:cs="Times New Roman"/>
          <w:noProof/>
        </w:rPr>
        <w:t xml:space="preserve">Emmanuel, S. O., Mohammed, H. E. &amp; Patrick, A. O. </w:t>
      </w:r>
      <w:r w:rsidRPr="007A73E6">
        <w:rPr>
          <w:rFonts w:ascii="Times New Roman" w:hAnsi="Times New Roman" w:cs="Times New Roman"/>
          <w:noProof/>
        </w:rPr>
        <w:t xml:space="preserve">(2018). </w:t>
      </w:r>
      <w:r w:rsidRPr="00FB0A89">
        <w:rPr>
          <w:rFonts w:ascii="Times New Roman" w:hAnsi="Times New Roman" w:cs="Times New Roman"/>
          <w:noProof/>
        </w:rPr>
        <w:t xml:space="preserve">Entrepreneurship: </w:t>
      </w:r>
      <w:r>
        <w:rPr>
          <w:rFonts w:ascii="Times New Roman" w:hAnsi="Times New Roman" w:cs="Times New Roman"/>
          <w:noProof/>
        </w:rPr>
        <w:t>P</w:t>
      </w:r>
      <w:r w:rsidRPr="00FB0A89">
        <w:rPr>
          <w:rFonts w:ascii="Times New Roman" w:hAnsi="Times New Roman" w:cs="Times New Roman"/>
          <w:noProof/>
        </w:rPr>
        <w:t xml:space="preserve">sychological factors influencing youth’s desire for self-sustenance in </w:t>
      </w:r>
      <w:r>
        <w:rPr>
          <w:rFonts w:ascii="Times New Roman" w:hAnsi="Times New Roman" w:cs="Times New Roman"/>
          <w:noProof/>
        </w:rPr>
        <w:t>Mp</w:t>
      </w:r>
      <w:r w:rsidRPr="00FB0A89">
        <w:rPr>
          <w:rFonts w:ascii="Times New Roman" w:hAnsi="Times New Roman" w:cs="Times New Roman"/>
          <w:noProof/>
        </w:rPr>
        <w:t>umalanga</w:t>
      </w:r>
      <w:r w:rsidRPr="007A73E6">
        <w:rPr>
          <w:rFonts w:ascii="Times New Roman" w:hAnsi="Times New Roman" w:cs="Times New Roman"/>
          <w:noProof/>
        </w:rPr>
        <w:t xml:space="preserve">. </w:t>
      </w:r>
      <w:r w:rsidRPr="00FB0A89">
        <w:rPr>
          <w:rFonts w:ascii="Times New Roman" w:hAnsi="Times New Roman" w:cs="Times New Roman"/>
          <w:i/>
          <w:iCs/>
          <w:noProof/>
        </w:rPr>
        <w:t>Academy of Entrepreneurship Journa</w:t>
      </w:r>
      <w:r>
        <w:rPr>
          <w:rFonts w:ascii="Times New Roman" w:hAnsi="Times New Roman" w:cs="Times New Roman"/>
          <w:i/>
          <w:iCs/>
          <w:noProof/>
        </w:rPr>
        <w:t>l</w:t>
      </w:r>
      <w:r w:rsidRPr="007A73E6">
        <w:rPr>
          <w:rFonts w:ascii="Times New Roman" w:hAnsi="Times New Roman" w:cs="Times New Roman"/>
          <w:i/>
          <w:iCs/>
          <w:noProof/>
        </w:rPr>
        <w:t xml:space="preserve"> 24</w:t>
      </w:r>
      <w:r w:rsidRPr="007A73E6">
        <w:rPr>
          <w:rFonts w:ascii="Times New Roman" w:hAnsi="Times New Roman" w:cs="Times New Roman"/>
          <w:noProof/>
        </w:rPr>
        <w:t>(2), 1–17.</w:t>
      </w:r>
    </w:p>
    <w:p w14:paraId="58970F5A" w14:textId="77777777" w:rsidR="00783B21" w:rsidRDefault="00783B21" w:rsidP="00783B21">
      <w:pPr>
        <w:spacing w:line="480" w:lineRule="auto"/>
        <w:ind w:left="720" w:hanging="720"/>
        <w:rPr>
          <w:rFonts w:ascii="Times New Roman" w:hAnsi="Times New Roman" w:cs="Times New Roman"/>
        </w:rPr>
      </w:pPr>
      <w:proofErr w:type="spellStart"/>
      <w:proofErr w:type="gramStart"/>
      <w:r>
        <w:rPr>
          <w:rFonts w:ascii="Times New Roman" w:hAnsi="Times New Roman" w:cs="Times New Roman"/>
        </w:rPr>
        <w:t>Escorcia</w:t>
      </w:r>
      <w:proofErr w:type="spellEnd"/>
      <w:r>
        <w:rPr>
          <w:rFonts w:ascii="Times New Roman" w:hAnsi="Times New Roman" w:cs="Times New Roman"/>
        </w:rPr>
        <w:t xml:space="preserve">, A., Ramos-Ruiz, J., </w:t>
      </w:r>
      <w:proofErr w:type="spellStart"/>
      <w:r>
        <w:rPr>
          <w:rFonts w:ascii="Times New Roman" w:hAnsi="Times New Roman" w:cs="Times New Roman"/>
        </w:rPr>
        <w:t>Zuluaga</w:t>
      </w:r>
      <w:proofErr w:type="spellEnd"/>
      <w:r>
        <w:rPr>
          <w:rFonts w:ascii="Times New Roman" w:hAnsi="Times New Roman" w:cs="Times New Roman"/>
        </w:rPr>
        <w:t xml:space="preserve">-Ortiz, R., &amp; </w:t>
      </w:r>
      <w:proofErr w:type="spellStart"/>
      <w:r>
        <w:rPr>
          <w:rFonts w:ascii="Times New Roman" w:hAnsi="Times New Roman" w:cs="Times New Roman"/>
        </w:rPr>
        <w:t>Delahoz-Domínguez</w:t>
      </w:r>
      <w:proofErr w:type="spellEnd"/>
      <w:r>
        <w:rPr>
          <w:rFonts w:ascii="Times New Roman" w:hAnsi="Times New Roman" w:cs="Times New Roman"/>
        </w:rPr>
        <w:t>, E. (2022).</w:t>
      </w:r>
      <w:proofErr w:type="gramEnd"/>
      <w:r>
        <w:rPr>
          <w:rFonts w:ascii="Times New Roman" w:hAnsi="Times New Roman" w:cs="Times New Roman"/>
        </w:rPr>
        <w:t xml:space="preserve"> </w:t>
      </w:r>
      <w:proofErr w:type="gramStart"/>
      <w:r>
        <w:rPr>
          <w:rFonts w:ascii="Times New Roman" w:hAnsi="Times New Roman" w:cs="Times New Roman"/>
        </w:rPr>
        <w:t>Determining factors for the creation of innovation-based ventures.</w:t>
      </w:r>
      <w:proofErr w:type="gramEnd"/>
      <w:r>
        <w:rPr>
          <w:rFonts w:ascii="Times New Roman" w:hAnsi="Times New Roman" w:cs="Times New Roman"/>
        </w:rPr>
        <w:t xml:space="preserve">  </w:t>
      </w:r>
      <w:r>
        <w:rPr>
          <w:rFonts w:ascii="Times New Roman" w:hAnsi="Times New Roman" w:cs="Times New Roman"/>
          <w:i/>
          <w:iCs/>
        </w:rPr>
        <w:t>Journal of Innovation and Entrepreneurship, 11</w:t>
      </w:r>
      <w:r>
        <w:rPr>
          <w:rFonts w:ascii="Times New Roman" w:hAnsi="Times New Roman" w:cs="Times New Roman"/>
        </w:rPr>
        <w:t xml:space="preserve">(1), 1-28.  </w:t>
      </w:r>
      <w:proofErr w:type="spellStart"/>
      <w:proofErr w:type="gramStart"/>
      <w:r>
        <w:rPr>
          <w:rFonts w:ascii="Times New Roman" w:hAnsi="Times New Roman" w:cs="Times New Roman"/>
        </w:rPr>
        <w:t>doi</w:t>
      </w:r>
      <w:proofErr w:type="spellEnd"/>
      <w:proofErr w:type="gramEnd"/>
      <w:r>
        <w:rPr>
          <w:rFonts w:ascii="Times New Roman" w:hAnsi="Times New Roman" w:cs="Times New Roman"/>
        </w:rPr>
        <w:t>: 10.1186/s13731-022-00249-w</w:t>
      </w:r>
    </w:p>
    <w:p w14:paraId="5E130A56" w14:textId="77777777" w:rsidR="00E82A33" w:rsidRPr="00B5134B" w:rsidRDefault="00E82A33" w:rsidP="00E82A33">
      <w:pPr>
        <w:spacing w:line="480" w:lineRule="auto"/>
        <w:ind w:left="720" w:hanging="720"/>
        <w:rPr>
          <w:rFonts w:ascii="Times New Roman" w:hAnsi="Times New Roman" w:cs="Times New Roman"/>
        </w:rPr>
      </w:pPr>
      <w:proofErr w:type="gramStart"/>
      <w:r w:rsidRPr="00B5134B">
        <w:rPr>
          <w:rFonts w:ascii="Times New Roman" w:hAnsi="Times New Roman" w:cs="Times New Roman"/>
        </w:rPr>
        <w:t xml:space="preserve">Evans, D., &amp; </w:t>
      </w:r>
      <w:proofErr w:type="spellStart"/>
      <w:r w:rsidRPr="00B5134B">
        <w:rPr>
          <w:rFonts w:ascii="Times New Roman" w:hAnsi="Times New Roman" w:cs="Times New Roman"/>
        </w:rPr>
        <w:t>Jovanovic</w:t>
      </w:r>
      <w:proofErr w:type="spellEnd"/>
      <w:r w:rsidRPr="00B5134B">
        <w:rPr>
          <w:rFonts w:ascii="Times New Roman" w:hAnsi="Times New Roman" w:cs="Times New Roman"/>
        </w:rPr>
        <w:t>, B. (1989)</w:t>
      </w:r>
      <w:r>
        <w:rPr>
          <w:rFonts w:ascii="Times New Roman" w:hAnsi="Times New Roman" w:cs="Times New Roman"/>
        </w:rPr>
        <w:t>.</w:t>
      </w:r>
      <w:proofErr w:type="gramEnd"/>
      <w:r w:rsidRPr="00B5134B">
        <w:rPr>
          <w:rFonts w:ascii="Times New Roman" w:hAnsi="Times New Roman" w:cs="Times New Roman"/>
        </w:rPr>
        <w:t xml:space="preserve"> </w:t>
      </w:r>
      <w:r>
        <w:rPr>
          <w:rFonts w:ascii="Times New Roman" w:hAnsi="Times New Roman" w:cs="Times New Roman"/>
        </w:rPr>
        <w:t xml:space="preserve"> </w:t>
      </w:r>
      <w:proofErr w:type="gramStart"/>
      <w:r w:rsidRPr="00B5134B">
        <w:rPr>
          <w:rFonts w:ascii="Times New Roman" w:hAnsi="Times New Roman" w:cs="Times New Roman"/>
        </w:rPr>
        <w:t>An estimated model of entrepreneurial choice under liquidity constraints</w:t>
      </w:r>
      <w:r>
        <w:rPr>
          <w:rFonts w:ascii="Times New Roman" w:hAnsi="Times New Roman" w:cs="Times New Roman"/>
        </w:rPr>
        <w:t>.</w:t>
      </w:r>
      <w:proofErr w:type="gramEnd"/>
      <w:r w:rsidRPr="00B5134B">
        <w:rPr>
          <w:rFonts w:ascii="Times New Roman" w:hAnsi="Times New Roman" w:cs="Times New Roman"/>
        </w:rPr>
        <w:t xml:space="preserve"> </w:t>
      </w:r>
      <w:r w:rsidRPr="003D3E8B">
        <w:rPr>
          <w:rFonts w:ascii="Times New Roman" w:hAnsi="Times New Roman" w:cs="Times New Roman"/>
          <w:i/>
          <w:iCs/>
        </w:rPr>
        <w:t>The Journal of Political Economy, 97</w:t>
      </w:r>
      <w:r w:rsidRPr="00B5134B">
        <w:rPr>
          <w:rFonts w:ascii="Times New Roman" w:hAnsi="Times New Roman" w:cs="Times New Roman"/>
        </w:rPr>
        <w:t>, 808-827</w:t>
      </w:r>
    </w:p>
    <w:p w14:paraId="78134341" w14:textId="55E4BA36"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Ezennia, J. C., &amp; Mutambara, E. (2022). Entrepreneurial success and sustainability: </w:t>
      </w:r>
      <w:r w:rsidR="003939BB">
        <w:rPr>
          <w:rFonts w:ascii="Times New Roman" w:hAnsi="Times New Roman" w:cs="Times New Roman"/>
          <w:noProof/>
        </w:rPr>
        <w:t>T</w:t>
      </w:r>
      <w:r w:rsidRPr="007A73E6">
        <w:rPr>
          <w:rFonts w:ascii="Times New Roman" w:hAnsi="Times New Roman" w:cs="Times New Roman"/>
          <w:noProof/>
        </w:rPr>
        <w:t xml:space="preserve">owards a conceptual framework. </w:t>
      </w:r>
      <w:r w:rsidRPr="007A73E6">
        <w:rPr>
          <w:rFonts w:ascii="Times New Roman" w:hAnsi="Times New Roman" w:cs="Times New Roman"/>
          <w:i/>
          <w:iCs/>
          <w:noProof/>
        </w:rPr>
        <w:t>28</w:t>
      </w:r>
      <w:r w:rsidRPr="007A73E6">
        <w:rPr>
          <w:rFonts w:ascii="Times New Roman" w:hAnsi="Times New Roman" w:cs="Times New Roman"/>
          <w:noProof/>
        </w:rPr>
        <w:t>(1), 1–16.</w:t>
      </w:r>
    </w:p>
    <w:p w14:paraId="7BBEE47D" w14:textId="21091572" w:rsidR="007C5197" w:rsidRPr="00401640" w:rsidRDefault="007C5197" w:rsidP="007C5197">
      <w:pPr>
        <w:spacing w:line="480" w:lineRule="auto"/>
        <w:ind w:left="720" w:hanging="720"/>
        <w:rPr>
          <w:rFonts w:ascii="Times New Roman" w:hAnsi="Times New Roman" w:cs="Times New Roman"/>
        </w:rPr>
      </w:pPr>
      <w:proofErr w:type="spellStart"/>
      <w:proofErr w:type="gramStart"/>
      <w:r w:rsidRPr="00401640">
        <w:rPr>
          <w:rFonts w:ascii="Times New Roman" w:hAnsi="Times New Roman" w:cs="Times New Roman"/>
        </w:rPr>
        <w:t>Fairlie</w:t>
      </w:r>
      <w:proofErr w:type="spellEnd"/>
      <w:r w:rsidRPr="00401640">
        <w:rPr>
          <w:rFonts w:ascii="Times New Roman" w:hAnsi="Times New Roman" w:cs="Times New Roman"/>
        </w:rPr>
        <w:t xml:space="preserve">, R. W. </w:t>
      </w:r>
      <w:r>
        <w:rPr>
          <w:rFonts w:ascii="Times New Roman" w:hAnsi="Times New Roman" w:cs="Times New Roman"/>
        </w:rPr>
        <w:t>&amp;</w:t>
      </w:r>
      <w:r w:rsidRPr="00401640">
        <w:rPr>
          <w:rFonts w:ascii="Times New Roman" w:hAnsi="Times New Roman" w:cs="Times New Roman"/>
        </w:rPr>
        <w:t xml:space="preserve"> </w:t>
      </w:r>
      <w:proofErr w:type="spellStart"/>
      <w:r w:rsidRPr="00401640">
        <w:rPr>
          <w:rFonts w:ascii="Times New Roman" w:hAnsi="Times New Roman" w:cs="Times New Roman"/>
        </w:rPr>
        <w:t>Holleran</w:t>
      </w:r>
      <w:proofErr w:type="spellEnd"/>
      <w:r w:rsidRPr="00401640">
        <w:rPr>
          <w:rFonts w:ascii="Times New Roman" w:hAnsi="Times New Roman" w:cs="Times New Roman"/>
        </w:rPr>
        <w:t>, W. (2012)</w:t>
      </w:r>
      <w:r>
        <w:rPr>
          <w:rFonts w:ascii="Times New Roman" w:hAnsi="Times New Roman" w:cs="Times New Roman"/>
        </w:rPr>
        <w:t>.</w:t>
      </w:r>
      <w:proofErr w:type="gramEnd"/>
      <w:r w:rsidRPr="00401640">
        <w:rPr>
          <w:rFonts w:ascii="Times New Roman" w:hAnsi="Times New Roman" w:cs="Times New Roman"/>
        </w:rPr>
        <w:t xml:space="preserve"> </w:t>
      </w:r>
      <w:r>
        <w:rPr>
          <w:rFonts w:ascii="Times New Roman" w:hAnsi="Times New Roman" w:cs="Times New Roman"/>
        </w:rPr>
        <w:t xml:space="preserve"> </w:t>
      </w:r>
      <w:r w:rsidRPr="00401640">
        <w:rPr>
          <w:rFonts w:ascii="Times New Roman" w:hAnsi="Times New Roman" w:cs="Times New Roman"/>
        </w:rPr>
        <w:t xml:space="preserve">Entrepreneurship training, risk aversion and other personality traits: </w:t>
      </w:r>
      <w:r w:rsidRPr="003939BB">
        <w:rPr>
          <w:rFonts w:ascii="Times New Roman" w:hAnsi="Times New Roman" w:cs="Times New Roman"/>
        </w:rPr>
        <w:t>Evidence from a random experiment</w:t>
      </w:r>
      <w:r w:rsidR="003939BB">
        <w:rPr>
          <w:rFonts w:ascii="Times New Roman" w:hAnsi="Times New Roman" w:cs="Times New Roman"/>
        </w:rPr>
        <w:t>.</w:t>
      </w:r>
      <w:r w:rsidRPr="00545019">
        <w:rPr>
          <w:rFonts w:ascii="Times New Roman" w:hAnsi="Times New Roman" w:cs="Times New Roman"/>
          <w:i/>
          <w:iCs/>
        </w:rPr>
        <w:t xml:space="preserve"> Journal of Economic Psychology</w:t>
      </w:r>
      <w:r w:rsidRPr="00401640">
        <w:rPr>
          <w:rFonts w:ascii="Times New Roman" w:hAnsi="Times New Roman" w:cs="Times New Roman"/>
        </w:rPr>
        <w:t xml:space="preserve">, </w:t>
      </w:r>
      <w:r w:rsidRPr="00545019">
        <w:rPr>
          <w:rFonts w:ascii="Times New Roman" w:hAnsi="Times New Roman" w:cs="Times New Roman"/>
          <w:i/>
          <w:iCs/>
        </w:rPr>
        <w:t>33</w:t>
      </w:r>
      <w:r w:rsidRPr="00401640">
        <w:rPr>
          <w:rFonts w:ascii="Times New Roman" w:hAnsi="Times New Roman" w:cs="Times New Roman"/>
        </w:rPr>
        <w:t xml:space="preserve">, 366-378.  </w:t>
      </w:r>
    </w:p>
    <w:p w14:paraId="0DFB06BE" w14:textId="5BFEC623" w:rsidR="00172E67" w:rsidRDefault="00172E67" w:rsidP="00172E67">
      <w:pPr>
        <w:spacing w:line="480" w:lineRule="auto"/>
        <w:ind w:left="720" w:hanging="720"/>
        <w:rPr>
          <w:rFonts w:ascii="Times New Roman" w:hAnsi="Times New Roman" w:cs="Times New Roman"/>
        </w:rPr>
      </w:pPr>
      <w:proofErr w:type="spellStart"/>
      <w:r w:rsidRPr="00172E67">
        <w:rPr>
          <w:rFonts w:ascii="Times New Roman" w:hAnsi="Times New Roman" w:cs="Times New Roman"/>
        </w:rPr>
        <w:t>Fatoki</w:t>
      </w:r>
      <w:proofErr w:type="spellEnd"/>
      <w:r>
        <w:rPr>
          <w:rFonts w:ascii="Times New Roman" w:hAnsi="Times New Roman" w:cs="Times New Roman"/>
        </w:rPr>
        <w:t xml:space="preserve">, O. (2019).  </w:t>
      </w:r>
      <w:proofErr w:type="gramStart"/>
      <w:r w:rsidRPr="00172E67">
        <w:rPr>
          <w:rFonts w:ascii="Times New Roman" w:hAnsi="Times New Roman" w:cs="Times New Roman"/>
        </w:rPr>
        <w:t>Emotional intelligence and success of immigrant-owned small businesses in South Africa</w:t>
      </w:r>
      <w:r>
        <w:rPr>
          <w:rFonts w:ascii="Times New Roman" w:hAnsi="Times New Roman" w:cs="Times New Roman"/>
        </w:rPr>
        <w:t>.</w:t>
      </w:r>
      <w:proofErr w:type="gramEnd"/>
      <w:r>
        <w:rPr>
          <w:rFonts w:ascii="Times New Roman" w:hAnsi="Times New Roman" w:cs="Times New Roman"/>
        </w:rPr>
        <w:t xml:space="preserve">  </w:t>
      </w:r>
      <w:r w:rsidRPr="003939BB">
        <w:rPr>
          <w:rFonts w:ascii="Times New Roman" w:hAnsi="Times New Roman" w:cs="Times New Roman"/>
          <w:i/>
          <w:iCs/>
        </w:rPr>
        <w:t>Academy of Entrepreneurship Journal, 25</w:t>
      </w:r>
      <w:r>
        <w:rPr>
          <w:rFonts w:ascii="Times New Roman" w:hAnsi="Times New Roman" w:cs="Times New Roman"/>
        </w:rPr>
        <w:t xml:space="preserve">(4), 1-14. </w:t>
      </w:r>
    </w:p>
    <w:p w14:paraId="07145D4E" w14:textId="194FF11E" w:rsidR="00172E67" w:rsidRDefault="00172E67" w:rsidP="00172E67">
      <w:pPr>
        <w:spacing w:line="480" w:lineRule="auto"/>
        <w:ind w:left="720" w:hanging="720"/>
        <w:rPr>
          <w:rFonts w:ascii="Times New Roman" w:hAnsi="Times New Roman" w:cs="Times New Roman"/>
        </w:rPr>
      </w:pPr>
      <w:proofErr w:type="gramStart"/>
      <w:r w:rsidRPr="00EA1924">
        <w:rPr>
          <w:rFonts w:ascii="Times New Roman" w:hAnsi="Times New Roman" w:cs="Times New Roman"/>
        </w:rPr>
        <w:t>Fernando</w:t>
      </w:r>
      <w:r>
        <w:rPr>
          <w:rFonts w:ascii="Times New Roman" w:hAnsi="Times New Roman" w:cs="Times New Roman"/>
        </w:rPr>
        <w:t xml:space="preserve">, S., &amp; </w:t>
      </w:r>
      <w:proofErr w:type="spellStart"/>
      <w:r w:rsidRPr="00EA1924">
        <w:rPr>
          <w:rFonts w:ascii="Times New Roman" w:hAnsi="Times New Roman" w:cs="Times New Roman"/>
        </w:rPr>
        <w:t>Nishantha</w:t>
      </w:r>
      <w:proofErr w:type="spellEnd"/>
      <w:r>
        <w:rPr>
          <w:rFonts w:ascii="Times New Roman" w:hAnsi="Times New Roman" w:cs="Times New Roman"/>
        </w:rPr>
        <w:t>, B. (2019).</w:t>
      </w:r>
      <w:proofErr w:type="gramEnd"/>
      <w:r>
        <w:rPr>
          <w:rFonts w:ascii="Times New Roman" w:hAnsi="Times New Roman" w:cs="Times New Roman"/>
        </w:rPr>
        <w:t xml:space="preserve"> </w:t>
      </w:r>
      <w:r w:rsidRPr="00EA1924">
        <w:rPr>
          <w:rFonts w:ascii="Times New Roman" w:hAnsi="Times New Roman" w:cs="Times New Roman"/>
        </w:rPr>
        <w:t xml:space="preserve">Impact of social learning on entrepreneurial behavior: </w:t>
      </w:r>
      <w:r w:rsidR="003939BB">
        <w:rPr>
          <w:rFonts w:ascii="Times New Roman" w:hAnsi="Times New Roman" w:cs="Times New Roman"/>
        </w:rPr>
        <w:t>C</w:t>
      </w:r>
      <w:r w:rsidRPr="00EA1924">
        <w:rPr>
          <w:rFonts w:ascii="Times New Roman" w:hAnsi="Times New Roman" w:cs="Times New Roman"/>
        </w:rPr>
        <w:t>ase of entrepreneurship education at state sector universities in Sri Lanka</w:t>
      </w:r>
      <w:r>
        <w:rPr>
          <w:rFonts w:ascii="Times New Roman" w:hAnsi="Times New Roman" w:cs="Times New Roman"/>
        </w:rPr>
        <w:t xml:space="preserve">. </w:t>
      </w:r>
      <w:r w:rsidRPr="00EA1924">
        <w:rPr>
          <w:rFonts w:ascii="Times New Roman" w:hAnsi="Times New Roman" w:cs="Times New Roman"/>
          <w:i/>
          <w:iCs/>
        </w:rPr>
        <w:t>Entrepreneurship Education 2</w:t>
      </w:r>
      <w:r>
        <w:rPr>
          <w:rFonts w:ascii="Times New Roman" w:hAnsi="Times New Roman" w:cs="Times New Roman"/>
        </w:rPr>
        <w:t xml:space="preserve">, 1-18.  </w:t>
      </w:r>
      <w:proofErr w:type="gramStart"/>
      <w:r>
        <w:rPr>
          <w:rFonts w:ascii="Times New Roman" w:hAnsi="Times New Roman" w:cs="Times New Roman"/>
        </w:rPr>
        <w:t>doi:</w:t>
      </w:r>
      <w:proofErr w:type="gramEnd"/>
      <w:r w:rsidRPr="00EA1924">
        <w:rPr>
          <w:rFonts w:ascii="Times New Roman" w:hAnsi="Times New Roman" w:cs="Times New Roman"/>
        </w:rPr>
        <w:t>10.1007/s41959-019-00016-1</w:t>
      </w:r>
    </w:p>
    <w:p w14:paraId="16081E7C" w14:textId="2AE1D448"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lastRenderedPageBreak/>
        <w:t xml:space="preserve">Filion L.J. (1990). </w:t>
      </w:r>
      <w:r w:rsidRPr="003939BB">
        <w:rPr>
          <w:rFonts w:ascii="Times New Roman" w:hAnsi="Times New Roman" w:cs="Times New Roman"/>
          <w:noProof/>
        </w:rPr>
        <w:t>Entrepreneurial performance, networking, vision and relations.</w:t>
      </w:r>
      <w:r w:rsidRPr="007A73E6">
        <w:rPr>
          <w:rFonts w:ascii="Times New Roman" w:hAnsi="Times New Roman" w:cs="Times New Roman"/>
          <w:i/>
          <w:iCs/>
          <w:noProof/>
        </w:rPr>
        <w:t xml:space="preserve"> Journal of Small Business &amp; Entrepreneurship,</w:t>
      </w:r>
      <w:r w:rsidRPr="007A73E6">
        <w:rPr>
          <w:rFonts w:ascii="Times New Roman" w:hAnsi="Times New Roman" w:cs="Times New Roman"/>
          <w:noProof/>
        </w:rPr>
        <w:t xml:space="preserve"> </w:t>
      </w:r>
      <w:r w:rsidRPr="007A73E6">
        <w:rPr>
          <w:rFonts w:ascii="Times New Roman" w:hAnsi="Times New Roman" w:cs="Times New Roman"/>
          <w:i/>
          <w:iCs/>
          <w:noProof/>
        </w:rPr>
        <w:t>4</w:t>
      </w:r>
      <w:r w:rsidRPr="007A73E6">
        <w:rPr>
          <w:rFonts w:ascii="Times New Roman" w:hAnsi="Times New Roman" w:cs="Times New Roman"/>
          <w:noProof/>
        </w:rPr>
        <w:t>(1), 56–79.</w:t>
      </w:r>
    </w:p>
    <w:p w14:paraId="6B48A783" w14:textId="77777777" w:rsidR="006D0ED0" w:rsidRDefault="006D0ED0" w:rsidP="006D0ED0">
      <w:pPr>
        <w:spacing w:line="480" w:lineRule="auto"/>
        <w:ind w:left="720" w:hanging="720"/>
        <w:rPr>
          <w:rFonts w:ascii="Times New Roman" w:hAnsi="Times New Roman" w:cs="Times New Roman"/>
        </w:rPr>
      </w:pPr>
      <w:proofErr w:type="spellStart"/>
      <w:proofErr w:type="gramStart"/>
      <w:r>
        <w:rPr>
          <w:rFonts w:ascii="Times New Roman" w:hAnsi="Times New Roman" w:cs="Times New Roman"/>
        </w:rPr>
        <w:t>Fubah</w:t>
      </w:r>
      <w:proofErr w:type="spellEnd"/>
      <w:r>
        <w:rPr>
          <w:rFonts w:ascii="Times New Roman" w:hAnsi="Times New Roman" w:cs="Times New Roman"/>
        </w:rPr>
        <w:t>, C. N. &amp; Moos, M. (2021).</w:t>
      </w:r>
      <w:proofErr w:type="gramEnd"/>
      <w:r>
        <w:rPr>
          <w:rFonts w:ascii="Times New Roman" w:hAnsi="Times New Roman" w:cs="Times New Roman"/>
        </w:rPr>
        <w:t xml:space="preserve">  Relevant theories in entrepreneurial ecosystems research: An overview.  </w:t>
      </w:r>
      <w:r>
        <w:rPr>
          <w:rFonts w:ascii="Times New Roman" w:hAnsi="Times New Roman" w:cs="Times New Roman"/>
          <w:i/>
          <w:iCs/>
        </w:rPr>
        <w:t>Academy of Entrepreneurship Journal, 27</w:t>
      </w:r>
      <w:r>
        <w:rPr>
          <w:rFonts w:ascii="Times New Roman" w:hAnsi="Times New Roman" w:cs="Times New Roman"/>
        </w:rPr>
        <w:t>(6), 1-18.</w:t>
      </w:r>
    </w:p>
    <w:p w14:paraId="432A044C" w14:textId="77777777" w:rsidR="00BE6BD5" w:rsidRPr="0078667F" w:rsidRDefault="00BE6BD5" w:rsidP="0078667F">
      <w:pPr>
        <w:spacing w:line="480" w:lineRule="auto"/>
        <w:ind w:left="720" w:hanging="720"/>
        <w:rPr>
          <w:rFonts w:ascii="Times New Roman" w:hAnsi="Times New Roman" w:cs="Times New Roman"/>
        </w:rPr>
      </w:pPr>
      <w:proofErr w:type="spellStart"/>
      <w:proofErr w:type="gramStart"/>
      <w:r w:rsidRPr="0078667F">
        <w:rPr>
          <w:rFonts w:ascii="Times New Roman" w:hAnsi="Times New Roman" w:cs="Times New Roman"/>
        </w:rPr>
        <w:t>Fuster</w:t>
      </w:r>
      <w:proofErr w:type="spellEnd"/>
      <w:r w:rsidRPr="0078667F">
        <w:rPr>
          <w:rFonts w:ascii="Times New Roman" w:hAnsi="Times New Roman" w:cs="Times New Roman"/>
        </w:rPr>
        <w:t>, L. (2022) Macroeconomic and distributive effects of increasing taxes in Spain.</w:t>
      </w:r>
      <w:proofErr w:type="gramEnd"/>
      <w:r w:rsidRPr="0078667F">
        <w:rPr>
          <w:rFonts w:ascii="Times New Roman" w:hAnsi="Times New Roman" w:cs="Times New Roman"/>
        </w:rPr>
        <w:t xml:space="preserve">  </w:t>
      </w:r>
      <w:r w:rsidRPr="0078667F">
        <w:rPr>
          <w:rFonts w:ascii="Times New Roman" w:hAnsi="Times New Roman" w:cs="Times New Roman"/>
          <w:i/>
          <w:iCs/>
        </w:rPr>
        <w:t>Journal of the Spanish Economic Association, 13</w:t>
      </w:r>
      <w:r w:rsidRPr="0078667F">
        <w:rPr>
          <w:rFonts w:ascii="Times New Roman" w:hAnsi="Times New Roman" w:cs="Times New Roman"/>
        </w:rPr>
        <w:t xml:space="preserve">(4), 613-648.  </w:t>
      </w:r>
      <w:proofErr w:type="gramStart"/>
      <w:r w:rsidRPr="0078667F">
        <w:rPr>
          <w:rFonts w:ascii="Times New Roman" w:hAnsi="Times New Roman" w:cs="Times New Roman"/>
        </w:rPr>
        <w:t>doi:</w:t>
      </w:r>
      <w:proofErr w:type="gramEnd"/>
      <w:r w:rsidRPr="0078667F">
        <w:rPr>
          <w:rFonts w:ascii="Times New Roman" w:hAnsi="Times New Roman" w:cs="Times New Roman"/>
        </w:rPr>
        <w:t xml:space="preserve">10.1007/s13209-022-00269-5, </w:t>
      </w:r>
    </w:p>
    <w:p w14:paraId="4449DA0A" w14:textId="3DF3BB31" w:rsidR="00252E25" w:rsidRDefault="00BE6BD5" w:rsidP="00BE6BD5">
      <w:pPr>
        <w:spacing w:line="480" w:lineRule="auto"/>
        <w:ind w:left="720" w:hanging="720"/>
        <w:rPr>
          <w:rFonts w:ascii="Times New Roman" w:hAnsi="Times New Roman" w:cs="Times New Roman"/>
        </w:rPr>
      </w:pPr>
      <w:r>
        <w:rPr>
          <w:rFonts w:ascii="Times New Roman" w:hAnsi="Times New Roman" w:cs="Times New Roman"/>
        </w:rPr>
        <w:t xml:space="preserve"> </w:t>
      </w:r>
      <w:r w:rsidR="00252E25">
        <w:rPr>
          <w:rFonts w:ascii="Times New Roman" w:hAnsi="Times New Roman" w:cs="Times New Roman"/>
        </w:rPr>
        <w:t xml:space="preserve">Gartner, W. B. (1985). </w:t>
      </w:r>
      <w:proofErr w:type="gramStart"/>
      <w:r w:rsidR="00252E25">
        <w:rPr>
          <w:rFonts w:ascii="Times New Roman" w:hAnsi="Times New Roman" w:cs="Times New Roman"/>
        </w:rPr>
        <w:t>A conceptual framework for describing the phenomen</w:t>
      </w:r>
      <w:r w:rsidR="00D44A93">
        <w:rPr>
          <w:rFonts w:ascii="Times New Roman" w:hAnsi="Times New Roman" w:cs="Times New Roman"/>
        </w:rPr>
        <w:t>a</w:t>
      </w:r>
      <w:r w:rsidR="00252E25">
        <w:rPr>
          <w:rFonts w:ascii="Times New Roman" w:hAnsi="Times New Roman" w:cs="Times New Roman"/>
        </w:rPr>
        <w:t xml:space="preserve"> of new venture creation.</w:t>
      </w:r>
      <w:proofErr w:type="gramEnd"/>
      <w:r w:rsidR="00D44A93">
        <w:rPr>
          <w:rFonts w:ascii="Times New Roman" w:hAnsi="Times New Roman" w:cs="Times New Roman"/>
        </w:rPr>
        <w:t xml:space="preserve">  </w:t>
      </w:r>
      <w:r w:rsidR="00D44A93" w:rsidRPr="003939BB">
        <w:rPr>
          <w:rFonts w:ascii="Times New Roman" w:hAnsi="Times New Roman" w:cs="Times New Roman"/>
          <w:i/>
          <w:iCs/>
        </w:rPr>
        <w:t>Academy of Management Review, 10,</w:t>
      </w:r>
      <w:r w:rsidR="00D44A93">
        <w:rPr>
          <w:rFonts w:ascii="Times New Roman" w:hAnsi="Times New Roman" w:cs="Times New Roman"/>
        </w:rPr>
        <w:t xml:space="preserve"> 696-706.</w:t>
      </w:r>
    </w:p>
    <w:p w14:paraId="721FF290" w14:textId="15B7ABD9" w:rsidR="00B35F95" w:rsidRDefault="00B35F95" w:rsidP="007A73E6">
      <w:pPr>
        <w:spacing w:line="480" w:lineRule="auto"/>
        <w:ind w:left="720" w:hanging="720"/>
        <w:rPr>
          <w:rFonts w:ascii="Times New Roman" w:hAnsi="Times New Roman" w:cs="Times New Roman"/>
        </w:rPr>
      </w:pPr>
      <w:r>
        <w:rPr>
          <w:rFonts w:ascii="Times New Roman" w:hAnsi="Times New Roman" w:cs="Times New Roman"/>
        </w:rPr>
        <w:t>Garfield, C. (1986). Peak performers: The new heroes of American business. New York: Avon Books.</w:t>
      </w:r>
    </w:p>
    <w:p w14:paraId="4F18F361" w14:textId="4F557314" w:rsidR="00D4469D" w:rsidRPr="00D4469D" w:rsidRDefault="00D4469D" w:rsidP="00D4469D">
      <w:pPr>
        <w:spacing w:line="480" w:lineRule="auto"/>
        <w:ind w:left="720" w:hanging="720"/>
        <w:rPr>
          <w:rFonts w:ascii="Times New Roman" w:hAnsi="Times New Roman" w:cs="Times New Roman"/>
        </w:rPr>
      </w:pPr>
      <w:proofErr w:type="gramStart"/>
      <w:r w:rsidRPr="00D4469D">
        <w:rPr>
          <w:rFonts w:ascii="Times New Roman" w:hAnsi="Times New Roman" w:cs="Times New Roman"/>
        </w:rPr>
        <w:t>Gibb, A., &amp; Ritchie, J. (1982).</w:t>
      </w:r>
      <w:proofErr w:type="gramEnd"/>
      <w:r w:rsidRPr="00D4469D">
        <w:rPr>
          <w:rFonts w:ascii="Times New Roman" w:hAnsi="Times New Roman" w:cs="Times New Roman"/>
        </w:rPr>
        <w:t xml:space="preserve">  </w:t>
      </w:r>
      <w:proofErr w:type="gramStart"/>
      <w:r w:rsidRPr="00D4469D">
        <w:rPr>
          <w:rFonts w:ascii="Times New Roman" w:hAnsi="Times New Roman" w:cs="Times New Roman"/>
        </w:rPr>
        <w:t xml:space="preserve">Understanding the </w:t>
      </w:r>
      <w:r>
        <w:rPr>
          <w:rFonts w:ascii="Times New Roman" w:hAnsi="Times New Roman" w:cs="Times New Roman"/>
        </w:rPr>
        <w:t>p</w:t>
      </w:r>
      <w:r w:rsidRPr="00D4469D">
        <w:rPr>
          <w:rFonts w:ascii="Times New Roman" w:hAnsi="Times New Roman" w:cs="Times New Roman"/>
        </w:rPr>
        <w:t xml:space="preserve">rocess of </w:t>
      </w:r>
      <w:r>
        <w:rPr>
          <w:rFonts w:ascii="Times New Roman" w:hAnsi="Times New Roman" w:cs="Times New Roman"/>
        </w:rPr>
        <w:t>s</w:t>
      </w:r>
      <w:r w:rsidRPr="00D4469D">
        <w:rPr>
          <w:rFonts w:ascii="Times New Roman" w:hAnsi="Times New Roman" w:cs="Times New Roman"/>
        </w:rPr>
        <w:t xml:space="preserve">tarting </w:t>
      </w:r>
      <w:r>
        <w:rPr>
          <w:rFonts w:ascii="Times New Roman" w:hAnsi="Times New Roman" w:cs="Times New Roman"/>
        </w:rPr>
        <w:t>s</w:t>
      </w:r>
      <w:r w:rsidRPr="00D4469D">
        <w:rPr>
          <w:rFonts w:ascii="Times New Roman" w:hAnsi="Times New Roman" w:cs="Times New Roman"/>
        </w:rPr>
        <w:t xml:space="preserve">mall </w:t>
      </w:r>
      <w:r>
        <w:rPr>
          <w:rFonts w:ascii="Times New Roman" w:hAnsi="Times New Roman" w:cs="Times New Roman"/>
        </w:rPr>
        <w:t>bu</w:t>
      </w:r>
      <w:r w:rsidRPr="00D4469D">
        <w:rPr>
          <w:rFonts w:ascii="Times New Roman" w:hAnsi="Times New Roman" w:cs="Times New Roman"/>
        </w:rPr>
        <w:t>sinesses.</w:t>
      </w:r>
      <w:proofErr w:type="gramEnd"/>
      <w:r w:rsidRPr="00D4469D">
        <w:rPr>
          <w:rFonts w:ascii="Times New Roman" w:hAnsi="Times New Roman" w:cs="Times New Roman"/>
        </w:rPr>
        <w:t xml:space="preserve">  </w:t>
      </w:r>
      <w:r w:rsidRPr="00D4469D">
        <w:rPr>
          <w:rFonts w:ascii="Times New Roman" w:hAnsi="Times New Roman" w:cs="Times New Roman"/>
          <w:i/>
          <w:iCs/>
        </w:rPr>
        <w:t>International Small Business Journal</w:t>
      </w:r>
      <w:r>
        <w:rPr>
          <w:rFonts w:ascii="Times New Roman" w:hAnsi="Times New Roman" w:cs="Times New Roman"/>
          <w:i/>
          <w:iCs/>
        </w:rPr>
        <w:t>,</w:t>
      </w:r>
      <w:r w:rsidRPr="00D4469D">
        <w:rPr>
          <w:rFonts w:ascii="Times New Roman" w:hAnsi="Times New Roman" w:cs="Times New Roman"/>
          <w:i/>
          <w:iCs/>
        </w:rPr>
        <w:t xml:space="preserve"> 1</w:t>
      </w:r>
      <w:r w:rsidRPr="00D4469D">
        <w:rPr>
          <w:rFonts w:ascii="Times New Roman" w:hAnsi="Times New Roman" w:cs="Times New Roman"/>
        </w:rPr>
        <w:t>(26), doi</w:t>
      </w:r>
      <w:proofErr w:type="gramStart"/>
      <w:r w:rsidRPr="00D4469D">
        <w:rPr>
          <w:rFonts w:ascii="Times New Roman" w:hAnsi="Times New Roman" w:cs="Times New Roman"/>
        </w:rPr>
        <w:t>:1</w:t>
      </w:r>
      <w:proofErr w:type="gramEnd"/>
      <w:r w:rsidRPr="00D4469D">
        <w:rPr>
          <w:rFonts w:ascii="Times New Roman" w:hAnsi="Times New Roman" w:cs="Times New Roman"/>
        </w:rPr>
        <w:t xml:space="preserve"> 0.1177/026624268200100102</w:t>
      </w:r>
    </w:p>
    <w:p w14:paraId="325055D7" w14:textId="5B9717D8" w:rsidR="007A73E6" w:rsidRPr="007A73E6" w:rsidRDefault="007A73E6" w:rsidP="007A73E6">
      <w:pPr>
        <w:spacing w:line="480" w:lineRule="auto"/>
        <w:ind w:left="720" w:hanging="720"/>
        <w:rPr>
          <w:rFonts w:ascii="Times New Roman" w:eastAsia="Times New Roman" w:hAnsi="Times New Roman" w:cs="Times New Roman"/>
        </w:rPr>
      </w:pPr>
      <w:proofErr w:type="spellStart"/>
      <w:r w:rsidRPr="007A73E6">
        <w:rPr>
          <w:rFonts w:ascii="Times New Roman" w:eastAsia="Times New Roman" w:hAnsi="Times New Roman" w:cs="Times New Roman"/>
        </w:rPr>
        <w:t>Glancey</w:t>
      </w:r>
      <w:proofErr w:type="spellEnd"/>
      <w:r w:rsidRPr="007A73E6">
        <w:rPr>
          <w:rFonts w:ascii="Times New Roman" w:eastAsia="Times New Roman" w:hAnsi="Times New Roman" w:cs="Times New Roman"/>
        </w:rPr>
        <w:t xml:space="preserve"> </w:t>
      </w:r>
      <w:proofErr w:type="gramStart"/>
      <w:r w:rsidRPr="007A73E6">
        <w:rPr>
          <w:rFonts w:ascii="Times New Roman" w:eastAsia="Times New Roman" w:hAnsi="Times New Roman" w:cs="Times New Roman"/>
        </w:rPr>
        <w:t>K.S.,</w:t>
      </w:r>
      <w:proofErr w:type="gramEnd"/>
      <w:r w:rsidRPr="007A73E6">
        <w:rPr>
          <w:rFonts w:ascii="Times New Roman" w:eastAsia="Times New Roman" w:hAnsi="Times New Roman" w:cs="Times New Roman"/>
        </w:rPr>
        <w:t xml:space="preserve"> </w:t>
      </w:r>
      <w:r w:rsidR="00A12F16">
        <w:rPr>
          <w:rFonts w:ascii="Times New Roman" w:eastAsia="Times New Roman" w:hAnsi="Times New Roman" w:cs="Times New Roman"/>
        </w:rPr>
        <w:t xml:space="preserve">&amp; </w:t>
      </w:r>
      <w:proofErr w:type="spellStart"/>
      <w:r w:rsidRPr="007A73E6">
        <w:rPr>
          <w:rFonts w:ascii="Times New Roman" w:eastAsia="Times New Roman" w:hAnsi="Times New Roman" w:cs="Times New Roman"/>
        </w:rPr>
        <w:t>McQuaid</w:t>
      </w:r>
      <w:proofErr w:type="spellEnd"/>
      <w:r w:rsidRPr="007A73E6">
        <w:rPr>
          <w:rFonts w:ascii="Times New Roman" w:eastAsia="Times New Roman" w:hAnsi="Times New Roman" w:cs="Times New Roman"/>
        </w:rPr>
        <w:t xml:space="preserve"> R.W. (2000). </w:t>
      </w:r>
      <w:proofErr w:type="gramStart"/>
      <w:r w:rsidRPr="007A73E6">
        <w:rPr>
          <w:rFonts w:ascii="Times New Roman" w:eastAsia="Times New Roman" w:hAnsi="Times New Roman" w:cs="Times New Roman"/>
        </w:rPr>
        <w:t xml:space="preserve">Entrepreneurship and </w:t>
      </w:r>
      <w:r w:rsidR="00130CAC">
        <w:rPr>
          <w:rFonts w:ascii="Times New Roman" w:eastAsia="Times New Roman" w:hAnsi="Times New Roman" w:cs="Times New Roman"/>
        </w:rPr>
        <w:t>m</w:t>
      </w:r>
      <w:r w:rsidRPr="007A73E6">
        <w:rPr>
          <w:rFonts w:ascii="Times New Roman" w:eastAsia="Times New Roman" w:hAnsi="Times New Roman" w:cs="Times New Roman"/>
        </w:rPr>
        <w:t xml:space="preserve">arket </w:t>
      </w:r>
      <w:r w:rsidR="00130CAC">
        <w:rPr>
          <w:rFonts w:ascii="Times New Roman" w:eastAsia="Times New Roman" w:hAnsi="Times New Roman" w:cs="Times New Roman"/>
        </w:rPr>
        <w:t>d</w:t>
      </w:r>
      <w:r w:rsidRPr="007A73E6">
        <w:rPr>
          <w:rFonts w:ascii="Times New Roman" w:eastAsia="Times New Roman" w:hAnsi="Times New Roman" w:cs="Times New Roman"/>
        </w:rPr>
        <w:t>ynamics</w:t>
      </w:r>
      <w:r w:rsidR="00A12F16">
        <w:rPr>
          <w:rFonts w:ascii="Times New Roman" w:eastAsia="Times New Roman" w:hAnsi="Times New Roman" w:cs="Times New Roman"/>
        </w:rPr>
        <w:t>.</w:t>
      </w:r>
      <w:proofErr w:type="gramEnd"/>
      <w:r w:rsidR="00A12F16">
        <w:rPr>
          <w:rFonts w:ascii="Times New Roman" w:eastAsia="Times New Roman" w:hAnsi="Times New Roman" w:cs="Times New Roman"/>
        </w:rPr>
        <w:t xml:space="preserve">  </w:t>
      </w:r>
      <w:proofErr w:type="gramStart"/>
      <w:r w:rsidRPr="007A73E6">
        <w:rPr>
          <w:rFonts w:ascii="Times New Roman" w:eastAsia="Times New Roman" w:hAnsi="Times New Roman" w:cs="Times New Roman"/>
        </w:rPr>
        <w:t xml:space="preserve">Entrepreneurial </w:t>
      </w:r>
      <w:r w:rsidR="00130CAC">
        <w:rPr>
          <w:rFonts w:ascii="Times New Roman" w:eastAsia="Times New Roman" w:hAnsi="Times New Roman" w:cs="Times New Roman"/>
        </w:rPr>
        <w:t>e</w:t>
      </w:r>
      <w:r w:rsidRPr="007A73E6">
        <w:rPr>
          <w:rFonts w:ascii="Times New Roman" w:eastAsia="Times New Roman" w:hAnsi="Times New Roman" w:cs="Times New Roman"/>
        </w:rPr>
        <w:t>conomics.</w:t>
      </w:r>
      <w:proofErr w:type="gramEnd"/>
      <w:r w:rsidRPr="007A73E6">
        <w:rPr>
          <w:rFonts w:ascii="Times New Roman" w:eastAsia="Times New Roman" w:hAnsi="Times New Roman" w:cs="Times New Roman"/>
        </w:rPr>
        <w:t xml:space="preserve"> Palgrave Macmillan, London</w:t>
      </w:r>
      <w:r w:rsidR="00130CAC">
        <w:rPr>
          <w:rFonts w:ascii="Times New Roman" w:eastAsia="Times New Roman" w:hAnsi="Times New Roman" w:cs="Times New Roman"/>
        </w:rPr>
        <w:t>.</w:t>
      </w:r>
    </w:p>
    <w:p w14:paraId="23C3A9F2" w14:textId="35BC6ADA" w:rsidR="004B20C0" w:rsidRDefault="004B20C0" w:rsidP="007A73E6">
      <w:pPr>
        <w:widowControl w:val="0"/>
        <w:autoSpaceDE w:val="0"/>
        <w:autoSpaceDN w:val="0"/>
        <w:adjustRightInd w:val="0"/>
        <w:spacing w:line="480" w:lineRule="auto"/>
        <w:ind w:left="720" w:hanging="720"/>
        <w:rPr>
          <w:rFonts w:ascii="Times New Roman" w:hAnsi="Times New Roman" w:cs="Times New Roman"/>
          <w:noProof/>
        </w:rPr>
      </w:pPr>
      <w:r w:rsidRPr="004B20C0">
        <w:rPr>
          <w:rFonts w:ascii="Times New Roman" w:hAnsi="Times New Roman" w:cs="Times New Roman"/>
          <w:noProof/>
        </w:rPr>
        <w:t>Gueguen</w:t>
      </w:r>
      <w:r>
        <w:rPr>
          <w:rFonts w:ascii="Times New Roman" w:hAnsi="Times New Roman" w:cs="Times New Roman"/>
          <w:noProof/>
        </w:rPr>
        <w:t xml:space="preserve">, G., </w:t>
      </w:r>
      <w:r w:rsidRPr="004B20C0">
        <w:rPr>
          <w:rFonts w:ascii="Times New Roman" w:hAnsi="Times New Roman" w:cs="Times New Roman"/>
          <w:noProof/>
        </w:rPr>
        <w:t>Delanoë-Gueguen</w:t>
      </w:r>
      <w:r>
        <w:rPr>
          <w:rFonts w:ascii="Times New Roman" w:hAnsi="Times New Roman" w:cs="Times New Roman"/>
          <w:noProof/>
        </w:rPr>
        <w:t xml:space="preserve">, D., &amp; </w:t>
      </w:r>
      <w:r w:rsidRPr="004B20C0">
        <w:rPr>
          <w:rFonts w:ascii="Times New Roman" w:hAnsi="Times New Roman" w:cs="Times New Roman"/>
          <w:noProof/>
        </w:rPr>
        <w:t>Lechner</w:t>
      </w:r>
      <w:r>
        <w:rPr>
          <w:rFonts w:ascii="Times New Roman" w:hAnsi="Times New Roman" w:cs="Times New Roman"/>
          <w:noProof/>
        </w:rPr>
        <w:t xml:space="preserve">, C. (2021).  </w:t>
      </w:r>
      <w:r w:rsidRPr="004B20C0">
        <w:rPr>
          <w:rFonts w:ascii="Times New Roman" w:hAnsi="Times New Roman" w:cs="Times New Roman"/>
          <w:noProof/>
        </w:rPr>
        <w:t>Start-ups in entrepreneurial ecosystems: the role of relational capacity</w:t>
      </w:r>
      <w:r>
        <w:rPr>
          <w:rFonts w:ascii="Times New Roman" w:hAnsi="Times New Roman" w:cs="Times New Roman"/>
          <w:noProof/>
        </w:rPr>
        <w:t xml:space="preserve">.  </w:t>
      </w:r>
      <w:r w:rsidRPr="004B20C0">
        <w:rPr>
          <w:rFonts w:ascii="Times New Roman" w:hAnsi="Times New Roman" w:cs="Times New Roman"/>
          <w:i/>
          <w:noProof/>
        </w:rPr>
        <w:t>Management Decision, 59</w:t>
      </w:r>
      <w:r>
        <w:rPr>
          <w:rFonts w:ascii="Times New Roman" w:hAnsi="Times New Roman" w:cs="Times New Roman"/>
          <w:noProof/>
        </w:rPr>
        <w:t xml:space="preserve">(13), </w:t>
      </w:r>
      <w:r w:rsidRPr="004B20C0">
        <w:rPr>
          <w:rFonts w:ascii="Times New Roman" w:hAnsi="Times New Roman" w:cs="Times New Roman"/>
          <w:noProof/>
        </w:rPr>
        <w:t xml:space="preserve"> </w:t>
      </w:r>
      <w:r>
        <w:rPr>
          <w:rFonts w:ascii="Times New Roman" w:hAnsi="Times New Roman" w:cs="Times New Roman"/>
          <w:noProof/>
        </w:rPr>
        <w:t>115-135. doi:</w:t>
      </w:r>
      <w:r w:rsidRPr="004B20C0">
        <w:rPr>
          <w:rFonts w:ascii="Times New Roman" w:hAnsi="Times New Roman" w:cs="Times New Roman"/>
          <w:noProof/>
        </w:rPr>
        <w:t>10.1108/MD-06-2020-0692</w:t>
      </w:r>
    </w:p>
    <w:p w14:paraId="64B66D6C" w14:textId="245B76EB"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Hallam, C., Novick, D., Gilbert, D. J., Frankwick, G. L., Wenker, O., &amp; Zanella, G. (2017). Academic entrepreneurship and the entrepreneurial ecosystem: The UT transform project. </w:t>
      </w:r>
      <w:r w:rsidRPr="007A73E6">
        <w:rPr>
          <w:rFonts w:ascii="Times New Roman" w:hAnsi="Times New Roman" w:cs="Times New Roman"/>
          <w:i/>
          <w:iCs/>
          <w:noProof/>
        </w:rPr>
        <w:t>Academy of Entrepreneurship Journal</w:t>
      </w:r>
      <w:r w:rsidRPr="007A73E6">
        <w:rPr>
          <w:rFonts w:ascii="Times New Roman" w:hAnsi="Times New Roman" w:cs="Times New Roman"/>
          <w:noProof/>
        </w:rPr>
        <w:t xml:space="preserve">, </w:t>
      </w:r>
      <w:r w:rsidRPr="007A73E6">
        <w:rPr>
          <w:rFonts w:ascii="Times New Roman" w:hAnsi="Times New Roman" w:cs="Times New Roman"/>
          <w:i/>
          <w:iCs/>
          <w:noProof/>
        </w:rPr>
        <w:t>23</w:t>
      </w:r>
      <w:r w:rsidRPr="007A73E6">
        <w:rPr>
          <w:rFonts w:ascii="Times New Roman" w:hAnsi="Times New Roman" w:cs="Times New Roman"/>
          <w:noProof/>
        </w:rPr>
        <w:t>(1), 77–90.</w:t>
      </w:r>
    </w:p>
    <w:p w14:paraId="02E6D78C" w14:textId="77777777" w:rsidR="007C099B" w:rsidRDefault="007C099B" w:rsidP="007C099B">
      <w:pPr>
        <w:spacing w:line="480" w:lineRule="auto"/>
        <w:ind w:left="720" w:hanging="720"/>
        <w:rPr>
          <w:rFonts w:ascii="Times New Roman" w:hAnsi="Times New Roman" w:cs="Times New Roman"/>
        </w:rPr>
      </w:pPr>
      <w:r>
        <w:rPr>
          <w:rFonts w:ascii="Times New Roman" w:hAnsi="Times New Roman" w:cs="Times New Roman"/>
        </w:rPr>
        <w:t xml:space="preserve">He, J., </w:t>
      </w:r>
      <w:proofErr w:type="spellStart"/>
      <w:r>
        <w:rPr>
          <w:rFonts w:ascii="Times New Roman" w:hAnsi="Times New Roman" w:cs="Times New Roman"/>
        </w:rPr>
        <w:t>Nazari</w:t>
      </w:r>
      <w:proofErr w:type="spellEnd"/>
      <w:r>
        <w:rPr>
          <w:rFonts w:ascii="Times New Roman" w:hAnsi="Times New Roman" w:cs="Times New Roman"/>
        </w:rPr>
        <w:t xml:space="preserve">, M., Zhang, Y., &amp; </w:t>
      </w:r>
      <w:proofErr w:type="spellStart"/>
      <w:proofErr w:type="gramStart"/>
      <w:r>
        <w:rPr>
          <w:rFonts w:ascii="Times New Roman" w:hAnsi="Times New Roman" w:cs="Times New Roman"/>
        </w:rPr>
        <w:t>Cai</w:t>
      </w:r>
      <w:proofErr w:type="spellEnd"/>
      <w:proofErr w:type="gramEnd"/>
      <w:r>
        <w:rPr>
          <w:rFonts w:ascii="Times New Roman" w:hAnsi="Times New Roman" w:cs="Times New Roman"/>
        </w:rPr>
        <w:t xml:space="preserve">, N. (2020). Opportunity-based entrepreneurship and environmental quality of sustainable development: A resource and institutional </w:t>
      </w:r>
      <w:r>
        <w:rPr>
          <w:rFonts w:ascii="Times New Roman" w:hAnsi="Times New Roman" w:cs="Times New Roman"/>
        </w:rPr>
        <w:lastRenderedPageBreak/>
        <w:t xml:space="preserve">perspective.  </w:t>
      </w:r>
      <w:proofErr w:type="gramStart"/>
      <w:r w:rsidRPr="007C099B">
        <w:rPr>
          <w:rFonts w:ascii="Times New Roman" w:hAnsi="Times New Roman" w:cs="Times New Roman"/>
          <w:i/>
        </w:rPr>
        <w:t>Journal of Cleaner Production,</w:t>
      </w:r>
      <w:r>
        <w:rPr>
          <w:rFonts w:ascii="Times New Roman" w:hAnsi="Times New Roman" w:cs="Times New Roman"/>
        </w:rPr>
        <w:t xml:space="preserve"> 256.</w:t>
      </w:r>
      <w:proofErr w:type="gramEnd"/>
      <w:r>
        <w:rPr>
          <w:rFonts w:ascii="Times New Roman" w:hAnsi="Times New Roman" w:cs="Times New Roman"/>
        </w:rPr>
        <w:t xml:space="preserve">  doi:10.1016/j.jclepro.2020.120390</w:t>
      </w:r>
    </w:p>
    <w:p w14:paraId="621CA28E" w14:textId="6CE7B7CD" w:rsidR="005A21A2" w:rsidRPr="005A21A2" w:rsidRDefault="007C099B" w:rsidP="007C099B">
      <w:pPr>
        <w:spacing w:line="480" w:lineRule="auto"/>
        <w:ind w:left="720" w:hanging="720"/>
        <w:rPr>
          <w:rFonts w:ascii="Times New Roman" w:hAnsi="Times New Roman" w:cs="Times New Roman"/>
        </w:rPr>
      </w:pPr>
      <w:r w:rsidRPr="005A21A2">
        <w:rPr>
          <w:rFonts w:ascii="Times New Roman" w:hAnsi="Times New Roman" w:cs="Times New Roman"/>
        </w:rPr>
        <w:t xml:space="preserve"> </w:t>
      </w:r>
      <w:proofErr w:type="spellStart"/>
      <w:proofErr w:type="gramStart"/>
      <w:r w:rsidR="005A21A2" w:rsidRPr="005A21A2">
        <w:rPr>
          <w:rFonts w:ascii="Times New Roman" w:hAnsi="Times New Roman" w:cs="Times New Roman"/>
        </w:rPr>
        <w:t>Haule</w:t>
      </w:r>
      <w:proofErr w:type="spellEnd"/>
      <w:r w:rsidR="005A21A2" w:rsidRPr="005A21A2">
        <w:rPr>
          <w:rFonts w:ascii="Times New Roman" w:hAnsi="Times New Roman" w:cs="Times New Roman"/>
        </w:rPr>
        <w:t>, W. (2012).</w:t>
      </w:r>
      <w:proofErr w:type="gramEnd"/>
      <w:r w:rsidR="005A21A2" w:rsidRPr="005A21A2">
        <w:rPr>
          <w:rFonts w:ascii="Times New Roman" w:hAnsi="Times New Roman" w:cs="Times New Roman"/>
        </w:rPr>
        <w:t xml:space="preserve"> </w:t>
      </w:r>
      <w:r w:rsidR="005A21A2">
        <w:rPr>
          <w:rFonts w:ascii="Times New Roman" w:hAnsi="Times New Roman" w:cs="Times New Roman"/>
        </w:rPr>
        <w:t xml:space="preserve"> </w:t>
      </w:r>
      <w:proofErr w:type="gramStart"/>
      <w:r w:rsidR="005A21A2" w:rsidRPr="005A21A2">
        <w:rPr>
          <w:rFonts w:ascii="Times New Roman" w:hAnsi="Times New Roman" w:cs="Times New Roman"/>
        </w:rPr>
        <w:t>E</w:t>
      </w:r>
      <w:r w:rsidR="005A21A2" w:rsidRPr="005A21A2">
        <w:rPr>
          <w:rFonts w:ascii="Times New Roman" w:hAnsi="Times New Roman" w:cs="Times New Roman"/>
          <w:noProof/>
        </w:rPr>
        <w:t>ntrepreneurship</w:t>
      </w:r>
      <w:r w:rsidR="005A21A2" w:rsidRPr="005A21A2">
        <w:rPr>
          <w:rFonts w:ascii="Times New Roman" w:hAnsi="Times New Roman" w:cs="Times New Roman"/>
        </w:rPr>
        <w:t xml:space="preserve"> skills for growth-orientated businesses.</w:t>
      </w:r>
      <w:proofErr w:type="gramEnd"/>
      <w:r w:rsidR="00C9432A">
        <w:rPr>
          <w:rFonts w:ascii="Times New Roman" w:hAnsi="Times New Roman" w:cs="Times New Roman"/>
        </w:rPr>
        <w:t xml:space="preserve">  </w:t>
      </w:r>
      <w:r w:rsidR="00C9432A" w:rsidRPr="00061C36">
        <w:rPr>
          <w:rFonts w:ascii="Times New Roman" w:hAnsi="Times New Roman" w:cs="Times New Roman"/>
          <w:i/>
          <w:iCs/>
        </w:rPr>
        <w:t>Academia</w:t>
      </w:r>
      <w:r w:rsidR="00C9432A">
        <w:rPr>
          <w:rFonts w:ascii="Times New Roman" w:hAnsi="Times New Roman" w:cs="Times New Roman"/>
        </w:rPr>
        <w:t xml:space="preserve">, </w:t>
      </w:r>
      <w:r w:rsidR="00061C36">
        <w:rPr>
          <w:rFonts w:ascii="Times New Roman" w:hAnsi="Times New Roman" w:cs="Times New Roman"/>
        </w:rPr>
        <w:t>1-24.</w:t>
      </w:r>
    </w:p>
    <w:p w14:paraId="51622B64" w14:textId="12E12BB3" w:rsidR="00E37958" w:rsidRPr="00E37958" w:rsidRDefault="00E37958" w:rsidP="007A73E6">
      <w:pPr>
        <w:spacing w:line="480" w:lineRule="auto"/>
        <w:ind w:left="720" w:hanging="720"/>
        <w:rPr>
          <w:rFonts w:ascii="Times New Roman" w:hAnsi="Times New Roman" w:cs="Times New Roman"/>
        </w:rPr>
      </w:pPr>
      <w:r w:rsidRPr="00E37958">
        <w:rPr>
          <w:rFonts w:ascii="Times New Roman" w:hAnsi="Times New Roman" w:cs="Times New Roman"/>
        </w:rPr>
        <w:t>Hebert</w:t>
      </w:r>
      <w:r>
        <w:rPr>
          <w:rFonts w:ascii="Times New Roman" w:hAnsi="Times New Roman" w:cs="Times New Roman"/>
        </w:rPr>
        <w:t xml:space="preserve">, R. (1985).  </w:t>
      </w:r>
      <w:r w:rsidRPr="00E37958">
        <w:rPr>
          <w:rFonts w:ascii="Times New Roman" w:hAnsi="Times New Roman" w:cs="Times New Roman"/>
        </w:rPr>
        <w:t xml:space="preserve">Was Richard </w:t>
      </w:r>
      <w:proofErr w:type="spellStart"/>
      <w:r w:rsidRPr="00E37958">
        <w:rPr>
          <w:rFonts w:ascii="Times New Roman" w:hAnsi="Times New Roman" w:cs="Times New Roman"/>
        </w:rPr>
        <w:t>Cantillon</w:t>
      </w:r>
      <w:proofErr w:type="spellEnd"/>
      <w:r w:rsidRPr="00E37958">
        <w:rPr>
          <w:rFonts w:ascii="Times New Roman" w:hAnsi="Times New Roman" w:cs="Times New Roman"/>
        </w:rPr>
        <w:t xml:space="preserve"> an Austrian </w:t>
      </w:r>
      <w:r>
        <w:rPr>
          <w:rFonts w:ascii="Times New Roman" w:hAnsi="Times New Roman" w:cs="Times New Roman"/>
        </w:rPr>
        <w:t>e</w:t>
      </w:r>
      <w:r w:rsidRPr="00E37958">
        <w:rPr>
          <w:rFonts w:ascii="Times New Roman" w:hAnsi="Times New Roman" w:cs="Times New Roman"/>
        </w:rPr>
        <w:t>conomist?</w:t>
      </w:r>
      <w:r>
        <w:rPr>
          <w:rFonts w:ascii="Times New Roman" w:hAnsi="Times New Roman" w:cs="Times New Roman"/>
        </w:rPr>
        <w:t xml:space="preserve"> </w:t>
      </w:r>
      <w:r w:rsidRPr="00E37958">
        <w:rPr>
          <w:rFonts w:ascii="Times New Roman" w:hAnsi="Times New Roman" w:cs="Times New Roman"/>
          <w:i/>
          <w:iCs/>
        </w:rPr>
        <w:t>The Journal of Libertarian Studies, 7</w:t>
      </w:r>
      <w:r>
        <w:rPr>
          <w:rFonts w:ascii="Times New Roman" w:hAnsi="Times New Roman" w:cs="Times New Roman"/>
        </w:rPr>
        <w:t xml:space="preserve">, </w:t>
      </w:r>
      <w:r w:rsidRPr="00E37958">
        <w:rPr>
          <w:rFonts w:ascii="Times New Roman" w:hAnsi="Times New Roman" w:cs="Times New Roman"/>
        </w:rPr>
        <w:t>269-279</w:t>
      </w:r>
      <w:r>
        <w:rPr>
          <w:rFonts w:ascii="Times New Roman" w:hAnsi="Times New Roman" w:cs="Times New Roman"/>
        </w:rPr>
        <w:t>.</w:t>
      </w:r>
      <w:r w:rsidRPr="00E37958">
        <w:rPr>
          <w:rFonts w:ascii="Times New Roman" w:hAnsi="Times New Roman" w:cs="Times New Roman"/>
        </w:rPr>
        <w:t xml:space="preserve"> </w:t>
      </w:r>
    </w:p>
    <w:p w14:paraId="4590B495" w14:textId="72A8D0E1" w:rsidR="007A73E6" w:rsidRPr="007A73E6" w:rsidRDefault="007A73E6" w:rsidP="007A73E6">
      <w:pPr>
        <w:spacing w:line="480" w:lineRule="auto"/>
        <w:ind w:left="720" w:hanging="720"/>
        <w:rPr>
          <w:rFonts w:ascii="Times New Roman" w:hAnsi="Times New Roman" w:cs="Times New Roman"/>
        </w:rPr>
      </w:pPr>
      <w:proofErr w:type="gramStart"/>
      <w:r w:rsidRPr="007A73E6">
        <w:rPr>
          <w:rFonts w:ascii="Times New Roman" w:hAnsi="Times New Roman" w:cs="Times New Roman"/>
        </w:rPr>
        <w:t xml:space="preserve">Heppner, P. P., </w:t>
      </w:r>
      <w:proofErr w:type="spellStart"/>
      <w:r w:rsidRPr="007A73E6">
        <w:rPr>
          <w:rFonts w:ascii="Times New Roman" w:hAnsi="Times New Roman" w:cs="Times New Roman"/>
        </w:rPr>
        <w:t>Kivlighan</w:t>
      </w:r>
      <w:proofErr w:type="spellEnd"/>
      <w:r w:rsidRPr="007A73E6">
        <w:rPr>
          <w:rFonts w:ascii="Times New Roman" w:hAnsi="Times New Roman" w:cs="Times New Roman"/>
        </w:rPr>
        <w:t xml:space="preserve">, D. M., &amp; </w:t>
      </w:r>
      <w:proofErr w:type="spellStart"/>
      <w:r w:rsidRPr="007A73E6">
        <w:rPr>
          <w:rFonts w:ascii="Times New Roman" w:hAnsi="Times New Roman" w:cs="Times New Roman"/>
        </w:rPr>
        <w:t>Wampold</w:t>
      </w:r>
      <w:proofErr w:type="spellEnd"/>
      <w:r w:rsidRPr="007A73E6">
        <w:rPr>
          <w:rFonts w:ascii="Times New Roman" w:hAnsi="Times New Roman" w:cs="Times New Roman"/>
        </w:rPr>
        <w:t xml:space="preserve"> B. E. (1992).</w:t>
      </w:r>
      <w:proofErr w:type="gramEnd"/>
      <w:r w:rsidRPr="007A73E6">
        <w:rPr>
          <w:rFonts w:ascii="Times New Roman" w:hAnsi="Times New Roman" w:cs="Times New Roman"/>
        </w:rPr>
        <w:t xml:space="preserve">  </w:t>
      </w:r>
      <w:proofErr w:type="gramStart"/>
      <w:r w:rsidRPr="00130CAC">
        <w:rPr>
          <w:rFonts w:ascii="Times New Roman" w:hAnsi="Times New Roman" w:cs="Times New Roman"/>
          <w:iCs/>
        </w:rPr>
        <w:t>Research design in counseling.</w:t>
      </w:r>
      <w:proofErr w:type="gramEnd"/>
      <w:r w:rsidRPr="007A73E6">
        <w:rPr>
          <w:rFonts w:ascii="Times New Roman" w:hAnsi="Times New Roman" w:cs="Times New Roman"/>
        </w:rPr>
        <w:t xml:space="preserve">  Pacific Grove, CA: Brooks/Cole Publishing Company.</w:t>
      </w:r>
    </w:p>
    <w:p w14:paraId="5B6C84A1" w14:textId="060D7984" w:rsidR="007A73E6" w:rsidRPr="007A73E6" w:rsidRDefault="007A73E6" w:rsidP="007A73E6">
      <w:pPr>
        <w:spacing w:line="480" w:lineRule="auto"/>
        <w:ind w:left="720" w:hanging="720"/>
        <w:rPr>
          <w:rFonts w:ascii="Times New Roman" w:hAnsi="Times New Roman" w:cs="Times New Roman"/>
        </w:rPr>
      </w:pPr>
      <w:proofErr w:type="gramStart"/>
      <w:r w:rsidRPr="007A73E6">
        <w:rPr>
          <w:rFonts w:ascii="Times New Roman" w:hAnsi="Times New Roman" w:cs="Times New Roman"/>
        </w:rPr>
        <w:t>Hernández-Sánchez, B., Sánchez-</w:t>
      </w:r>
      <w:proofErr w:type="spellStart"/>
      <w:r w:rsidRPr="007A73E6">
        <w:rPr>
          <w:rFonts w:ascii="Times New Roman" w:hAnsi="Times New Roman" w:cs="Times New Roman"/>
        </w:rPr>
        <w:t>García</w:t>
      </w:r>
      <w:proofErr w:type="spellEnd"/>
      <w:r w:rsidRPr="007A73E6">
        <w:rPr>
          <w:rFonts w:ascii="Times New Roman" w:hAnsi="Times New Roman" w:cs="Times New Roman"/>
        </w:rPr>
        <w:t xml:space="preserve">, J. C., &amp; </w:t>
      </w:r>
      <w:proofErr w:type="spellStart"/>
      <w:r w:rsidRPr="007A73E6">
        <w:rPr>
          <w:rFonts w:ascii="Times New Roman" w:hAnsi="Times New Roman" w:cs="Times New Roman"/>
        </w:rPr>
        <w:t>Mayens</w:t>
      </w:r>
      <w:proofErr w:type="spellEnd"/>
      <w:r w:rsidRPr="007A73E6">
        <w:rPr>
          <w:rFonts w:ascii="Times New Roman" w:hAnsi="Times New Roman" w:cs="Times New Roman"/>
        </w:rPr>
        <w:t>, A. W. (2019).</w:t>
      </w:r>
      <w:proofErr w:type="gramEnd"/>
      <w:r w:rsidRPr="007A73E6">
        <w:rPr>
          <w:rFonts w:ascii="Times New Roman" w:hAnsi="Times New Roman" w:cs="Times New Roman"/>
        </w:rPr>
        <w:t xml:space="preserve">  </w:t>
      </w:r>
      <w:r w:rsidR="00130CAC">
        <w:rPr>
          <w:rFonts w:ascii="Times New Roman" w:hAnsi="Times New Roman" w:cs="Times New Roman"/>
        </w:rPr>
        <w:t>I</w:t>
      </w:r>
      <w:r w:rsidRPr="007A73E6">
        <w:rPr>
          <w:rFonts w:ascii="Times New Roman" w:hAnsi="Times New Roman" w:cs="Times New Roman"/>
        </w:rPr>
        <w:t xml:space="preserve">mpact of entrepreneurial education programs on total entrepreneurial activity: The case of Spain. </w:t>
      </w:r>
      <w:proofErr w:type="gramStart"/>
      <w:r w:rsidRPr="007A73E6">
        <w:rPr>
          <w:rFonts w:ascii="Times New Roman" w:hAnsi="Times New Roman" w:cs="Times New Roman"/>
          <w:i/>
          <w:iCs/>
        </w:rPr>
        <w:t>Administrative Sciences, 9</w:t>
      </w:r>
      <w:r w:rsidRPr="007A73E6">
        <w:rPr>
          <w:rFonts w:ascii="Times New Roman" w:hAnsi="Times New Roman" w:cs="Times New Roman"/>
        </w:rPr>
        <w:t>(1), 25.</w:t>
      </w:r>
      <w:proofErr w:type="gramEnd"/>
      <w:r w:rsidRPr="007A73E6">
        <w:rPr>
          <w:rFonts w:ascii="Times New Roman" w:hAnsi="Times New Roman" w:cs="Times New Roman"/>
        </w:rPr>
        <w:t xml:space="preserve">  </w:t>
      </w:r>
      <w:proofErr w:type="gramStart"/>
      <w:r w:rsidRPr="007A73E6">
        <w:rPr>
          <w:rFonts w:ascii="Times New Roman" w:hAnsi="Times New Roman" w:cs="Times New Roman"/>
        </w:rPr>
        <w:t>doi:</w:t>
      </w:r>
      <w:proofErr w:type="gramEnd"/>
      <w:r w:rsidRPr="007A73E6">
        <w:rPr>
          <w:rFonts w:ascii="Times New Roman" w:hAnsi="Times New Roman" w:cs="Times New Roman"/>
        </w:rPr>
        <w:t>10.3390/admsci9010025</w:t>
      </w:r>
    </w:p>
    <w:p w14:paraId="6D28FFC8" w14:textId="77777777" w:rsidR="007A73E6" w:rsidRPr="007A73E6" w:rsidRDefault="007A73E6" w:rsidP="007A73E6">
      <w:pPr>
        <w:spacing w:line="480" w:lineRule="auto"/>
        <w:ind w:left="720" w:hanging="720"/>
        <w:rPr>
          <w:rFonts w:ascii="Times New Roman" w:hAnsi="Times New Roman" w:cs="Times New Roman"/>
        </w:rPr>
      </w:pPr>
      <w:proofErr w:type="gramStart"/>
      <w:r w:rsidRPr="007A73E6">
        <w:rPr>
          <w:rFonts w:ascii="Times New Roman" w:hAnsi="Times New Roman" w:cs="Times New Roman"/>
        </w:rPr>
        <w:t>Herrington, M., &amp; Kelly, D. (2012).</w:t>
      </w:r>
      <w:proofErr w:type="gramEnd"/>
      <w:r w:rsidRPr="007A73E6">
        <w:rPr>
          <w:rFonts w:ascii="Times New Roman" w:hAnsi="Times New Roman" w:cs="Times New Roman"/>
        </w:rPr>
        <w:t xml:space="preserve"> African entrepreneurship: Sub-Saharan African regional report. </w:t>
      </w:r>
      <w:r w:rsidRPr="007A73E6">
        <w:rPr>
          <w:rFonts w:ascii="Times New Roman" w:hAnsi="Times New Roman" w:cs="Times New Roman"/>
          <w:i/>
          <w:iCs/>
        </w:rPr>
        <w:t>Global Entrepreneurship Monitor</w:t>
      </w:r>
      <w:r w:rsidRPr="007A73E6">
        <w:rPr>
          <w:rFonts w:ascii="Times New Roman" w:hAnsi="Times New Roman" w:cs="Times New Roman"/>
        </w:rPr>
        <w:t>, 1-74.</w:t>
      </w:r>
    </w:p>
    <w:p w14:paraId="15AE116E" w14:textId="77777777" w:rsidR="007A73E6" w:rsidRPr="007A73E6" w:rsidRDefault="007A73E6" w:rsidP="007A73E6">
      <w:pPr>
        <w:autoSpaceDE w:val="0"/>
        <w:autoSpaceDN w:val="0"/>
        <w:adjustRightInd w:val="0"/>
        <w:spacing w:line="480" w:lineRule="auto"/>
        <w:ind w:left="720" w:hanging="720"/>
        <w:rPr>
          <w:rFonts w:ascii="Times New Roman" w:hAnsi="Times New Roman" w:cs="Times New Roman"/>
        </w:rPr>
      </w:pPr>
      <w:r w:rsidRPr="007A73E6">
        <w:rPr>
          <w:rFonts w:ascii="Times New Roman" w:hAnsi="Times New Roman" w:cs="Times New Roman"/>
        </w:rPr>
        <w:t xml:space="preserve">Ho, C. S. M., Lu, J., &amp; Bryant, D. A. (2021).  Understanding teacher entrepreneurial behavior in schools: Conceptualization and empirical investigation. </w:t>
      </w:r>
      <w:r w:rsidRPr="007A73E6">
        <w:rPr>
          <w:rFonts w:ascii="Times New Roman" w:hAnsi="Times New Roman" w:cs="Times New Roman"/>
          <w:i/>
          <w:iCs/>
        </w:rPr>
        <w:t>Journal of Educational Change, 22</w:t>
      </w:r>
      <w:r w:rsidRPr="007A73E6">
        <w:rPr>
          <w:rFonts w:ascii="Times New Roman" w:hAnsi="Times New Roman" w:cs="Times New Roman"/>
        </w:rPr>
        <w:t xml:space="preserve">(4), 535-564. </w:t>
      </w:r>
      <w:proofErr w:type="gramStart"/>
      <w:r w:rsidRPr="007A73E6">
        <w:rPr>
          <w:rFonts w:ascii="Times New Roman" w:hAnsi="Times New Roman" w:cs="Times New Roman"/>
        </w:rPr>
        <w:t>doi:</w:t>
      </w:r>
      <w:proofErr w:type="gramEnd"/>
      <w:r w:rsidRPr="007A73E6">
        <w:rPr>
          <w:rFonts w:ascii="Times New Roman" w:hAnsi="Times New Roman" w:cs="Times New Roman"/>
        </w:rPr>
        <w:t>10.1007/s10833-020-09406-y</w:t>
      </w:r>
    </w:p>
    <w:p w14:paraId="4AAD7B0B" w14:textId="0F167306" w:rsidR="00B4414D" w:rsidRDefault="00B4414D" w:rsidP="00E82A33">
      <w:pPr>
        <w:spacing w:line="480" w:lineRule="auto"/>
        <w:ind w:left="720" w:hanging="720"/>
        <w:rPr>
          <w:rFonts w:ascii="Times New Roman" w:hAnsi="Times New Roman" w:cs="Times New Roman"/>
        </w:rPr>
      </w:pPr>
      <w:bookmarkStart w:id="85" w:name="_Hlk98514953"/>
      <w:r>
        <w:rPr>
          <w:rFonts w:ascii="Times New Roman" w:hAnsi="Times New Roman" w:cs="Times New Roman"/>
          <w:color w:val="333333"/>
          <w:shd w:val="clear" w:color="auto" w:fill="FCFCFC"/>
        </w:rPr>
        <w:t xml:space="preserve">Holcombe, R. G. (1998).  </w:t>
      </w:r>
      <w:proofErr w:type="gramStart"/>
      <w:r>
        <w:rPr>
          <w:rFonts w:ascii="Times New Roman" w:hAnsi="Times New Roman" w:cs="Times New Roman"/>
          <w:color w:val="333333"/>
          <w:shd w:val="clear" w:color="auto" w:fill="FCFCFC"/>
        </w:rPr>
        <w:t>Entrepreneurship and economic growth.</w:t>
      </w:r>
      <w:proofErr w:type="gramEnd"/>
      <w:r>
        <w:rPr>
          <w:rFonts w:ascii="Times New Roman" w:hAnsi="Times New Roman" w:cs="Times New Roman"/>
          <w:color w:val="333333"/>
          <w:shd w:val="clear" w:color="auto" w:fill="FCFCFC"/>
        </w:rPr>
        <w:t xml:space="preserve">  </w:t>
      </w:r>
      <w:r>
        <w:rPr>
          <w:rFonts w:ascii="Times New Roman" w:hAnsi="Times New Roman" w:cs="Times New Roman"/>
          <w:i/>
          <w:iCs/>
          <w:color w:val="333333"/>
          <w:shd w:val="clear" w:color="auto" w:fill="FCFCFC"/>
        </w:rPr>
        <w:t>Quarterly Journal of Austrian Economics, 1</w:t>
      </w:r>
      <w:r>
        <w:rPr>
          <w:rFonts w:ascii="Times New Roman" w:hAnsi="Times New Roman" w:cs="Times New Roman"/>
          <w:color w:val="333333"/>
          <w:shd w:val="clear" w:color="auto" w:fill="FCFCFC"/>
        </w:rPr>
        <w:t>(2), 45-62.</w:t>
      </w:r>
      <w:r w:rsidRPr="00B5134B">
        <w:rPr>
          <w:rFonts w:ascii="Times New Roman" w:hAnsi="Times New Roman" w:cs="Times New Roman"/>
        </w:rPr>
        <w:t xml:space="preserve"> </w:t>
      </w:r>
    </w:p>
    <w:p w14:paraId="15F1270D" w14:textId="7C561FFF" w:rsidR="00E82A33" w:rsidRPr="00B5134B" w:rsidRDefault="00E82A33" w:rsidP="00E82A33">
      <w:pPr>
        <w:spacing w:line="480" w:lineRule="auto"/>
        <w:ind w:left="720" w:hanging="720"/>
        <w:rPr>
          <w:rFonts w:ascii="Times New Roman" w:hAnsi="Times New Roman" w:cs="Times New Roman"/>
        </w:rPr>
      </w:pPr>
      <w:r w:rsidRPr="00B5134B">
        <w:rPr>
          <w:rFonts w:ascii="Times New Roman" w:hAnsi="Times New Roman" w:cs="Times New Roman"/>
        </w:rPr>
        <w:t>Holtz-</w:t>
      </w:r>
      <w:proofErr w:type="spellStart"/>
      <w:r w:rsidRPr="00B5134B">
        <w:rPr>
          <w:rFonts w:ascii="Times New Roman" w:hAnsi="Times New Roman" w:cs="Times New Roman"/>
        </w:rPr>
        <w:t>Eakin</w:t>
      </w:r>
      <w:proofErr w:type="spellEnd"/>
      <w:r w:rsidRPr="00B5134B">
        <w:rPr>
          <w:rFonts w:ascii="Times New Roman" w:hAnsi="Times New Roman" w:cs="Times New Roman"/>
        </w:rPr>
        <w:t xml:space="preserve">, D., </w:t>
      </w:r>
      <w:proofErr w:type="spellStart"/>
      <w:r w:rsidRPr="00B5134B">
        <w:rPr>
          <w:rFonts w:ascii="Times New Roman" w:hAnsi="Times New Roman" w:cs="Times New Roman"/>
        </w:rPr>
        <w:t>Joulfaian</w:t>
      </w:r>
      <w:proofErr w:type="spellEnd"/>
      <w:r w:rsidRPr="00B5134B">
        <w:rPr>
          <w:rFonts w:ascii="Times New Roman" w:hAnsi="Times New Roman" w:cs="Times New Roman"/>
        </w:rPr>
        <w:t>, D., &amp; Rosen, H, S. (1994)</w:t>
      </w:r>
      <w:r>
        <w:rPr>
          <w:rFonts w:ascii="Times New Roman" w:hAnsi="Times New Roman" w:cs="Times New Roman"/>
        </w:rPr>
        <w:t>.</w:t>
      </w:r>
      <w:r w:rsidRPr="00B5134B">
        <w:rPr>
          <w:rFonts w:ascii="Times New Roman" w:hAnsi="Times New Roman" w:cs="Times New Roman"/>
        </w:rPr>
        <w:t xml:space="preserve"> </w:t>
      </w:r>
      <w:r>
        <w:rPr>
          <w:rFonts w:ascii="Times New Roman" w:hAnsi="Times New Roman" w:cs="Times New Roman"/>
        </w:rPr>
        <w:t xml:space="preserve"> </w:t>
      </w:r>
      <w:proofErr w:type="gramStart"/>
      <w:r w:rsidRPr="00B5134B">
        <w:rPr>
          <w:rFonts w:ascii="Times New Roman" w:hAnsi="Times New Roman" w:cs="Times New Roman"/>
        </w:rPr>
        <w:t xml:space="preserve">Sticking it out: Entrepreneurial </w:t>
      </w:r>
      <w:r>
        <w:rPr>
          <w:rFonts w:ascii="Times New Roman" w:hAnsi="Times New Roman" w:cs="Times New Roman"/>
        </w:rPr>
        <w:t>s</w:t>
      </w:r>
      <w:r w:rsidRPr="00B5134B">
        <w:rPr>
          <w:rFonts w:ascii="Times New Roman" w:hAnsi="Times New Roman" w:cs="Times New Roman"/>
        </w:rPr>
        <w:t xml:space="preserve">urvival and </w:t>
      </w:r>
      <w:r>
        <w:rPr>
          <w:rFonts w:ascii="Times New Roman" w:hAnsi="Times New Roman" w:cs="Times New Roman"/>
        </w:rPr>
        <w:t>l</w:t>
      </w:r>
      <w:r w:rsidRPr="00B5134B">
        <w:rPr>
          <w:rFonts w:ascii="Times New Roman" w:hAnsi="Times New Roman" w:cs="Times New Roman"/>
        </w:rPr>
        <w:t xml:space="preserve">iquidity </w:t>
      </w:r>
      <w:r>
        <w:rPr>
          <w:rFonts w:ascii="Times New Roman" w:hAnsi="Times New Roman" w:cs="Times New Roman"/>
        </w:rPr>
        <w:t>c</w:t>
      </w:r>
      <w:r w:rsidRPr="00B5134B">
        <w:rPr>
          <w:rFonts w:ascii="Times New Roman" w:hAnsi="Times New Roman" w:cs="Times New Roman"/>
        </w:rPr>
        <w:t>onstraints</w:t>
      </w:r>
      <w:r>
        <w:rPr>
          <w:rFonts w:ascii="Times New Roman" w:hAnsi="Times New Roman" w:cs="Times New Roman"/>
        </w:rPr>
        <w:t>.</w:t>
      </w:r>
      <w:proofErr w:type="gramEnd"/>
      <w:r w:rsidRPr="00B5134B">
        <w:rPr>
          <w:rFonts w:ascii="Times New Roman" w:hAnsi="Times New Roman" w:cs="Times New Roman"/>
        </w:rPr>
        <w:t xml:space="preserve"> </w:t>
      </w:r>
      <w:proofErr w:type="gramStart"/>
      <w:r w:rsidRPr="00B5134B">
        <w:rPr>
          <w:rFonts w:ascii="Times New Roman" w:hAnsi="Times New Roman" w:cs="Times New Roman"/>
          <w:i/>
          <w:iCs/>
        </w:rPr>
        <w:t>Journal of Political Economy, 1,</w:t>
      </w:r>
      <w:r>
        <w:rPr>
          <w:rFonts w:ascii="Times New Roman" w:hAnsi="Times New Roman" w:cs="Times New Roman"/>
          <w:i/>
          <w:iCs/>
        </w:rPr>
        <w:t xml:space="preserve"> </w:t>
      </w:r>
      <w:r w:rsidRPr="00B5134B">
        <w:rPr>
          <w:rFonts w:ascii="Times New Roman" w:hAnsi="Times New Roman" w:cs="Times New Roman"/>
        </w:rPr>
        <w:t>102</w:t>
      </w:r>
      <w:r>
        <w:rPr>
          <w:rFonts w:ascii="Times New Roman" w:hAnsi="Times New Roman" w:cs="Times New Roman"/>
        </w:rPr>
        <w:t>.</w:t>
      </w:r>
      <w:proofErr w:type="gramEnd"/>
    </w:p>
    <w:p w14:paraId="4B12FBA3" w14:textId="77777777" w:rsidR="00B94B07" w:rsidRDefault="00B94B07" w:rsidP="007A73E6">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Hoselitz</w:t>
      </w:r>
      <w:proofErr w:type="spellEnd"/>
      <w:r>
        <w:rPr>
          <w:rFonts w:ascii="Times New Roman" w:hAnsi="Times New Roman" w:cs="Times New Roman"/>
        </w:rPr>
        <w:t xml:space="preserve">, B. (1960).  </w:t>
      </w:r>
      <w:proofErr w:type="gramStart"/>
      <w:r w:rsidRPr="00B94B07">
        <w:rPr>
          <w:rFonts w:ascii="Times New Roman" w:hAnsi="Times New Roman" w:cs="Times New Roman"/>
          <w:i/>
        </w:rPr>
        <w:t>Sociological aspects of economic growth</w:t>
      </w:r>
      <w:r>
        <w:rPr>
          <w:rFonts w:ascii="Times New Roman" w:hAnsi="Times New Roman" w:cs="Times New Roman"/>
        </w:rPr>
        <w:t>.</w:t>
      </w:r>
      <w:proofErr w:type="gramEnd"/>
      <w:r>
        <w:rPr>
          <w:rFonts w:ascii="Times New Roman" w:hAnsi="Times New Roman" w:cs="Times New Roman"/>
        </w:rPr>
        <w:t xml:space="preserve"> Bombay: </w:t>
      </w:r>
      <w:proofErr w:type="spellStart"/>
      <w:r>
        <w:rPr>
          <w:rFonts w:ascii="Times New Roman" w:hAnsi="Times New Roman" w:cs="Times New Roman"/>
        </w:rPr>
        <w:t>Vakies</w:t>
      </w:r>
      <w:proofErr w:type="spellEnd"/>
      <w:r>
        <w:rPr>
          <w:rFonts w:ascii="Times New Roman" w:hAnsi="Times New Roman" w:cs="Times New Roman"/>
        </w:rPr>
        <w:t xml:space="preserve">, </w:t>
      </w:r>
      <w:proofErr w:type="spellStart"/>
      <w:r>
        <w:rPr>
          <w:rFonts w:ascii="Times New Roman" w:hAnsi="Times New Roman" w:cs="Times New Roman"/>
        </w:rPr>
        <w:t>Feffer</w:t>
      </w:r>
      <w:proofErr w:type="spellEnd"/>
      <w:r>
        <w:rPr>
          <w:rFonts w:ascii="Times New Roman" w:hAnsi="Times New Roman" w:cs="Times New Roman"/>
        </w:rPr>
        <w:t xml:space="preserve"> and Simons Private Ltd.</w:t>
      </w:r>
    </w:p>
    <w:p w14:paraId="4D3A97B4" w14:textId="324C856A" w:rsidR="003F4F2F" w:rsidRDefault="003F4F2F" w:rsidP="007A73E6">
      <w:pPr>
        <w:widowControl w:val="0"/>
        <w:autoSpaceDE w:val="0"/>
        <w:autoSpaceDN w:val="0"/>
        <w:adjustRightInd w:val="0"/>
        <w:spacing w:line="480" w:lineRule="auto"/>
        <w:ind w:left="720" w:hanging="720"/>
        <w:rPr>
          <w:rFonts w:ascii="Times New Roman" w:hAnsi="Times New Roman" w:cs="Times New Roman"/>
        </w:rPr>
      </w:pPr>
      <w:proofErr w:type="spellStart"/>
      <w:r w:rsidRPr="003F4F2F">
        <w:rPr>
          <w:rFonts w:ascii="Times New Roman" w:hAnsi="Times New Roman" w:cs="Times New Roman"/>
        </w:rPr>
        <w:t>Hurley</w:t>
      </w:r>
      <w:r>
        <w:rPr>
          <w:rFonts w:ascii="Times New Roman" w:hAnsi="Times New Roman" w:cs="Times New Roman"/>
        </w:rPr>
        <w:t>m</w:t>
      </w:r>
      <w:proofErr w:type="spellEnd"/>
      <w:r>
        <w:rPr>
          <w:rFonts w:ascii="Times New Roman" w:hAnsi="Times New Roman" w:cs="Times New Roman"/>
        </w:rPr>
        <w:t xml:space="preserve">, A. E. (1999).  </w:t>
      </w:r>
      <w:bookmarkEnd w:id="85"/>
      <w:proofErr w:type="gramStart"/>
      <w:r w:rsidRPr="003F4F2F">
        <w:rPr>
          <w:rFonts w:ascii="Times New Roman" w:hAnsi="Times New Roman" w:cs="Times New Roman"/>
        </w:rPr>
        <w:t xml:space="preserve">Incorporating feminist theories into sociological theories of </w:t>
      </w:r>
      <w:r w:rsidRPr="003F4F2F">
        <w:rPr>
          <w:rFonts w:ascii="Times New Roman" w:hAnsi="Times New Roman" w:cs="Times New Roman"/>
        </w:rPr>
        <w:lastRenderedPageBreak/>
        <w:t>entrepreneurship</w:t>
      </w:r>
      <w:r>
        <w:rPr>
          <w:rFonts w:ascii="Times New Roman" w:hAnsi="Times New Roman" w:cs="Times New Roman"/>
        </w:rPr>
        <w:t>.</w:t>
      </w:r>
      <w:proofErr w:type="gramEnd"/>
      <w:r>
        <w:rPr>
          <w:rFonts w:ascii="Times New Roman" w:hAnsi="Times New Roman" w:cs="Times New Roman"/>
        </w:rPr>
        <w:t xml:space="preserve">  </w:t>
      </w:r>
      <w:r w:rsidRPr="00551804">
        <w:rPr>
          <w:rFonts w:ascii="Times New Roman" w:hAnsi="Times New Roman" w:cs="Times New Roman"/>
          <w:i/>
          <w:iCs/>
        </w:rPr>
        <w:t>Women in Management Review, 14</w:t>
      </w:r>
      <w:r>
        <w:rPr>
          <w:rFonts w:ascii="Times New Roman" w:hAnsi="Times New Roman" w:cs="Times New Roman"/>
        </w:rPr>
        <w:t xml:space="preserve">(2), </w:t>
      </w:r>
      <w:r w:rsidRPr="003F4F2F">
        <w:rPr>
          <w:rFonts w:ascii="Times New Roman" w:hAnsi="Times New Roman" w:cs="Times New Roman"/>
        </w:rPr>
        <w:t>54-62</w:t>
      </w:r>
      <w:r>
        <w:rPr>
          <w:rFonts w:ascii="Times New Roman" w:hAnsi="Times New Roman" w:cs="Times New Roman"/>
        </w:rPr>
        <w:t xml:space="preserve">.  </w:t>
      </w:r>
      <w:proofErr w:type="gramStart"/>
      <w:r w:rsidRPr="003F4F2F">
        <w:rPr>
          <w:rFonts w:ascii="Times New Roman" w:hAnsi="Times New Roman" w:cs="Times New Roman"/>
        </w:rPr>
        <w:t>doi</w:t>
      </w:r>
      <w:r>
        <w:rPr>
          <w:rFonts w:ascii="Times New Roman" w:hAnsi="Times New Roman" w:cs="Times New Roman"/>
        </w:rPr>
        <w:t>:</w:t>
      </w:r>
      <w:proofErr w:type="gramEnd"/>
      <w:r w:rsidRPr="003F4F2F">
        <w:rPr>
          <w:rFonts w:ascii="Times New Roman" w:hAnsi="Times New Roman" w:cs="Times New Roman"/>
        </w:rPr>
        <w:t>10.1108/09649429910261396</w:t>
      </w:r>
    </w:p>
    <w:p w14:paraId="37A5585F" w14:textId="006C13A7" w:rsidR="00E337DE" w:rsidRPr="00E337DE" w:rsidRDefault="00E337DE" w:rsidP="007A73E6">
      <w:pPr>
        <w:widowControl w:val="0"/>
        <w:autoSpaceDE w:val="0"/>
        <w:autoSpaceDN w:val="0"/>
        <w:adjustRightInd w:val="0"/>
        <w:spacing w:line="480" w:lineRule="auto"/>
        <w:ind w:left="720" w:hanging="720"/>
        <w:rPr>
          <w:rFonts w:ascii="Times New Roman" w:hAnsi="Times New Roman" w:cs="Times New Roman"/>
          <w:noProof/>
        </w:rPr>
      </w:pPr>
      <w:r w:rsidRPr="00E337DE">
        <w:rPr>
          <w:rFonts w:ascii="Times New Roman" w:hAnsi="Times New Roman" w:cs="Times New Roman"/>
        </w:rPr>
        <w:t xml:space="preserve">Humphrey, R. H. (2013).  </w:t>
      </w:r>
      <w:proofErr w:type="gramStart"/>
      <w:r w:rsidRPr="00E337DE">
        <w:rPr>
          <w:rFonts w:ascii="Times New Roman" w:hAnsi="Times New Roman" w:cs="Times New Roman"/>
        </w:rPr>
        <w:t>The benefits of emotional intelligence and empathy to entrepreneurship.</w:t>
      </w:r>
      <w:proofErr w:type="gramEnd"/>
      <w:r w:rsidRPr="00E337DE">
        <w:rPr>
          <w:rFonts w:ascii="Times New Roman" w:hAnsi="Times New Roman" w:cs="Times New Roman"/>
        </w:rPr>
        <w:t xml:space="preserve">  </w:t>
      </w:r>
      <w:r w:rsidRPr="00E337DE">
        <w:rPr>
          <w:rFonts w:ascii="Times New Roman" w:hAnsi="Times New Roman" w:cs="Times New Roman"/>
          <w:i/>
          <w:iCs/>
        </w:rPr>
        <w:t>Entrepreneurship Research Journal, 3</w:t>
      </w:r>
      <w:r w:rsidRPr="00E337DE">
        <w:rPr>
          <w:rFonts w:ascii="Times New Roman" w:hAnsi="Times New Roman" w:cs="Times New Roman"/>
        </w:rPr>
        <w:t xml:space="preserve">(3), 287-294.  </w:t>
      </w:r>
      <w:proofErr w:type="gramStart"/>
      <w:r w:rsidRPr="00E337DE">
        <w:rPr>
          <w:rFonts w:ascii="Times New Roman" w:hAnsi="Times New Roman" w:cs="Times New Roman"/>
        </w:rPr>
        <w:t>doi:</w:t>
      </w:r>
      <w:proofErr w:type="gramEnd"/>
      <w:r w:rsidRPr="00E337DE">
        <w:rPr>
          <w:rFonts w:ascii="Times New Roman" w:hAnsi="Times New Roman" w:cs="Times New Roman"/>
        </w:rPr>
        <w:t>10.1515/erj-2013-0057</w:t>
      </w:r>
    </w:p>
    <w:p w14:paraId="1A9AD8E6" w14:textId="1FDB466D" w:rsidR="00E82A33" w:rsidRPr="00B5134B" w:rsidRDefault="00E82A33" w:rsidP="00E82A33">
      <w:pPr>
        <w:spacing w:line="480" w:lineRule="auto"/>
        <w:ind w:left="720" w:hanging="720"/>
        <w:rPr>
          <w:rFonts w:ascii="Times New Roman" w:hAnsi="Times New Roman" w:cs="Times New Roman"/>
        </w:rPr>
      </w:pPr>
      <w:proofErr w:type="gramStart"/>
      <w:r w:rsidRPr="00B5134B">
        <w:rPr>
          <w:rFonts w:ascii="Times New Roman" w:hAnsi="Times New Roman" w:cs="Times New Roman"/>
        </w:rPr>
        <w:t>Hurst, E., &amp;</w:t>
      </w:r>
      <w:r>
        <w:rPr>
          <w:rFonts w:ascii="Times New Roman" w:hAnsi="Times New Roman" w:cs="Times New Roman"/>
        </w:rPr>
        <w:t xml:space="preserve"> </w:t>
      </w:r>
      <w:proofErr w:type="spellStart"/>
      <w:r w:rsidRPr="00B5134B">
        <w:rPr>
          <w:rFonts w:ascii="Times New Roman" w:hAnsi="Times New Roman" w:cs="Times New Roman"/>
        </w:rPr>
        <w:t>Lusardi</w:t>
      </w:r>
      <w:proofErr w:type="spellEnd"/>
      <w:r w:rsidRPr="00B5134B">
        <w:rPr>
          <w:rFonts w:ascii="Times New Roman" w:hAnsi="Times New Roman" w:cs="Times New Roman"/>
        </w:rPr>
        <w:t>, A. (2004).</w:t>
      </w:r>
      <w:proofErr w:type="gramEnd"/>
      <w:r w:rsidRPr="00B5134B">
        <w:rPr>
          <w:rFonts w:ascii="Times New Roman" w:hAnsi="Times New Roman" w:cs="Times New Roman"/>
        </w:rPr>
        <w:t xml:space="preserve">  </w:t>
      </w:r>
      <w:proofErr w:type="gramStart"/>
      <w:r w:rsidRPr="00B5134B">
        <w:rPr>
          <w:rFonts w:ascii="Times New Roman" w:hAnsi="Times New Roman" w:cs="Times New Roman"/>
        </w:rPr>
        <w:t>Liquidity constraints, household wealth, entrepreneurship.</w:t>
      </w:r>
      <w:proofErr w:type="gramEnd"/>
      <w:r w:rsidRPr="00B5134B">
        <w:rPr>
          <w:rFonts w:ascii="Times New Roman" w:hAnsi="Times New Roman" w:cs="Times New Roman"/>
        </w:rPr>
        <w:t xml:space="preserve">  </w:t>
      </w:r>
      <w:r w:rsidRPr="00B5134B">
        <w:rPr>
          <w:rFonts w:ascii="Times New Roman" w:hAnsi="Times New Roman" w:cs="Times New Roman"/>
          <w:i/>
          <w:iCs/>
        </w:rPr>
        <w:t>Journal of Political Economy, 2</w:t>
      </w:r>
      <w:r w:rsidRPr="00B5134B">
        <w:rPr>
          <w:rFonts w:ascii="Times New Roman" w:hAnsi="Times New Roman" w:cs="Times New Roman"/>
        </w:rPr>
        <w:t>, 112</w:t>
      </w:r>
    </w:p>
    <w:p w14:paraId="25921623" w14:textId="0831BFB2" w:rsidR="00785035" w:rsidRPr="00785035" w:rsidRDefault="00785035" w:rsidP="007A73E6">
      <w:pPr>
        <w:widowControl w:val="0"/>
        <w:autoSpaceDE w:val="0"/>
        <w:autoSpaceDN w:val="0"/>
        <w:adjustRightInd w:val="0"/>
        <w:spacing w:line="480" w:lineRule="auto"/>
        <w:ind w:left="720" w:hanging="720"/>
        <w:rPr>
          <w:rFonts w:ascii="Times New Roman" w:hAnsi="Times New Roman" w:cs="Times New Roman"/>
          <w:noProof/>
        </w:rPr>
      </w:pPr>
      <w:proofErr w:type="spellStart"/>
      <w:proofErr w:type="gramStart"/>
      <w:r w:rsidRPr="00785035">
        <w:rPr>
          <w:rFonts w:ascii="Times New Roman" w:eastAsia="Times New Roman" w:hAnsi="Times New Roman" w:cs="Times New Roman"/>
          <w:color w:val="0E101A"/>
        </w:rPr>
        <w:t>Janissenova</w:t>
      </w:r>
      <w:proofErr w:type="spellEnd"/>
      <w:r>
        <w:rPr>
          <w:rFonts w:ascii="Times New Roman" w:eastAsia="Times New Roman" w:hAnsi="Times New Roman" w:cs="Times New Roman"/>
          <w:color w:val="0E101A"/>
        </w:rPr>
        <w:t xml:space="preserve">, A., </w:t>
      </w:r>
      <w:proofErr w:type="spellStart"/>
      <w:r w:rsidRPr="00785035">
        <w:rPr>
          <w:rFonts w:ascii="Times New Roman" w:eastAsia="Times New Roman" w:hAnsi="Times New Roman" w:cs="Times New Roman"/>
          <w:color w:val="0E101A"/>
        </w:rPr>
        <w:t>Kaliyeva</w:t>
      </w:r>
      <w:proofErr w:type="spellEnd"/>
      <w:r>
        <w:rPr>
          <w:rFonts w:ascii="Times New Roman" w:eastAsia="Times New Roman" w:hAnsi="Times New Roman" w:cs="Times New Roman"/>
          <w:color w:val="0E101A"/>
        </w:rPr>
        <w:t xml:space="preserve">, E., &amp; </w:t>
      </w:r>
      <w:proofErr w:type="spellStart"/>
      <w:r w:rsidRPr="00785035">
        <w:rPr>
          <w:rFonts w:ascii="Times New Roman" w:eastAsia="Times New Roman" w:hAnsi="Times New Roman" w:cs="Times New Roman"/>
          <w:color w:val="0E101A"/>
        </w:rPr>
        <w:t>Kosmaganbetova</w:t>
      </w:r>
      <w:proofErr w:type="spellEnd"/>
      <w:r>
        <w:rPr>
          <w:rFonts w:ascii="Times New Roman" w:eastAsia="Times New Roman" w:hAnsi="Times New Roman" w:cs="Times New Roman"/>
          <w:color w:val="0E101A"/>
        </w:rPr>
        <w:t>, G. (2021).</w:t>
      </w:r>
      <w:proofErr w:type="gramEnd"/>
      <w:r>
        <w:rPr>
          <w:rFonts w:ascii="Times New Roman" w:eastAsia="Times New Roman" w:hAnsi="Times New Roman" w:cs="Times New Roman"/>
          <w:color w:val="0E101A"/>
        </w:rPr>
        <w:t xml:space="preserve">  </w:t>
      </w:r>
      <w:proofErr w:type="gramStart"/>
      <w:r w:rsidRPr="00785035">
        <w:rPr>
          <w:rFonts w:ascii="Times New Roman" w:eastAsia="Times New Roman" w:hAnsi="Times New Roman" w:cs="Times New Roman"/>
          <w:color w:val="0E101A"/>
        </w:rPr>
        <w:t xml:space="preserve">Formation of </w:t>
      </w:r>
      <w:r>
        <w:rPr>
          <w:rFonts w:ascii="Times New Roman" w:eastAsia="Times New Roman" w:hAnsi="Times New Roman" w:cs="Times New Roman"/>
          <w:color w:val="0E101A"/>
        </w:rPr>
        <w:t>e</w:t>
      </w:r>
      <w:r w:rsidRPr="00785035">
        <w:rPr>
          <w:rFonts w:ascii="Times New Roman" w:eastAsia="Times New Roman" w:hAnsi="Times New Roman" w:cs="Times New Roman"/>
          <w:color w:val="0E101A"/>
        </w:rPr>
        <w:t xml:space="preserve">ntrepreneurial </w:t>
      </w:r>
      <w:r>
        <w:rPr>
          <w:rFonts w:ascii="Times New Roman" w:eastAsia="Times New Roman" w:hAnsi="Times New Roman" w:cs="Times New Roman"/>
          <w:color w:val="0E101A"/>
        </w:rPr>
        <w:t>c</w:t>
      </w:r>
      <w:r w:rsidRPr="00785035">
        <w:rPr>
          <w:rFonts w:ascii="Times New Roman" w:eastAsia="Times New Roman" w:hAnsi="Times New Roman" w:cs="Times New Roman"/>
          <w:color w:val="0E101A"/>
        </w:rPr>
        <w:t xml:space="preserve">ulture of </w:t>
      </w:r>
      <w:r>
        <w:rPr>
          <w:rFonts w:ascii="Times New Roman" w:eastAsia="Times New Roman" w:hAnsi="Times New Roman" w:cs="Times New Roman"/>
          <w:color w:val="0E101A"/>
        </w:rPr>
        <w:t>s</w:t>
      </w:r>
      <w:r w:rsidRPr="00785035">
        <w:rPr>
          <w:rFonts w:ascii="Times New Roman" w:eastAsia="Times New Roman" w:hAnsi="Times New Roman" w:cs="Times New Roman"/>
          <w:color w:val="0E101A"/>
        </w:rPr>
        <w:t>tudents</w:t>
      </w:r>
      <w:r>
        <w:rPr>
          <w:rFonts w:ascii="Times New Roman" w:eastAsia="Times New Roman" w:hAnsi="Times New Roman" w:cs="Times New Roman"/>
          <w:color w:val="0E101A"/>
        </w:rPr>
        <w:t>.</w:t>
      </w:r>
      <w:proofErr w:type="gramEnd"/>
      <w:r>
        <w:rPr>
          <w:rFonts w:ascii="Times New Roman" w:eastAsia="Times New Roman" w:hAnsi="Times New Roman" w:cs="Times New Roman"/>
          <w:color w:val="0E101A"/>
        </w:rPr>
        <w:t xml:space="preserve">  </w:t>
      </w:r>
      <w:r w:rsidRPr="00785035">
        <w:rPr>
          <w:rFonts w:ascii="Times New Roman" w:eastAsia="Times New Roman" w:hAnsi="Times New Roman" w:cs="Times New Roman"/>
          <w:i/>
          <w:color w:val="0E101A"/>
        </w:rPr>
        <w:t>TEM Journal, 10</w:t>
      </w:r>
      <w:r>
        <w:rPr>
          <w:rFonts w:ascii="Times New Roman" w:eastAsia="Times New Roman" w:hAnsi="Times New Roman" w:cs="Times New Roman"/>
          <w:color w:val="0E101A"/>
        </w:rPr>
        <w:t xml:space="preserve">(1), </w:t>
      </w:r>
      <w:r w:rsidRPr="00785035">
        <w:rPr>
          <w:rFonts w:ascii="Times New Roman" w:eastAsia="Times New Roman" w:hAnsi="Times New Roman" w:cs="Times New Roman"/>
          <w:color w:val="0E101A"/>
        </w:rPr>
        <w:t>462-470</w:t>
      </w:r>
      <w:r>
        <w:rPr>
          <w:rFonts w:ascii="Times New Roman" w:eastAsia="Times New Roman" w:hAnsi="Times New Roman" w:cs="Times New Roman"/>
          <w:color w:val="0E101A"/>
        </w:rPr>
        <w:t xml:space="preserve">.  </w:t>
      </w:r>
      <w:proofErr w:type="gramStart"/>
      <w:r>
        <w:rPr>
          <w:rFonts w:ascii="Times New Roman" w:eastAsia="Times New Roman" w:hAnsi="Times New Roman" w:cs="Times New Roman"/>
          <w:color w:val="0E101A"/>
        </w:rPr>
        <w:t>doi</w:t>
      </w:r>
      <w:r>
        <w:rPr>
          <w:rFonts w:ascii="Times New Roman" w:hAnsi="Times New Roman" w:cs="Times New Roman"/>
        </w:rPr>
        <w:t>:</w:t>
      </w:r>
      <w:proofErr w:type="gramEnd"/>
      <w:r>
        <w:rPr>
          <w:rFonts w:ascii="Times New Roman" w:hAnsi="Times New Roman" w:cs="Times New Roman"/>
        </w:rPr>
        <w:t>10.18421/TEM101‐58</w:t>
      </w:r>
    </w:p>
    <w:p w14:paraId="51DF625B" w14:textId="7D043002"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Johannisson, B. (1986). Network strategies: </w:t>
      </w:r>
      <w:r w:rsidR="00551804">
        <w:rPr>
          <w:rFonts w:ascii="Times New Roman" w:hAnsi="Times New Roman" w:cs="Times New Roman"/>
          <w:noProof/>
        </w:rPr>
        <w:t>M</w:t>
      </w:r>
      <w:r w:rsidRPr="007A73E6">
        <w:rPr>
          <w:rFonts w:ascii="Times New Roman" w:hAnsi="Times New Roman" w:cs="Times New Roman"/>
          <w:noProof/>
        </w:rPr>
        <w:t xml:space="preserve">anagement technologies for entrepreneurship and change. </w:t>
      </w:r>
      <w:r w:rsidRPr="007A73E6">
        <w:rPr>
          <w:rFonts w:ascii="Times New Roman" w:hAnsi="Times New Roman" w:cs="Times New Roman"/>
          <w:i/>
          <w:iCs/>
          <w:noProof/>
        </w:rPr>
        <w:t>International Small Business Journal</w:t>
      </w:r>
      <w:r w:rsidRPr="007A73E6">
        <w:rPr>
          <w:rFonts w:ascii="Times New Roman" w:hAnsi="Times New Roman" w:cs="Times New Roman"/>
          <w:noProof/>
        </w:rPr>
        <w:t xml:space="preserve">, </w:t>
      </w:r>
      <w:r w:rsidRPr="007A73E6">
        <w:rPr>
          <w:rFonts w:ascii="Times New Roman" w:hAnsi="Times New Roman" w:cs="Times New Roman"/>
          <w:i/>
          <w:iCs/>
          <w:noProof/>
        </w:rPr>
        <w:t>5</w:t>
      </w:r>
      <w:r w:rsidRPr="007A73E6">
        <w:rPr>
          <w:rFonts w:ascii="Times New Roman" w:hAnsi="Times New Roman" w:cs="Times New Roman"/>
          <w:noProof/>
        </w:rPr>
        <w:t>(1), 7.</w:t>
      </w:r>
    </w:p>
    <w:p w14:paraId="01CD1C26" w14:textId="7654D2BC"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Johannisson B., &amp; Nilsson A. (1989). </w:t>
      </w:r>
      <w:r w:rsidRPr="00551804">
        <w:rPr>
          <w:rFonts w:ascii="Times New Roman" w:hAnsi="Times New Roman" w:cs="Times New Roman"/>
          <w:noProof/>
        </w:rPr>
        <w:t xml:space="preserve">Community entrepreneurs: </w:t>
      </w:r>
      <w:r w:rsidR="00551804">
        <w:rPr>
          <w:rFonts w:ascii="Times New Roman" w:hAnsi="Times New Roman" w:cs="Times New Roman"/>
          <w:noProof/>
        </w:rPr>
        <w:t>N</w:t>
      </w:r>
      <w:r w:rsidRPr="00551804">
        <w:rPr>
          <w:rFonts w:ascii="Times New Roman" w:hAnsi="Times New Roman" w:cs="Times New Roman"/>
          <w:noProof/>
        </w:rPr>
        <w:t>etworking for local development.</w:t>
      </w:r>
      <w:r w:rsidRPr="007A73E6">
        <w:rPr>
          <w:rFonts w:ascii="Times New Roman" w:hAnsi="Times New Roman" w:cs="Times New Roman"/>
          <w:i/>
          <w:iCs/>
          <w:noProof/>
        </w:rPr>
        <w:t xml:space="preserve"> Entrepreneurship &amp; Regional Development</w:t>
      </w:r>
      <w:r w:rsidRPr="007A73E6">
        <w:rPr>
          <w:rFonts w:ascii="Times New Roman" w:hAnsi="Times New Roman" w:cs="Times New Roman"/>
          <w:noProof/>
        </w:rPr>
        <w:t xml:space="preserve">. </w:t>
      </w:r>
      <w:r w:rsidRPr="007A73E6">
        <w:rPr>
          <w:rFonts w:ascii="Times New Roman" w:hAnsi="Times New Roman" w:cs="Times New Roman"/>
          <w:i/>
          <w:iCs/>
          <w:noProof/>
        </w:rPr>
        <w:t>1</w:t>
      </w:r>
      <w:r w:rsidRPr="007A73E6">
        <w:rPr>
          <w:rFonts w:ascii="Times New Roman" w:hAnsi="Times New Roman" w:cs="Times New Roman"/>
          <w:noProof/>
        </w:rPr>
        <w:t>(1), 3–19.</w:t>
      </w:r>
    </w:p>
    <w:p w14:paraId="157EE2A3" w14:textId="263685F7" w:rsidR="00470EC6" w:rsidRDefault="00470EC6" w:rsidP="00470EC6">
      <w:pPr>
        <w:spacing w:line="480" w:lineRule="auto"/>
        <w:ind w:left="720" w:hanging="720"/>
        <w:rPr>
          <w:rFonts w:ascii="Times New Roman" w:hAnsi="Times New Roman" w:cs="Times New Roman"/>
        </w:rPr>
      </w:pPr>
      <w:bookmarkStart w:id="86" w:name="_Toc31566236"/>
      <w:proofErr w:type="spellStart"/>
      <w:r>
        <w:rPr>
          <w:rFonts w:ascii="Times New Roman" w:hAnsi="Times New Roman" w:cs="Times New Roman"/>
        </w:rPr>
        <w:t>Jawabri</w:t>
      </w:r>
      <w:proofErr w:type="spellEnd"/>
      <w:r>
        <w:rPr>
          <w:rFonts w:ascii="Times New Roman" w:hAnsi="Times New Roman" w:cs="Times New Roman"/>
        </w:rPr>
        <w:t xml:space="preserve">, A. (2020). The impact of big-5 model leadership traits on team entrepreneurship: An empirical study of small businesses in the UAE. </w:t>
      </w:r>
      <w:r>
        <w:rPr>
          <w:rFonts w:ascii="Times New Roman" w:hAnsi="Times New Roman" w:cs="Times New Roman"/>
          <w:i/>
          <w:iCs/>
        </w:rPr>
        <w:t>Management Science Letters, 10</w:t>
      </w:r>
      <w:r>
        <w:rPr>
          <w:rFonts w:ascii="Times New Roman" w:hAnsi="Times New Roman" w:cs="Times New Roman"/>
        </w:rPr>
        <w:t>(3), 497–506. doi.org/10.5267/j.msl.2019.9.031</w:t>
      </w:r>
    </w:p>
    <w:p w14:paraId="183BAA9A" w14:textId="77777777" w:rsidR="00371081" w:rsidRDefault="00371081" w:rsidP="00371081">
      <w:pPr>
        <w:spacing w:line="480" w:lineRule="auto"/>
        <w:ind w:left="720" w:hanging="720"/>
        <w:rPr>
          <w:rFonts w:ascii="Times New Roman" w:hAnsi="Times New Roman" w:cs="Times New Roman"/>
          <w:color w:val="333333"/>
          <w:sz w:val="28"/>
          <w:szCs w:val="28"/>
          <w:shd w:val="clear" w:color="auto" w:fill="FCFCFC"/>
        </w:rPr>
      </w:pPr>
      <w:proofErr w:type="gramStart"/>
      <w:r w:rsidRPr="008A1D8B">
        <w:rPr>
          <w:rFonts w:ascii="Times New Roman" w:hAnsi="Times New Roman" w:cs="Times New Roman"/>
          <w:color w:val="333333"/>
          <w:szCs w:val="28"/>
          <w:shd w:val="clear" w:color="auto" w:fill="FCFCFC"/>
        </w:rPr>
        <w:t>Johnson, (1990).</w:t>
      </w:r>
      <w:proofErr w:type="gramEnd"/>
      <w:r w:rsidRPr="008A1D8B">
        <w:rPr>
          <w:rFonts w:ascii="Times New Roman" w:hAnsi="Times New Roman" w:cs="Times New Roman"/>
          <w:color w:val="333333"/>
          <w:szCs w:val="28"/>
          <w:shd w:val="clear" w:color="auto" w:fill="FCFCFC"/>
        </w:rPr>
        <w:t xml:space="preserve">  Toward a multidimensional model of entrepreneurship: The case of achievement motivation and the entrepreneur.  </w:t>
      </w:r>
      <w:r w:rsidRPr="008A1D8B">
        <w:rPr>
          <w:rFonts w:ascii="Times New Roman" w:hAnsi="Times New Roman" w:cs="Times New Roman"/>
          <w:i/>
          <w:iCs/>
          <w:color w:val="333333"/>
          <w:szCs w:val="28"/>
          <w:shd w:val="clear" w:color="auto" w:fill="FCFCFC"/>
        </w:rPr>
        <w:t>Entrepreneurship Theory and Practice, 14</w:t>
      </w:r>
      <w:r w:rsidRPr="008A1D8B">
        <w:rPr>
          <w:rFonts w:ascii="Times New Roman" w:hAnsi="Times New Roman" w:cs="Times New Roman"/>
          <w:color w:val="333333"/>
          <w:szCs w:val="28"/>
          <w:shd w:val="clear" w:color="auto" w:fill="FCFCFC"/>
        </w:rPr>
        <w:t xml:space="preserve">(3), 39-54. </w:t>
      </w:r>
      <w:proofErr w:type="gramStart"/>
      <w:r w:rsidRPr="008A1D8B">
        <w:rPr>
          <w:rFonts w:ascii="Times New Roman" w:hAnsi="Times New Roman" w:cs="Times New Roman"/>
          <w:color w:val="333333"/>
          <w:szCs w:val="28"/>
          <w:shd w:val="clear" w:color="auto" w:fill="FCFCFC"/>
        </w:rPr>
        <w:t>doi:</w:t>
      </w:r>
      <w:proofErr w:type="gramEnd"/>
      <w:r w:rsidRPr="008A1D8B">
        <w:rPr>
          <w:rFonts w:ascii="Times New Roman" w:hAnsi="Times New Roman" w:cs="Times New Roman"/>
          <w:color w:val="333333"/>
          <w:szCs w:val="28"/>
          <w:shd w:val="clear" w:color="auto" w:fill="FCFCFC"/>
        </w:rPr>
        <w:t>10.1177/104225879001400306</w:t>
      </w:r>
    </w:p>
    <w:p w14:paraId="2782634A" w14:textId="77777777" w:rsidR="007A73E6" w:rsidRPr="007A73E6" w:rsidRDefault="007A73E6" w:rsidP="007A73E6">
      <w:pPr>
        <w:pStyle w:val="BodyText"/>
        <w:ind w:left="720" w:hanging="720"/>
      </w:pPr>
      <w:proofErr w:type="spellStart"/>
      <w:r w:rsidRPr="007A73E6">
        <w:t>Kallas</w:t>
      </w:r>
      <w:proofErr w:type="spellEnd"/>
      <w:r w:rsidRPr="007A73E6">
        <w:t xml:space="preserve">, E. (2019). Environment-readiness entrepreneurship intention model: The case of Estonians and the Russian-speaking minority in Estonia. </w:t>
      </w:r>
      <w:proofErr w:type="gramStart"/>
      <w:r w:rsidRPr="007A73E6">
        <w:rPr>
          <w:i/>
          <w:iCs/>
        </w:rPr>
        <w:t>SAGE Open, 9</w:t>
      </w:r>
      <w:r w:rsidRPr="007A73E6">
        <w:t>(1).</w:t>
      </w:r>
      <w:proofErr w:type="gramEnd"/>
      <w:r w:rsidRPr="007A73E6">
        <w:t xml:space="preserve"> </w:t>
      </w:r>
      <w:proofErr w:type="gramStart"/>
      <w:r w:rsidRPr="007A73E6">
        <w:t>doi:</w:t>
      </w:r>
      <w:proofErr w:type="gramEnd"/>
      <w:r w:rsidRPr="007A73E6">
        <w:t>10.1177/2158244018821759</w:t>
      </w:r>
    </w:p>
    <w:p w14:paraId="5EAF2E98" w14:textId="77777777" w:rsidR="00CA3D6A" w:rsidRDefault="00CA3D6A" w:rsidP="00882728">
      <w:pPr>
        <w:spacing w:line="480" w:lineRule="auto"/>
        <w:ind w:left="720" w:hanging="720"/>
        <w:rPr>
          <w:rFonts w:ascii="Times New Roman" w:hAnsi="Times New Roman" w:cs="Times New Roman"/>
          <w:color w:val="333333"/>
          <w:shd w:val="clear" w:color="auto" w:fill="FCFCFC"/>
        </w:rPr>
      </w:pPr>
      <w:proofErr w:type="spellStart"/>
      <w:proofErr w:type="gramStart"/>
      <w:r>
        <w:rPr>
          <w:rFonts w:ascii="Times New Roman" w:hAnsi="Times New Roman" w:cs="Times New Roman"/>
          <w:color w:val="333333"/>
          <w:shd w:val="clear" w:color="auto" w:fill="FCFCFC"/>
        </w:rPr>
        <w:lastRenderedPageBreak/>
        <w:t>Karitu</w:t>
      </w:r>
      <w:proofErr w:type="spellEnd"/>
      <w:r>
        <w:rPr>
          <w:rFonts w:ascii="Times New Roman" w:hAnsi="Times New Roman" w:cs="Times New Roman"/>
          <w:color w:val="333333"/>
          <w:shd w:val="clear" w:color="auto" w:fill="FCFCFC"/>
        </w:rPr>
        <w:t xml:space="preserve">, B., </w:t>
      </w:r>
      <w:proofErr w:type="spellStart"/>
      <w:r>
        <w:rPr>
          <w:rFonts w:ascii="Times New Roman" w:hAnsi="Times New Roman" w:cs="Times New Roman"/>
          <w:color w:val="333333"/>
          <w:shd w:val="clear" w:color="auto" w:fill="FCFCFC"/>
        </w:rPr>
        <w:t>Wangondu</w:t>
      </w:r>
      <w:proofErr w:type="spellEnd"/>
      <w:r>
        <w:rPr>
          <w:rFonts w:ascii="Times New Roman" w:hAnsi="Times New Roman" w:cs="Times New Roman"/>
          <w:color w:val="333333"/>
          <w:shd w:val="clear" w:color="auto" w:fill="FCFCFC"/>
        </w:rPr>
        <w:t xml:space="preserve">, W., &amp; </w:t>
      </w:r>
      <w:proofErr w:type="spellStart"/>
      <w:r>
        <w:rPr>
          <w:rFonts w:ascii="Times New Roman" w:hAnsi="Times New Roman" w:cs="Times New Roman"/>
          <w:color w:val="333333"/>
          <w:shd w:val="clear" w:color="auto" w:fill="FCFCFC"/>
        </w:rPr>
        <w:t>Muathe</w:t>
      </w:r>
      <w:proofErr w:type="spellEnd"/>
      <w:r>
        <w:rPr>
          <w:rFonts w:ascii="Times New Roman" w:hAnsi="Times New Roman" w:cs="Times New Roman"/>
          <w:color w:val="333333"/>
          <w:shd w:val="clear" w:color="auto" w:fill="FCFCFC"/>
        </w:rPr>
        <w:t>, S. (2022).</w:t>
      </w:r>
      <w:proofErr w:type="gramEnd"/>
      <w:r>
        <w:rPr>
          <w:rFonts w:ascii="Times New Roman" w:hAnsi="Times New Roman" w:cs="Times New Roman"/>
          <w:color w:val="333333"/>
          <w:shd w:val="clear" w:color="auto" w:fill="FCFCFC"/>
        </w:rPr>
        <w:t xml:space="preserve"> A theoretical route towards conceptualization of start-ups in emerging markets: A Kenyan perspective. </w:t>
      </w:r>
      <w:proofErr w:type="gramStart"/>
      <w:r>
        <w:rPr>
          <w:rFonts w:ascii="Times New Roman" w:hAnsi="Times New Roman" w:cs="Times New Roman"/>
          <w:i/>
          <w:iCs/>
          <w:color w:val="333333"/>
          <w:shd w:val="clear" w:color="auto" w:fill="FCFCFC"/>
        </w:rPr>
        <w:t>International Journal of Research in Business and Social Science, 11</w:t>
      </w:r>
      <w:r>
        <w:rPr>
          <w:rFonts w:ascii="Times New Roman" w:hAnsi="Times New Roman" w:cs="Times New Roman"/>
          <w:color w:val="333333"/>
          <w:shd w:val="clear" w:color="auto" w:fill="FCFCFC"/>
        </w:rPr>
        <w:t>(4), 448- 457.</w:t>
      </w:r>
      <w:proofErr w:type="gramEnd"/>
      <w:r>
        <w:rPr>
          <w:rFonts w:ascii="Times New Roman" w:hAnsi="Times New Roman" w:cs="Times New Roman"/>
          <w:color w:val="333333"/>
          <w:shd w:val="clear" w:color="auto" w:fill="FCFCFC"/>
        </w:rPr>
        <w:t xml:space="preserve"> doi</w:t>
      </w:r>
      <w:r>
        <w:t>:</w:t>
      </w:r>
      <w:r>
        <w:rPr>
          <w:rFonts w:ascii="Times New Roman" w:hAnsi="Times New Roman" w:cs="Times New Roman"/>
          <w:color w:val="333333"/>
          <w:shd w:val="clear" w:color="auto" w:fill="FCFCFC"/>
        </w:rPr>
        <w:t>10.20525/ijrbs.v11i4.1782</w:t>
      </w:r>
    </w:p>
    <w:p w14:paraId="39FEC8F0" w14:textId="019B629A" w:rsidR="00882728" w:rsidRDefault="00882728" w:rsidP="00882728">
      <w:pPr>
        <w:spacing w:line="480" w:lineRule="auto"/>
        <w:ind w:left="720" w:hanging="720"/>
        <w:rPr>
          <w:rFonts w:ascii="Times New Roman" w:hAnsi="Times New Roman" w:cs="Times New Roman"/>
        </w:rPr>
      </w:pPr>
      <w:proofErr w:type="spellStart"/>
      <w:proofErr w:type="gramStart"/>
      <w:r>
        <w:rPr>
          <w:rFonts w:ascii="Times New Roman" w:hAnsi="Times New Roman" w:cs="Times New Roman"/>
          <w:color w:val="333333"/>
          <w:shd w:val="clear" w:color="auto" w:fill="FCFCFC"/>
        </w:rPr>
        <w:t>Kidane</w:t>
      </w:r>
      <w:proofErr w:type="spellEnd"/>
      <w:r>
        <w:rPr>
          <w:rFonts w:ascii="Times New Roman" w:hAnsi="Times New Roman" w:cs="Times New Roman"/>
          <w:color w:val="333333"/>
          <w:shd w:val="clear" w:color="auto" w:fill="FCFCFC"/>
        </w:rPr>
        <w:t xml:space="preserve">, M., </w:t>
      </w:r>
      <w:proofErr w:type="spellStart"/>
      <w:r>
        <w:rPr>
          <w:rFonts w:ascii="Times New Roman" w:hAnsi="Times New Roman" w:cs="Times New Roman"/>
          <w:color w:val="333333"/>
          <w:shd w:val="clear" w:color="auto" w:fill="FCFCFC"/>
        </w:rPr>
        <w:t>Mulugeta</w:t>
      </w:r>
      <w:proofErr w:type="spellEnd"/>
      <w:r>
        <w:rPr>
          <w:rFonts w:ascii="Times New Roman" w:hAnsi="Times New Roman" w:cs="Times New Roman"/>
          <w:color w:val="333333"/>
          <w:shd w:val="clear" w:color="auto" w:fill="FCFCFC"/>
        </w:rPr>
        <w:t xml:space="preserve">, D., </w:t>
      </w:r>
      <w:proofErr w:type="spellStart"/>
      <w:r>
        <w:rPr>
          <w:rFonts w:ascii="Times New Roman" w:hAnsi="Times New Roman" w:cs="Times New Roman"/>
          <w:color w:val="333333"/>
          <w:shd w:val="clear" w:color="auto" w:fill="FCFCFC"/>
        </w:rPr>
        <w:t>Adera</w:t>
      </w:r>
      <w:proofErr w:type="spellEnd"/>
      <w:r>
        <w:rPr>
          <w:rFonts w:ascii="Times New Roman" w:hAnsi="Times New Roman" w:cs="Times New Roman"/>
          <w:color w:val="333333"/>
          <w:shd w:val="clear" w:color="auto" w:fill="FCFCFC"/>
        </w:rPr>
        <w:t xml:space="preserve">, A., </w:t>
      </w:r>
      <w:proofErr w:type="spellStart"/>
      <w:r>
        <w:rPr>
          <w:rFonts w:ascii="Times New Roman" w:hAnsi="Times New Roman" w:cs="Times New Roman"/>
          <w:color w:val="333333"/>
          <w:shd w:val="clear" w:color="auto" w:fill="FCFCFC"/>
        </w:rPr>
        <w:t>Yimam</w:t>
      </w:r>
      <w:proofErr w:type="spellEnd"/>
      <w:r>
        <w:rPr>
          <w:rFonts w:ascii="Times New Roman" w:hAnsi="Times New Roman" w:cs="Times New Roman"/>
          <w:color w:val="333333"/>
          <w:shd w:val="clear" w:color="auto" w:fill="FCFCFC"/>
        </w:rPr>
        <w:t xml:space="preserve">, Y., &amp; </w:t>
      </w:r>
      <w:proofErr w:type="spellStart"/>
      <w:r>
        <w:rPr>
          <w:rFonts w:ascii="Times New Roman" w:hAnsi="Times New Roman" w:cs="Times New Roman"/>
          <w:color w:val="333333"/>
          <w:shd w:val="clear" w:color="auto" w:fill="FCFCFC"/>
        </w:rPr>
        <w:t>Molla</w:t>
      </w:r>
      <w:proofErr w:type="spellEnd"/>
      <w:r>
        <w:rPr>
          <w:rFonts w:ascii="Times New Roman" w:hAnsi="Times New Roman" w:cs="Times New Roman"/>
          <w:color w:val="333333"/>
          <w:shd w:val="clear" w:color="auto" w:fill="FCFCFC"/>
        </w:rPr>
        <w:t>, T. (2015).</w:t>
      </w:r>
      <w:proofErr w:type="gramEnd"/>
      <w:r>
        <w:rPr>
          <w:rFonts w:ascii="Times New Roman" w:hAnsi="Times New Roman" w:cs="Times New Roman"/>
          <w:color w:val="333333"/>
          <w:shd w:val="clear" w:color="auto" w:fill="FCFCFC"/>
        </w:rPr>
        <w:t xml:space="preserve"> </w:t>
      </w:r>
      <w:proofErr w:type="gramStart"/>
      <w:r>
        <w:rPr>
          <w:rFonts w:ascii="Times New Roman" w:hAnsi="Times New Roman" w:cs="Times New Roman"/>
          <w:color w:val="333333"/>
          <w:shd w:val="clear" w:color="auto" w:fill="FCFCFC"/>
        </w:rPr>
        <w:t>The relationship between microenterprises and socioeconomic development among youth group in Addis Ababa, Ethiopia.</w:t>
      </w:r>
      <w:proofErr w:type="gramEnd"/>
      <w:r>
        <w:rPr>
          <w:rFonts w:ascii="Times New Roman" w:hAnsi="Times New Roman" w:cs="Times New Roman"/>
          <w:color w:val="333333"/>
          <w:shd w:val="clear" w:color="auto" w:fill="FCFCFC"/>
        </w:rPr>
        <w:t> </w:t>
      </w:r>
      <w:r>
        <w:rPr>
          <w:i/>
          <w:iCs/>
        </w:rPr>
        <w:t>Journal of World Economic Research, 4</w:t>
      </w:r>
      <w:r>
        <w:t>(3), 61–70.</w:t>
      </w:r>
    </w:p>
    <w:p w14:paraId="78FFC5E4" w14:textId="7E6F756D" w:rsidR="00E82A33" w:rsidRDefault="00882728" w:rsidP="00882728">
      <w:pPr>
        <w:pStyle w:val="BodyText"/>
        <w:ind w:left="720" w:hanging="720"/>
      </w:pPr>
      <w:r w:rsidRPr="00B5134B">
        <w:t xml:space="preserve"> </w:t>
      </w:r>
      <w:proofErr w:type="gramStart"/>
      <w:r w:rsidR="00E82A33" w:rsidRPr="00B5134B">
        <w:t xml:space="preserve">Kim, P. H, Aldrich, H.E., &amp; </w:t>
      </w:r>
      <w:proofErr w:type="spellStart"/>
      <w:r w:rsidR="00E82A33" w:rsidRPr="00B5134B">
        <w:t>Keister</w:t>
      </w:r>
      <w:proofErr w:type="spellEnd"/>
      <w:r w:rsidR="00E82A33" w:rsidRPr="00B5134B">
        <w:t>, L.A. (2006).</w:t>
      </w:r>
      <w:proofErr w:type="gramEnd"/>
      <w:r w:rsidR="00E82A33" w:rsidRPr="00B5134B">
        <w:t xml:space="preserve"> Access (Not) Denied: The Impact of Financial, Human, and Cultural Capital on Entrepreneurial Entry in the United States. </w:t>
      </w:r>
      <w:proofErr w:type="gramStart"/>
      <w:r w:rsidR="00E82A33" w:rsidRPr="00B5134B">
        <w:rPr>
          <w:i/>
          <w:iCs/>
        </w:rPr>
        <w:t>Small Business Economics.</w:t>
      </w:r>
      <w:proofErr w:type="gramEnd"/>
      <w:r w:rsidR="00E82A33" w:rsidRPr="00B5134B">
        <w:rPr>
          <w:i/>
          <w:iCs/>
        </w:rPr>
        <w:t xml:space="preserve"> 27</w:t>
      </w:r>
      <w:r w:rsidR="00E82A33" w:rsidRPr="00B5134B">
        <w:t>(1), 5-22.  10.1007/s11187-006-0007-x</w:t>
      </w:r>
    </w:p>
    <w:p w14:paraId="25C657D2" w14:textId="168BFABD" w:rsidR="007A73E6" w:rsidRDefault="007A73E6" w:rsidP="00BC158E">
      <w:pPr>
        <w:spacing w:line="480" w:lineRule="auto"/>
        <w:ind w:left="720" w:hanging="720"/>
        <w:rPr>
          <w:rFonts w:ascii="Times New Roman" w:hAnsi="Times New Roman" w:cs="Times New Roman"/>
        </w:rPr>
      </w:pPr>
      <w:bookmarkStart w:id="87" w:name="_Toc31566237"/>
      <w:bookmarkEnd w:id="86"/>
      <w:proofErr w:type="gramStart"/>
      <w:r w:rsidRPr="00BC158E">
        <w:rPr>
          <w:rFonts w:ascii="Times New Roman" w:hAnsi="Times New Roman" w:cs="Times New Roman"/>
        </w:rPr>
        <w:t>Kirkpatrick, J. D. &amp; Kirkpatrick, W. D. (2016).</w:t>
      </w:r>
      <w:proofErr w:type="gramEnd"/>
      <w:r w:rsidRPr="00BC158E">
        <w:rPr>
          <w:rFonts w:ascii="Times New Roman" w:hAnsi="Times New Roman" w:cs="Times New Roman"/>
        </w:rPr>
        <w:t xml:space="preserve">  </w:t>
      </w:r>
      <w:proofErr w:type="gramStart"/>
      <w:r w:rsidRPr="00BC158E">
        <w:rPr>
          <w:rFonts w:ascii="Times New Roman" w:hAnsi="Times New Roman" w:cs="Times New Roman"/>
        </w:rPr>
        <w:t xml:space="preserve">Kirkpatrick's </w:t>
      </w:r>
      <w:r w:rsidR="00D74682">
        <w:rPr>
          <w:rFonts w:ascii="Times New Roman" w:hAnsi="Times New Roman" w:cs="Times New Roman"/>
        </w:rPr>
        <w:t>f</w:t>
      </w:r>
      <w:r w:rsidRPr="00BC158E">
        <w:rPr>
          <w:rFonts w:ascii="Times New Roman" w:hAnsi="Times New Roman" w:cs="Times New Roman"/>
        </w:rPr>
        <w:t xml:space="preserve">our </w:t>
      </w:r>
      <w:r w:rsidR="00D74682">
        <w:rPr>
          <w:rFonts w:ascii="Times New Roman" w:hAnsi="Times New Roman" w:cs="Times New Roman"/>
        </w:rPr>
        <w:t>l</w:t>
      </w:r>
      <w:r w:rsidRPr="00BC158E">
        <w:rPr>
          <w:rFonts w:ascii="Times New Roman" w:hAnsi="Times New Roman" w:cs="Times New Roman"/>
        </w:rPr>
        <w:t xml:space="preserve">evels of </w:t>
      </w:r>
      <w:r w:rsidR="00D74682">
        <w:rPr>
          <w:rFonts w:ascii="Times New Roman" w:hAnsi="Times New Roman" w:cs="Times New Roman"/>
        </w:rPr>
        <w:t>t</w:t>
      </w:r>
      <w:r w:rsidRPr="00BC158E">
        <w:rPr>
          <w:rFonts w:ascii="Times New Roman" w:hAnsi="Times New Roman" w:cs="Times New Roman"/>
        </w:rPr>
        <w:t xml:space="preserve">raining </w:t>
      </w:r>
      <w:r w:rsidR="00D74682">
        <w:rPr>
          <w:rFonts w:ascii="Times New Roman" w:hAnsi="Times New Roman" w:cs="Times New Roman"/>
        </w:rPr>
        <w:t>e</w:t>
      </w:r>
      <w:r w:rsidRPr="00BC158E">
        <w:rPr>
          <w:rFonts w:ascii="Times New Roman" w:hAnsi="Times New Roman" w:cs="Times New Roman"/>
        </w:rPr>
        <w:t>valuation.</w:t>
      </w:r>
      <w:proofErr w:type="gramEnd"/>
      <w:r w:rsidRPr="00BC158E">
        <w:rPr>
          <w:rFonts w:ascii="Times New Roman" w:hAnsi="Times New Roman" w:cs="Times New Roman"/>
        </w:rPr>
        <w:t xml:space="preserve"> VA: ATD Press.</w:t>
      </w:r>
    </w:p>
    <w:p w14:paraId="131EE853" w14:textId="41F48025" w:rsidR="009D2BDA" w:rsidRPr="00BC158E" w:rsidRDefault="009D2BDA" w:rsidP="00BC158E">
      <w:pPr>
        <w:spacing w:line="480" w:lineRule="auto"/>
        <w:ind w:left="720" w:hanging="720"/>
        <w:rPr>
          <w:rFonts w:ascii="Times New Roman" w:hAnsi="Times New Roman" w:cs="Times New Roman"/>
        </w:rPr>
      </w:pPr>
      <w:proofErr w:type="gramStart"/>
      <w:r w:rsidRPr="00BC158E">
        <w:rPr>
          <w:rFonts w:ascii="Times New Roman" w:hAnsi="Times New Roman" w:cs="Times New Roman"/>
        </w:rPr>
        <w:t>Kirkpatrick, J. D. &amp; Kirkpatrick, W. D. (20</w:t>
      </w:r>
      <w:r>
        <w:rPr>
          <w:rFonts w:ascii="Times New Roman" w:hAnsi="Times New Roman" w:cs="Times New Roman"/>
        </w:rPr>
        <w:t>07</w:t>
      </w:r>
      <w:r w:rsidRPr="00BC158E">
        <w:rPr>
          <w:rFonts w:ascii="Times New Roman" w:hAnsi="Times New Roman" w:cs="Times New Roman"/>
        </w:rPr>
        <w:t>).</w:t>
      </w:r>
      <w:proofErr w:type="gramEnd"/>
      <w:r w:rsidRPr="00BC158E">
        <w:rPr>
          <w:rFonts w:ascii="Times New Roman" w:hAnsi="Times New Roman" w:cs="Times New Roman"/>
        </w:rPr>
        <w:t xml:space="preserve">  </w:t>
      </w:r>
      <w:proofErr w:type="gramStart"/>
      <w:r w:rsidR="001710C6">
        <w:rPr>
          <w:rFonts w:ascii="Times New Roman" w:hAnsi="Times New Roman" w:cs="Times New Roman"/>
        </w:rPr>
        <w:t>Implementing the</w:t>
      </w:r>
      <w:r w:rsidRPr="00BC158E">
        <w:rPr>
          <w:rFonts w:ascii="Times New Roman" w:hAnsi="Times New Roman" w:cs="Times New Roman"/>
        </w:rPr>
        <w:t xml:space="preserve"> </w:t>
      </w:r>
      <w:r>
        <w:rPr>
          <w:rFonts w:ascii="Times New Roman" w:hAnsi="Times New Roman" w:cs="Times New Roman"/>
        </w:rPr>
        <w:t>f</w:t>
      </w:r>
      <w:r w:rsidRPr="00BC158E">
        <w:rPr>
          <w:rFonts w:ascii="Times New Roman" w:hAnsi="Times New Roman" w:cs="Times New Roman"/>
        </w:rPr>
        <w:t xml:space="preserve">our </w:t>
      </w:r>
      <w:r>
        <w:rPr>
          <w:rFonts w:ascii="Times New Roman" w:hAnsi="Times New Roman" w:cs="Times New Roman"/>
        </w:rPr>
        <w:t>l</w:t>
      </w:r>
      <w:r w:rsidRPr="00BC158E">
        <w:rPr>
          <w:rFonts w:ascii="Times New Roman" w:hAnsi="Times New Roman" w:cs="Times New Roman"/>
        </w:rPr>
        <w:t>evels</w:t>
      </w:r>
      <w:r w:rsidR="001710C6">
        <w:rPr>
          <w:rFonts w:ascii="Times New Roman" w:hAnsi="Times New Roman" w:cs="Times New Roman"/>
        </w:rPr>
        <w:t>: A practical guide for effective e</w:t>
      </w:r>
      <w:r w:rsidR="001710C6" w:rsidRPr="00BC158E">
        <w:rPr>
          <w:rFonts w:ascii="Times New Roman" w:hAnsi="Times New Roman" w:cs="Times New Roman"/>
        </w:rPr>
        <w:t xml:space="preserve">valuation </w:t>
      </w:r>
      <w:r w:rsidRPr="00BC158E">
        <w:rPr>
          <w:rFonts w:ascii="Times New Roman" w:hAnsi="Times New Roman" w:cs="Times New Roman"/>
        </w:rPr>
        <w:t xml:space="preserve">of </w:t>
      </w:r>
      <w:r>
        <w:rPr>
          <w:rFonts w:ascii="Times New Roman" w:hAnsi="Times New Roman" w:cs="Times New Roman"/>
        </w:rPr>
        <w:t>t</w:t>
      </w:r>
      <w:r w:rsidRPr="00BC158E">
        <w:rPr>
          <w:rFonts w:ascii="Times New Roman" w:hAnsi="Times New Roman" w:cs="Times New Roman"/>
        </w:rPr>
        <w:t>raining</w:t>
      </w:r>
      <w:r w:rsidR="001710C6">
        <w:rPr>
          <w:rFonts w:ascii="Times New Roman" w:hAnsi="Times New Roman" w:cs="Times New Roman"/>
        </w:rPr>
        <w:t xml:space="preserve"> programs</w:t>
      </w:r>
      <w:r w:rsidRPr="00BC158E">
        <w:rPr>
          <w:rFonts w:ascii="Times New Roman" w:hAnsi="Times New Roman" w:cs="Times New Roman"/>
        </w:rPr>
        <w:t>.</w:t>
      </w:r>
      <w:proofErr w:type="gramEnd"/>
      <w:r w:rsidR="001710C6">
        <w:rPr>
          <w:rFonts w:ascii="Times New Roman" w:hAnsi="Times New Roman" w:cs="Times New Roman"/>
        </w:rPr>
        <w:t xml:space="preserve">  Oakland, CA, </w:t>
      </w:r>
      <w:proofErr w:type="spellStart"/>
      <w:r w:rsidR="001710C6">
        <w:rPr>
          <w:rFonts w:ascii="Times New Roman" w:hAnsi="Times New Roman" w:cs="Times New Roman"/>
        </w:rPr>
        <w:t>Berrett</w:t>
      </w:r>
      <w:proofErr w:type="spellEnd"/>
      <w:r w:rsidR="001710C6">
        <w:rPr>
          <w:rFonts w:ascii="Times New Roman" w:hAnsi="Times New Roman" w:cs="Times New Roman"/>
        </w:rPr>
        <w:t>-Koehler Publishers, Inc.</w:t>
      </w:r>
    </w:p>
    <w:p w14:paraId="1A17D78E" w14:textId="3409E725" w:rsidR="006A291A" w:rsidRPr="00BC158E" w:rsidRDefault="006A291A" w:rsidP="00BC158E">
      <w:pPr>
        <w:spacing w:line="480" w:lineRule="auto"/>
        <w:ind w:left="720" w:hanging="720"/>
        <w:rPr>
          <w:rFonts w:ascii="Times New Roman" w:eastAsia="Times New Roman" w:hAnsi="Times New Roman" w:cs="Times New Roman"/>
          <w:bCs/>
        </w:rPr>
      </w:pPr>
      <w:proofErr w:type="spellStart"/>
      <w:proofErr w:type="gramStart"/>
      <w:r w:rsidRPr="00BC158E">
        <w:rPr>
          <w:rFonts w:ascii="Times New Roman" w:hAnsi="Times New Roman" w:cs="Times New Roman"/>
        </w:rPr>
        <w:t>Kirzner</w:t>
      </w:r>
      <w:proofErr w:type="spellEnd"/>
      <w:r w:rsidRPr="00BC158E">
        <w:rPr>
          <w:rFonts w:ascii="Times New Roman" w:hAnsi="Times New Roman" w:cs="Times New Roman"/>
        </w:rPr>
        <w:t>, I. M. (1973).</w:t>
      </w:r>
      <w:proofErr w:type="gramEnd"/>
      <w:r w:rsidRPr="00BC158E">
        <w:rPr>
          <w:rFonts w:ascii="Times New Roman" w:hAnsi="Times New Roman" w:cs="Times New Roman"/>
        </w:rPr>
        <w:t xml:space="preserve"> </w:t>
      </w:r>
      <w:proofErr w:type="gramStart"/>
      <w:r w:rsidRPr="00BC158E">
        <w:rPr>
          <w:rFonts w:ascii="Times New Roman" w:hAnsi="Times New Roman" w:cs="Times New Roman"/>
        </w:rPr>
        <w:t xml:space="preserve">Competition and </w:t>
      </w:r>
      <w:r w:rsidR="00D74682">
        <w:rPr>
          <w:rFonts w:ascii="Times New Roman" w:hAnsi="Times New Roman" w:cs="Times New Roman"/>
        </w:rPr>
        <w:t>e</w:t>
      </w:r>
      <w:r w:rsidRPr="00BC158E">
        <w:rPr>
          <w:rFonts w:ascii="Times New Roman" w:hAnsi="Times New Roman" w:cs="Times New Roman"/>
        </w:rPr>
        <w:t>ntrepreneurship.</w:t>
      </w:r>
      <w:proofErr w:type="gramEnd"/>
      <w:r w:rsidRPr="00BC158E">
        <w:rPr>
          <w:rFonts w:ascii="Times New Roman" w:hAnsi="Times New Roman" w:cs="Times New Roman"/>
        </w:rPr>
        <w:t xml:space="preserve"> Chicago, IL. </w:t>
      </w:r>
      <w:proofErr w:type="gramStart"/>
      <w:r w:rsidRPr="00BC158E">
        <w:rPr>
          <w:rFonts w:ascii="Times New Roman" w:hAnsi="Times New Roman" w:cs="Times New Roman"/>
        </w:rPr>
        <w:t>University of Chicago Press.</w:t>
      </w:r>
      <w:proofErr w:type="gramEnd"/>
    </w:p>
    <w:bookmarkEnd w:id="87"/>
    <w:p w14:paraId="62FA6A78" w14:textId="4E78605A" w:rsidR="00DF053E" w:rsidRPr="007A73E6" w:rsidRDefault="00DF053E" w:rsidP="00DF053E">
      <w:pPr>
        <w:widowControl w:val="0"/>
        <w:autoSpaceDE w:val="0"/>
        <w:autoSpaceDN w:val="0"/>
        <w:adjustRightInd w:val="0"/>
        <w:spacing w:line="480" w:lineRule="auto"/>
        <w:ind w:left="720" w:hanging="720"/>
        <w:rPr>
          <w:rFonts w:ascii="Times New Roman" w:hAnsi="Times New Roman" w:cs="Times New Roman"/>
          <w:noProof/>
        </w:rPr>
      </w:pPr>
      <w:r w:rsidRPr="005D7469">
        <w:rPr>
          <w:rFonts w:ascii="Times New Roman" w:hAnsi="Times New Roman" w:cs="Times New Roman"/>
          <w:noProof/>
        </w:rPr>
        <w:t>Klinger</w:t>
      </w:r>
      <w:r>
        <w:rPr>
          <w:rFonts w:ascii="Times New Roman" w:hAnsi="Times New Roman" w:cs="Times New Roman"/>
          <w:noProof/>
        </w:rPr>
        <w:t xml:space="preserve">, </w:t>
      </w:r>
      <w:r w:rsidR="00672341">
        <w:rPr>
          <w:rFonts w:ascii="Times New Roman" w:hAnsi="Times New Roman" w:cs="Times New Roman"/>
          <w:noProof/>
        </w:rPr>
        <w:t xml:space="preserve">B., </w:t>
      </w:r>
      <w:r w:rsidRPr="007A73E6">
        <w:rPr>
          <w:rFonts w:ascii="Times New Roman" w:hAnsi="Times New Roman" w:cs="Times New Roman"/>
          <w:noProof/>
        </w:rPr>
        <w:t xml:space="preserve">&amp; </w:t>
      </w:r>
      <w:r w:rsidRPr="005D7469">
        <w:rPr>
          <w:rFonts w:ascii="Times New Roman" w:hAnsi="Times New Roman" w:cs="Times New Roman"/>
          <w:noProof/>
        </w:rPr>
        <w:t>Schündeln</w:t>
      </w:r>
      <w:r>
        <w:rPr>
          <w:rFonts w:ascii="Times New Roman" w:hAnsi="Times New Roman" w:cs="Times New Roman"/>
          <w:noProof/>
        </w:rPr>
        <w:t xml:space="preserve">, </w:t>
      </w:r>
      <w:r w:rsidRPr="007A73E6">
        <w:rPr>
          <w:rFonts w:ascii="Times New Roman" w:hAnsi="Times New Roman" w:cs="Times New Roman"/>
          <w:noProof/>
        </w:rPr>
        <w:t>M</w:t>
      </w:r>
      <w:r>
        <w:rPr>
          <w:rFonts w:ascii="Times New Roman" w:hAnsi="Times New Roman" w:cs="Times New Roman"/>
          <w:noProof/>
        </w:rPr>
        <w:t>.</w:t>
      </w:r>
      <w:r w:rsidRPr="007A73E6">
        <w:rPr>
          <w:rFonts w:ascii="Times New Roman" w:hAnsi="Times New Roman" w:cs="Times New Roman"/>
          <w:noProof/>
        </w:rPr>
        <w:t xml:space="preserve"> (2007). </w:t>
      </w:r>
      <w:r w:rsidRPr="00D74682">
        <w:rPr>
          <w:rFonts w:ascii="Times New Roman" w:hAnsi="Times New Roman" w:cs="Times New Roman"/>
          <w:noProof/>
        </w:rPr>
        <w:t xml:space="preserve">Can </w:t>
      </w:r>
      <w:r w:rsidR="00672341">
        <w:rPr>
          <w:rFonts w:ascii="Times New Roman" w:hAnsi="Times New Roman" w:cs="Times New Roman"/>
          <w:noProof/>
        </w:rPr>
        <w:t>e</w:t>
      </w:r>
      <w:r w:rsidRPr="00D74682">
        <w:rPr>
          <w:rFonts w:ascii="Times New Roman" w:hAnsi="Times New Roman" w:cs="Times New Roman"/>
          <w:noProof/>
        </w:rPr>
        <w:t xml:space="preserve">ntrepreneurial </w:t>
      </w:r>
      <w:r w:rsidR="00672341">
        <w:rPr>
          <w:rFonts w:ascii="Times New Roman" w:hAnsi="Times New Roman" w:cs="Times New Roman"/>
          <w:noProof/>
        </w:rPr>
        <w:t>a</w:t>
      </w:r>
      <w:r w:rsidRPr="00D74682">
        <w:rPr>
          <w:rFonts w:ascii="Times New Roman" w:hAnsi="Times New Roman" w:cs="Times New Roman"/>
          <w:noProof/>
        </w:rPr>
        <w:t xml:space="preserve">ctivity be </w:t>
      </w:r>
      <w:r w:rsidR="00672341">
        <w:rPr>
          <w:rFonts w:ascii="Times New Roman" w:hAnsi="Times New Roman" w:cs="Times New Roman"/>
          <w:noProof/>
        </w:rPr>
        <w:t>t</w:t>
      </w:r>
      <w:r w:rsidRPr="00D74682">
        <w:rPr>
          <w:rFonts w:ascii="Times New Roman" w:hAnsi="Times New Roman" w:cs="Times New Roman"/>
          <w:noProof/>
        </w:rPr>
        <w:t>aught? Quasi-</w:t>
      </w:r>
      <w:r w:rsidR="00672341">
        <w:rPr>
          <w:rFonts w:ascii="Times New Roman" w:hAnsi="Times New Roman" w:cs="Times New Roman"/>
          <w:noProof/>
        </w:rPr>
        <w:t>e</w:t>
      </w:r>
      <w:r w:rsidRPr="00D74682">
        <w:rPr>
          <w:rFonts w:ascii="Times New Roman" w:hAnsi="Times New Roman" w:cs="Times New Roman"/>
          <w:noProof/>
        </w:rPr>
        <w:t xml:space="preserve">xperimental </w:t>
      </w:r>
      <w:r w:rsidR="00672341">
        <w:rPr>
          <w:rFonts w:ascii="Times New Roman" w:hAnsi="Times New Roman" w:cs="Times New Roman"/>
          <w:noProof/>
        </w:rPr>
        <w:t>e</w:t>
      </w:r>
      <w:r w:rsidRPr="00D74682">
        <w:rPr>
          <w:rFonts w:ascii="Times New Roman" w:hAnsi="Times New Roman" w:cs="Times New Roman"/>
          <w:noProof/>
        </w:rPr>
        <w:t>vidence from Central America</w:t>
      </w:r>
      <w:r w:rsidRPr="007A73E6">
        <w:rPr>
          <w:rFonts w:ascii="Times New Roman" w:hAnsi="Times New Roman" w:cs="Times New Roman"/>
          <w:noProof/>
        </w:rPr>
        <w:t>.</w:t>
      </w:r>
      <w:r>
        <w:rPr>
          <w:rFonts w:ascii="Times New Roman" w:hAnsi="Times New Roman" w:cs="Times New Roman"/>
          <w:noProof/>
        </w:rPr>
        <w:t xml:space="preserve">  </w:t>
      </w:r>
      <w:r w:rsidRPr="00D74682">
        <w:rPr>
          <w:rFonts w:ascii="Times New Roman" w:hAnsi="Times New Roman" w:cs="Times New Roman"/>
          <w:i/>
          <w:iCs/>
          <w:noProof/>
        </w:rPr>
        <w:t>World Development, 39</w:t>
      </w:r>
      <w:r>
        <w:rPr>
          <w:rFonts w:ascii="Times New Roman" w:hAnsi="Times New Roman" w:cs="Times New Roman"/>
          <w:noProof/>
        </w:rPr>
        <w:t xml:space="preserve">(9), </w:t>
      </w:r>
      <w:r w:rsidRPr="005D7469">
        <w:rPr>
          <w:rFonts w:ascii="Times New Roman" w:hAnsi="Times New Roman" w:cs="Times New Roman"/>
          <w:noProof/>
        </w:rPr>
        <w:t>1592-1610</w:t>
      </w:r>
      <w:r>
        <w:rPr>
          <w:rFonts w:ascii="Times New Roman" w:hAnsi="Times New Roman" w:cs="Times New Roman"/>
          <w:noProof/>
        </w:rPr>
        <w:t xml:space="preserve">. </w:t>
      </w:r>
      <w:r w:rsidR="00D74682">
        <w:rPr>
          <w:rFonts w:ascii="Times New Roman" w:hAnsi="Times New Roman" w:cs="Times New Roman"/>
          <w:noProof/>
        </w:rPr>
        <w:t>doi:</w:t>
      </w:r>
      <w:r w:rsidRPr="005D7469">
        <w:rPr>
          <w:rFonts w:ascii="Times New Roman" w:hAnsi="Times New Roman" w:cs="Times New Roman"/>
          <w:noProof/>
        </w:rPr>
        <w:t>10.1016/j.worlddev.2011.04.021</w:t>
      </w:r>
    </w:p>
    <w:p w14:paraId="1665C7AC" w14:textId="429C7117" w:rsidR="000F6A59" w:rsidRPr="00555D85" w:rsidRDefault="000F6A59" w:rsidP="000F6A59">
      <w:pPr>
        <w:spacing w:line="480" w:lineRule="auto"/>
        <w:ind w:left="720" w:hanging="720"/>
        <w:rPr>
          <w:rFonts w:ascii="Times New Roman" w:hAnsi="Times New Roman" w:cs="Times New Roman"/>
        </w:rPr>
      </w:pPr>
      <w:bookmarkStart w:id="88" w:name="_Hlk98230303"/>
      <w:bookmarkStart w:id="89" w:name="_Toc31566239"/>
      <w:proofErr w:type="spellStart"/>
      <w:r w:rsidRPr="00697B72">
        <w:rPr>
          <w:rFonts w:ascii="Times New Roman" w:hAnsi="Times New Roman" w:cs="Times New Roman"/>
        </w:rPr>
        <w:t>Kolvereid</w:t>
      </w:r>
      <w:proofErr w:type="spellEnd"/>
      <w:r w:rsidRPr="00697B72">
        <w:rPr>
          <w:rFonts w:ascii="Times New Roman" w:hAnsi="Times New Roman" w:cs="Times New Roman"/>
        </w:rPr>
        <w:t xml:space="preserve">, L. (2017). </w:t>
      </w:r>
      <w:proofErr w:type="gramStart"/>
      <w:r w:rsidRPr="00697B72">
        <w:rPr>
          <w:rFonts w:ascii="Times New Roman" w:hAnsi="Times New Roman" w:cs="Times New Roman"/>
        </w:rPr>
        <w:t xml:space="preserve">Prediction of employment status choice intentions, </w:t>
      </w:r>
      <w:r w:rsidRPr="00697B72">
        <w:rPr>
          <w:rFonts w:ascii="Times New Roman" w:hAnsi="Times New Roman" w:cs="Times New Roman"/>
          <w:i/>
        </w:rPr>
        <w:t>Entrepreneurship Theory and Practice, 21</w:t>
      </w:r>
      <w:r w:rsidRPr="00697B72">
        <w:rPr>
          <w:rFonts w:ascii="Times New Roman" w:hAnsi="Times New Roman" w:cs="Times New Roman"/>
        </w:rPr>
        <w:t>(1), 47-5</w:t>
      </w:r>
      <w:r w:rsidR="00697B72" w:rsidRPr="00697B72">
        <w:rPr>
          <w:rFonts w:ascii="Times New Roman" w:hAnsi="Times New Roman" w:cs="Times New Roman"/>
        </w:rPr>
        <w:t>8</w:t>
      </w:r>
      <w:r w:rsidRPr="00697B72">
        <w:rPr>
          <w:rFonts w:ascii="Times New Roman" w:hAnsi="Times New Roman" w:cs="Times New Roman"/>
        </w:rPr>
        <w:t>.</w:t>
      </w:r>
      <w:proofErr w:type="gramEnd"/>
      <w:r w:rsidRPr="00697B72">
        <w:rPr>
          <w:rFonts w:ascii="Times New Roman" w:hAnsi="Times New Roman" w:cs="Times New Roman"/>
        </w:rPr>
        <w:t xml:space="preserve">  </w:t>
      </w:r>
      <w:proofErr w:type="gramStart"/>
      <w:r w:rsidRPr="00697B72">
        <w:rPr>
          <w:rFonts w:ascii="Times New Roman" w:hAnsi="Times New Roman" w:cs="Times New Roman"/>
        </w:rPr>
        <w:t>doi</w:t>
      </w:r>
      <w:proofErr w:type="gramEnd"/>
      <w:r w:rsidRPr="00697B72">
        <w:rPr>
          <w:rFonts w:ascii="Times New Roman" w:hAnsi="Times New Roman" w:cs="Times New Roman"/>
        </w:rPr>
        <w:t>:</w:t>
      </w:r>
      <w:hyperlink r:id="rId22" w:history="1">
        <w:r w:rsidRPr="00697B72">
          <w:rPr>
            <w:rFonts w:ascii="Times New Roman" w:hAnsi="Times New Roman" w:cs="Times New Roman"/>
          </w:rPr>
          <w:t>10.1177/1042258796021001</w:t>
        </w:r>
      </w:hyperlink>
    </w:p>
    <w:p w14:paraId="5A46D84E" w14:textId="77777777" w:rsidR="00612811" w:rsidRDefault="00612811" w:rsidP="00612811">
      <w:pPr>
        <w:spacing w:line="480" w:lineRule="auto"/>
        <w:ind w:left="720" w:hanging="720"/>
      </w:pPr>
      <w:r>
        <w:rPr>
          <w:rFonts w:ascii="Times New Roman" w:hAnsi="Times New Roman" w:cs="Times New Roman"/>
        </w:rPr>
        <w:lastRenderedPageBreak/>
        <w:t xml:space="preserve">Kunkel, J. H., </w:t>
      </w:r>
      <w:proofErr w:type="spellStart"/>
      <w:r>
        <w:rPr>
          <w:rFonts w:ascii="Times New Roman" w:hAnsi="Times New Roman" w:cs="Times New Roman"/>
        </w:rPr>
        <w:t>Nagasawa</w:t>
      </w:r>
      <w:proofErr w:type="spellEnd"/>
      <w:r>
        <w:rPr>
          <w:rFonts w:ascii="Times New Roman" w:hAnsi="Times New Roman" w:cs="Times New Roman"/>
        </w:rPr>
        <w:t>, R. H. (1973). A Behavioral Model of Man: Propositions and Implications</w:t>
      </w:r>
      <w:r>
        <w:t xml:space="preserve">.  </w:t>
      </w:r>
      <w:r>
        <w:rPr>
          <w:i/>
          <w:iCs/>
        </w:rPr>
        <w:t>American Sociological Review, 38</w:t>
      </w:r>
      <w:r>
        <w:t>(5), 530-554.</w:t>
      </w:r>
    </w:p>
    <w:bookmarkEnd w:id="88"/>
    <w:p w14:paraId="67574D32" w14:textId="3E3F31F7" w:rsidR="007A73E6" w:rsidRDefault="007A73E6" w:rsidP="007A73E6">
      <w:pPr>
        <w:pStyle w:val="BodyText"/>
        <w:ind w:left="720" w:hanging="720"/>
      </w:pPr>
      <w:r w:rsidRPr="007A73E6">
        <w:t xml:space="preserve">Lau, V. P., </w:t>
      </w:r>
      <w:proofErr w:type="spellStart"/>
      <w:r w:rsidRPr="007A73E6">
        <w:t>Dimitrova</w:t>
      </w:r>
      <w:proofErr w:type="spellEnd"/>
      <w:r w:rsidRPr="007A73E6">
        <w:t xml:space="preserve">, M. N., Shaffer, M. A., &amp; </w:t>
      </w:r>
      <w:proofErr w:type="spellStart"/>
      <w:r w:rsidRPr="007A73E6">
        <w:t>Davidkov</w:t>
      </w:r>
      <w:proofErr w:type="spellEnd"/>
      <w:r w:rsidRPr="007A73E6">
        <w:t xml:space="preserve">, T., </w:t>
      </w:r>
      <w:proofErr w:type="spellStart"/>
      <w:r w:rsidRPr="007A73E6">
        <w:t>Yordanova</w:t>
      </w:r>
      <w:proofErr w:type="spellEnd"/>
      <w:r w:rsidRPr="007A73E6">
        <w:t xml:space="preserve">, D. I. (2012). Entrepreneurial readiness and firm growth: An integrated etic and emic approach. </w:t>
      </w:r>
      <w:proofErr w:type="gramStart"/>
      <w:r w:rsidRPr="007A73E6">
        <w:rPr>
          <w:i/>
          <w:iCs/>
        </w:rPr>
        <w:t>Journal of International Management.</w:t>
      </w:r>
      <w:proofErr w:type="gramEnd"/>
      <w:r w:rsidRPr="007A73E6">
        <w:rPr>
          <w:i/>
          <w:iCs/>
        </w:rPr>
        <w:t xml:space="preserve"> 18</w:t>
      </w:r>
      <w:r w:rsidRPr="007A73E6">
        <w:t>(2), 147-159. doi:10.1016/j.intman.2012.02.005</w:t>
      </w:r>
    </w:p>
    <w:bookmarkEnd w:id="89"/>
    <w:p w14:paraId="3A97C748" w14:textId="1D414730" w:rsidR="004B70F1" w:rsidRDefault="004B70F1" w:rsidP="00DC3C15">
      <w:pPr>
        <w:spacing w:line="480" w:lineRule="auto"/>
        <w:ind w:left="720" w:hanging="720"/>
        <w:jc w:val="both"/>
        <w:rPr>
          <w:rFonts w:ascii="Times New Roman" w:hAnsi="Times New Roman" w:cs="Times New Roman"/>
        </w:rPr>
      </w:pPr>
      <w:proofErr w:type="gramStart"/>
      <w:r w:rsidRPr="004B70F1">
        <w:rPr>
          <w:rFonts w:ascii="Times New Roman" w:hAnsi="Times New Roman" w:cs="Times New Roman"/>
        </w:rPr>
        <w:t>Lilia</w:t>
      </w:r>
      <w:r>
        <w:rPr>
          <w:rFonts w:ascii="Times New Roman" w:hAnsi="Times New Roman" w:cs="Times New Roman"/>
        </w:rPr>
        <w:t xml:space="preserve">, C. T., </w:t>
      </w:r>
      <w:r w:rsidRPr="004B70F1">
        <w:rPr>
          <w:rFonts w:ascii="Times New Roman" w:hAnsi="Times New Roman" w:cs="Times New Roman"/>
        </w:rPr>
        <w:t>Amar-</w:t>
      </w:r>
      <w:proofErr w:type="spellStart"/>
      <w:r w:rsidRPr="004B70F1">
        <w:rPr>
          <w:rFonts w:ascii="Times New Roman" w:hAnsi="Times New Roman" w:cs="Times New Roman"/>
        </w:rPr>
        <w:t>Sepúlveda</w:t>
      </w:r>
      <w:proofErr w:type="spellEnd"/>
      <w:r>
        <w:rPr>
          <w:rFonts w:ascii="Times New Roman" w:hAnsi="Times New Roman" w:cs="Times New Roman"/>
        </w:rPr>
        <w:t xml:space="preserve">, P., &amp; </w:t>
      </w:r>
      <w:proofErr w:type="spellStart"/>
      <w:r w:rsidRPr="004B70F1">
        <w:rPr>
          <w:rFonts w:ascii="Times New Roman" w:hAnsi="Times New Roman" w:cs="Times New Roman"/>
        </w:rPr>
        <w:t>Enohemit</w:t>
      </w:r>
      <w:proofErr w:type="spellEnd"/>
      <w:r>
        <w:rPr>
          <w:rFonts w:ascii="Times New Roman" w:hAnsi="Times New Roman" w:cs="Times New Roman"/>
        </w:rPr>
        <w:t>, O-V.</w:t>
      </w:r>
      <w:proofErr w:type="gramEnd"/>
      <w:r>
        <w:rPr>
          <w:rFonts w:ascii="Times New Roman" w:hAnsi="Times New Roman" w:cs="Times New Roman"/>
        </w:rPr>
        <w:t xml:space="preserve"> (2022)</w:t>
      </w:r>
      <w:proofErr w:type="gramStart"/>
      <w:r>
        <w:rPr>
          <w:rFonts w:ascii="Times New Roman" w:hAnsi="Times New Roman" w:cs="Times New Roman"/>
        </w:rPr>
        <w:t xml:space="preserve">.  </w:t>
      </w:r>
      <w:r w:rsidRPr="004B70F1">
        <w:rPr>
          <w:rFonts w:ascii="Times New Roman" w:hAnsi="Times New Roman" w:cs="Times New Roman"/>
        </w:rPr>
        <w:t>Interaction</w:t>
      </w:r>
      <w:proofErr w:type="gramEnd"/>
      <w:r w:rsidRPr="004B70F1">
        <w:rPr>
          <w:rFonts w:ascii="Times New Roman" w:hAnsi="Times New Roman" w:cs="Times New Roman"/>
        </w:rPr>
        <w:t xml:space="preserve"> of potential and effective entrepreneurial capabilities in adolescents: modeling youth entrepreneurship structure using structural equation modeling</w:t>
      </w:r>
      <w:r>
        <w:rPr>
          <w:rFonts w:ascii="Times New Roman" w:hAnsi="Times New Roman" w:cs="Times New Roman"/>
        </w:rPr>
        <w:t xml:space="preserve">.  </w:t>
      </w:r>
      <w:r w:rsidRPr="004B70F1">
        <w:rPr>
          <w:rFonts w:ascii="Times New Roman" w:hAnsi="Times New Roman" w:cs="Times New Roman"/>
          <w:i/>
          <w:iCs/>
        </w:rPr>
        <w:t>Journal of Innovation and Entrepreneurship</w:t>
      </w:r>
      <w:r>
        <w:rPr>
          <w:rFonts w:ascii="Times New Roman" w:hAnsi="Times New Roman" w:cs="Times New Roman"/>
          <w:i/>
          <w:iCs/>
        </w:rPr>
        <w:t xml:space="preserve">, </w:t>
      </w:r>
      <w:r w:rsidRPr="004B70F1">
        <w:rPr>
          <w:rFonts w:ascii="Times New Roman" w:hAnsi="Times New Roman" w:cs="Times New Roman"/>
          <w:i/>
          <w:iCs/>
        </w:rPr>
        <w:t>11</w:t>
      </w:r>
      <w:r>
        <w:rPr>
          <w:rFonts w:ascii="Times New Roman" w:hAnsi="Times New Roman" w:cs="Times New Roman"/>
        </w:rPr>
        <w:t>(1), doi</w:t>
      </w:r>
      <w:proofErr w:type="gramStart"/>
      <w:r>
        <w:rPr>
          <w:rFonts w:ascii="Times New Roman" w:hAnsi="Times New Roman" w:cs="Times New Roman"/>
        </w:rPr>
        <w:t>:</w:t>
      </w:r>
      <w:r w:rsidRPr="004B70F1">
        <w:rPr>
          <w:rFonts w:ascii="Times New Roman" w:hAnsi="Times New Roman" w:cs="Times New Roman"/>
        </w:rPr>
        <w:t>10.1186</w:t>
      </w:r>
      <w:proofErr w:type="gramEnd"/>
      <w:r w:rsidRPr="004B70F1">
        <w:rPr>
          <w:rFonts w:ascii="Times New Roman" w:hAnsi="Times New Roman" w:cs="Times New Roman"/>
        </w:rPr>
        <w:t>/s13731-022-00201-y</w:t>
      </w:r>
      <w:r>
        <w:rPr>
          <w:rFonts w:ascii="Times New Roman" w:hAnsi="Times New Roman" w:cs="Times New Roman"/>
        </w:rPr>
        <w:t>.</w:t>
      </w:r>
    </w:p>
    <w:p w14:paraId="41F203AE" w14:textId="77777777" w:rsidR="004C5969" w:rsidRDefault="004C5969" w:rsidP="004C5969">
      <w:pPr>
        <w:spacing w:line="480" w:lineRule="auto"/>
        <w:ind w:left="720" w:hanging="720"/>
        <w:rPr>
          <w:rFonts w:ascii="Times New Roman" w:hAnsi="Times New Roman" w:cs="Times New Roman"/>
        </w:rPr>
      </w:pPr>
      <w:r>
        <w:rPr>
          <w:rFonts w:ascii="Times New Roman" w:hAnsi="Times New Roman" w:cs="Times New Roman"/>
        </w:rPr>
        <w:t xml:space="preserve">Lose, T. (2022).  </w:t>
      </w:r>
      <w:proofErr w:type="spellStart"/>
      <w:r>
        <w:rPr>
          <w:rFonts w:ascii="Times New Roman" w:hAnsi="Times New Roman" w:cs="Times New Roman"/>
        </w:rPr>
        <w:t>Institutionalised</w:t>
      </w:r>
      <w:proofErr w:type="spellEnd"/>
      <w:r>
        <w:rPr>
          <w:rFonts w:ascii="Times New Roman" w:hAnsi="Times New Roman" w:cs="Times New Roman"/>
        </w:rPr>
        <w:t xml:space="preserve"> business incubation: A frontier for accelerating entrepreneurship in African countries.  </w:t>
      </w:r>
      <w:r>
        <w:rPr>
          <w:rFonts w:ascii="Times New Roman" w:hAnsi="Times New Roman" w:cs="Times New Roman"/>
          <w:i/>
          <w:iCs/>
        </w:rPr>
        <w:t>Academy of Entrepreneurship Journal, 27</w:t>
      </w:r>
      <w:r>
        <w:rPr>
          <w:rFonts w:ascii="Times New Roman" w:hAnsi="Times New Roman" w:cs="Times New Roman"/>
        </w:rPr>
        <w:t>, 1-10.</w:t>
      </w:r>
    </w:p>
    <w:p w14:paraId="6FD17E57" w14:textId="3B70779E" w:rsidR="00120EC9" w:rsidRDefault="00120EC9" w:rsidP="009F60B4">
      <w:pPr>
        <w:spacing w:line="480" w:lineRule="auto"/>
        <w:ind w:left="720" w:hanging="720"/>
        <w:rPr>
          <w:rFonts w:ascii="Times New Roman" w:hAnsi="Times New Roman" w:cs="Times New Roman"/>
        </w:rPr>
      </w:pPr>
      <w:proofErr w:type="spellStart"/>
      <w:r>
        <w:rPr>
          <w:rFonts w:ascii="Times New Roman" w:hAnsi="Times New Roman" w:cs="Times New Roman"/>
        </w:rPr>
        <w:t>Macrotrends</w:t>
      </w:r>
      <w:proofErr w:type="spellEnd"/>
      <w:r>
        <w:rPr>
          <w:rFonts w:ascii="Times New Roman" w:hAnsi="Times New Roman" w:cs="Times New Roman"/>
        </w:rPr>
        <w:t xml:space="preserve"> (2022) - </w:t>
      </w:r>
      <w:r w:rsidRPr="00120EC9">
        <w:rPr>
          <w:rFonts w:ascii="Times New Roman" w:hAnsi="Times New Roman" w:cs="Times New Roman"/>
        </w:rPr>
        <w:t>Ethiopia Unemployment Rate 1991-2023</w:t>
      </w:r>
      <w:r w:rsidR="003E56F7">
        <w:rPr>
          <w:rFonts w:ascii="Times New Roman" w:hAnsi="Times New Roman" w:cs="Times New Roman"/>
        </w:rPr>
        <w:t>.</w:t>
      </w:r>
      <w:r>
        <w:rPr>
          <w:rFonts w:ascii="Times New Roman" w:hAnsi="Times New Roman" w:cs="Times New Roman"/>
        </w:rPr>
        <w:t xml:space="preserve"> </w:t>
      </w:r>
      <w:r w:rsidR="00D37E96" w:rsidRPr="00D37E96">
        <w:rPr>
          <w:rFonts w:ascii="Times New Roman" w:hAnsi="Times New Roman" w:cs="Times New Roman"/>
        </w:rPr>
        <w:t>https://www.macrotrends.net/countries/ETH/ethiopia/unemployment-rate</w:t>
      </w:r>
    </w:p>
    <w:p w14:paraId="5D986576" w14:textId="0E574C9C" w:rsidR="00D37E96" w:rsidRDefault="00D37E96" w:rsidP="009F60B4">
      <w:pPr>
        <w:spacing w:line="480" w:lineRule="auto"/>
        <w:ind w:left="720" w:hanging="720"/>
        <w:rPr>
          <w:rFonts w:ascii="Times New Roman" w:hAnsi="Times New Roman" w:cs="Times New Roman"/>
        </w:rPr>
      </w:pPr>
      <w:r w:rsidRPr="00D37E96">
        <w:rPr>
          <w:rFonts w:ascii="Times New Roman" w:hAnsi="Times New Roman" w:cs="Times New Roman"/>
        </w:rPr>
        <w:t>Mack</w:t>
      </w:r>
      <w:r>
        <w:rPr>
          <w:rFonts w:ascii="Times New Roman" w:hAnsi="Times New Roman" w:cs="Times New Roman"/>
        </w:rPr>
        <w:t xml:space="preserve">, A. J., </w:t>
      </w:r>
      <w:r w:rsidRPr="00D37E96">
        <w:rPr>
          <w:rFonts w:ascii="Times New Roman" w:hAnsi="Times New Roman" w:cs="Times New Roman"/>
        </w:rPr>
        <w:t>White</w:t>
      </w:r>
      <w:r>
        <w:rPr>
          <w:rFonts w:ascii="Times New Roman" w:hAnsi="Times New Roman" w:cs="Times New Roman"/>
        </w:rPr>
        <w:t>,</w:t>
      </w:r>
      <w:r w:rsidRPr="00D37E96">
        <w:rPr>
          <w:rFonts w:ascii="Times New Roman" w:hAnsi="Times New Roman" w:cs="Times New Roman"/>
        </w:rPr>
        <w:t xml:space="preserve"> </w:t>
      </w:r>
      <w:r>
        <w:rPr>
          <w:rFonts w:ascii="Times New Roman" w:hAnsi="Times New Roman" w:cs="Times New Roman"/>
        </w:rPr>
        <w:t xml:space="preserve">D., &amp; </w:t>
      </w:r>
      <w:r w:rsidRPr="00D37E96">
        <w:rPr>
          <w:rFonts w:ascii="Times New Roman" w:hAnsi="Times New Roman" w:cs="Times New Roman"/>
        </w:rPr>
        <w:t>Senghor</w:t>
      </w:r>
      <w:r>
        <w:rPr>
          <w:rFonts w:ascii="Times New Roman" w:hAnsi="Times New Roman" w:cs="Times New Roman"/>
        </w:rPr>
        <w:t>,</w:t>
      </w:r>
      <w:r w:rsidRPr="00D37E96">
        <w:rPr>
          <w:rFonts w:ascii="Times New Roman" w:hAnsi="Times New Roman" w:cs="Times New Roman"/>
        </w:rPr>
        <w:t xml:space="preserve"> </w:t>
      </w:r>
      <w:r>
        <w:rPr>
          <w:rFonts w:ascii="Times New Roman" w:hAnsi="Times New Roman" w:cs="Times New Roman"/>
        </w:rPr>
        <w:t xml:space="preserve">S. (2021).  </w:t>
      </w:r>
      <w:proofErr w:type="gramStart"/>
      <w:r w:rsidRPr="00D37E96">
        <w:rPr>
          <w:rFonts w:ascii="Times New Roman" w:hAnsi="Times New Roman" w:cs="Times New Roman"/>
        </w:rPr>
        <w:t>The benefits of exposing post-secondary students to entrepreneurship training in Trinidad and Tobago</w:t>
      </w:r>
      <w:r>
        <w:rPr>
          <w:rFonts w:ascii="Times New Roman" w:hAnsi="Times New Roman" w:cs="Times New Roman"/>
        </w:rPr>
        <w:t>.</w:t>
      </w:r>
      <w:proofErr w:type="gramEnd"/>
      <w:r>
        <w:rPr>
          <w:rFonts w:ascii="Times New Roman" w:hAnsi="Times New Roman" w:cs="Times New Roman"/>
        </w:rPr>
        <w:t xml:space="preserve">  </w:t>
      </w:r>
      <w:proofErr w:type="gramStart"/>
      <w:r w:rsidRPr="00D37E96">
        <w:rPr>
          <w:rFonts w:ascii="Times New Roman" w:hAnsi="Times New Roman" w:cs="Times New Roman"/>
          <w:i/>
          <w:iCs/>
        </w:rPr>
        <w:t>Humanities &amp; Social Sciences Communications, 8</w:t>
      </w:r>
      <w:r>
        <w:rPr>
          <w:rFonts w:ascii="Times New Roman" w:hAnsi="Times New Roman" w:cs="Times New Roman"/>
        </w:rPr>
        <w:t>(1).</w:t>
      </w:r>
      <w:proofErr w:type="gramEnd"/>
      <w:r>
        <w:rPr>
          <w:rFonts w:ascii="Times New Roman" w:hAnsi="Times New Roman" w:cs="Times New Roman"/>
        </w:rPr>
        <w:t xml:space="preserve"> </w:t>
      </w:r>
      <w:proofErr w:type="gramStart"/>
      <w:r>
        <w:rPr>
          <w:rFonts w:ascii="Times New Roman" w:hAnsi="Times New Roman" w:cs="Times New Roman"/>
        </w:rPr>
        <w:t>doi:</w:t>
      </w:r>
      <w:proofErr w:type="gramEnd"/>
      <w:r w:rsidRPr="00D37E96">
        <w:rPr>
          <w:rFonts w:ascii="Times New Roman" w:hAnsi="Times New Roman" w:cs="Times New Roman"/>
        </w:rPr>
        <w:t>10.1057/s41599-021-00905-8</w:t>
      </w:r>
    </w:p>
    <w:p w14:paraId="3F1E0805" w14:textId="3F985646" w:rsidR="009F60B4" w:rsidRDefault="009F60B4" w:rsidP="009F60B4">
      <w:pPr>
        <w:spacing w:line="480" w:lineRule="auto"/>
        <w:ind w:left="720" w:hanging="720"/>
        <w:rPr>
          <w:rFonts w:ascii="Times New Roman" w:hAnsi="Times New Roman" w:cs="Times New Roman"/>
          <w:color w:val="333333"/>
          <w:sz w:val="28"/>
          <w:szCs w:val="28"/>
          <w:shd w:val="clear" w:color="auto" w:fill="FCFCFC"/>
        </w:rPr>
      </w:pPr>
      <w:r>
        <w:rPr>
          <w:rFonts w:ascii="Times New Roman" w:hAnsi="Times New Roman" w:cs="Times New Roman"/>
        </w:rPr>
        <w:t>Mc</w:t>
      </w:r>
      <w:r w:rsidR="00371081">
        <w:rPr>
          <w:rFonts w:ascii="Times New Roman" w:hAnsi="Times New Roman" w:cs="Times New Roman"/>
        </w:rPr>
        <w:t>C</w:t>
      </w:r>
      <w:r>
        <w:rPr>
          <w:rFonts w:ascii="Times New Roman" w:hAnsi="Times New Roman" w:cs="Times New Roman"/>
        </w:rPr>
        <w:t xml:space="preserve">lelland, D.C. (1961). </w:t>
      </w:r>
      <w:proofErr w:type="gramStart"/>
      <w:r w:rsidRPr="00371081">
        <w:rPr>
          <w:rFonts w:ascii="Times New Roman" w:hAnsi="Times New Roman" w:cs="Times New Roman"/>
          <w:i/>
        </w:rPr>
        <w:t>The Achieving Society</w:t>
      </w:r>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Priceton</w:t>
      </w:r>
      <w:proofErr w:type="spellEnd"/>
      <w:r>
        <w:rPr>
          <w:rFonts w:ascii="Times New Roman" w:hAnsi="Times New Roman" w:cs="Times New Roman"/>
        </w:rPr>
        <w:t xml:space="preserve">: Van </w:t>
      </w:r>
      <w:proofErr w:type="spellStart"/>
      <w:r>
        <w:rPr>
          <w:rFonts w:ascii="Times New Roman" w:hAnsi="Times New Roman" w:cs="Times New Roman"/>
        </w:rPr>
        <w:t>Nostrans</w:t>
      </w:r>
      <w:proofErr w:type="spellEnd"/>
      <w:r>
        <w:rPr>
          <w:rFonts w:ascii="Times New Roman" w:hAnsi="Times New Roman" w:cs="Times New Roman"/>
        </w:rPr>
        <w:t xml:space="preserve"> Reinhold.</w:t>
      </w:r>
    </w:p>
    <w:p w14:paraId="7316851B" w14:textId="14271686" w:rsidR="00DC3C15" w:rsidRPr="00497753" w:rsidRDefault="00DC3C15" w:rsidP="00DC3C15">
      <w:pPr>
        <w:spacing w:line="480" w:lineRule="auto"/>
        <w:ind w:left="720" w:hanging="720"/>
        <w:jc w:val="both"/>
        <w:rPr>
          <w:rFonts w:ascii="Times New Roman" w:hAnsi="Times New Roman" w:cs="Times New Roman"/>
          <w:sz w:val="28"/>
          <w:szCs w:val="28"/>
        </w:rPr>
      </w:pPr>
      <w:proofErr w:type="gramStart"/>
      <w:r w:rsidRPr="00497753">
        <w:rPr>
          <w:rFonts w:ascii="Times New Roman" w:hAnsi="Times New Roman" w:cs="Times New Roman"/>
        </w:rPr>
        <w:t xml:space="preserve">McMullen, </w:t>
      </w:r>
      <w:r>
        <w:rPr>
          <w:rFonts w:ascii="Times New Roman" w:hAnsi="Times New Roman" w:cs="Times New Roman"/>
        </w:rPr>
        <w:t>J</w:t>
      </w:r>
      <w:r w:rsidRPr="00497753">
        <w:rPr>
          <w:rFonts w:ascii="Times New Roman" w:hAnsi="Times New Roman" w:cs="Times New Roman"/>
        </w:rPr>
        <w:t xml:space="preserve">., </w:t>
      </w:r>
      <w:r w:rsidRPr="00DC3C15">
        <w:rPr>
          <w:rFonts w:ascii="Times New Roman" w:hAnsi="Times New Roman" w:cs="Times New Roman"/>
        </w:rPr>
        <w:t>Brownell</w:t>
      </w:r>
      <w:r w:rsidRPr="00497753">
        <w:rPr>
          <w:rFonts w:ascii="Times New Roman" w:hAnsi="Times New Roman" w:cs="Times New Roman"/>
        </w:rPr>
        <w:t>,</w:t>
      </w:r>
      <w:r>
        <w:rPr>
          <w:rFonts w:ascii="Times New Roman" w:hAnsi="Times New Roman" w:cs="Times New Roman"/>
        </w:rPr>
        <w:t xml:space="preserve"> K., &amp; Adams, J</w:t>
      </w:r>
      <w:r w:rsidRPr="00497753">
        <w:rPr>
          <w:rFonts w:ascii="Times New Roman" w:hAnsi="Times New Roman" w:cs="Times New Roman"/>
        </w:rPr>
        <w:t>. (2020).</w:t>
      </w:r>
      <w:proofErr w:type="gramEnd"/>
      <w:r w:rsidRPr="00497753">
        <w:rPr>
          <w:rFonts w:ascii="Times New Roman" w:hAnsi="Times New Roman" w:cs="Times New Roman"/>
        </w:rPr>
        <w:t xml:space="preserve"> What </w:t>
      </w:r>
      <w:r w:rsidR="00D80639">
        <w:rPr>
          <w:rFonts w:ascii="Times New Roman" w:hAnsi="Times New Roman" w:cs="Times New Roman"/>
        </w:rPr>
        <w:t>m</w:t>
      </w:r>
      <w:r w:rsidRPr="00497753">
        <w:rPr>
          <w:rFonts w:ascii="Times New Roman" w:hAnsi="Times New Roman" w:cs="Times New Roman"/>
        </w:rPr>
        <w:t xml:space="preserve">akes an entrepreneurship study entrepreneurial? </w:t>
      </w:r>
      <w:proofErr w:type="gramStart"/>
      <w:r w:rsidRPr="00497753">
        <w:rPr>
          <w:rFonts w:ascii="Times New Roman" w:hAnsi="Times New Roman" w:cs="Times New Roman"/>
        </w:rPr>
        <w:t>Toward a unified theory of entrepreneurial agency</w:t>
      </w:r>
      <w:r>
        <w:rPr>
          <w:rFonts w:ascii="Times New Roman" w:hAnsi="Times New Roman" w:cs="Times New Roman"/>
        </w:rPr>
        <w:t>.</w:t>
      </w:r>
      <w:proofErr w:type="gramEnd"/>
      <w:r>
        <w:rPr>
          <w:rFonts w:ascii="Times New Roman" w:hAnsi="Times New Roman" w:cs="Times New Roman"/>
        </w:rPr>
        <w:t xml:space="preserve">  </w:t>
      </w:r>
      <w:r w:rsidRPr="00D80639">
        <w:rPr>
          <w:rFonts w:ascii="Times New Roman" w:hAnsi="Times New Roman" w:cs="Times New Roman"/>
          <w:i/>
          <w:iCs/>
        </w:rPr>
        <w:t>Entrepreneurship Theory and Practice, 45</w:t>
      </w:r>
      <w:r w:rsidR="00D80639">
        <w:rPr>
          <w:rFonts w:ascii="Times New Roman" w:hAnsi="Times New Roman" w:cs="Times New Roman"/>
          <w:i/>
          <w:iCs/>
        </w:rPr>
        <w:t xml:space="preserve">, </w:t>
      </w:r>
      <w:r w:rsidR="00D80639">
        <w:rPr>
          <w:rFonts w:ascii="Times New Roman" w:hAnsi="Times New Roman" w:cs="Times New Roman"/>
        </w:rPr>
        <w:t>1-42.</w:t>
      </w:r>
      <w:r>
        <w:rPr>
          <w:rFonts w:ascii="Times New Roman" w:hAnsi="Times New Roman" w:cs="Times New Roman"/>
        </w:rPr>
        <w:t xml:space="preserve"> </w:t>
      </w:r>
      <w:proofErr w:type="gramStart"/>
      <w:r>
        <w:rPr>
          <w:rFonts w:ascii="Times New Roman" w:hAnsi="Times New Roman" w:cs="Times New Roman"/>
        </w:rPr>
        <w:t>doi:</w:t>
      </w:r>
      <w:proofErr w:type="gramEnd"/>
      <w:r w:rsidRPr="00DC3C15">
        <w:rPr>
          <w:rFonts w:ascii="Times New Roman" w:hAnsi="Times New Roman" w:cs="Times New Roman"/>
        </w:rPr>
        <w:t>10.1177/1042258720922460</w:t>
      </w:r>
    </w:p>
    <w:p w14:paraId="3C3E2F58" w14:textId="77777777" w:rsidR="00C4414F" w:rsidRPr="00F37479" w:rsidRDefault="00C4414F" w:rsidP="00C4414F">
      <w:pPr>
        <w:spacing w:line="480" w:lineRule="auto"/>
        <w:ind w:left="720" w:hanging="720"/>
        <w:rPr>
          <w:rFonts w:ascii="Times New Roman" w:eastAsia="Times New Roman" w:hAnsi="Times New Roman" w:cs="Times New Roman"/>
          <w:color w:val="0E101A"/>
        </w:rPr>
      </w:pPr>
      <w:proofErr w:type="spellStart"/>
      <w:proofErr w:type="gramStart"/>
      <w:r w:rsidRPr="00F37479">
        <w:rPr>
          <w:rFonts w:ascii="Times New Roman" w:eastAsia="Times New Roman" w:hAnsi="Times New Roman" w:cs="Times New Roman"/>
          <w:color w:val="0E101A"/>
        </w:rPr>
        <w:lastRenderedPageBreak/>
        <w:t>Mehari</w:t>
      </w:r>
      <w:proofErr w:type="spellEnd"/>
      <w:r w:rsidRPr="00F37479">
        <w:rPr>
          <w:rFonts w:ascii="Times New Roman" w:eastAsia="Times New Roman" w:hAnsi="Times New Roman" w:cs="Times New Roman"/>
          <w:color w:val="0E101A"/>
        </w:rPr>
        <w:t>, A. T. &amp; Belay, C. (2017).</w:t>
      </w:r>
      <w:proofErr w:type="gramEnd"/>
      <w:r w:rsidRPr="00F37479">
        <w:rPr>
          <w:rFonts w:ascii="Times New Roman" w:eastAsia="Times New Roman" w:hAnsi="Times New Roman" w:cs="Times New Roman"/>
          <w:color w:val="0E101A"/>
        </w:rPr>
        <w:t xml:space="preserve"> Challenges and prospects of entrepreneurship development and job creation for youth unemployed: evidence from Addis Ababa and Dire </w:t>
      </w:r>
      <w:proofErr w:type="spellStart"/>
      <w:r w:rsidRPr="00F37479">
        <w:rPr>
          <w:rFonts w:ascii="Times New Roman" w:eastAsia="Times New Roman" w:hAnsi="Times New Roman" w:cs="Times New Roman"/>
          <w:color w:val="0E101A"/>
        </w:rPr>
        <w:t>Dawa</w:t>
      </w:r>
      <w:proofErr w:type="spellEnd"/>
      <w:r w:rsidRPr="00F37479">
        <w:rPr>
          <w:rFonts w:ascii="Times New Roman" w:eastAsia="Times New Roman" w:hAnsi="Times New Roman" w:cs="Times New Roman"/>
          <w:color w:val="0E101A"/>
        </w:rPr>
        <w:t xml:space="preserve"> city administrations, Ethiopia. </w:t>
      </w:r>
      <w:r w:rsidRPr="00F37479">
        <w:rPr>
          <w:rFonts w:ascii="Times New Roman" w:eastAsia="Times New Roman" w:hAnsi="Times New Roman" w:cs="Times New Roman"/>
          <w:i/>
          <w:iCs/>
          <w:color w:val="0E101A"/>
        </w:rPr>
        <w:t>Journal of Innovation and Entrepreneurship, 6</w:t>
      </w:r>
      <w:r w:rsidRPr="00F37479">
        <w:rPr>
          <w:rFonts w:ascii="Times New Roman" w:eastAsia="Times New Roman" w:hAnsi="Times New Roman" w:cs="Times New Roman"/>
          <w:color w:val="0E101A"/>
        </w:rPr>
        <w:t xml:space="preserve">(1), 1-22. </w:t>
      </w:r>
      <w:proofErr w:type="gramStart"/>
      <w:r w:rsidRPr="00F37479">
        <w:rPr>
          <w:rFonts w:ascii="Times New Roman" w:eastAsia="Times New Roman" w:hAnsi="Times New Roman" w:cs="Times New Roman"/>
          <w:color w:val="0E101A"/>
        </w:rPr>
        <w:t>doi:</w:t>
      </w:r>
      <w:proofErr w:type="gramEnd"/>
      <w:r w:rsidRPr="00F37479">
        <w:rPr>
          <w:rFonts w:ascii="Times New Roman" w:eastAsia="Times New Roman" w:hAnsi="Times New Roman" w:cs="Times New Roman"/>
          <w:color w:val="0E101A"/>
        </w:rPr>
        <w:t>10.1186/s13731-017-0070-3</w:t>
      </w:r>
    </w:p>
    <w:p w14:paraId="18AF147A" w14:textId="17A87A98" w:rsidR="002957A2" w:rsidRPr="002957A2" w:rsidRDefault="002957A2" w:rsidP="007A73E6">
      <w:pPr>
        <w:widowControl w:val="0"/>
        <w:autoSpaceDE w:val="0"/>
        <w:autoSpaceDN w:val="0"/>
        <w:adjustRightInd w:val="0"/>
        <w:spacing w:line="480" w:lineRule="auto"/>
        <w:ind w:left="720" w:hanging="720"/>
        <w:rPr>
          <w:rFonts w:ascii="Times New Roman" w:hAnsi="Times New Roman" w:cs="Times New Roman"/>
        </w:rPr>
      </w:pPr>
      <w:proofErr w:type="gramStart"/>
      <w:r w:rsidRPr="002957A2">
        <w:rPr>
          <w:rFonts w:ascii="Times New Roman" w:hAnsi="Times New Roman" w:cs="Times New Roman"/>
        </w:rPr>
        <w:t>Ministry of Trade and Industry</w:t>
      </w:r>
      <w:r>
        <w:rPr>
          <w:rFonts w:ascii="Times New Roman" w:hAnsi="Times New Roman" w:cs="Times New Roman"/>
        </w:rPr>
        <w:t xml:space="preserve"> &amp;</w:t>
      </w:r>
      <w:r w:rsidRPr="002957A2">
        <w:rPr>
          <w:rFonts w:ascii="Times New Roman" w:hAnsi="Times New Roman" w:cs="Times New Roman"/>
        </w:rPr>
        <w:t xml:space="preserve"> United Nations Industrial Development Organization (2019).</w:t>
      </w:r>
      <w:proofErr w:type="gramEnd"/>
      <w:r w:rsidRPr="002957A2">
        <w:rPr>
          <w:rFonts w:ascii="Times New Roman" w:hAnsi="Times New Roman" w:cs="Times New Roman"/>
        </w:rPr>
        <w:t xml:space="preserve">  </w:t>
      </w:r>
      <w:proofErr w:type="gramStart"/>
      <w:r w:rsidRPr="002957A2">
        <w:rPr>
          <w:rFonts w:ascii="Times New Roman" w:hAnsi="Times New Roman" w:cs="Times New Roman"/>
        </w:rPr>
        <w:t xml:space="preserve">National </w:t>
      </w:r>
      <w:r>
        <w:rPr>
          <w:rFonts w:ascii="Times New Roman" w:hAnsi="Times New Roman" w:cs="Times New Roman"/>
        </w:rPr>
        <w:t>e</w:t>
      </w:r>
      <w:r w:rsidRPr="002957A2">
        <w:rPr>
          <w:rFonts w:ascii="Times New Roman" w:hAnsi="Times New Roman" w:cs="Times New Roman"/>
        </w:rPr>
        <w:t xml:space="preserve">ntrepreneurship </w:t>
      </w:r>
      <w:r>
        <w:rPr>
          <w:rFonts w:ascii="Times New Roman" w:hAnsi="Times New Roman" w:cs="Times New Roman"/>
        </w:rPr>
        <w:t>s</w:t>
      </w:r>
      <w:r w:rsidRPr="002957A2">
        <w:rPr>
          <w:rFonts w:ascii="Times New Roman" w:hAnsi="Times New Roman" w:cs="Times New Roman"/>
        </w:rPr>
        <w:t>trategy of Ethiopia 2020-2025.</w:t>
      </w:r>
      <w:proofErr w:type="gramEnd"/>
    </w:p>
    <w:p w14:paraId="709CF854" w14:textId="0A460BB1" w:rsidR="007A73E6" w:rsidRDefault="000753E9" w:rsidP="007A73E6">
      <w:pPr>
        <w:widowControl w:val="0"/>
        <w:autoSpaceDE w:val="0"/>
        <w:autoSpaceDN w:val="0"/>
        <w:adjustRightInd w:val="0"/>
        <w:spacing w:line="480" w:lineRule="auto"/>
        <w:ind w:left="720" w:hanging="720"/>
        <w:rPr>
          <w:rFonts w:ascii="Times New Roman" w:hAnsi="Times New Roman" w:cs="Times New Roman"/>
        </w:rPr>
      </w:pPr>
      <w:proofErr w:type="gramStart"/>
      <w:r w:rsidRPr="00E30F28">
        <w:rPr>
          <w:rFonts w:ascii="Times New Roman" w:hAnsi="Times New Roman" w:cs="Times New Roman"/>
        </w:rPr>
        <w:t xml:space="preserve">Mitchell, R.K., Smith, J.B., Morse, E.A., </w:t>
      </w:r>
      <w:proofErr w:type="spellStart"/>
      <w:r w:rsidRPr="00E30F28">
        <w:rPr>
          <w:rFonts w:ascii="Times New Roman" w:hAnsi="Times New Roman" w:cs="Times New Roman"/>
        </w:rPr>
        <w:t>Seawright</w:t>
      </w:r>
      <w:proofErr w:type="spellEnd"/>
      <w:r w:rsidRPr="00E30F28">
        <w:rPr>
          <w:rFonts w:ascii="Times New Roman" w:hAnsi="Times New Roman" w:cs="Times New Roman"/>
        </w:rPr>
        <w:t xml:space="preserve">, K.W., </w:t>
      </w:r>
      <w:proofErr w:type="spellStart"/>
      <w:r w:rsidRPr="00E30F28">
        <w:rPr>
          <w:rFonts w:ascii="Times New Roman" w:hAnsi="Times New Roman" w:cs="Times New Roman"/>
        </w:rPr>
        <w:t>Peredo</w:t>
      </w:r>
      <w:proofErr w:type="spellEnd"/>
      <w:r w:rsidRPr="00E30F28">
        <w:rPr>
          <w:rFonts w:ascii="Times New Roman" w:hAnsi="Times New Roman" w:cs="Times New Roman"/>
        </w:rPr>
        <w:t>, A., &amp;</w:t>
      </w:r>
      <w:r>
        <w:rPr>
          <w:rFonts w:ascii="Times New Roman" w:hAnsi="Times New Roman" w:cs="Times New Roman"/>
        </w:rPr>
        <w:t xml:space="preserve"> </w:t>
      </w:r>
      <w:r w:rsidRPr="00E30F28">
        <w:rPr>
          <w:rFonts w:ascii="Times New Roman" w:hAnsi="Times New Roman" w:cs="Times New Roman"/>
        </w:rPr>
        <w:t>McKenzie, B. (2002)</w:t>
      </w:r>
      <w:r>
        <w:rPr>
          <w:rFonts w:ascii="Times New Roman" w:hAnsi="Times New Roman" w:cs="Times New Roman"/>
        </w:rPr>
        <w:t>.</w:t>
      </w:r>
      <w:proofErr w:type="gramEnd"/>
      <w:r w:rsidRPr="00E30F28">
        <w:rPr>
          <w:rFonts w:ascii="Times New Roman" w:hAnsi="Times New Roman" w:cs="Times New Roman"/>
        </w:rPr>
        <w:t xml:space="preserve"> Are </w:t>
      </w:r>
      <w:r>
        <w:rPr>
          <w:rFonts w:ascii="Times New Roman" w:hAnsi="Times New Roman" w:cs="Times New Roman"/>
        </w:rPr>
        <w:t>e</w:t>
      </w:r>
      <w:r w:rsidRPr="00E30F28">
        <w:rPr>
          <w:rFonts w:ascii="Times New Roman" w:hAnsi="Times New Roman" w:cs="Times New Roman"/>
        </w:rPr>
        <w:t xml:space="preserve">ntrepreneurial </w:t>
      </w:r>
      <w:r>
        <w:rPr>
          <w:rFonts w:ascii="Times New Roman" w:hAnsi="Times New Roman" w:cs="Times New Roman"/>
        </w:rPr>
        <w:t>c</w:t>
      </w:r>
      <w:r w:rsidRPr="00E30F28">
        <w:rPr>
          <w:rFonts w:ascii="Times New Roman" w:hAnsi="Times New Roman" w:cs="Times New Roman"/>
        </w:rPr>
        <w:t xml:space="preserve">ognitions </w:t>
      </w:r>
      <w:r>
        <w:rPr>
          <w:rFonts w:ascii="Times New Roman" w:hAnsi="Times New Roman" w:cs="Times New Roman"/>
        </w:rPr>
        <w:t>u</w:t>
      </w:r>
      <w:r w:rsidRPr="00E30F28">
        <w:rPr>
          <w:rFonts w:ascii="Times New Roman" w:hAnsi="Times New Roman" w:cs="Times New Roman"/>
        </w:rPr>
        <w:t xml:space="preserve">niversal? </w:t>
      </w:r>
      <w:proofErr w:type="gramStart"/>
      <w:r w:rsidRPr="00E30F28">
        <w:rPr>
          <w:rFonts w:ascii="Times New Roman" w:hAnsi="Times New Roman" w:cs="Times New Roman"/>
        </w:rPr>
        <w:t xml:space="preserve">Assessing </w:t>
      </w:r>
      <w:r>
        <w:rPr>
          <w:rFonts w:ascii="Times New Roman" w:hAnsi="Times New Roman" w:cs="Times New Roman"/>
        </w:rPr>
        <w:t>e</w:t>
      </w:r>
      <w:r w:rsidRPr="00E30F28">
        <w:rPr>
          <w:rFonts w:ascii="Times New Roman" w:hAnsi="Times New Roman" w:cs="Times New Roman"/>
        </w:rPr>
        <w:t xml:space="preserve">ntrepreneurial </w:t>
      </w:r>
      <w:r>
        <w:rPr>
          <w:rFonts w:ascii="Times New Roman" w:hAnsi="Times New Roman" w:cs="Times New Roman"/>
        </w:rPr>
        <w:t>c</w:t>
      </w:r>
      <w:r w:rsidRPr="00E30F28">
        <w:rPr>
          <w:rFonts w:ascii="Times New Roman" w:hAnsi="Times New Roman" w:cs="Times New Roman"/>
        </w:rPr>
        <w:t xml:space="preserve">ognitions across </w:t>
      </w:r>
      <w:r>
        <w:rPr>
          <w:rFonts w:ascii="Times New Roman" w:hAnsi="Times New Roman" w:cs="Times New Roman"/>
        </w:rPr>
        <w:t>c</w:t>
      </w:r>
      <w:r w:rsidRPr="00E30F28">
        <w:rPr>
          <w:rFonts w:ascii="Times New Roman" w:hAnsi="Times New Roman" w:cs="Times New Roman"/>
        </w:rPr>
        <w:t>ultures</w:t>
      </w:r>
      <w:r>
        <w:rPr>
          <w:rFonts w:ascii="Times New Roman" w:hAnsi="Times New Roman" w:cs="Times New Roman"/>
        </w:rPr>
        <w:t>.</w:t>
      </w:r>
      <w:proofErr w:type="gramEnd"/>
      <w:r>
        <w:rPr>
          <w:rFonts w:ascii="Times New Roman" w:hAnsi="Times New Roman" w:cs="Times New Roman"/>
        </w:rPr>
        <w:t xml:space="preserve"> </w:t>
      </w:r>
      <w:r w:rsidRPr="00E30F28">
        <w:rPr>
          <w:rFonts w:ascii="Times New Roman" w:hAnsi="Times New Roman" w:cs="Times New Roman"/>
        </w:rPr>
        <w:t xml:space="preserve"> </w:t>
      </w:r>
      <w:r w:rsidRPr="00E30F28">
        <w:rPr>
          <w:rFonts w:ascii="Times New Roman" w:hAnsi="Times New Roman" w:cs="Times New Roman"/>
          <w:i/>
          <w:iCs/>
        </w:rPr>
        <w:t>Entrepreneurship, Theory and Practice,</w:t>
      </w:r>
      <w:r w:rsidRPr="00E30F28">
        <w:rPr>
          <w:rFonts w:ascii="Times New Roman" w:hAnsi="Times New Roman" w:cs="Times New Roman"/>
        </w:rPr>
        <w:t xml:space="preserve"> 9-32.</w:t>
      </w:r>
    </w:p>
    <w:p w14:paraId="3C3B36B7" w14:textId="7DA9E2FE" w:rsidR="008307C3" w:rsidRPr="007A73E6" w:rsidRDefault="008307C3" w:rsidP="007A73E6">
      <w:pPr>
        <w:widowControl w:val="0"/>
        <w:autoSpaceDE w:val="0"/>
        <w:autoSpaceDN w:val="0"/>
        <w:adjustRightInd w:val="0"/>
        <w:spacing w:line="480" w:lineRule="auto"/>
        <w:ind w:left="720" w:hanging="720"/>
        <w:rPr>
          <w:rFonts w:ascii="Times New Roman" w:hAnsi="Times New Roman" w:cs="Times New Roman"/>
          <w:noProof/>
        </w:rPr>
      </w:pPr>
      <w:r w:rsidRPr="008307C3">
        <w:rPr>
          <w:rFonts w:ascii="Times New Roman" w:hAnsi="Times New Roman" w:cs="Times New Roman"/>
          <w:noProof/>
        </w:rPr>
        <w:t>Muhammad</w:t>
      </w:r>
      <w:r>
        <w:rPr>
          <w:rFonts w:ascii="Times New Roman" w:hAnsi="Times New Roman" w:cs="Times New Roman"/>
          <w:noProof/>
        </w:rPr>
        <w:t xml:space="preserve">, N. I., &amp; </w:t>
      </w:r>
      <w:r w:rsidRPr="008307C3">
        <w:rPr>
          <w:rFonts w:ascii="Times New Roman" w:hAnsi="Times New Roman" w:cs="Times New Roman"/>
          <w:noProof/>
        </w:rPr>
        <w:t>Ahmad</w:t>
      </w:r>
      <w:r>
        <w:rPr>
          <w:rFonts w:ascii="Times New Roman" w:hAnsi="Times New Roman" w:cs="Times New Roman"/>
          <w:noProof/>
        </w:rPr>
        <w:t xml:space="preserve">, M. (2020).  </w:t>
      </w:r>
      <w:r w:rsidRPr="008307C3">
        <w:rPr>
          <w:rFonts w:ascii="Times New Roman" w:hAnsi="Times New Roman" w:cs="Times New Roman"/>
          <w:noProof/>
        </w:rPr>
        <w:t xml:space="preserve">The </w:t>
      </w:r>
      <w:r>
        <w:rPr>
          <w:rFonts w:ascii="Times New Roman" w:hAnsi="Times New Roman" w:cs="Times New Roman"/>
          <w:noProof/>
        </w:rPr>
        <w:t>e</w:t>
      </w:r>
      <w:r w:rsidRPr="008307C3">
        <w:rPr>
          <w:rFonts w:ascii="Times New Roman" w:hAnsi="Times New Roman" w:cs="Times New Roman"/>
          <w:noProof/>
        </w:rPr>
        <w:t xml:space="preserve">ntrepreneur's </w:t>
      </w:r>
      <w:r>
        <w:rPr>
          <w:rFonts w:ascii="Times New Roman" w:hAnsi="Times New Roman" w:cs="Times New Roman"/>
          <w:noProof/>
        </w:rPr>
        <w:t>q</w:t>
      </w:r>
      <w:r w:rsidRPr="008307C3">
        <w:rPr>
          <w:rFonts w:ascii="Times New Roman" w:hAnsi="Times New Roman" w:cs="Times New Roman"/>
          <w:noProof/>
        </w:rPr>
        <w:t xml:space="preserve">uest: A </w:t>
      </w:r>
      <w:r>
        <w:rPr>
          <w:rFonts w:ascii="Times New Roman" w:hAnsi="Times New Roman" w:cs="Times New Roman"/>
          <w:noProof/>
        </w:rPr>
        <w:t>q</w:t>
      </w:r>
      <w:r w:rsidRPr="008307C3">
        <w:rPr>
          <w:rFonts w:ascii="Times New Roman" w:hAnsi="Times New Roman" w:cs="Times New Roman"/>
          <w:noProof/>
        </w:rPr>
        <w:t xml:space="preserve">ualitative </w:t>
      </w:r>
      <w:r>
        <w:rPr>
          <w:rFonts w:ascii="Times New Roman" w:hAnsi="Times New Roman" w:cs="Times New Roman"/>
          <w:noProof/>
        </w:rPr>
        <w:t>i</w:t>
      </w:r>
      <w:r w:rsidRPr="008307C3">
        <w:rPr>
          <w:rFonts w:ascii="Times New Roman" w:hAnsi="Times New Roman" w:cs="Times New Roman"/>
          <w:noProof/>
        </w:rPr>
        <w:t xml:space="preserve">nquiry into the </w:t>
      </w:r>
      <w:r>
        <w:rPr>
          <w:rFonts w:ascii="Times New Roman" w:hAnsi="Times New Roman" w:cs="Times New Roman"/>
          <w:noProof/>
        </w:rPr>
        <w:t>i</w:t>
      </w:r>
      <w:r w:rsidRPr="008307C3">
        <w:rPr>
          <w:rFonts w:ascii="Times New Roman" w:hAnsi="Times New Roman" w:cs="Times New Roman"/>
          <w:noProof/>
        </w:rPr>
        <w:t xml:space="preserve">nspirations and </w:t>
      </w:r>
      <w:r>
        <w:rPr>
          <w:rFonts w:ascii="Times New Roman" w:hAnsi="Times New Roman" w:cs="Times New Roman"/>
          <w:noProof/>
        </w:rPr>
        <w:t>s</w:t>
      </w:r>
      <w:r w:rsidRPr="008307C3">
        <w:rPr>
          <w:rFonts w:ascii="Times New Roman" w:hAnsi="Times New Roman" w:cs="Times New Roman"/>
          <w:noProof/>
        </w:rPr>
        <w:t xml:space="preserve">trategies for </w:t>
      </w:r>
      <w:r>
        <w:rPr>
          <w:rFonts w:ascii="Times New Roman" w:hAnsi="Times New Roman" w:cs="Times New Roman"/>
          <w:noProof/>
        </w:rPr>
        <w:t>s</w:t>
      </w:r>
      <w:r w:rsidRPr="008307C3">
        <w:rPr>
          <w:rFonts w:ascii="Times New Roman" w:hAnsi="Times New Roman" w:cs="Times New Roman"/>
          <w:noProof/>
        </w:rPr>
        <w:t>tartups in Pakistan</w:t>
      </w:r>
    </w:p>
    <w:p w14:paraId="395EAF17" w14:textId="77777777" w:rsidR="009348E4" w:rsidRPr="00722FC7" w:rsidRDefault="009348E4" w:rsidP="009348E4">
      <w:pPr>
        <w:spacing w:line="480" w:lineRule="auto"/>
        <w:ind w:left="720" w:hanging="720"/>
        <w:rPr>
          <w:rFonts w:ascii="Times New Roman" w:hAnsi="Times New Roman" w:cs="Times New Roman"/>
        </w:rPr>
      </w:pPr>
      <w:proofErr w:type="gramStart"/>
      <w:r w:rsidRPr="00722FC7">
        <w:rPr>
          <w:rFonts w:ascii="Times New Roman" w:hAnsi="Times New Roman" w:cs="Times New Roman"/>
        </w:rPr>
        <w:t xml:space="preserve">Murphy, J.P, Liao, J &amp; </w:t>
      </w:r>
      <w:proofErr w:type="spellStart"/>
      <w:r w:rsidRPr="00722FC7">
        <w:rPr>
          <w:rFonts w:ascii="Times New Roman" w:hAnsi="Times New Roman" w:cs="Times New Roman"/>
        </w:rPr>
        <w:t>Welsch</w:t>
      </w:r>
      <w:proofErr w:type="spellEnd"/>
      <w:r w:rsidRPr="00722FC7">
        <w:rPr>
          <w:rFonts w:ascii="Times New Roman" w:hAnsi="Times New Roman" w:cs="Times New Roman"/>
        </w:rPr>
        <w:t>, P.H. (2006).</w:t>
      </w:r>
      <w:proofErr w:type="gramEnd"/>
      <w:r w:rsidRPr="00722FC7">
        <w:rPr>
          <w:rFonts w:ascii="Times New Roman" w:hAnsi="Times New Roman" w:cs="Times New Roman"/>
        </w:rPr>
        <w:t xml:space="preserve">  </w:t>
      </w:r>
      <w:proofErr w:type="gramStart"/>
      <w:r w:rsidRPr="00722FC7">
        <w:rPr>
          <w:rFonts w:ascii="Times New Roman" w:hAnsi="Times New Roman" w:cs="Times New Roman"/>
        </w:rPr>
        <w:t>A Conceptual history of entrepreneurial thought.</w:t>
      </w:r>
      <w:proofErr w:type="gramEnd"/>
      <w:r w:rsidRPr="00722FC7">
        <w:rPr>
          <w:rFonts w:ascii="Times New Roman" w:hAnsi="Times New Roman" w:cs="Times New Roman"/>
        </w:rPr>
        <w:t xml:space="preserve"> </w:t>
      </w:r>
      <w:r w:rsidRPr="00722FC7">
        <w:rPr>
          <w:rFonts w:ascii="Times New Roman" w:hAnsi="Times New Roman" w:cs="Times New Roman"/>
          <w:i/>
          <w:iCs/>
        </w:rPr>
        <w:t>Journal of Management History, 12</w:t>
      </w:r>
      <w:r w:rsidRPr="00722FC7">
        <w:rPr>
          <w:rFonts w:ascii="Times New Roman" w:hAnsi="Times New Roman" w:cs="Times New Roman"/>
        </w:rPr>
        <w:t>, 9-24.</w:t>
      </w:r>
    </w:p>
    <w:p w14:paraId="50EF9A1D" w14:textId="486046EC"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Mwampote, E. (2019). </w:t>
      </w:r>
      <w:r w:rsidR="008D2BD9" w:rsidRPr="008D2BD9">
        <w:rPr>
          <w:rFonts w:ascii="Times New Roman" w:hAnsi="Times New Roman" w:cs="Times New Roman"/>
          <w:noProof/>
        </w:rPr>
        <w:t xml:space="preserve">Assessement of youth readiness in starting up business ventures in </w:t>
      </w:r>
      <w:r w:rsidR="00276AC8">
        <w:rPr>
          <w:rFonts w:ascii="Times New Roman" w:hAnsi="Times New Roman" w:cs="Times New Roman"/>
          <w:noProof/>
        </w:rPr>
        <w:t>T</w:t>
      </w:r>
      <w:r w:rsidR="008D2BD9" w:rsidRPr="008D2BD9">
        <w:rPr>
          <w:rFonts w:ascii="Times New Roman" w:hAnsi="Times New Roman" w:cs="Times New Roman"/>
          <w:noProof/>
        </w:rPr>
        <w:t xml:space="preserve">anzania: </w:t>
      </w:r>
      <w:r w:rsidR="00276AC8">
        <w:rPr>
          <w:rFonts w:ascii="Times New Roman" w:hAnsi="Times New Roman" w:cs="Times New Roman"/>
          <w:noProof/>
        </w:rPr>
        <w:t>A</w:t>
      </w:r>
      <w:r w:rsidR="008D2BD9" w:rsidRPr="008D2BD9">
        <w:rPr>
          <w:rFonts w:ascii="Times New Roman" w:hAnsi="Times New Roman" w:cs="Times New Roman"/>
          <w:noProof/>
        </w:rPr>
        <w:t xml:space="preserve"> case of </w:t>
      </w:r>
      <w:r w:rsidR="00276AC8">
        <w:rPr>
          <w:rFonts w:ascii="Times New Roman" w:hAnsi="Times New Roman" w:cs="Times New Roman"/>
          <w:noProof/>
        </w:rPr>
        <w:t>C</w:t>
      </w:r>
      <w:r w:rsidR="008D2BD9" w:rsidRPr="008D2BD9">
        <w:rPr>
          <w:rFonts w:ascii="Times New Roman" w:hAnsi="Times New Roman" w:cs="Times New Roman"/>
          <w:noProof/>
        </w:rPr>
        <w:t>hunya district</w:t>
      </w:r>
      <w:r w:rsidRPr="008D2BD9">
        <w:rPr>
          <w:rFonts w:ascii="Times New Roman" w:hAnsi="Times New Roman" w:cs="Times New Roman"/>
          <w:noProof/>
        </w:rPr>
        <w:t>.</w:t>
      </w:r>
    </w:p>
    <w:p w14:paraId="6FB6B0C9" w14:textId="04AE4F6A" w:rsidR="008E3674" w:rsidRDefault="008E3674" w:rsidP="007F45DB">
      <w:pPr>
        <w:widowControl w:val="0"/>
        <w:autoSpaceDE w:val="0"/>
        <w:autoSpaceDN w:val="0"/>
        <w:adjustRightInd w:val="0"/>
        <w:spacing w:line="480" w:lineRule="auto"/>
        <w:ind w:left="720" w:hanging="720"/>
        <w:rPr>
          <w:rFonts w:ascii="Times New Roman" w:hAnsi="Times New Roman" w:cs="Times New Roman"/>
          <w:noProof/>
        </w:rPr>
      </w:pPr>
      <w:bookmarkStart w:id="90" w:name="_Hlk126844474"/>
      <w:r w:rsidRPr="008E3674">
        <w:rPr>
          <w:rFonts w:ascii="Times New Roman" w:hAnsi="Times New Roman" w:cs="Times New Roman"/>
          <w:noProof/>
        </w:rPr>
        <w:t>Nathani</w:t>
      </w:r>
      <w:r>
        <w:rPr>
          <w:rFonts w:ascii="Times New Roman" w:hAnsi="Times New Roman" w:cs="Times New Roman"/>
          <w:noProof/>
        </w:rPr>
        <w:t xml:space="preserve">, N., </w:t>
      </w:r>
      <w:r w:rsidRPr="008E3674">
        <w:rPr>
          <w:rFonts w:ascii="Times New Roman" w:hAnsi="Times New Roman" w:cs="Times New Roman"/>
          <w:noProof/>
        </w:rPr>
        <w:t>Kaurav</w:t>
      </w:r>
      <w:r>
        <w:rPr>
          <w:rFonts w:ascii="Times New Roman" w:hAnsi="Times New Roman" w:cs="Times New Roman"/>
          <w:noProof/>
        </w:rPr>
        <w:t xml:space="preserve">, R. P. S., &amp; </w:t>
      </w:r>
      <w:r w:rsidRPr="008E3674">
        <w:rPr>
          <w:rFonts w:ascii="Times New Roman" w:hAnsi="Times New Roman" w:cs="Times New Roman"/>
          <w:noProof/>
        </w:rPr>
        <w:t xml:space="preserve"> Pathak</w:t>
      </w:r>
      <w:r>
        <w:rPr>
          <w:rFonts w:ascii="Times New Roman" w:hAnsi="Times New Roman" w:cs="Times New Roman"/>
          <w:noProof/>
        </w:rPr>
        <w:t xml:space="preserve">, R. (2020). </w:t>
      </w:r>
      <w:bookmarkEnd w:id="90"/>
      <w:r>
        <w:rPr>
          <w:rFonts w:ascii="Times New Roman" w:hAnsi="Times New Roman" w:cs="Times New Roman"/>
          <w:noProof/>
        </w:rPr>
        <w:t xml:space="preserve"> </w:t>
      </w:r>
      <w:r w:rsidRPr="008E3674">
        <w:rPr>
          <w:rFonts w:ascii="Times New Roman" w:hAnsi="Times New Roman" w:cs="Times New Roman"/>
          <w:noProof/>
        </w:rPr>
        <w:t xml:space="preserve">Factors of </w:t>
      </w:r>
      <w:r>
        <w:rPr>
          <w:rFonts w:ascii="Times New Roman" w:hAnsi="Times New Roman" w:cs="Times New Roman"/>
          <w:noProof/>
        </w:rPr>
        <w:t>e</w:t>
      </w:r>
      <w:r w:rsidRPr="008E3674">
        <w:rPr>
          <w:rFonts w:ascii="Times New Roman" w:hAnsi="Times New Roman" w:cs="Times New Roman"/>
          <w:noProof/>
        </w:rPr>
        <w:t xml:space="preserve">ntrepreneurial </w:t>
      </w:r>
      <w:r>
        <w:rPr>
          <w:rFonts w:ascii="Times New Roman" w:hAnsi="Times New Roman" w:cs="Times New Roman"/>
          <w:noProof/>
        </w:rPr>
        <w:t>r</w:t>
      </w:r>
      <w:r w:rsidRPr="008E3674">
        <w:rPr>
          <w:rFonts w:ascii="Times New Roman" w:hAnsi="Times New Roman" w:cs="Times New Roman"/>
          <w:noProof/>
        </w:rPr>
        <w:t xml:space="preserve">eadiness in </w:t>
      </w:r>
      <w:r>
        <w:rPr>
          <w:rFonts w:ascii="Times New Roman" w:hAnsi="Times New Roman" w:cs="Times New Roman"/>
          <w:noProof/>
        </w:rPr>
        <w:t>s</w:t>
      </w:r>
      <w:r w:rsidRPr="008E3674">
        <w:rPr>
          <w:rFonts w:ascii="Times New Roman" w:hAnsi="Times New Roman" w:cs="Times New Roman"/>
          <w:noProof/>
        </w:rPr>
        <w:t>ociety</w:t>
      </w:r>
      <w:r>
        <w:rPr>
          <w:rFonts w:ascii="Times New Roman" w:hAnsi="Times New Roman" w:cs="Times New Roman"/>
          <w:noProof/>
        </w:rPr>
        <w:t xml:space="preserve">.  </w:t>
      </w:r>
      <w:r w:rsidRPr="008E3674">
        <w:rPr>
          <w:rFonts w:ascii="Times New Roman" w:hAnsi="Times New Roman" w:cs="Times New Roman"/>
          <w:i/>
          <w:iCs/>
          <w:noProof/>
        </w:rPr>
        <w:t>Journal of Asia Entrepreneurship and Sustainability, 16</w:t>
      </w:r>
      <w:r>
        <w:rPr>
          <w:rFonts w:ascii="Times New Roman" w:hAnsi="Times New Roman" w:cs="Times New Roman"/>
          <w:noProof/>
        </w:rPr>
        <w:t xml:space="preserve">(3), </w:t>
      </w:r>
      <w:r w:rsidRPr="008E3674">
        <w:rPr>
          <w:rFonts w:ascii="Times New Roman" w:hAnsi="Times New Roman" w:cs="Times New Roman"/>
          <w:noProof/>
        </w:rPr>
        <w:t>4-24</w:t>
      </w:r>
      <w:r>
        <w:rPr>
          <w:rFonts w:ascii="Times New Roman" w:hAnsi="Times New Roman" w:cs="Times New Roman"/>
          <w:noProof/>
        </w:rPr>
        <w:t>.</w:t>
      </w:r>
    </w:p>
    <w:p w14:paraId="7221B042" w14:textId="608BD6A7" w:rsidR="007F45DB" w:rsidRDefault="007F45DB" w:rsidP="007F45DB">
      <w:pPr>
        <w:widowControl w:val="0"/>
        <w:autoSpaceDE w:val="0"/>
        <w:autoSpaceDN w:val="0"/>
        <w:adjustRightInd w:val="0"/>
        <w:spacing w:line="480" w:lineRule="auto"/>
        <w:ind w:left="720" w:hanging="720"/>
        <w:rPr>
          <w:rFonts w:ascii="Times New Roman" w:hAnsi="Times New Roman" w:cs="Times New Roman"/>
          <w:noProof/>
        </w:rPr>
      </w:pPr>
      <w:r w:rsidRPr="007F45DB">
        <w:rPr>
          <w:rFonts w:ascii="Times New Roman" w:hAnsi="Times New Roman" w:cs="Times New Roman"/>
          <w:noProof/>
        </w:rPr>
        <w:t xml:space="preserve">National Planning Commission (2016). </w:t>
      </w:r>
      <w:r>
        <w:rPr>
          <w:rFonts w:ascii="Times New Roman" w:hAnsi="Times New Roman" w:cs="Times New Roman"/>
          <w:noProof/>
        </w:rPr>
        <w:t xml:space="preserve"> </w:t>
      </w:r>
      <w:r w:rsidRPr="007F45DB">
        <w:rPr>
          <w:rFonts w:ascii="Times New Roman" w:hAnsi="Times New Roman" w:cs="Times New Roman"/>
          <w:noProof/>
        </w:rPr>
        <w:t xml:space="preserve">Growth and </w:t>
      </w:r>
      <w:r>
        <w:rPr>
          <w:rFonts w:ascii="Times New Roman" w:hAnsi="Times New Roman" w:cs="Times New Roman"/>
          <w:noProof/>
        </w:rPr>
        <w:t>t</w:t>
      </w:r>
      <w:r w:rsidRPr="007F45DB">
        <w:rPr>
          <w:rFonts w:ascii="Times New Roman" w:hAnsi="Times New Roman" w:cs="Times New Roman"/>
          <w:noProof/>
        </w:rPr>
        <w:t xml:space="preserve">ransformation </w:t>
      </w:r>
      <w:r>
        <w:rPr>
          <w:rFonts w:ascii="Times New Roman" w:hAnsi="Times New Roman" w:cs="Times New Roman"/>
          <w:noProof/>
        </w:rPr>
        <w:t>p</w:t>
      </w:r>
      <w:r w:rsidRPr="007F45DB">
        <w:rPr>
          <w:rFonts w:ascii="Times New Roman" w:hAnsi="Times New Roman" w:cs="Times New Roman"/>
          <w:noProof/>
        </w:rPr>
        <w:t xml:space="preserve">lan II (GTP II) (2015/16–2019/20); </w:t>
      </w:r>
      <w:r>
        <w:rPr>
          <w:rFonts w:ascii="Times New Roman" w:hAnsi="Times New Roman" w:cs="Times New Roman"/>
          <w:noProof/>
        </w:rPr>
        <w:t>g</w:t>
      </w:r>
      <w:r w:rsidRPr="007F45DB">
        <w:rPr>
          <w:rFonts w:ascii="Times New Roman" w:hAnsi="Times New Roman" w:cs="Times New Roman"/>
          <w:noProof/>
        </w:rPr>
        <w:t xml:space="preserve">overnment of the </w:t>
      </w:r>
      <w:r>
        <w:rPr>
          <w:rFonts w:ascii="Times New Roman" w:hAnsi="Times New Roman" w:cs="Times New Roman"/>
          <w:noProof/>
        </w:rPr>
        <w:t>f</w:t>
      </w:r>
      <w:r w:rsidRPr="007F45DB">
        <w:rPr>
          <w:rFonts w:ascii="Times New Roman" w:hAnsi="Times New Roman" w:cs="Times New Roman"/>
          <w:noProof/>
        </w:rPr>
        <w:t xml:space="preserve">ederal </w:t>
      </w:r>
      <w:r>
        <w:rPr>
          <w:rFonts w:ascii="Times New Roman" w:hAnsi="Times New Roman" w:cs="Times New Roman"/>
          <w:noProof/>
        </w:rPr>
        <w:t>d</w:t>
      </w:r>
      <w:r w:rsidRPr="007F45DB">
        <w:rPr>
          <w:rFonts w:ascii="Times New Roman" w:hAnsi="Times New Roman" w:cs="Times New Roman"/>
          <w:noProof/>
        </w:rPr>
        <w:t xml:space="preserve">emocratic </w:t>
      </w:r>
      <w:r>
        <w:rPr>
          <w:rFonts w:ascii="Times New Roman" w:hAnsi="Times New Roman" w:cs="Times New Roman"/>
          <w:noProof/>
        </w:rPr>
        <w:t>r</w:t>
      </w:r>
      <w:r w:rsidRPr="007F45DB">
        <w:rPr>
          <w:rFonts w:ascii="Times New Roman" w:hAnsi="Times New Roman" w:cs="Times New Roman"/>
          <w:noProof/>
        </w:rPr>
        <w:t>epublic of Ethiopia: Addis Ababa, Ethiopia.</w:t>
      </w:r>
    </w:p>
    <w:p w14:paraId="36FF0349" w14:textId="3C5B4A65" w:rsidR="00E06C28" w:rsidRDefault="00E06C28" w:rsidP="007A73E6">
      <w:pPr>
        <w:spacing w:line="480" w:lineRule="auto"/>
        <w:ind w:left="720" w:hanging="720"/>
        <w:rPr>
          <w:rFonts w:ascii="Times New Roman" w:hAnsi="Times New Roman" w:cs="Times New Roman"/>
        </w:rPr>
      </w:pPr>
      <w:proofErr w:type="spellStart"/>
      <w:proofErr w:type="gramStart"/>
      <w:r w:rsidRPr="00E06C28">
        <w:rPr>
          <w:rFonts w:ascii="Times New Roman" w:hAnsi="Times New Roman" w:cs="Times New Roman"/>
        </w:rPr>
        <w:t>Ndofirepi</w:t>
      </w:r>
      <w:proofErr w:type="spellEnd"/>
      <w:r>
        <w:rPr>
          <w:rFonts w:ascii="Times New Roman" w:hAnsi="Times New Roman" w:cs="Times New Roman"/>
        </w:rPr>
        <w:t>, T. M.</w:t>
      </w:r>
      <w:proofErr w:type="gramEnd"/>
      <w:r>
        <w:rPr>
          <w:rFonts w:ascii="Times New Roman" w:hAnsi="Times New Roman" w:cs="Times New Roman"/>
        </w:rPr>
        <w:t xml:space="preserve">  (2020)</w:t>
      </w:r>
      <w:proofErr w:type="gramStart"/>
      <w:r>
        <w:rPr>
          <w:rFonts w:ascii="Times New Roman" w:hAnsi="Times New Roman" w:cs="Times New Roman"/>
        </w:rPr>
        <w:t xml:space="preserve">.  </w:t>
      </w:r>
      <w:r w:rsidRPr="00E06C28">
        <w:rPr>
          <w:rFonts w:ascii="Times New Roman" w:hAnsi="Times New Roman" w:cs="Times New Roman"/>
        </w:rPr>
        <w:t>Relationship</w:t>
      </w:r>
      <w:proofErr w:type="gramEnd"/>
      <w:r w:rsidRPr="00E06C28">
        <w:rPr>
          <w:rFonts w:ascii="Times New Roman" w:hAnsi="Times New Roman" w:cs="Times New Roman"/>
        </w:rPr>
        <w:t xml:space="preserve"> between entrepreneurship education and entrepreneurial goal intentions: </w:t>
      </w:r>
      <w:r w:rsidR="007A290D">
        <w:rPr>
          <w:rFonts w:ascii="Times New Roman" w:hAnsi="Times New Roman" w:cs="Times New Roman"/>
        </w:rPr>
        <w:t>P</w:t>
      </w:r>
      <w:r w:rsidRPr="00E06C28">
        <w:rPr>
          <w:rFonts w:ascii="Times New Roman" w:hAnsi="Times New Roman" w:cs="Times New Roman"/>
        </w:rPr>
        <w:t>sychological traits as mediators</w:t>
      </w:r>
      <w:r>
        <w:rPr>
          <w:rFonts w:ascii="Times New Roman" w:hAnsi="Times New Roman" w:cs="Times New Roman"/>
        </w:rPr>
        <w:t xml:space="preserve">.  </w:t>
      </w:r>
      <w:r w:rsidRPr="007A290D">
        <w:rPr>
          <w:rFonts w:ascii="Times New Roman" w:hAnsi="Times New Roman" w:cs="Times New Roman"/>
          <w:i/>
          <w:iCs/>
        </w:rPr>
        <w:t>Journal of Innovation and Entrepreneurship, 9</w:t>
      </w:r>
      <w:r>
        <w:rPr>
          <w:rFonts w:ascii="Times New Roman" w:hAnsi="Times New Roman" w:cs="Times New Roman"/>
        </w:rPr>
        <w:t>(1)</w:t>
      </w:r>
      <w:r w:rsidR="007A290D">
        <w:rPr>
          <w:rFonts w:ascii="Times New Roman" w:hAnsi="Times New Roman" w:cs="Times New Roman"/>
        </w:rPr>
        <w:t>, 1-20</w:t>
      </w:r>
      <w:r>
        <w:rPr>
          <w:rFonts w:ascii="Times New Roman" w:hAnsi="Times New Roman" w:cs="Times New Roman"/>
        </w:rPr>
        <w:t xml:space="preserve">. </w:t>
      </w:r>
      <w:proofErr w:type="gramStart"/>
      <w:r>
        <w:rPr>
          <w:rFonts w:ascii="Times New Roman" w:hAnsi="Times New Roman" w:cs="Times New Roman"/>
        </w:rPr>
        <w:t>doi:</w:t>
      </w:r>
      <w:proofErr w:type="gramEnd"/>
      <w:r w:rsidRPr="00E06C28">
        <w:rPr>
          <w:rFonts w:ascii="Times New Roman" w:hAnsi="Times New Roman" w:cs="Times New Roman"/>
        </w:rPr>
        <w:t>10.1186/s13731-020-0115-x</w:t>
      </w:r>
    </w:p>
    <w:p w14:paraId="12F81E15" w14:textId="22E49A45" w:rsidR="007A73E6" w:rsidRPr="007A73E6" w:rsidRDefault="007A73E6" w:rsidP="007A73E6">
      <w:pPr>
        <w:spacing w:line="480" w:lineRule="auto"/>
        <w:ind w:left="720" w:hanging="720"/>
        <w:rPr>
          <w:rFonts w:ascii="Times New Roman" w:hAnsi="Times New Roman" w:cs="Times New Roman"/>
        </w:rPr>
      </w:pPr>
      <w:proofErr w:type="gramStart"/>
      <w:r w:rsidRPr="007A73E6">
        <w:rPr>
          <w:rFonts w:ascii="Times New Roman" w:hAnsi="Times New Roman" w:cs="Times New Roman"/>
        </w:rPr>
        <w:lastRenderedPageBreak/>
        <w:t xml:space="preserve">Newman, A., </w:t>
      </w:r>
      <w:proofErr w:type="spellStart"/>
      <w:r w:rsidRPr="007A73E6">
        <w:rPr>
          <w:rFonts w:ascii="Times New Roman" w:hAnsi="Times New Roman" w:cs="Times New Roman"/>
        </w:rPr>
        <w:t>Obschonka</w:t>
      </w:r>
      <w:proofErr w:type="spellEnd"/>
      <w:r w:rsidRPr="007A73E6">
        <w:rPr>
          <w:rFonts w:ascii="Times New Roman" w:hAnsi="Times New Roman" w:cs="Times New Roman"/>
        </w:rPr>
        <w:t xml:space="preserve">, M., Schwarz, S., </w:t>
      </w:r>
      <w:proofErr w:type="spellStart"/>
      <w:r w:rsidRPr="007A73E6">
        <w:rPr>
          <w:rFonts w:ascii="Times New Roman" w:hAnsi="Times New Roman" w:cs="Times New Roman"/>
        </w:rPr>
        <w:t>Cohne</w:t>
      </w:r>
      <w:proofErr w:type="spellEnd"/>
      <w:r w:rsidRPr="007A73E6">
        <w:rPr>
          <w:rFonts w:ascii="Times New Roman" w:hAnsi="Times New Roman" w:cs="Times New Roman"/>
        </w:rPr>
        <w:t>, M., &amp; Nielsen, Ingrid.</w:t>
      </w:r>
      <w:proofErr w:type="gramEnd"/>
      <w:r w:rsidRPr="007A73E6">
        <w:rPr>
          <w:rFonts w:ascii="Times New Roman" w:hAnsi="Times New Roman" w:cs="Times New Roman"/>
        </w:rPr>
        <w:t xml:space="preserve"> (2019)</w:t>
      </w:r>
      <w:proofErr w:type="gramStart"/>
      <w:r w:rsidRPr="007A73E6">
        <w:rPr>
          <w:rFonts w:ascii="Times New Roman" w:hAnsi="Times New Roman" w:cs="Times New Roman"/>
        </w:rPr>
        <w:t>.  Entrepreneurial</w:t>
      </w:r>
      <w:proofErr w:type="gramEnd"/>
      <w:r w:rsidRPr="007A73E6">
        <w:rPr>
          <w:rFonts w:ascii="Times New Roman" w:hAnsi="Times New Roman" w:cs="Times New Roman"/>
        </w:rPr>
        <w:t xml:space="preserve"> self-efficacy: A systematic review of the literature on its theoretical foundations, measurement, antecedents, and outcomes, and an agenda for future research. </w:t>
      </w:r>
      <w:r w:rsidRPr="00276AC8">
        <w:rPr>
          <w:rFonts w:ascii="Times New Roman" w:hAnsi="Times New Roman" w:cs="Times New Roman"/>
          <w:i/>
          <w:iCs/>
        </w:rPr>
        <w:t>Journal of Vocational Behavior, 10</w:t>
      </w:r>
      <w:r w:rsidRPr="007A73E6">
        <w:rPr>
          <w:rFonts w:ascii="Times New Roman" w:hAnsi="Times New Roman" w:cs="Times New Roman"/>
        </w:rPr>
        <w:t>(B), 403-419. doi:10.1016/j.jvb.2018.05.012</w:t>
      </w:r>
    </w:p>
    <w:p w14:paraId="42093D6F" w14:textId="60234978"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Olugbola, S. A. (2017).  Exploring entrepreneurial readiness of youth and startup success components: Entrepreneurship. </w:t>
      </w:r>
      <w:r w:rsidR="00276AC8" w:rsidRPr="00276AC8">
        <w:rPr>
          <w:rFonts w:ascii="Times New Roman" w:hAnsi="Times New Roman" w:cs="Times New Roman"/>
          <w:i/>
          <w:iCs/>
          <w:noProof/>
        </w:rPr>
        <w:t>Journal of Innovation</w:t>
      </w:r>
      <w:r w:rsidRPr="007A73E6">
        <w:rPr>
          <w:rFonts w:ascii="Times New Roman" w:hAnsi="Times New Roman" w:cs="Times New Roman"/>
          <w:noProof/>
        </w:rPr>
        <w:t xml:space="preserve">, </w:t>
      </w:r>
      <w:r w:rsidRPr="007A73E6">
        <w:rPr>
          <w:rFonts w:ascii="Times New Roman" w:hAnsi="Times New Roman" w:cs="Times New Roman"/>
          <w:i/>
          <w:iCs/>
          <w:noProof/>
        </w:rPr>
        <w:t>2</w:t>
      </w:r>
      <w:r w:rsidRPr="007A73E6">
        <w:rPr>
          <w:rFonts w:ascii="Times New Roman" w:hAnsi="Times New Roman" w:cs="Times New Roman"/>
          <w:noProof/>
        </w:rPr>
        <w:t>(3), 155–171. doi</w:t>
      </w:r>
      <w:r w:rsidR="00276AC8">
        <w:rPr>
          <w:rFonts w:ascii="Times New Roman" w:hAnsi="Times New Roman" w:cs="Times New Roman"/>
          <w:noProof/>
        </w:rPr>
        <w:t>:</w:t>
      </w:r>
      <w:r w:rsidRPr="007A73E6">
        <w:rPr>
          <w:rFonts w:ascii="Times New Roman" w:hAnsi="Times New Roman" w:cs="Times New Roman"/>
          <w:noProof/>
        </w:rPr>
        <w:t>10.1016/j.jik.2016.12.004</w:t>
      </w:r>
    </w:p>
    <w:p w14:paraId="00D2FA56" w14:textId="17804BF8" w:rsidR="00893E5F" w:rsidRDefault="00893E5F" w:rsidP="007A73E6">
      <w:pPr>
        <w:widowControl w:val="0"/>
        <w:autoSpaceDE w:val="0"/>
        <w:autoSpaceDN w:val="0"/>
        <w:adjustRightInd w:val="0"/>
        <w:spacing w:line="480" w:lineRule="auto"/>
        <w:ind w:left="720" w:hanging="720"/>
        <w:rPr>
          <w:rFonts w:ascii="Times New Roman" w:hAnsi="Times New Roman" w:cs="Times New Roman"/>
          <w:noProof/>
        </w:rPr>
      </w:pPr>
      <w:r w:rsidRPr="00893E5F">
        <w:rPr>
          <w:rFonts w:ascii="Times New Roman" w:hAnsi="Times New Roman" w:cs="Times New Roman"/>
          <w:noProof/>
        </w:rPr>
        <w:t>Olayinka</w:t>
      </w:r>
      <w:r>
        <w:rPr>
          <w:rFonts w:ascii="Times New Roman" w:hAnsi="Times New Roman" w:cs="Times New Roman"/>
          <w:noProof/>
        </w:rPr>
        <w:t xml:space="preserve">, A. Y., &amp; </w:t>
      </w:r>
      <w:r w:rsidRPr="00893E5F">
        <w:rPr>
          <w:rFonts w:ascii="Times New Roman" w:hAnsi="Times New Roman" w:cs="Times New Roman"/>
          <w:noProof/>
        </w:rPr>
        <w:t>Sulyman</w:t>
      </w:r>
      <w:r>
        <w:rPr>
          <w:rFonts w:ascii="Times New Roman" w:hAnsi="Times New Roman" w:cs="Times New Roman"/>
          <w:noProof/>
        </w:rPr>
        <w:t xml:space="preserve">, A. S. (2022).  </w:t>
      </w:r>
      <w:r w:rsidRPr="00893E5F">
        <w:rPr>
          <w:rFonts w:ascii="Times New Roman" w:hAnsi="Times New Roman" w:cs="Times New Roman"/>
          <w:noProof/>
        </w:rPr>
        <w:t>Assessment of Students' Attitudes towards Entrepreneurship Development Initiatives in Kwara State University, Malete (Case Study of Faculty of Communication and Information Science)</w:t>
      </w:r>
      <w:r>
        <w:rPr>
          <w:rFonts w:ascii="Times New Roman" w:hAnsi="Times New Roman" w:cs="Times New Roman"/>
          <w:noProof/>
        </w:rPr>
        <w:t xml:space="preserve">.  </w:t>
      </w:r>
      <w:r w:rsidRPr="00893E5F">
        <w:rPr>
          <w:rFonts w:ascii="Times New Roman" w:hAnsi="Times New Roman" w:cs="Times New Roman"/>
          <w:noProof/>
        </w:rPr>
        <w:t>Library Philosophy and Practice</w:t>
      </w:r>
      <w:r>
        <w:rPr>
          <w:rFonts w:ascii="Times New Roman" w:hAnsi="Times New Roman" w:cs="Times New Roman"/>
          <w:noProof/>
        </w:rPr>
        <w:t>. 1-15.</w:t>
      </w:r>
    </w:p>
    <w:p w14:paraId="14822742" w14:textId="4D53FE70" w:rsidR="0024749E" w:rsidRDefault="0024749E" w:rsidP="007A73E6">
      <w:pPr>
        <w:widowControl w:val="0"/>
        <w:autoSpaceDE w:val="0"/>
        <w:autoSpaceDN w:val="0"/>
        <w:adjustRightInd w:val="0"/>
        <w:spacing w:line="480" w:lineRule="auto"/>
        <w:ind w:left="720" w:hanging="720"/>
        <w:rPr>
          <w:rFonts w:ascii="Times New Roman" w:hAnsi="Times New Roman" w:cs="Times New Roman"/>
          <w:noProof/>
        </w:rPr>
      </w:pPr>
      <w:r w:rsidRPr="0024749E">
        <w:rPr>
          <w:rFonts w:ascii="Times New Roman" w:hAnsi="Times New Roman" w:cs="Times New Roman"/>
          <w:noProof/>
        </w:rPr>
        <w:t>Omoniyi</w:t>
      </w:r>
      <w:r>
        <w:rPr>
          <w:rFonts w:ascii="Times New Roman" w:hAnsi="Times New Roman" w:cs="Times New Roman"/>
          <w:noProof/>
        </w:rPr>
        <w:t>, I., B., &amp;</w:t>
      </w:r>
      <w:r w:rsidR="002771A6">
        <w:rPr>
          <w:rFonts w:ascii="Times New Roman" w:hAnsi="Times New Roman" w:cs="Times New Roman"/>
          <w:noProof/>
        </w:rPr>
        <w:t xml:space="preserve"> </w:t>
      </w:r>
      <w:r w:rsidRPr="0024749E">
        <w:rPr>
          <w:rFonts w:ascii="Times New Roman" w:hAnsi="Times New Roman" w:cs="Times New Roman"/>
          <w:noProof/>
        </w:rPr>
        <w:t>Bongani</w:t>
      </w:r>
      <w:r>
        <w:rPr>
          <w:rFonts w:ascii="Times New Roman" w:hAnsi="Times New Roman" w:cs="Times New Roman"/>
          <w:noProof/>
        </w:rPr>
        <w:t xml:space="preserve">, G. T. (2022).  </w:t>
      </w:r>
      <w:r w:rsidRPr="0024749E">
        <w:rPr>
          <w:rFonts w:ascii="Times New Roman" w:hAnsi="Times New Roman" w:cs="Times New Roman"/>
          <w:noProof/>
        </w:rPr>
        <w:t xml:space="preserve">Entrepreneurship </w:t>
      </w:r>
      <w:r>
        <w:rPr>
          <w:rFonts w:ascii="Times New Roman" w:hAnsi="Times New Roman" w:cs="Times New Roman"/>
          <w:noProof/>
        </w:rPr>
        <w:t>e</w:t>
      </w:r>
      <w:r w:rsidRPr="0024749E">
        <w:rPr>
          <w:rFonts w:ascii="Times New Roman" w:hAnsi="Times New Roman" w:cs="Times New Roman"/>
          <w:noProof/>
        </w:rPr>
        <w:t xml:space="preserve">ducation's </w:t>
      </w:r>
      <w:r>
        <w:rPr>
          <w:rFonts w:ascii="Times New Roman" w:hAnsi="Times New Roman" w:cs="Times New Roman"/>
          <w:noProof/>
        </w:rPr>
        <w:t>i</w:t>
      </w:r>
      <w:r w:rsidRPr="0024749E">
        <w:rPr>
          <w:rFonts w:ascii="Times New Roman" w:hAnsi="Times New Roman" w:cs="Times New Roman"/>
          <w:noProof/>
        </w:rPr>
        <w:t>mpact on South Africa's economic growth and development</w:t>
      </w:r>
      <w:r>
        <w:rPr>
          <w:rFonts w:ascii="Times New Roman" w:hAnsi="Times New Roman" w:cs="Times New Roman"/>
          <w:noProof/>
        </w:rPr>
        <w:t xml:space="preserve">.  </w:t>
      </w:r>
      <w:r w:rsidRPr="0024749E">
        <w:rPr>
          <w:rFonts w:ascii="Times New Roman" w:hAnsi="Times New Roman" w:cs="Times New Roman"/>
          <w:i/>
          <w:iCs/>
          <w:noProof/>
        </w:rPr>
        <w:t>Academy of Entrepreneurship Journal, 28</w:t>
      </w:r>
      <w:r w:rsidR="0070077E" w:rsidRPr="0070077E">
        <w:rPr>
          <w:rFonts w:ascii="Times New Roman" w:hAnsi="Times New Roman" w:cs="Times New Roman"/>
          <w:noProof/>
        </w:rPr>
        <w:t>(1)</w:t>
      </w:r>
      <w:r w:rsidRPr="0070077E">
        <w:rPr>
          <w:rFonts w:ascii="Times New Roman" w:hAnsi="Times New Roman" w:cs="Times New Roman"/>
          <w:noProof/>
        </w:rPr>
        <w:t xml:space="preserve">, </w:t>
      </w:r>
      <w:r>
        <w:rPr>
          <w:rFonts w:ascii="Times New Roman" w:hAnsi="Times New Roman" w:cs="Times New Roman"/>
          <w:noProof/>
        </w:rPr>
        <w:t>1-9</w:t>
      </w:r>
    </w:p>
    <w:p w14:paraId="5DBDCE78" w14:textId="7AFB557B" w:rsidR="006D02CB" w:rsidRDefault="006D02CB" w:rsidP="002771A6">
      <w:pPr>
        <w:widowControl w:val="0"/>
        <w:autoSpaceDE w:val="0"/>
        <w:autoSpaceDN w:val="0"/>
        <w:adjustRightInd w:val="0"/>
        <w:spacing w:line="480" w:lineRule="auto"/>
        <w:ind w:left="720" w:hanging="720"/>
        <w:rPr>
          <w:rFonts w:ascii="Times New Roman" w:hAnsi="Times New Roman" w:cs="Times New Roman"/>
          <w:noProof/>
        </w:rPr>
      </w:pPr>
      <w:r w:rsidRPr="006D02CB">
        <w:rPr>
          <w:rFonts w:ascii="Times New Roman" w:hAnsi="Times New Roman" w:cs="Times New Roman"/>
          <w:noProof/>
        </w:rPr>
        <w:t>Oganisjana</w:t>
      </w:r>
      <w:r>
        <w:rPr>
          <w:rFonts w:ascii="Times New Roman" w:hAnsi="Times New Roman" w:cs="Times New Roman"/>
          <w:noProof/>
        </w:rPr>
        <w:t xml:space="preserve">, K. (2014). </w:t>
      </w:r>
      <w:r w:rsidR="002771A6" w:rsidRPr="002B3898">
        <w:rPr>
          <w:rFonts w:ascii="Times New Roman" w:eastAsia="Times New Roman" w:hAnsi="Times New Roman" w:cs="Times New Roman"/>
          <w:kern w:val="36"/>
        </w:rPr>
        <w:t xml:space="preserve">Researching entrepreneurship and complimenting it with </w:t>
      </w:r>
      <w:r w:rsidR="002771A6" w:rsidRPr="002771A6">
        <w:rPr>
          <w:rFonts w:ascii="Times New Roman" w:hAnsi="Times New Roman" w:cs="Times New Roman"/>
          <w:noProof/>
        </w:rPr>
        <w:t xml:space="preserve">entrepreneurial behaviour triggering components.  </w:t>
      </w:r>
      <w:r w:rsidRPr="00C6313D">
        <w:rPr>
          <w:rFonts w:ascii="Times New Roman" w:hAnsi="Times New Roman" w:cs="Times New Roman"/>
          <w:i/>
          <w:iCs/>
          <w:noProof/>
        </w:rPr>
        <w:t>Economics and Management. 4</w:t>
      </w:r>
      <w:r>
        <w:rPr>
          <w:rFonts w:ascii="Times New Roman" w:hAnsi="Times New Roman" w:cs="Times New Roman"/>
          <w:noProof/>
        </w:rPr>
        <w:t>(6)</w:t>
      </w:r>
      <w:r w:rsidR="00C6313D">
        <w:rPr>
          <w:rFonts w:ascii="Times New Roman" w:hAnsi="Times New Roman" w:cs="Times New Roman"/>
          <w:noProof/>
        </w:rPr>
        <w:t>.</w:t>
      </w:r>
    </w:p>
    <w:p w14:paraId="4F28DD58" w14:textId="15910958" w:rsidR="006A291A" w:rsidRDefault="006A291A" w:rsidP="00381689">
      <w:pPr>
        <w:widowControl w:val="0"/>
        <w:autoSpaceDE w:val="0"/>
        <w:autoSpaceDN w:val="0"/>
        <w:adjustRightInd w:val="0"/>
        <w:spacing w:line="480" w:lineRule="auto"/>
        <w:ind w:left="720" w:hanging="720"/>
        <w:rPr>
          <w:rFonts w:ascii="Times New Roman" w:hAnsi="Times New Roman" w:cs="Times New Roman"/>
          <w:noProof/>
        </w:rPr>
      </w:pPr>
      <w:r>
        <w:rPr>
          <w:rFonts w:ascii="Times New Roman" w:hAnsi="Times New Roman" w:cs="Times New Roman"/>
          <w:noProof/>
        </w:rPr>
        <w:t>Oviatt, B. M</w:t>
      </w:r>
      <w:r w:rsidR="00381689">
        <w:rPr>
          <w:rFonts w:ascii="Times New Roman" w:hAnsi="Times New Roman" w:cs="Times New Roman"/>
          <w:noProof/>
        </w:rPr>
        <w:t>.</w:t>
      </w:r>
      <w:r>
        <w:rPr>
          <w:rFonts w:ascii="Times New Roman" w:hAnsi="Times New Roman" w:cs="Times New Roman"/>
          <w:noProof/>
        </w:rPr>
        <w:t xml:space="preserve">, &amp; McDougall, P. P. (2005).  Toward a theory of international new ventures.  </w:t>
      </w:r>
      <w:r w:rsidRPr="00381689">
        <w:rPr>
          <w:rFonts w:ascii="Times New Roman" w:hAnsi="Times New Roman" w:cs="Times New Roman"/>
          <w:i/>
          <w:iCs/>
          <w:noProof/>
        </w:rPr>
        <w:t>Journal of International Business Studies, 36</w:t>
      </w:r>
      <w:r>
        <w:rPr>
          <w:rFonts w:ascii="Times New Roman" w:hAnsi="Times New Roman" w:cs="Times New Roman"/>
          <w:noProof/>
        </w:rPr>
        <w:t>, 29-41.</w:t>
      </w:r>
    </w:p>
    <w:p w14:paraId="1F32EA2B" w14:textId="77777777" w:rsidR="00C448F1" w:rsidRDefault="00C448F1" w:rsidP="00C448F1">
      <w:pPr>
        <w:spacing w:line="480" w:lineRule="auto"/>
        <w:ind w:left="720" w:hanging="720"/>
        <w:rPr>
          <w:rFonts w:ascii="Times New Roman" w:hAnsi="Times New Roman" w:cs="Times New Roman"/>
        </w:rPr>
      </w:pPr>
      <w:proofErr w:type="spellStart"/>
      <w:r>
        <w:rPr>
          <w:rFonts w:ascii="Times New Roman" w:hAnsi="Times New Roman" w:cs="Times New Roman"/>
        </w:rPr>
        <w:t>Pawar</w:t>
      </w:r>
      <w:proofErr w:type="spellEnd"/>
      <w:r>
        <w:rPr>
          <w:rFonts w:ascii="Times New Roman" w:hAnsi="Times New Roman" w:cs="Times New Roman"/>
        </w:rPr>
        <w:t xml:space="preserve">, P. (2013).  </w:t>
      </w:r>
      <w:proofErr w:type="gramStart"/>
      <w:r>
        <w:rPr>
          <w:rFonts w:ascii="Times New Roman" w:hAnsi="Times New Roman" w:cs="Times New Roman"/>
        </w:rPr>
        <w:t>Social sciences perspectives on entrepreneurship.</w:t>
      </w:r>
      <w:proofErr w:type="gramEnd"/>
      <w:r>
        <w:rPr>
          <w:rFonts w:ascii="Times New Roman" w:hAnsi="Times New Roman" w:cs="Times New Roman"/>
        </w:rPr>
        <w:t xml:space="preserve">  </w:t>
      </w:r>
      <w:r>
        <w:rPr>
          <w:rFonts w:ascii="Times New Roman" w:hAnsi="Times New Roman" w:cs="Times New Roman"/>
          <w:i/>
          <w:iCs/>
        </w:rPr>
        <w:t>Developing Country Studies, 3</w:t>
      </w:r>
      <w:r>
        <w:rPr>
          <w:rFonts w:ascii="Times New Roman" w:hAnsi="Times New Roman" w:cs="Times New Roman"/>
        </w:rPr>
        <w:t>(9), 35-38.</w:t>
      </w:r>
    </w:p>
    <w:p w14:paraId="02C5F615" w14:textId="41E21ED3" w:rsidR="007A73E6" w:rsidRPr="007A73E6" w:rsidRDefault="007A73E6" w:rsidP="007A73E6">
      <w:pPr>
        <w:autoSpaceDE w:val="0"/>
        <w:autoSpaceDN w:val="0"/>
        <w:adjustRightInd w:val="0"/>
        <w:spacing w:line="480" w:lineRule="auto"/>
        <w:ind w:left="720" w:hanging="720"/>
        <w:rPr>
          <w:rFonts w:ascii="Times New Roman" w:hAnsi="Times New Roman" w:cs="Times New Roman"/>
        </w:rPr>
      </w:pPr>
      <w:proofErr w:type="spellStart"/>
      <w:proofErr w:type="gramStart"/>
      <w:r w:rsidRPr="007A73E6">
        <w:rPr>
          <w:rFonts w:ascii="Times New Roman" w:hAnsi="Times New Roman" w:cs="Times New Roman"/>
        </w:rPr>
        <w:lastRenderedPageBreak/>
        <w:t>Paray</w:t>
      </w:r>
      <w:proofErr w:type="spellEnd"/>
      <w:r w:rsidRPr="007A73E6">
        <w:rPr>
          <w:rFonts w:ascii="Times New Roman" w:hAnsi="Times New Roman" w:cs="Times New Roman"/>
        </w:rPr>
        <w:t>, S., &amp; Kumar, Z. A. (2020).</w:t>
      </w:r>
      <w:proofErr w:type="gramEnd"/>
      <w:r w:rsidRPr="007A73E6">
        <w:rPr>
          <w:rFonts w:ascii="Times New Roman" w:hAnsi="Times New Roman" w:cs="Times New Roman"/>
        </w:rPr>
        <w:t xml:space="preserve"> Does entrepreneurship education influence entrepreneurial intention among students in HEI’s? </w:t>
      </w:r>
      <w:proofErr w:type="gramStart"/>
      <w:r w:rsidRPr="007A73E6">
        <w:rPr>
          <w:rFonts w:ascii="Times New Roman" w:hAnsi="Times New Roman" w:cs="Times New Roman"/>
        </w:rPr>
        <w:t>The role of age, gender and degree background.</w:t>
      </w:r>
      <w:proofErr w:type="gramEnd"/>
      <w:r w:rsidRPr="007A73E6">
        <w:rPr>
          <w:rFonts w:ascii="Times New Roman" w:hAnsi="Times New Roman" w:cs="Times New Roman"/>
        </w:rPr>
        <w:t xml:space="preserve">  </w:t>
      </w:r>
      <w:r w:rsidRPr="007A73E6">
        <w:rPr>
          <w:rFonts w:ascii="Times New Roman" w:hAnsi="Times New Roman" w:cs="Times New Roman"/>
          <w:i/>
          <w:iCs/>
        </w:rPr>
        <w:t>Journal of International Education in Business, 13</w:t>
      </w:r>
      <w:r w:rsidRPr="007A73E6">
        <w:rPr>
          <w:rFonts w:ascii="Times New Roman" w:hAnsi="Times New Roman" w:cs="Times New Roman"/>
        </w:rPr>
        <w:t xml:space="preserve">(1), 55-72. </w:t>
      </w:r>
      <w:proofErr w:type="gramStart"/>
      <w:r w:rsidRPr="007A73E6">
        <w:rPr>
          <w:rFonts w:ascii="Times New Roman" w:hAnsi="Times New Roman" w:cs="Times New Roman"/>
        </w:rPr>
        <w:t>doi:</w:t>
      </w:r>
      <w:proofErr w:type="gramEnd"/>
      <w:r w:rsidRPr="007A73E6">
        <w:rPr>
          <w:rFonts w:ascii="Times New Roman" w:hAnsi="Times New Roman" w:cs="Times New Roman"/>
        </w:rPr>
        <w:t>10.1108/JIEB-02-2019-0009</w:t>
      </w:r>
    </w:p>
    <w:p w14:paraId="7F7E2DCF" w14:textId="53BEB03D"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Parker, S. C. (2009). Theories of entrepreneurship. </w:t>
      </w:r>
      <w:r w:rsidRPr="007A73E6">
        <w:rPr>
          <w:rFonts w:ascii="Times New Roman" w:hAnsi="Times New Roman" w:cs="Times New Roman"/>
          <w:i/>
          <w:iCs/>
          <w:noProof/>
        </w:rPr>
        <w:t>The Economics of Self-Employment and Entrepreneurship</w:t>
      </w:r>
      <w:r w:rsidRPr="007A73E6">
        <w:rPr>
          <w:rFonts w:ascii="Times New Roman" w:hAnsi="Times New Roman" w:cs="Times New Roman"/>
          <w:noProof/>
        </w:rPr>
        <w:t>, 39–67. doi</w:t>
      </w:r>
      <w:r w:rsidR="00276AC8">
        <w:rPr>
          <w:rFonts w:ascii="Times New Roman" w:hAnsi="Times New Roman" w:cs="Times New Roman"/>
          <w:noProof/>
        </w:rPr>
        <w:t>:</w:t>
      </w:r>
      <w:r w:rsidRPr="007A73E6">
        <w:rPr>
          <w:rFonts w:ascii="Times New Roman" w:hAnsi="Times New Roman" w:cs="Times New Roman"/>
          <w:noProof/>
        </w:rPr>
        <w:t>10.1017/cbo9780511493430.004</w:t>
      </w:r>
    </w:p>
    <w:p w14:paraId="6D249FFA" w14:textId="7A07E151" w:rsidR="00102829" w:rsidRDefault="00102829" w:rsidP="007A73E6">
      <w:pPr>
        <w:widowControl w:val="0"/>
        <w:autoSpaceDE w:val="0"/>
        <w:autoSpaceDN w:val="0"/>
        <w:adjustRightInd w:val="0"/>
        <w:spacing w:line="480" w:lineRule="auto"/>
        <w:ind w:left="720" w:hanging="720"/>
        <w:rPr>
          <w:rFonts w:ascii="Times New Roman" w:hAnsi="Times New Roman" w:cs="Times New Roman"/>
          <w:noProof/>
        </w:rPr>
      </w:pPr>
      <w:r>
        <w:rPr>
          <w:rFonts w:ascii="Times New Roman" w:hAnsi="Times New Roman" w:cs="Times New Roman"/>
          <w:noProof/>
        </w:rPr>
        <w:t xml:space="preserve">Peterson, R. (1985). Raising risk takers. </w:t>
      </w:r>
      <w:r w:rsidR="00C61E44" w:rsidRPr="00C61E44">
        <w:rPr>
          <w:rFonts w:ascii="Times New Roman" w:hAnsi="Times New Roman" w:cs="Times New Roman"/>
          <w:i/>
          <w:iCs/>
          <w:noProof/>
        </w:rPr>
        <w:t>Metropolitan Toronto. 75</w:t>
      </w:r>
      <w:r w:rsidR="00C61E44">
        <w:rPr>
          <w:rFonts w:ascii="Times New Roman" w:hAnsi="Times New Roman" w:cs="Times New Roman"/>
          <w:noProof/>
        </w:rPr>
        <w:t>(7), 30-34.</w:t>
      </w:r>
    </w:p>
    <w:p w14:paraId="26B06885" w14:textId="0D21764A"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Pigozne, T., Luka, I., &amp; Surikova, S. (2019). </w:t>
      </w:r>
      <w:r w:rsidR="00197650">
        <w:rPr>
          <w:rFonts w:ascii="Times New Roman" w:hAnsi="Times New Roman" w:cs="Times New Roman"/>
          <w:noProof/>
        </w:rPr>
        <w:t>P</w:t>
      </w:r>
      <w:r w:rsidR="00197650" w:rsidRPr="00197650">
        <w:rPr>
          <w:rFonts w:ascii="Times New Roman" w:hAnsi="Times New Roman" w:cs="Times New Roman"/>
          <w:noProof/>
        </w:rPr>
        <w:t>romoting youth entrepreneurship and employability through non-formal and informal learning</w:t>
      </w:r>
      <w:r w:rsidR="00265C14">
        <w:rPr>
          <w:rFonts w:ascii="Times New Roman" w:hAnsi="Times New Roman" w:cs="Times New Roman"/>
          <w:noProof/>
        </w:rPr>
        <w:t xml:space="preserve">: </w:t>
      </w:r>
      <w:r w:rsidR="00265C14" w:rsidRPr="00265C14">
        <w:rPr>
          <w:rFonts w:ascii="Times New Roman" w:hAnsi="Times New Roman" w:cs="Times New Roman"/>
          <w:noProof/>
        </w:rPr>
        <w:t xml:space="preserve">The Latvia </w:t>
      </w:r>
      <w:r w:rsidR="00276AC8">
        <w:rPr>
          <w:rFonts w:ascii="Times New Roman" w:hAnsi="Times New Roman" w:cs="Times New Roman"/>
          <w:noProof/>
        </w:rPr>
        <w:t>c</w:t>
      </w:r>
      <w:r w:rsidR="00265C14" w:rsidRPr="00265C14">
        <w:rPr>
          <w:rFonts w:ascii="Times New Roman" w:hAnsi="Times New Roman" w:cs="Times New Roman"/>
          <w:noProof/>
        </w:rPr>
        <w:t>ase</w:t>
      </w:r>
      <w:r w:rsidR="00197650">
        <w:rPr>
          <w:rFonts w:ascii="Times New Roman" w:hAnsi="Times New Roman" w:cs="Times New Roman"/>
          <w:noProof/>
        </w:rPr>
        <w:t>.</w:t>
      </w:r>
      <w:r w:rsidRPr="007A73E6">
        <w:rPr>
          <w:rFonts w:ascii="Times New Roman" w:hAnsi="Times New Roman" w:cs="Times New Roman"/>
          <w:i/>
          <w:iCs/>
          <w:noProof/>
        </w:rPr>
        <w:t xml:space="preserve"> </w:t>
      </w:r>
      <w:r w:rsidR="00197650" w:rsidRPr="00197650">
        <w:rPr>
          <w:rFonts w:ascii="Times New Roman" w:hAnsi="Times New Roman" w:cs="Times New Roman"/>
          <w:i/>
          <w:iCs/>
          <w:noProof/>
        </w:rPr>
        <w:t>Center for Educational Policy Studies Journal</w:t>
      </w:r>
      <w:r w:rsidR="00197650">
        <w:rPr>
          <w:rFonts w:ascii="Times New Roman" w:hAnsi="Times New Roman" w:cs="Times New Roman"/>
          <w:i/>
          <w:iCs/>
          <w:noProof/>
        </w:rPr>
        <w:t>,</w:t>
      </w:r>
      <w:r w:rsidRPr="007A73E6">
        <w:rPr>
          <w:rFonts w:ascii="Times New Roman" w:hAnsi="Times New Roman" w:cs="Times New Roman"/>
          <w:noProof/>
        </w:rPr>
        <w:t xml:space="preserve"> </w:t>
      </w:r>
      <w:r w:rsidRPr="007A73E6">
        <w:rPr>
          <w:rFonts w:ascii="Times New Roman" w:hAnsi="Times New Roman" w:cs="Times New Roman"/>
          <w:i/>
          <w:iCs/>
          <w:noProof/>
        </w:rPr>
        <w:t>9</w:t>
      </w:r>
      <w:r w:rsidR="00197650" w:rsidRPr="00197650">
        <w:rPr>
          <w:rFonts w:ascii="Times New Roman" w:hAnsi="Times New Roman" w:cs="Times New Roman"/>
          <w:noProof/>
        </w:rPr>
        <w:t>(1)</w:t>
      </w:r>
      <w:r w:rsidRPr="007A73E6">
        <w:rPr>
          <w:rFonts w:ascii="Times New Roman" w:hAnsi="Times New Roman" w:cs="Times New Roman"/>
          <w:noProof/>
        </w:rPr>
        <w:t xml:space="preserve">, 129–151. </w:t>
      </w:r>
      <w:r w:rsidR="00197650">
        <w:rPr>
          <w:rFonts w:ascii="Times New Roman" w:hAnsi="Times New Roman" w:cs="Times New Roman"/>
          <w:noProof/>
        </w:rPr>
        <w:t>d</w:t>
      </w:r>
      <w:r w:rsidRPr="007A73E6">
        <w:rPr>
          <w:rFonts w:ascii="Times New Roman" w:hAnsi="Times New Roman" w:cs="Times New Roman"/>
          <w:noProof/>
        </w:rPr>
        <w:t>oi</w:t>
      </w:r>
      <w:r w:rsidR="00197650">
        <w:rPr>
          <w:rFonts w:ascii="Times New Roman" w:hAnsi="Times New Roman" w:cs="Times New Roman"/>
          <w:noProof/>
        </w:rPr>
        <w:t>:</w:t>
      </w:r>
      <w:r w:rsidRPr="007A73E6">
        <w:rPr>
          <w:rFonts w:ascii="Times New Roman" w:hAnsi="Times New Roman" w:cs="Times New Roman"/>
          <w:noProof/>
        </w:rPr>
        <w:t>10.26529/cepsj.303</w:t>
      </w:r>
      <w:r w:rsidR="00197650" w:rsidRPr="00197650">
        <w:t xml:space="preserve"> </w:t>
      </w:r>
    </w:p>
    <w:p w14:paraId="58A68CB5" w14:textId="747F6474"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Potts, J. (2015). </w:t>
      </w:r>
      <w:r w:rsidRPr="00901557">
        <w:rPr>
          <w:rFonts w:ascii="Times New Roman" w:hAnsi="Times New Roman" w:cs="Times New Roman"/>
          <w:noProof/>
        </w:rPr>
        <w:t>Innovation policy in a global economy</w:t>
      </w:r>
      <w:r w:rsidRPr="007A73E6">
        <w:rPr>
          <w:rFonts w:ascii="Times New Roman" w:hAnsi="Times New Roman" w:cs="Times New Roman"/>
          <w:noProof/>
        </w:rPr>
        <w:t xml:space="preserve">. </w:t>
      </w:r>
      <w:r w:rsidR="00901557" w:rsidRPr="00901557">
        <w:rPr>
          <w:rFonts w:ascii="Times New Roman" w:hAnsi="Times New Roman" w:cs="Times New Roman"/>
          <w:i/>
          <w:iCs/>
          <w:noProof/>
        </w:rPr>
        <w:t>Journal of Entrepreneurship and Public Policy</w:t>
      </w:r>
      <w:r w:rsidR="00901557">
        <w:rPr>
          <w:rFonts w:ascii="Times New Roman" w:hAnsi="Times New Roman" w:cs="Times New Roman"/>
          <w:i/>
          <w:iCs/>
          <w:noProof/>
        </w:rPr>
        <w:t>, 5</w:t>
      </w:r>
      <w:r w:rsidR="00901557">
        <w:rPr>
          <w:rFonts w:ascii="Times New Roman" w:hAnsi="Times New Roman" w:cs="Times New Roman"/>
          <w:noProof/>
        </w:rPr>
        <w:t xml:space="preserve">(3), </w:t>
      </w:r>
      <w:r w:rsidR="00901557" w:rsidRPr="00901557">
        <w:rPr>
          <w:rFonts w:ascii="Times New Roman" w:hAnsi="Times New Roman" w:cs="Times New Roman"/>
          <w:noProof/>
        </w:rPr>
        <w:t>308-324</w:t>
      </w:r>
      <w:r w:rsidRPr="007A73E6">
        <w:rPr>
          <w:rFonts w:ascii="Times New Roman" w:hAnsi="Times New Roman" w:cs="Times New Roman"/>
          <w:noProof/>
        </w:rPr>
        <w:t>. doi</w:t>
      </w:r>
      <w:r w:rsidR="00276AC8">
        <w:rPr>
          <w:rFonts w:ascii="Times New Roman" w:hAnsi="Times New Roman" w:cs="Times New Roman"/>
          <w:noProof/>
        </w:rPr>
        <w:t>:</w:t>
      </w:r>
      <w:r w:rsidRPr="007A73E6">
        <w:rPr>
          <w:rFonts w:ascii="Times New Roman" w:hAnsi="Times New Roman" w:cs="Times New Roman"/>
          <w:noProof/>
        </w:rPr>
        <w:t>10.1108/JEPP-02-2016-0003</w:t>
      </w:r>
    </w:p>
    <w:p w14:paraId="0781BAB6" w14:textId="445397DC" w:rsidR="007F45DB" w:rsidRDefault="007F45DB" w:rsidP="00920709">
      <w:pPr>
        <w:spacing w:line="480" w:lineRule="auto"/>
        <w:ind w:left="720" w:hanging="720"/>
        <w:rPr>
          <w:rFonts w:ascii="Times New Roman" w:hAnsi="Times New Roman" w:cs="Times New Roman"/>
        </w:rPr>
      </w:pPr>
      <w:bookmarkStart w:id="91" w:name="_Toc31566242"/>
      <w:proofErr w:type="spellStart"/>
      <w:proofErr w:type="gramStart"/>
      <w:r w:rsidRPr="007F45DB">
        <w:rPr>
          <w:rFonts w:ascii="Times New Roman" w:hAnsi="Times New Roman" w:cs="Times New Roman"/>
        </w:rPr>
        <w:t>Presler</w:t>
      </w:r>
      <w:proofErr w:type="spellEnd"/>
      <w:r w:rsidRPr="007F45DB">
        <w:rPr>
          <w:rFonts w:ascii="Times New Roman" w:hAnsi="Times New Roman" w:cs="Times New Roman"/>
        </w:rPr>
        <w:t>-Marshall</w:t>
      </w:r>
      <w:r>
        <w:rPr>
          <w:rFonts w:ascii="Times New Roman" w:hAnsi="Times New Roman" w:cs="Times New Roman"/>
        </w:rPr>
        <w:t xml:space="preserve">, E., </w:t>
      </w:r>
      <w:proofErr w:type="spellStart"/>
      <w:r w:rsidRPr="007F45DB">
        <w:rPr>
          <w:rFonts w:ascii="Times New Roman" w:hAnsi="Times New Roman" w:cs="Times New Roman"/>
        </w:rPr>
        <w:t>Yadete</w:t>
      </w:r>
      <w:proofErr w:type="spellEnd"/>
      <w:r>
        <w:rPr>
          <w:rFonts w:ascii="Times New Roman" w:hAnsi="Times New Roman" w:cs="Times New Roman"/>
        </w:rPr>
        <w:t xml:space="preserve">, W., </w:t>
      </w:r>
      <w:r w:rsidRPr="007F45DB">
        <w:rPr>
          <w:rFonts w:ascii="Times New Roman" w:hAnsi="Times New Roman" w:cs="Times New Roman"/>
        </w:rPr>
        <w:t>Jones</w:t>
      </w:r>
      <w:r>
        <w:rPr>
          <w:rFonts w:ascii="Times New Roman" w:hAnsi="Times New Roman" w:cs="Times New Roman"/>
        </w:rPr>
        <w:t xml:space="preserve">, N. A. &amp; </w:t>
      </w:r>
      <w:proofErr w:type="spellStart"/>
      <w:r w:rsidRPr="007F45DB">
        <w:rPr>
          <w:rFonts w:ascii="Times New Roman" w:hAnsi="Times New Roman" w:cs="Times New Roman"/>
        </w:rPr>
        <w:t>Gebreyehu</w:t>
      </w:r>
      <w:proofErr w:type="spellEnd"/>
      <w:r>
        <w:rPr>
          <w:rFonts w:ascii="Times New Roman" w:hAnsi="Times New Roman" w:cs="Times New Roman"/>
        </w:rPr>
        <w:t>, Y. (2022).</w:t>
      </w:r>
      <w:proofErr w:type="gramEnd"/>
      <w:r>
        <w:rPr>
          <w:rFonts w:ascii="Times New Roman" w:hAnsi="Times New Roman" w:cs="Times New Roman"/>
        </w:rPr>
        <w:t xml:space="preserve">  </w:t>
      </w:r>
      <w:proofErr w:type="gramStart"/>
      <w:r w:rsidRPr="007F45DB">
        <w:rPr>
          <w:rFonts w:ascii="Times New Roman" w:hAnsi="Times New Roman" w:cs="Times New Roman"/>
        </w:rPr>
        <w:t>Making the “</w:t>
      </w:r>
      <w:r>
        <w:rPr>
          <w:rFonts w:ascii="Times New Roman" w:hAnsi="Times New Roman" w:cs="Times New Roman"/>
        </w:rPr>
        <w:t>u</w:t>
      </w:r>
      <w:r w:rsidRPr="007F45DB">
        <w:rPr>
          <w:rFonts w:ascii="Times New Roman" w:hAnsi="Times New Roman" w:cs="Times New Roman"/>
        </w:rPr>
        <w:t xml:space="preserve">nthinkable” </w:t>
      </w:r>
      <w:r>
        <w:rPr>
          <w:rFonts w:ascii="Times New Roman" w:hAnsi="Times New Roman" w:cs="Times New Roman"/>
        </w:rPr>
        <w:t>t</w:t>
      </w:r>
      <w:r w:rsidRPr="007F45DB">
        <w:rPr>
          <w:rFonts w:ascii="Times New Roman" w:hAnsi="Times New Roman" w:cs="Times New Roman"/>
        </w:rPr>
        <w:t xml:space="preserve">hinkable: Fostering </w:t>
      </w:r>
      <w:r>
        <w:rPr>
          <w:rFonts w:ascii="Times New Roman" w:hAnsi="Times New Roman" w:cs="Times New Roman"/>
        </w:rPr>
        <w:t>s</w:t>
      </w:r>
      <w:r w:rsidRPr="007F45DB">
        <w:rPr>
          <w:rFonts w:ascii="Times New Roman" w:hAnsi="Times New Roman" w:cs="Times New Roman"/>
        </w:rPr>
        <w:t xml:space="preserve">ustainable </w:t>
      </w:r>
      <w:r>
        <w:rPr>
          <w:rFonts w:ascii="Times New Roman" w:hAnsi="Times New Roman" w:cs="Times New Roman"/>
        </w:rPr>
        <w:t>d</w:t>
      </w:r>
      <w:r w:rsidRPr="007F45DB">
        <w:rPr>
          <w:rFonts w:ascii="Times New Roman" w:hAnsi="Times New Roman" w:cs="Times New Roman"/>
        </w:rPr>
        <w:t xml:space="preserve">evelopment for </w:t>
      </w:r>
      <w:r>
        <w:rPr>
          <w:rFonts w:ascii="Times New Roman" w:hAnsi="Times New Roman" w:cs="Times New Roman"/>
        </w:rPr>
        <w:t>y</w:t>
      </w:r>
      <w:r w:rsidRPr="007F45DB">
        <w:rPr>
          <w:rFonts w:ascii="Times New Roman" w:hAnsi="Times New Roman" w:cs="Times New Roman"/>
        </w:rPr>
        <w:t xml:space="preserve">outh in Ethiopia’s </w:t>
      </w:r>
      <w:r>
        <w:rPr>
          <w:rFonts w:ascii="Times New Roman" w:hAnsi="Times New Roman" w:cs="Times New Roman"/>
        </w:rPr>
        <w:t>l</w:t>
      </w:r>
      <w:r w:rsidRPr="007F45DB">
        <w:rPr>
          <w:rFonts w:ascii="Times New Roman" w:hAnsi="Times New Roman" w:cs="Times New Roman"/>
        </w:rPr>
        <w:t>owlands</w:t>
      </w:r>
      <w:r>
        <w:rPr>
          <w:rFonts w:ascii="Times New Roman" w:hAnsi="Times New Roman" w:cs="Times New Roman"/>
        </w:rPr>
        <w:t>.</w:t>
      </w:r>
      <w:proofErr w:type="gramEnd"/>
      <w:r>
        <w:rPr>
          <w:rFonts w:ascii="Times New Roman" w:hAnsi="Times New Roman" w:cs="Times New Roman"/>
        </w:rPr>
        <w:t xml:space="preserve">  </w:t>
      </w:r>
      <w:r w:rsidRPr="007F45DB">
        <w:rPr>
          <w:rFonts w:ascii="Times New Roman" w:hAnsi="Times New Roman" w:cs="Times New Roman"/>
          <w:i/>
          <w:iCs/>
        </w:rPr>
        <w:t>Sustainability, 14</w:t>
      </w:r>
      <w:r>
        <w:rPr>
          <w:rFonts w:ascii="Times New Roman" w:hAnsi="Times New Roman" w:cs="Times New Roman"/>
        </w:rPr>
        <w:t xml:space="preserve">(7), </w:t>
      </w:r>
    </w:p>
    <w:p w14:paraId="14A0F4AC" w14:textId="5752332A" w:rsidR="00920709" w:rsidRPr="005950B2" w:rsidRDefault="00920709" w:rsidP="00920709">
      <w:pPr>
        <w:spacing w:line="480" w:lineRule="auto"/>
        <w:ind w:left="720" w:hanging="720"/>
        <w:rPr>
          <w:rFonts w:ascii="Times New Roman" w:hAnsi="Times New Roman" w:cs="Times New Roman"/>
        </w:rPr>
      </w:pPr>
      <w:proofErr w:type="spellStart"/>
      <w:proofErr w:type="gramStart"/>
      <w:r w:rsidRPr="005950B2">
        <w:rPr>
          <w:rFonts w:ascii="Times New Roman" w:hAnsi="Times New Roman" w:cs="Times New Roman"/>
        </w:rPr>
        <w:t>Qudus</w:t>
      </w:r>
      <w:proofErr w:type="spellEnd"/>
      <w:r w:rsidRPr="005950B2">
        <w:rPr>
          <w:rFonts w:ascii="Times New Roman" w:hAnsi="Times New Roman" w:cs="Times New Roman"/>
        </w:rPr>
        <w:t xml:space="preserve">, A., </w:t>
      </w:r>
      <w:proofErr w:type="spellStart"/>
      <w:r w:rsidRPr="005950B2">
        <w:rPr>
          <w:rFonts w:ascii="Times New Roman" w:hAnsi="Times New Roman" w:cs="Times New Roman"/>
        </w:rPr>
        <w:t>Mazhar</w:t>
      </w:r>
      <w:proofErr w:type="spellEnd"/>
      <w:r w:rsidRPr="005950B2">
        <w:rPr>
          <w:rFonts w:ascii="Times New Roman" w:hAnsi="Times New Roman" w:cs="Times New Roman"/>
        </w:rPr>
        <w:t xml:space="preserve">, M., &amp; </w:t>
      </w:r>
      <w:proofErr w:type="spellStart"/>
      <w:r w:rsidRPr="005950B2">
        <w:rPr>
          <w:rFonts w:ascii="Times New Roman" w:hAnsi="Times New Roman" w:cs="Times New Roman"/>
        </w:rPr>
        <w:t>Tabassum</w:t>
      </w:r>
      <w:proofErr w:type="spellEnd"/>
      <w:r w:rsidRPr="005950B2">
        <w:rPr>
          <w:rFonts w:ascii="Times New Roman" w:hAnsi="Times New Roman" w:cs="Times New Roman"/>
        </w:rPr>
        <w:t>, M. F. (2022).</w:t>
      </w:r>
      <w:proofErr w:type="gramEnd"/>
      <w:r w:rsidRPr="005950B2">
        <w:rPr>
          <w:rFonts w:ascii="Times New Roman" w:hAnsi="Times New Roman" w:cs="Times New Roman"/>
        </w:rPr>
        <w:t xml:space="preserve">  </w:t>
      </w:r>
      <w:proofErr w:type="gramStart"/>
      <w:r w:rsidRPr="005950B2">
        <w:rPr>
          <w:rFonts w:ascii="Times New Roman" w:hAnsi="Times New Roman" w:cs="Times New Roman"/>
        </w:rPr>
        <w:t xml:space="preserve">The </w:t>
      </w:r>
      <w:r>
        <w:rPr>
          <w:rFonts w:ascii="Times New Roman" w:hAnsi="Times New Roman" w:cs="Times New Roman"/>
        </w:rPr>
        <w:t>r</w:t>
      </w:r>
      <w:r w:rsidRPr="005950B2">
        <w:rPr>
          <w:rFonts w:ascii="Times New Roman" w:hAnsi="Times New Roman" w:cs="Times New Roman"/>
        </w:rPr>
        <w:t xml:space="preserve">ole of </w:t>
      </w:r>
      <w:r>
        <w:rPr>
          <w:rFonts w:ascii="Times New Roman" w:hAnsi="Times New Roman" w:cs="Times New Roman"/>
        </w:rPr>
        <w:t>p</w:t>
      </w:r>
      <w:r w:rsidRPr="005950B2">
        <w:rPr>
          <w:rFonts w:ascii="Times New Roman" w:hAnsi="Times New Roman" w:cs="Times New Roman"/>
        </w:rPr>
        <w:t xml:space="preserve">sychological </w:t>
      </w:r>
      <w:r>
        <w:rPr>
          <w:rFonts w:ascii="Times New Roman" w:hAnsi="Times New Roman" w:cs="Times New Roman"/>
        </w:rPr>
        <w:t>f</w:t>
      </w:r>
      <w:r w:rsidRPr="005950B2">
        <w:rPr>
          <w:rFonts w:ascii="Times New Roman" w:hAnsi="Times New Roman" w:cs="Times New Roman"/>
        </w:rPr>
        <w:t xml:space="preserve">actors on </w:t>
      </w:r>
      <w:r>
        <w:rPr>
          <w:rFonts w:ascii="Times New Roman" w:hAnsi="Times New Roman" w:cs="Times New Roman"/>
        </w:rPr>
        <w:t>e</w:t>
      </w:r>
      <w:r w:rsidRPr="005950B2">
        <w:rPr>
          <w:rFonts w:ascii="Times New Roman" w:hAnsi="Times New Roman" w:cs="Times New Roman"/>
        </w:rPr>
        <w:t xml:space="preserve">ntrepreneurial </w:t>
      </w:r>
      <w:r>
        <w:rPr>
          <w:rFonts w:ascii="Times New Roman" w:hAnsi="Times New Roman" w:cs="Times New Roman"/>
        </w:rPr>
        <w:t>i</w:t>
      </w:r>
      <w:r w:rsidRPr="005950B2">
        <w:rPr>
          <w:rFonts w:ascii="Times New Roman" w:hAnsi="Times New Roman" w:cs="Times New Roman"/>
        </w:rPr>
        <w:t xml:space="preserve">ntentions among </w:t>
      </w:r>
      <w:r>
        <w:rPr>
          <w:rFonts w:ascii="Times New Roman" w:hAnsi="Times New Roman" w:cs="Times New Roman"/>
        </w:rPr>
        <w:t>b</w:t>
      </w:r>
      <w:r w:rsidRPr="005950B2">
        <w:rPr>
          <w:rFonts w:ascii="Times New Roman" w:hAnsi="Times New Roman" w:cs="Times New Roman"/>
        </w:rPr>
        <w:t xml:space="preserve">usiness </w:t>
      </w:r>
      <w:r>
        <w:rPr>
          <w:rFonts w:ascii="Times New Roman" w:hAnsi="Times New Roman" w:cs="Times New Roman"/>
        </w:rPr>
        <w:t>s</w:t>
      </w:r>
      <w:r w:rsidRPr="005950B2">
        <w:rPr>
          <w:rFonts w:ascii="Times New Roman" w:hAnsi="Times New Roman" w:cs="Times New Roman"/>
        </w:rPr>
        <w:t>tudents</w:t>
      </w:r>
      <w:r>
        <w:rPr>
          <w:rFonts w:ascii="Times New Roman" w:hAnsi="Times New Roman" w:cs="Times New Roman"/>
        </w:rPr>
        <w:t>.</w:t>
      </w:r>
      <w:proofErr w:type="gramEnd"/>
      <w:r w:rsidRPr="005950B2">
        <w:rPr>
          <w:rFonts w:ascii="Times New Roman" w:hAnsi="Times New Roman" w:cs="Times New Roman"/>
        </w:rPr>
        <w:t xml:space="preserve"> </w:t>
      </w:r>
      <w:proofErr w:type="gramStart"/>
      <w:r w:rsidRPr="005950B2">
        <w:rPr>
          <w:rFonts w:ascii="Times New Roman" w:hAnsi="Times New Roman" w:cs="Times New Roman"/>
          <w:i/>
          <w:iCs/>
        </w:rPr>
        <w:t xml:space="preserve">Journal of </w:t>
      </w:r>
      <w:proofErr w:type="spellStart"/>
      <w:r w:rsidRPr="005950B2">
        <w:rPr>
          <w:rFonts w:ascii="Times New Roman" w:hAnsi="Times New Roman" w:cs="Times New Roman"/>
          <w:i/>
          <w:iCs/>
        </w:rPr>
        <w:t>Behavioural</w:t>
      </w:r>
      <w:proofErr w:type="spellEnd"/>
      <w:r w:rsidRPr="005950B2">
        <w:rPr>
          <w:rFonts w:ascii="Times New Roman" w:hAnsi="Times New Roman" w:cs="Times New Roman"/>
          <w:i/>
          <w:iCs/>
        </w:rPr>
        <w:t xml:space="preserve"> Sciences, 32</w:t>
      </w:r>
      <w:r w:rsidRPr="005950B2">
        <w:rPr>
          <w:rFonts w:ascii="Times New Roman" w:hAnsi="Times New Roman" w:cs="Times New Roman"/>
        </w:rPr>
        <w:t>(1), 77</w:t>
      </w:r>
      <w:r>
        <w:rPr>
          <w:rFonts w:ascii="Times New Roman" w:hAnsi="Times New Roman" w:cs="Times New Roman"/>
        </w:rPr>
        <w:t>.</w:t>
      </w:r>
      <w:proofErr w:type="gramEnd"/>
    </w:p>
    <w:p w14:paraId="168E6912" w14:textId="6093FB72" w:rsidR="00B151A4" w:rsidRDefault="00B151A4" w:rsidP="007A73E6">
      <w:pPr>
        <w:widowControl w:val="0"/>
        <w:autoSpaceDE w:val="0"/>
        <w:autoSpaceDN w:val="0"/>
        <w:adjustRightInd w:val="0"/>
        <w:spacing w:line="480" w:lineRule="auto"/>
        <w:ind w:left="720" w:hanging="720"/>
        <w:rPr>
          <w:rFonts w:ascii="Times New Roman" w:hAnsi="Times New Roman" w:cs="Times New Roman"/>
          <w:noProof/>
        </w:rPr>
      </w:pPr>
      <w:bookmarkStart w:id="92" w:name="_Toc31566241"/>
      <w:bookmarkEnd w:id="91"/>
      <w:r w:rsidRPr="00B151A4">
        <w:rPr>
          <w:rFonts w:ascii="Times New Roman" w:hAnsi="Times New Roman" w:cs="Times New Roman"/>
          <w:noProof/>
        </w:rPr>
        <w:t>Rahim</w:t>
      </w:r>
      <w:r>
        <w:rPr>
          <w:rFonts w:ascii="Times New Roman" w:hAnsi="Times New Roman" w:cs="Times New Roman"/>
          <w:noProof/>
        </w:rPr>
        <w:t xml:space="preserve">, N. A., </w:t>
      </w:r>
      <w:r w:rsidRPr="00B151A4">
        <w:rPr>
          <w:rFonts w:ascii="Times New Roman" w:hAnsi="Times New Roman" w:cs="Times New Roman"/>
          <w:noProof/>
        </w:rPr>
        <w:t>Mohamed</w:t>
      </w:r>
      <w:r>
        <w:rPr>
          <w:rFonts w:ascii="Times New Roman" w:hAnsi="Times New Roman" w:cs="Times New Roman"/>
          <w:noProof/>
        </w:rPr>
        <w:t xml:space="preserve">, Z., </w:t>
      </w:r>
      <w:r w:rsidRPr="00B151A4">
        <w:rPr>
          <w:rFonts w:ascii="Times New Roman" w:hAnsi="Times New Roman" w:cs="Times New Roman"/>
          <w:noProof/>
        </w:rPr>
        <w:t>Tasir</w:t>
      </w:r>
      <w:r>
        <w:rPr>
          <w:rFonts w:ascii="Times New Roman" w:hAnsi="Times New Roman" w:cs="Times New Roman"/>
          <w:noProof/>
        </w:rPr>
        <w:t xml:space="preserve">, Z., &amp; </w:t>
      </w:r>
      <w:r w:rsidRPr="00B151A4">
        <w:rPr>
          <w:rFonts w:ascii="Times New Roman" w:hAnsi="Times New Roman" w:cs="Times New Roman"/>
          <w:noProof/>
        </w:rPr>
        <w:t>Shariff</w:t>
      </w:r>
      <w:r>
        <w:rPr>
          <w:rFonts w:ascii="Times New Roman" w:hAnsi="Times New Roman" w:cs="Times New Roman"/>
          <w:noProof/>
        </w:rPr>
        <w:t xml:space="preserve">, S. A. (2022).  </w:t>
      </w:r>
      <w:r w:rsidRPr="00B151A4">
        <w:rPr>
          <w:rFonts w:ascii="Times New Roman" w:hAnsi="Times New Roman" w:cs="Times New Roman"/>
          <w:noProof/>
        </w:rPr>
        <w:t>Impact of experiential learning and case study immersion on the development of entrepreneurial self-efficacy and opportunity recognition among engineering students</w:t>
      </w:r>
      <w:r>
        <w:rPr>
          <w:rFonts w:ascii="Times New Roman" w:hAnsi="Times New Roman" w:cs="Times New Roman"/>
          <w:noProof/>
        </w:rPr>
        <w:t xml:space="preserve">. </w:t>
      </w:r>
      <w:r w:rsidRPr="00B151A4">
        <w:rPr>
          <w:rFonts w:ascii="Times New Roman" w:hAnsi="Times New Roman" w:cs="Times New Roman"/>
          <w:i/>
          <w:iCs/>
          <w:noProof/>
        </w:rPr>
        <w:t>Higher Education Pedagogies, 7</w:t>
      </w:r>
      <w:r>
        <w:rPr>
          <w:rFonts w:ascii="Times New Roman" w:hAnsi="Times New Roman" w:cs="Times New Roman"/>
          <w:noProof/>
        </w:rPr>
        <w:t>(1), 130-145.</w:t>
      </w:r>
    </w:p>
    <w:p w14:paraId="2C696488" w14:textId="482D8D31"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Raza, A., Muffatto, M., &amp; Saeed, S. (2018). </w:t>
      </w:r>
      <w:r w:rsidRPr="00CB157D">
        <w:rPr>
          <w:rFonts w:ascii="Times New Roman" w:hAnsi="Times New Roman" w:cs="Times New Roman"/>
          <w:noProof/>
        </w:rPr>
        <w:t xml:space="preserve">The influence of formal institutions on the </w:t>
      </w:r>
      <w:r w:rsidRPr="00CB157D">
        <w:rPr>
          <w:rFonts w:ascii="Times New Roman" w:hAnsi="Times New Roman" w:cs="Times New Roman"/>
          <w:noProof/>
        </w:rPr>
        <w:lastRenderedPageBreak/>
        <w:t>relationship between entrepreneurial readiness and entrepreneurial behaviour : A cross-country analysis</w:t>
      </w:r>
      <w:r w:rsidR="00CB157D">
        <w:rPr>
          <w:rFonts w:ascii="Times New Roman" w:hAnsi="Times New Roman" w:cs="Times New Roman"/>
          <w:noProof/>
        </w:rPr>
        <w:t xml:space="preserve">.  </w:t>
      </w:r>
      <w:r w:rsidR="00CB157D" w:rsidRPr="00CB157D">
        <w:rPr>
          <w:rFonts w:ascii="Times New Roman" w:hAnsi="Times New Roman" w:cs="Times New Roman"/>
          <w:i/>
          <w:iCs/>
          <w:noProof/>
        </w:rPr>
        <w:t>Journal of Small Business and Enterprise Development, 26</w:t>
      </w:r>
      <w:r w:rsidR="00CB157D">
        <w:rPr>
          <w:rFonts w:ascii="Times New Roman" w:hAnsi="Times New Roman" w:cs="Times New Roman"/>
          <w:noProof/>
        </w:rPr>
        <w:t xml:space="preserve">(1), </w:t>
      </w:r>
      <w:r w:rsidR="00CB157D" w:rsidRPr="00CB157D">
        <w:rPr>
          <w:rFonts w:ascii="Times New Roman" w:hAnsi="Times New Roman" w:cs="Times New Roman"/>
          <w:noProof/>
        </w:rPr>
        <w:t>133-157</w:t>
      </w:r>
      <w:r w:rsidRPr="007A73E6">
        <w:rPr>
          <w:rFonts w:ascii="Times New Roman" w:hAnsi="Times New Roman" w:cs="Times New Roman"/>
          <w:noProof/>
        </w:rPr>
        <w:t>. doi</w:t>
      </w:r>
      <w:r w:rsidR="00CB157D">
        <w:rPr>
          <w:rFonts w:ascii="Times New Roman" w:hAnsi="Times New Roman" w:cs="Times New Roman"/>
          <w:noProof/>
        </w:rPr>
        <w:t>:</w:t>
      </w:r>
      <w:r w:rsidRPr="007A73E6">
        <w:rPr>
          <w:rFonts w:ascii="Times New Roman" w:hAnsi="Times New Roman" w:cs="Times New Roman"/>
          <w:noProof/>
        </w:rPr>
        <w:t>10.1108/JSBED-01-2018-0014</w:t>
      </w:r>
    </w:p>
    <w:p w14:paraId="62428414" w14:textId="72BF9E2C"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Reynolds, P. D. (1991). </w:t>
      </w:r>
      <w:r w:rsidR="00A328B3">
        <w:rPr>
          <w:rFonts w:ascii="Times New Roman" w:hAnsi="Times New Roman" w:cs="Times New Roman"/>
          <w:i/>
          <w:iCs/>
          <w:noProof/>
        </w:rPr>
        <w:t xml:space="preserve"> </w:t>
      </w:r>
      <w:r w:rsidR="00A328B3" w:rsidRPr="00A328B3">
        <w:rPr>
          <w:rFonts w:ascii="Times New Roman" w:hAnsi="Times New Roman" w:cs="Times New Roman"/>
          <w:noProof/>
        </w:rPr>
        <w:t>S</w:t>
      </w:r>
      <w:r w:rsidRPr="00A328B3">
        <w:rPr>
          <w:rFonts w:ascii="Times New Roman" w:hAnsi="Times New Roman" w:cs="Times New Roman"/>
          <w:noProof/>
        </w:rPr>
        <w:t xml:space="preserve">ociology and entrepreneurship: </w:t>
      </w:r>
      <w:r w:rsidR="00A328B3">
        <w:rPr>
          <w:rFonts w:ascii="Times New Roman" w:hAnsi="Times New Roman" w:cs="Times New Roman"/>
          <w:noProof/>
        </w:rPr>
        <w:t>C</w:t>
      </w:r>
      <w:r w:rsidRPr="00A328B3">
        <w:rPr>
          <w:rFonts w:ascii="Times New Roman" w:hAnsi="Times New Roman" w:cs="Times New Roman"/>
          <w:noProof/>
        </w:rPr>
        <w:t xml:space="preserve">oncepts and contributions, </w:t>
      </w:r>
      <w:r w:rsidRPr="00A328B3">
        <w:rPr>
          <w:rFonts w:ascii="Times New Roman" w:hAnsi="Times New Roman" w:cs="Times New Roman"/>
          <w:i/>
          <w:iCs/>
          <w:noProof/>
        </w:rPr>
        <w:t>Entrepreneurship: Theory &amp; Practice</w:t>
      </w:r>
      <w:r w:rsidRPr="007A73E6">
        <w:rPr>
          <w:rFonts w:ascii="Times New Roman" w:hAnsi="Times New Roman" w:cs="Times New Roman"/>
          <w:noProof/>
        </w:rPr>
        <w:t xml:space="preserve">. </w:t>
      </w:r>
      <w:r w:rsidRPr="007A73E6">
        <w:rPr>
          <w:rFonts w:ascii="Times New Roman" w:hAnsi="Times New Roman" w:cs="Times New Roman"/>
          <w:i/>
          <w:iCs/>
          <w:noProof/>
        </w:rPr>
        <w:t>16</w:t>
      </w:r>
      <w:r w:rsidRPr="007A73E6">
        <w:rPr>
          <w:rFonts w:ascii="Times New Roman" w:hAnsi="Times New Roman" w:cs="Times New Roman"/>
          <w:noProof/>
        </w:rPr>
        <w:t xml:space="preserve">(2), </w:t>
      </w:r>
      <w:r w:rsidR="00A328B3">
        <w:rPr>
          <w:rFonts w:ascii="Times New Roman" w:hAnsi="Times New Roman" w:cs="Times New Roman"/>
          <w:noProof/>
        </w:rPr>
        <w:t>47-70</w:t>
      </w:r>
      <w:r w:rsidRPr="007A73E6">
        <w:rPr>
          <w:rFonts w:ascii="Times New Roman" w:hAnsi="Times New Roman" w:cs="Times New Roman"/>
          <w:noProof/>
        </w:rPr>
        <w:t>.</w:t>
      </w:r>
    </w:p>
    <w:p w14:paraId="513B47EB" w14:textId="006F9ACC" w:rsidR="0019296F"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Ricardo, D. (1817).</w:t>
      </w:r>
      <w:r w:rsidR="0019296F" w:rsidRPr="00EF676B">
        <w:rPr>
          <w:rFonts w:ascii="Times New Roman" w:hAnsi="Times New Roman" w:cs="Times New Roman"/>
        </w:rPr>
        <w:t xml:space="preserve"> </w:t>
      </w:r>
      <w:proofErr w:type="gramStart"/>
      <w:r w:rsidR="0019296F" w:rsidRPr="00EF676B">
        <w:rPr>
          <w:rFonts w:ascii="Times New Roman" w:hAnsi="Times New Roman" w:cs="Times New Roman"/>
        </w:rPr>
        <w:t xml:space="preserve">On the </w:t>
      </w:r>
      <w:r w:rsidR="0019296F">
        <w:rPr>
          <w:rFonts w:ascii="Times New Roman" w:hAnsi="Times New Roman" w:cs="Times New Roman"/>
        </w:rPr>
        <w:t>p</w:t>
      </w:r>
      <w:r w:rsidR="0019296F" w:rsidRPr="00EF676B">
        <w:rPr>
          <w:rFonts w:ascii="Times New Roman" w:hAnsi="Times New Roman" w:cs="Times New Roman"/>
        </w:rPr>
        <w:t xml:space="preserve">rinciples of </w:t>
      </w:r>
      <w:r w:rsidR="0019296F">
        <w:rPr>
          <w:rFonts w:ascii="Times New Roman" w:hAnsi="Times New Roman" w:cs="Times New Roman"/>
        </w:rPr>
        <w:t>p</w:t>
      </w:r>
      <w:r w:rsidR="0019296F" w:rsidRPr="00EF676B">
        <w:rPr>
          <w:rFonts w:ascii="Times New Roman" w:hAnsi="Times New Roman" w:cs="Times New Roman"/>
        </w:rPr>
        <w:t xml:space="preserve">olitical </w:t>
      </w:r>
      <w:r w:rsidR="0019296F">
        <w:rPr>
          <w:rFonts w:ascii="Times New Roman" w:hAnsi="Times New Roman" w:cs="Times New Roman"/>
        </w:rPr>
        <w:t>e</w:t>
      </w:r>
      <w:r w:rsidR="0019296F" w:rsidRPr="00EF676B">
        <w:rPr>
          <w:rFonts w:ascii="Times New Roman" w:hAnsi="Times New Roman" w:cs="Times New Roman"/>
        </w:rPr>
        <w:t xml:space="preserve">conomy and </w:t>
      </w:r>
      <w:r w:rsidR="0019296F">
        <w:rPr>
          <w:rFonts w:ascii="Times New Roman" w:hAnsi="Times New Roman" w:cs="Times New Roman"/>
        </w:rPr>
        <w:t>t</w:t>
      </w:r>
      <w:r w:rsidR="0019296F" w:rsidRPr="00EF676B">
        <w:rPr>
          <w:rFonts w:ascii="Times New Roman" w:hAnsi="Times New Roman" w:cs="Times New Roman"/>
        </w:rPr>
        <w:t>axation.</w:t>
      </w:r>
      <w:proofErr w:type="gramEnd"/>
      <w:r w:rsidR="0019296F" w:rsidRPr="00EF676B">
        <w:rPr>
          <w:rFonts w:ascii="Times New Roman" w:hAnsi="Times New Roman" w:cs="Times New Roman"/>
        </w:rPr>
        <w:t xml:space="preserve"> London: John Murray.</w:t>
      </w:r>
    </w:p>
    <w:p w14:paraId="0BDDE6A2" w14:textId="398D58AC"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Rotter, J. (1996). </w:t>
      </w:r>
      <w:r w:rsidRPr="00A76032">
        <w:rPr>
          <w:rFonts w:ascii="Times New Roman" w:hAnsi="Times New Roman" w:cs="Times New Roman"/>
          <w:noProof/>
        </w:rPr>
        <w:t>Generalised expectancies for internal versus external control of reinforcement.</w:t>
      </w:r>
      <w:r w:rsidRPr="007A73E6">
        <w:rPr>
          <w:rFonts w:ascii="Times New Roman" w:hAnsi="Times New Roman" w:cs="Times New Roman"/>
          <w:i/>
          <w:iCs/>
          <w:noProof/>
        </w:rPr>
        <w:t xml:space="preserve"> Psychol Monogr, 80, 609.</w:t>
      </w:r>
      <w:r w:rsidRPr="007A73E6">
        <w:rPr>
          <w:rFonts w:ascii="Times New Roman" w:hAnsi="Times New Roman" w:cs="Times New Roman"/>
          <w:noProof/>
        </w:rPr>
        <w:t xml:space="preserve"> </w:t>
      </w:r>
      <w:r w:rsidRPr="007A73E6">
        <w:rPr>
          <w:rFonts w:ascii="Times New Roman" w:hAnsi="Times New Roman" w:cs="Times New Roman"/>
          <w:i/>
          <w:iCs/>
          <w:noProof/>
        </w:rPr>
        <w:t>1966</w:t>
      </w:r>
      <w:r w:rsidRPr="007A73E6">
        <w:rPr>
          <w:rFonts w:ascii="Times New Roman" w:hAnsi="Times New Roman" w:cs="Times New Roman"/>
          <w:noProof/>
        </w:rPr>
        <w:t>, 1996.</w:t>
      </w:r>
    </w:p>
    <w:p w14:paraId="34104027" w14:textId="6A13AD6D" w:rsid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Ruiz, J., Soriano, D. R., &amp; Coduras, A. (2016). Challenges in measuring readiness for entrepreneurship. </w:t>
      </w:r>
      <w:r w:rsidRPr="007A73E6">
        <w:rPr>
          <w:rFonts w:ascii="Times New Roman" w:hAnsi="Times New Roman" w:cs="Times New Roman"/>
          <w:i/>
          <w:iCs/>
          <w:noProof/>
        </w:rPr>
        <w:t>Management Decision</w:t>
      </w:r>
      <w:r w:rsidRPr="007A73E6">
        <w:rPr>
          <w:rFonts w:ascii="Times New Roman" w:hAnsi="Times New Roman" w:cs="Times New Roman"/>
          <w:noProof/>
        </w:rPr>
        <w:t xml:space="preserve">, </w:t>
      </w:r>
      <w:r w:rsidRPr="007A73E6">
        <w:rPr>
          <w:rFonts w:ascii="Times New Roman" w:hAnsi="Times New Roman" w:cs="Times New Roman"/>
          <w:i/>
          <w:iCs/>
          <w:noProof/>
        </w:rPr>
        <w:t>54</w:t>
      </w:r>
      <w:r w:rsidRPr="007A73E6">
        <w:rPr>
          <w:rFonts w:ascii="Times New Roman" w:hAnsi="Times New Roman" w:cs="Times New Roman"/>
          <w:noProof/>
        </w:rPr>
        <w:t xml:space="preserve">(5), 1022–1046. </w:t>
      </w:r>
      <w:r w:rsidR="007C5197" w:rsidRPr="007C5197">
        <w:rPr>
          <w:rFonts w:ascii="Times New Roman" w:hAnsi="Times New Roman" w:cs="Times New Roman"/>
          <w:noProof/>
        </w:rPr>
        <w:t>https://doi.org/10.1108/MD-07-2014-0493</w:t>
      </w:r>
    </w:p>
    <w:p w14:paraId="7FA007E1" w14:textId="7D29A909" w:rsidR="00DC7E88" w:rsidRDefault="00DC7E88" w:rsidP="007C5197">
      <w:pPr>
        <w:spacing w:line="480" w:lineRule="auto"/>
        <w:ind w:left="720" w:hanging="720"/>
        <w:rPr>
          <w:rFonts w:ascii="Times New Roman" w:hAnsi="Times New Roman" w:cs="Times New Roman"/>
        </w:rPr>
      </w:pPr>
      <w:proofErr w:type="spellStart"/>
      <w:proofErr w:type="gramStart"/>
      <w:r>
        <w:rPr>
          <w:rFonts w:ascii="Times New Roman" w:hAnsi="Times New Roman" w:cs="Times New Roman"/>
          <w:color w:val="333333"/>
          <w:shd w:val="clear" w:color="auto" w:fill="FCFCFC"/>
        </w:rPr>
        <w:t>Şahin</w:t>
      </w:r>
      <w:proofErr w:type="spellEnd"/>
      <w:r>
        <w:rPr>
          <w:rFonts w:ascii="Times New Roman" w:hAnsi="Times New Roman" w:cs="Times New Roman"/>
          <w:color w:val="333333"/>
          <w:shd w:val="clear" w:color="auto" w:fill="FCFCFC"/>
        </w:rPr>
        <w:t xml:space="preserve">, F., </w:t>
      </w:r>
      <w:proofErr w:type="spellStart"/>
      <w:r>
        <w:rPr>
          <w:rFonts w:ascii="Times New Roman" w:hAnsi="Times New Roman" w:cs="Times New Roman"/>
          <w:color w:val="333333"/>
          <w:shd w:val="clear" w:color="auto" w:fill="FCFCFC"/>
        </w:rPr>
        <w:t>Karadağ</w:t>
      </w:r>
      <w:proofErr w:type="spellEnd"/>
      <w:r>
        <w:rPr>
          <w:rFonts w:ascii="Times New Roman" w:hAnsi="Times New Roman" w:cs="Times New Roman"/>
          <w:color w:val="333333"/>
          <w:shd w:val="clear" w:color="auto" w:fill="FCFCFC"/>
        </w:rPr>
        <w:t xml:space="preserve">, H., &amp; </w:t>
      </w:r>
      <w:proofErr w:type="spellStart"/>
      <w:r>
        <w:rPr>
          <w:rFonts w:ascii="Times New Roman" w:hAnsi="Times New Roman" w:cs="Times New Roman"/>
          <w:color w:val="333333"/>
          <w:shd w:val="clear" w:color="auto" w:fill="FCFCFC"/>
        </w:rPr>
        <w:t>Tuncer</w:t>
      </w:r>
      <w:proofErr w:type="spellEnd"/>
      <w:r>
        <w:rPr>
          <w:rFonts w:ascii="Times New Roman" w:hAnsi="Times New Roman" w:cs="Times New Roman"/>
          <w:color w:val="333333"/>
          <w:shd w:val="clear" w:color="auto" w:fill="FCFCFC"/>
        </w:rPr>
        <w:t>, B. (2019).</w:t>
      </w:r>
      <w:proofErr w:type="gramEnd"/>
      <w:r>
        <w:rPr>
          <w:rFonts w:ascii="Times New Roman" w:hAnsi="Times New Roman" w:cs="Times New Roman"/>
          <w:color w:val="333333"/>
          <w:shd w:val="clear" w:color="auto" w:fill="FCFCFC"/>
        </w:rPr>
        <w:t xml:space="preserve">  Big five personality traits, entrepreneurial self-efficacy and entrepreneurial intention: A </w:t>
      </w:r>
      <w:proofErr w:type="spellStart"/>
      <w:r>
        <w:rPr>
          <w:rFonts w:ascii="Times New Roman" w:hAnsi="Times New Roman" w:cs="Times New Roman"/>
          <w:color w:val="333333"/>
          <w:shd w:val="clear" w:color="auto" w:fill="FCFCFC"/>
        </w:rPr>
        <w:t>configurational</w:t>
      </w:r>
      <w:proofErr w:type="spellEnd"/>
      <w:r>
        <w:rPr>
          <w:rFonts w:ascii="Times New Roman" w:hAnsi="Times New Roman" w:cs="Times New Roman"/>
          <w:color w:val="333333"/>
          <w:shd w:val="clear" w:color="auto" w:fill="FCFCFC"/>
        </w:rPr>
        <w:t xml:space="preserve"> approach.  </w:t>
      </w:r>
      <w:r>
        <w:rPr>
          <w:rFonts w:ascii="Times New Roman" w:hAnsi="Times New Roman" w:cs="Times New Roman"/>
          <w:i/>
          <w:iCs/>
          <w:color w:val="333333"/>
          <w:shd w:val="clear" w:color="auto" w:fill="FCFCFC"/>
        </w:rPr>
        <w:t>International Journal of Entrepreneurial Behavior &amp; Research, 25</w:t>
      </w:r>
      <w:r>
        <w:rPr>
          <w:rFonts w:ascii="Times New Roman" w:hAnsi="Times New Roman" w:cs="Times New Roman"/>
          <w:color w:val="333333"/>
          <w:shd w:val="clear" w:color="auto" w:fill="FCFCFC"/>
        </w:rPr>
        <w:t xml:space="preserve">(6), 1188-1211.  </w:t>
      </w:r>
      <w:proofErr w:type="gramStart"/>
      <w:r>
        <w:rPr>
          <w:rFonts w:ascii="Times New Roman" w:hAnsi="Times New Roman" w:cs="Times New Roman"/>
          <w:color w:val="333333"/>
          <w:shd w:val="clear" w:color="auto" w:fill="FCFCFC"/>
        </w:rPr>
        <w:t>doi:</w:t>
      </w:r>
      <w:proofErr w:type="gramEnd"/>
      <w:r>
        <w:rPr>
          <w:rFonts w:ascii="Times New Roman" w:hAnsi="Times New Roman" w:cs="Times New Roman"/>
          <w:color w:val="333333"/>
          <w:shd w:val="clear" w:color="auto" w:fill="FCFCFC"/>
        </w:rPr>
        <w:t>10.1108/IJEBR-07-2018-0466</w:t>
      </w:r>
      <w:r w:rsidRPr="00401640">
        <w:rPr>
          <w:rFonts w:ascii="Times New Roman" w:hAnsi="Times New Roman" w:cs="Times New Roman"/>
        </w:rPr>
        <w:t xml:space="preserve"> </w:t>
      </w:r>
    </w:p>
    <w:p w14:paraId="6784C10E" w14:textId="43910679" w:rsidR="006278C7" w:rsidRPr="006278C7" w:rsidRDefault="006278C7" w:rsidP="007C5197">
      <w:pPr>
        <w:spacing w:line="480" w:lineRule="auto"/>
        <w:ind w:left="720" w:hanging="720"/>
        <w:rPr>
          <w:rFonts w:ascii="Times New Roman" w:hAnsi="Times New Roman" w:cs="Times New Roman"/>
        </w:rPr>
      </w:pPr>
      <w:proofErr w:type="spellStart"/>
      <w:proofErr w:type="gramStart"/>
      <w:r w:rsidRPr="006278C7">
        <w:rPr>
          <w:rFonts w:ascii="Times New Roman" w:hAnsi="Times New Roman" w:cs="Times New Roman"/>
        </w:rPr>
        <w:t>Salisu</w:t>
      </w:r>
      <w:proofErr w:type="spellEnd"/>
      <w:r w:rsidRPr="006278C7">
        <w:rPr>
          <w:rFonts w:ascii="Times New Roman" w:hAnsi="Times New Roman" w:cs="Times New Roman"/>
        </w:rPr>
        <w:t xml:space="preserve">, I., </w:t>
      </w:r>
      <w:proofErr w:type="spellStart"/>
      <w:r w:rsidRPr="006278C7">
        <w:rPr>
          <w:rFonts w:ascii="Times New Roman" w:hAnsi="Times New Roman" w:cs="Times New Roman"/>
        </w:rPr>
        <w:t>Hashim</w:t>
      </w:r>
      <w:proofErr w:type="spellEnd"/>
      <w:r w:rsidRPr="006278C7">
        <w:rPr>
          <w:rFonts w:ascii="Times New Roman" w:hAnsi="Times New Roman" w:cs="Times New Roman"/>
        </w:rPr>
        <w:t xml:space="preserve">, N., </w:t>
      </w:r>
      <w:proofErr w:type="spellStart"/>
      <w:r w:rsidRPr="006278C7">
        <w:rPr>
          <w:rFonts w:ascii="Times New Roman" w:hAnsi="Times New Roman" w:cs="Times New Roman"/>
        </w:rPr>
        <w:t>Mashi</w:t>
      </w:r>
      <w:proofErr w:type="spellEnd"/>
      <w:r w:rsidRPr="006278C7">
        <w:rPr>
          <w:rFonts w:ascii="Times New Roman" w:hAnsi="Times New Roman" w:cs="Times New Roman"/>
        </w:rPr>
        <w:t xml:space="preserve">, M., &amp; </w:t>
      </w:r>
      <w:proofErr w:type="spellStart"/>
      <w:r w:rsidRPr="006278C7">
        <w:rPr>
          <w:rFonts w:ascii="Times New Roman" w:hAnsi="Times New Roman" w:cs="Times New Roman"/>
        </w:rPr>
        <w:t>Mashi</w:t>
      </w:r>
      <w:proofErr w:type="spellEnd"/>
      <w:r w:rsidRPr="006278C7">
        <w:rPr>
          <w:rFonts w:ascii="Times New Roman" w:hAnsi="Times New Roman" w:cs="Times New Roman"/>
        </w:rPr>
        <w:t>, A. (2020).</w:t>
      </w:r>
      <w:proofErr w:type="gramEnd"/>
      <w:r w:rsidRPr="006278C7">
        <w:rPr>
          <w:rFonts w:ascii="Times New Roman" w:hAnsi="Times New Roman" w:cs="Times New Roman"/>
        </w:rPr>
        <w:t xml:space="preserve">  Perseverance of effort and consistency of interest for entrepreneurial career success: Does resilience matter?</w:t>
      </w:r>
      <w:r>
        <w:rPr>
          <w:rFonts w:ascii="Times New Roman" w:hAnsi="Times New Roman" w:cs="Times New Roman"/>
        </w:rPr>
        <w:t xml:space="preserve"> </w:t>
      </w:r>
      <w:proofErr w:type="gramStart"/>
      <w:r w:rsidRPr="00CE59E2">
        <w:rPr>
          <w:rFonts w:ascii="Times New Roman" w:hAnsi="Times New Roman" w:cs="Times New Roman"/>
          <w:i/>
        </w:rPr>
        <w:t>Journal of Entrepreneurship in Emerging Economies</w:t>
      </w:r>
      <w:r w:rsidR="00CE59E2" w:rsidRPr="00CE59E2">
        <w:rPr>
          <w:rFonts w:ascii="Times New Roman" w:hAnsi="Times New Roman" w:cs="Times New Roman"/>
          <w:i/>
        </w:rPr>
        <w:t>, 1-26.</w:t>
      </w:r>
      <w:proofErr w:type="gramEnd"/>
      <w:r w:rsidR="00CE59E2">
        <w:rPr>
          <w:rFonts w:ascii="Times New Roman" w:hAnsi="Times New Roman" w:cs="Times New Roman"/>
        </w:rPr>
        <w:t xml:space="preserve"> </w:t>
      </w:r>
      <w:proofErr w:type="gramStart"/>
      <w:r w:rsidR="00CE59E2">
        <w:rPr>
          <w:rFonts w:ascii="Times New Roman" w:hAnsi="Times New Roman" w:cs="Times New Roman"/>
        </w:rPr>
        <w:t>doi:</w:t>
      </w:r>
      <w:proofErr w:type="gramEnd"/>
      <w:r w:rsidR="00CE59E2" w:rsidRPr="00CE59E2">
        <w:rPr>
          <w:rFonts w:ascii="Times New Roman" w:hAnsi="Times New Roman" w:cs="Times New Roman"/>
        </w:rPr>
        <w:t>10.1108/JEEE-02-2019-0025</w:t>
      </w:r>
    </w:p>
    <w:p w14:paraId="07F4B12E" w14:textId="395B4317" w:rsidR="007C5197" w:rsidRPr="00401640" w:rsidRDefault="007C5197" w:rsidP="007C5197">
      <w:pPr>
        <w:spacing w:line="480" w:lineRule="auto"/>
        <w:ind w:left="720" w:hanging="720"/>
        <w:rPr>
          <w:rFonts w:ascii="Times New Roman" w:hAnsi="Times New Roman" w:cs="Times New Roman"/>
        </w:rPr>
      </w:pPr>
      <w:proofErr w:type="spellStart"/>
      <w:r w:rsidRPr="00401640">
        <w:rPr>
          <w:rFonts w:ascii="Times New Roman" w:hAnsi="Times New Roman" w:cs="Times New Roman"/>
        </w:rPr>
        <w:t>Sakkthivel</w:t>
      </w:r>
      <w:proofErr w:type="spellEnd"/>
      <w:r w:rsidRPr="00401640">
        <w:rPr>
          <w:rFonts w:ascii="Times New Roman" w:hAnsi="Times New Roman" w:cs="Times New Roman"/>
        </w:rPr>
        <w:t xml:space="preserve">, A.M. </w:t>
      </w:r>
      <w:r w:rsidR="00A76032">
        <w:rPr>
          <w:rFonts w:ascii="Times New Roman" w:hAnsi="Times New Roman" w:cs="Times New Roman"/>
        </w:rPr>
        <w:t>&amp;</w:t>
      </w:r>
      <w:r w:rsidRPr="00401640">
        <w:rPr>
          <w:rFonts w:ascii="Times New Roman" w:hAnsi="Times New Roman" w:cs="Times New Roman"/>
        </w:rPr>
        <w:t xml:space="preserve"> </w:t>
      </w:r>
      <w:proofErr w:type="spellStart"/>
      <w:r w:rsidRPr="00401640">
        <w:rPr>
          <w:rFonts w:ascii="Times New Roman" w:hAnsi="Times New Roman" w:cs="Times New Roman"/>
        </w:rPr>
        <w:t>Sriram</w:t>
      </w:r>
      <w:proofErr w:type="spellEnd"/>
      <w:r w:rsidRPr="00401640">
        <w:rPr>
          <w:rFonts w:ascii="Times New Roman" w:hAnsi="Times New Roman" w:cs="Times New Roman"/>
        </w:rPr>
        <w:t xml:space="preserve"> B. (2012)</w:t>
      </w:r>
      <w:r>
        <w:rPr>
          <w:rFonts w:ascii="Times New Roman" w:hAnsi="Times New Roman" w:cs="Times New Roman"/>
        </w:rPr>
        <w:t>.</w:t>
      </w:r>
      <w:r w:rsidRPr="00401640">
        <w:rPr>
          <w:rFonts w:ascii="Times New Roman" w:hAnsi="Times New Roman" w:cs="Times New Roman"/>
        </w:rPr>
        <w:t xml:space="preserve"> </w:t>
      </w:r>
      <w:r>
        <w:rPr>
          <w:rFonts w:ascii="Times New Roman" w:hAnsi="Times New Roman" w:cs="Times New Roman"/>
        </w:rPr>
        <w:t xml:space="preserve"> </w:t>
      </w:r>
      <w:proofErr w:type="spellStart"/>
      <w:proofErr w:type="gramStart"/>
      <w:r w:rsidRPr="00401640">
        <w:rPr>
          <w:rFonts w:ascii="Times New Roman" w:hAnsi="Times New Roman" w:cs="Times New Roman"/>
        </w:rPr>
        <w:t>Modelling</w:t>
      </w:r>
      <w:proofErr w:type="spellEnd"/>
      <w:r w:rsidRPr="00401640">
        <w:rPr>
          <w:rFonts w:ascii="Times New Roman" w:hAnsi="Times New Roman" w:cs="Times New Roman"/>
        </w:rPr>
        <w:t xml:space="preserve"> the determinants that impact risk–taking and entrepreneurship </w:t>
      </w:r>
      <w:proofErr w:type="spellStart"/>
      <w:r w:rsidRPr="00401640">
        <w:rPr>
          <w:rFonts w:ascii="Times New Roman" w:hAnsi="Times New Roman" w:cs="Times New Roman"/>
        </w:rPr>
        <w:t>behaviour</w:t>
      </w:r>
      <w:proofErr w:type="spellEnd"/>
      <w:r w:rsidRPr="00401640">
        <w:rPr>
          <w:rFonts w:ascii="Times New Roman" w:hAnsi="Times New Roman" w:cs="Times New Roman"/>
        </w:rPr>
        <w:t xml:space="preserve"> in emerging economies</w:t>
      </w:r>
      <w:r>
        <w:rPr>
          <w:rFonts w:ascii="Times New Roman" w:hAnsi="Times New Roman" w:cs="Times New Roman"/>
        </w:rPr>
        <w:t>.</w:t>
      </w:r>
      <w:proofErr w:type="gramEnd"/>
      <w:r w:rsidRPr="00401640">
        <w:rPr>
          <w:rFonts w:ascii="Times New Roman" w:hAnsi="Times New Roman" w:cs="Times New Roman"/>
        </w:rPr>
        <w:t xml:space="preserve"> </w:t>
      </w:r>
      <w:r>
        <w:rPr>
          <w:rFonts w:ascii="Times New Roman" w:hAnsi="Times New Roman" w:cs="Times New Roman"/>
        </w:rPr>
        <w:t xml:space="preserve"> </w:t>
      </w:r>
      <w:r w:rsidRPr="00545019">
        <w:rPr>
          <w:rFonts w:ascii="Times New Roman" w:hAnsi="Times New Roman" w:cs="Times New Roman"/>
          <w:i/>
          <w:iCs/>
        </w:rPr>
        <w:t>International Journal of Entrepreneurship and Small Business, 15</w:t>
      </w:r>
      <w:r>
        <w:rPr>
          <w:rFonts w:ascii="Times New Roman" w:hAnsi="Times New Roman" w:cs="Times New Roman"/>
        </w:rPr>
        <w:t>(</w:t>
      </w:r>
      <w:r w:rsidRPr="00401640">
        <w:rPr>
          <w:rFonts w:ascii="Times New Roman" w:hAnsi="Times New Roman" w:cs="Times New Roman"/>
        </w:rPr>
        <w:t>3</w:t>
      </w:r>
      <w:r>
        <w:rPr>
          <w:rFonts w:ascii="Times New Roman" w:hAnsi="Times New Roman" w:cs="Times New Roman"/>
        </w:rPr>
        <w:t>)</w:t>
      </w:r>
      <w:r w:rsidRPr="00401640">
        <w:rPr>
          <w:rFonts w:ascii="Times New Roman" w:hAnsi="Times New Roman" w:cs="Times New Roman"/>
        </w:rPr>
        <w:t>,</w:t>
      </w:r>
      <w:r>
        <w:rPr>
          <w:rFonts w:ascii="Times New Roman" w:hAnsi="Times New Roman" w:cs="Times New Roman"/>
        </w:rPr>
        <w:t xml:space="preserve"> </w:t>
      </w:r>
      <w:r w:rsidRPr="00401640">
        <w:rPr>
          <w:rFonts w:ascii="Times New Roman" w:hAnsi="Times New Roman" w:cs="Times New Roman"/>
        </w:rPr>
        <w:t>376-388.</w:t>
      </w:r>
    </w:p>
    <w:bookmarkEnd w:id="92"/>
    <w:p w14:paraId="555D5E62" w14:textId="22B082D1" w:rsidR="007A73E6" w:rsidRPr="007A73E6" w:rsidRDefault="007A73E6" w:rsidP="007A73E6">
      <w:pPr>
        <w:spacing w:line="480" w:lineRule="auto"/>
        <w:ind w:left="720" w:hanging="720"/>
        <w:rPr>
          <w:rFonts w:ascii="Times New Roman" w:hAnsi="Times New Roman" w:cs="Times New Roman"/>
        </w:rPr>
      </w:pPr>
      <w:proofErr w:type="spellStart"/>
      <w:proofErr w:type="gramStart"/>
      <w:r w:rsidRPr="003D426B">
        <w:rPr>
          <w:rFonts w:ascii="Times New Roman" w:hAnsi="Times New Roman" w:cs="Times New Roman"/>
        </w:rPr>
        <w:lastRenderedPageBreak/>
        <w:t>Saptono</w:t>
      </w:r>
      <w:proofErr w:type="spellEnd"/>
      <w:r w:rsidRPr="003D426B">
        <w:rPr>
          <w:rFonts w:ascii="Times New Roman" w:hAnsi="Times New Roman" w:cs="Times New Roman"/>
        </w:rPr>
        <w:t xml:space="preserve">, A., </w:t>
      </w:r>
      <w:proofErr w:type="spellStart"/>
      <w:r w:rsidRPr="003D426B">
        <w:rPr>
          <w:rFonts w:ascii="Times New Roman" w:hAnsi="Times New Roman" w:cs="Times New Roman"/>
        </w:rPr>
        <w:t>Purwana</w:t>
      </w:r>
      <w:proofErr w:type="spellEnd"/>
      <w:r w:rsidRPr="003D426B">
        <w:rPr>
          <w:rFonts w:ascii="Times New Roman" w:hAnsi="Times New Roman" w:cs="Times New Roman"/>
        </w:rPr>
        <w:t xml:space="preserve">, D., </w:t>
      </w:r>
      <w:proofErr w:type="spellStart"/>
      <w:r w:rsidRPr="003D426B">
        <w:rPr>
          <w:rFonts w:ascii="Times New Roman" w:hAnsi="Times New Roman" w:cs="Times New Roman"/>
        </w:rPr>
        <w:t>Wibowo</w:t>
      </w:r>
      <w:proofErr w:type="spellEnd"/>
      <w:r w:rsidRPr="003D426B">
        <w:rPr>
          <w:rFonts w:ascii="Times New Roman" w:hAnsi="Times New Roman" w:cs="Times New Roman"/>
        </w:rPr>
        <w:t xml:space="preserve">, A., </w:t>
      </w:r>
      <w:proofErr w:type="spellStart"/>
      <w:r w:rsidRPr="003D426B">
        <w:rPr>
          <w:rFonts w:ascii="Times New Roman" w:hAnsi="Times New Roman" w:cs="Times New Roman"/>
        </w:rPr>
        <w:t>Wibowo</w:t>
      </w:r>
      <w:proofErr w:type="spellEnd"/>
      <w:r w:rsidRPr="003D426B">
        <w:rPr>
          <w:rFonts w:ascii="Times New Roman" w:hAnsi="Times New Roman" w:cs="Times New Roman"/>
        </w:rPr>
        <w:t xml:space="preserve">, S. F., </w:t>
      </w:r>
      <w:proofErr w:type="spellStart"/>
      <w:r w:rsidRPr="003D426B">
        <w:rPr>
          <w:rFonts w:ascii="Times New Roman" w:hAnsi="Times New Roman" w:cs="Times New Roman"/>
        </w:rPr>
        <w:t>Mukhtar</w:t>
      </w:r>
      <w:proofErr w:type="spellEnd"/>
      <w:r w:rsidRPr="003D426B">
        <w:rPr>
          <w:rFonts w:ascii="Times New Roman" w:hAnsi="Times New Roman" w:cs="Times New Roman"/>
        </w:rPr>
        <w:t xml:space="preserve">, S., </w:t>
      </w:r>
      <w:proofErr w:type="spellStart"/>
      <w:r w:rsidRPr="003D426B">
        <w:rPr>
          <w:rFonts w:ascii="Times New Roman" w:hAnsi="Times New Roman" w:cs="Times New Roman"/>
        </w:rPr>
        <w:t>Yanto</w:t>
      </w:r>
      <w:proofErr w:type="spellEnd"/>
      <w:r w:rsidRPr="003D426B">
        <w:rPr>
          <w:rFonts w:ascii="Times New Roman" w:hAnsi="Times New Roman" w:cs="Times New Roman"/>
        </w:rPr>
        <w:t xml:space="preserve">, H., </w:t>
      </w:r>
      <w:proofErr w:type="spellStart"/>
      <w:r w:rsidRPr="003D426B">
        <w:rPr>
          <w:rFonts w:ascii="Times New Roman" w:hAnsi="Times New Roman" w:cs="Times New Roman"/>
        </w:rPr>
        <w:t>Hadi</w:t>
      </w:r>
      <w:proofErr w:type="spellEnd"/>
      <w:r w:rsidRPr="003D426B">
        <w:rPr>
          <w:rFonts w:ascii="Times New Roman" w:hAnsi="Times New Roman" w:cs="Times New Roman"/>
        </w:rPr>
        <w:t xml:space="preserve">, U. S., &amp; </w:t>
      </w:r>
      <w:proofErr w:type="spellStart"/>
      <w:r w:rsidRPr="003D426B">
        <w:rPr>
          <w:rFonts w:ascii="Times New Roman" w:hAnsi="Times New Roman" w:cs="Times New Roman"/>
        </w:rPr>
        <w:t>Kusumajanto</w:t>
      </w:r>
      <w:proofErr w:type="spellEnd"/>
      <w:r w:rsidRPr="003D426B">
        <w:rPr>
          <w:rFonts w:ascii="Times New Roman" w:hAnsi="Times New Roman" w:cs="Times New Roman"/>
        </w:rPr>
        <w:t>, D. W (2019).</w:t>
      </w:r>
      <w:proofErr w:type="gramEnd"/>
      <w:r w:rsidRPr="003D426B">
        <w:rPr>
          <w:rFonts w:ascii="Times New Roman" w:hAnsi="Times New Roman" w:cs="Times New Roman"/>
        </w:rPr>
        <w:t xml:space="preserve">  </w:t>
      </w:r>
      <w:proofErr w:type="gramStart"/>
      <w:r w:rsidRPr="003D426B">
        <w:rPr>
          <w:rFonts w:ascii="Times New Roman" w:hAnsi="Times New Roman" w:cs="Times New Roman"/>
        </w:rPr>
        <w:t>Assessing the university students’ entrepreneurial intention: Entrepreneurial education and creativity.</w:t>
      </w:r>
      <w:proofErr w:type="gramEnd"/>
      <w:r w:rsidRPr="003D426B">
        <w:rPr>
          <w:rFonts w:ascii="Times New Roman" w:hAnsi="Times New Roman" w:cs="Times New Roman"/>
        </w:rPr>
        <w:t xml:space="preserve">  </w:t>
      </w:r>
      <w:r w:rsidRPr="003D426B">
        <w:rPr>
          <w:rFonts w:ascii="Times New Roman" w:hAnsi="Times New Roman" w:cs="Times New Roman"/>
          <w:i/>
          <w:iCs/>
        </w:rPr>
        <w:t>Humanities &amp; Social Sciences Reviews, 7</w:t>
      </w:r>
      <w:r w:rsidRPr="003D426B">
        <w:rPr>
          <w:rFonts w:ascii="Times New Roman" w:hAnsi="Times New Roman" w:cs="Times New Roman"/>
        </w:rPr>
        <w:t xml:space="preserve">(1), 505-514. </w:t>
      </w:r>
      <w:r w:rsidR="00A76032" w:rsidRPr="003D426B">
        <w:rPr>
          <w:rFonts w:ascii="Times New Roman" w:hAnsi="Times New Roman" w:cs="Times New Roman"/>
        </w:rPr>
        <w:t xml:space="preserve"> </w:t>
      </w:r>
      <w:r w:rsidRPr="003D426B">
        <w:rPr>
          <w:rFonts w:ascii="Times New Roman" w:hAnsi="Times New Roman" w:cs="Times New Roman"/>
        </w:rPr>
        <w:t>doi:10.18510/hssr.2019.7158</w:t>
      </w:r>
    </w:p>
    <w:p w14:paraId="4CBC69C2" w14:textId="68974731" w:rsidR="007D480F" w:rsidRDefault="007D480F" w:rsidP="007D480F">
      <w:pPr>
        <w:spacing w:line="480" w:lineRule="auto"/>
        <w:ind w:left="720" w:hanging="720"/>
        <w:rPr>
          <w:rFonts w:ascii="Times New Roman" w:hAnsi="Times New Roman" w:cs="Times New Roman"/>
        </w:rPr>
      </w:pPr>
      <w:proofErr w:type="gramStart"/>
      <w:r w:rsidRPr="001C1E77">
        <w:rPr>
          <w:rFonts w:ascii="Times New Roman" w:hAnsi="Times New Roman" w:cs="Times New Roman"/>
        </w:rPr>
        <w:t xml:space="preserve">Scherer, R. F., Adams, J. S., &amp; </w:t>
      </w:r>
      <w:proofErr w:type="spellStart"/>
      <w:r w:rsidRPr="001C1E77">
        <w:rPr>
          <w:rFonts w:ascii="Times New Roman" w:hAnsi="Times New Roman" w:cs="Times New Roman"/>
        </w:rPr>
        <w:t>Wiebe</w:t>
      </w:r>
      <w:proofErr w:type="spellEnd"/>
      <w:r w:rsidRPr="001C1E77">
        <w:rPr>
          <w:rFonts w:ascii="Times New Roman" w:hAnsi="Times New Roman" w:cs="Times New Roman"/>
        </w:rPr>
        <w:t>, F. A. (1989).</w:t>
      </w:r>
      <w:proofErr w:type="gramEnd"/>
      <w:r w:rsidRPr="001C1E77">
        <w:rPr>
          <w:rFonts w:ascii="Times New Roman" w:hAnsi="Times New Roman" w:cs="Times New Roman"/>
        </w:rPr>
        <w:t xml:space="preserve"> </w:t>
      </w:r>
      <w:proofErr w:type="gramStart"/>
      <w:r w:rsidRPr="001C1E77">
        <w:rPr>
          <w:rFonts w:ascii="Times New Roman" w:hAnsi="Times New Roman" w:cs="Times New Roman"/>
        </w:rPr>
        <w:t>Developing entrepreneurial behaviors: A social learning theory perspective.</w:t>
      </w:r>
      <w:proofErr w:type="gramEnd"/>
      <w:r w:rsidRPr="001C1E77">
        <w:rPr>
          <w:rFonts w:ascii="Times New Roman" w:hAnsi="Times New Roman" w:cs="Times New Roman"/>
        </w:rPr>
        <w:t xml:space="preserve"> </w:t>
      </w:r>
      <w:r w:rsidR="00A76032">
        <w:rPr>
          <w:rFonts w:ascii="Times New Roman" w:hAnsi="Times New Roman" w:cs="Times New Roman"/>
        </w:rPr>
        <w:t xml:space="preserve"> </w:t>
      </w:r>
      <w:r w:rsidRPr="00910C2A">
        <w:rPr>
          <w:rFonts w:ascii="Times New Roman" w:hAnsi="Times New Roman" w:cs="Times New Roman"/>
          <w:i/>
          <w:iCs/>
        </w:rPr>
        <w:t>Journal of Organizational Change Management, 2</w:t>
      </w:r>
      <w:r w:rsidRPr="001C1E77">
        <w:rPr>
          <w:rFonts w:ascii="Times New Roman" w:hAnsi="Times New Roman" w:cs="Times New Roman"/>
        </w:rPr>
        <w:t xml:space="preserve">(3), 16–27.  </w:t>
      </w:r>
      <w:proofErr w:type="gramStart"/>
      <w:r>
        <w:rPr>
          <w:rFonts w:ascii="Times New Roman" w:hAnsi="Times New Roman" w:cs="Times New Roman"/>
        </w:rPr>
        <w:t>d</w:t>
      </w:r>
      <w:r w:rsidRPr="001C1E77">
        <w:rPr>
          <w:rFonts w:ascii="Times New Roman" w:hAnsi="Times New Roman" w:cs="Times New Roman"/>
        </w:rPr>
        <w:t>oi</w:t>
      </w:r>
      <w:r>
        <w:rPr>
          <w:rFonts w:ascii="Times New Roman" w:hAnsi="Times New Roman" w:cs="Times New Roman"/>
        </w:rPr>
        <w:t>:</w:t>
      </w:r>
      <w:proofErr w:type="gramEnd"/>
      <w:r w:rsidRPr="001C1E77">
        <w:rPr>
          <w:rFonts w:ascii="Times New Roman" w:hAnsi="Times New Roman" w:cs="Times New Roman"/>
        </w:rPr>
        <w:t>10.1108/eum0000000001186</w:t>
      </w:r>
    </w:p>
    <w:p w14:paraId="659DC1C4" w14:textId="3BD86460" w:rsidR="007D480F" w:rsidRPr="005A0CEA" w:rsidRDefault="007D480F" w:rsidP="002361F4">
      <w:pPr>
        <w:spacing w:line="480" w:lineRule="auto"/>
        <w:ind w:left="720" w:hanging="720"/>
        <w:rPr>
          <w:rFonts w:ascii="Times New Roman" w:hAnsi="Times New Roman" w:cs="Times New Roman"/>
        </w:rPr>
      </w:pPr>
      <w:proofErr w:type="spellStart"/>
      <w:proofErr w:type="gramStart"/>
      <w:r w:rsidRPr="005A0CEA">
        <w:rPr>
          <w:rFonts w:ascii="Times New Roman" w:eastAsia="Times New Roman" w:hAnsi="Times New Roman" w:cs="Times New Roman"/>
          <w:color w:val="0E101A"/>
        </w:rPr>
        <w:t>Sintayehu</w:t>
      </w:r>
      <w:proofErr w:type="spellEnd"/>
      <w:r w:rsidRPr="005A0CEA">
        <w:rPr>
          <w:rFonts w:ascii="Times New Roman" w:eastAsia="Times New Roman" w:hAnsi="Times New Roman" w:cs="Times New Roman"/>
          <w:color w:val="0E101A"/>
        </w:rPr>
        <w:t>, S. (2017).</w:t>
      </w:r>
      <w:proofErr w:type="gramEnd"/>
      <w:r w:rsidRPr="005A0CEA">
        <w:rPr>
          <w:rFonts w:ascii="Times New Roman" w:eastAsia="Times New Roman" w:hAnsi="Times New Roman" w:cs="Times New Roman"/>
          <w:color w:val="0E101A"/>
        </w:rPr>
        <w:t xml:space="preserve">  </w:t>
      </w:r>
      <w:r w:rsidRPr="005A0CEA">
        <w:rPr>
          <w:rFonts w:ascii="Times New Roman" w:hAnsi="Times New Roman" w:cs="Times New Roman"/>
        </w:rPr>
        <w:t xml:space="preserve">Challenges and </w:t>
      </w:r>
      <w:r w:rsidR="00A76032" w:rsidRPr="005A0CEA">
        <w:rPr>
          <w:rFonts w:ascii="Times New Roman" w:hAnsi="Times New Roman" w:cs="Times New Roman"/>
        </w:rPr>
        <w:t xml:space="preserve">opportunities facing youth entrepreneurs </w:t>
      </w:r>
      <w:r w:rsidRPr="005A0CEA">
        <w:rPr>
          <w:rFonts w:ascii="Times New Roman" w:hAnsi="Times New Roman" w:cs="Times New Roman"/>
        </w:rPr>
        <w:t>in Ethiopia: A Review Paper</w:t>
      </w:r>
      <w:r w:rsidRPr="005A0CEA">
        <w:rPr>
          <w:rFonts w:ascii="Times New Roman" w:hAnsi="Times New Roman" w:cs="Times New Roman"/>
          <w:i/>
          <w:iCs/>
        </w:rPr>
        <w:t>.  Research on Humanities and Social Sciences, 7</w:t>
      </w:r>
      <w:r w:rsidRPr="005A0CEA">
        <w:rPr>
          <w:rFonts w:ascii="Times New Roman" w:hAnsi="Times New Roman" w:cs="Times New Roman"/>
        </w:rPr>
        <w:t xml:space="preserve">(7), </w:t>
      </w:r>
      <w:r w:rsidR="005A0CEA" w:rsidRPr="005A0CEA">
        <w:rPr>
          <w:rFonts w:ascii="Times New Roman" w:hAnsi="Times New Roman" w:cs="Times New Roman"/>
        </w:rPr>
        <w:t>58-64.</w:t>
      </w:r>
    </w:p>
    <w:p w14:paraId="79FAB907" w14:textId="4DB1D49E" w:rsidR="007A73E6" w:rsidRPr="007A73E6" w:rsidRDefault="007A73E6" w:rsidP="007A73E6">
      <w:pPr>
        <w:spacing w:line="480" w:lineRule="auto"/>
        <w:ind w:left="720" w:hanging="720"/>
        <w:rPr>
          <w:rFonts w:ascii="Times New Roman" w:hAnsi="Times New Roman" w:cs="Times New Roman"/>
        </w:rPr>
      </w:pPr>
      <w:proofErr w:type="spellStart"/>
      <w:proofErr w:type="gramStart"/>
      <w:r w:rsidRPr="007A73E6">
        <w:rPr>
          <w:rFonts w:ascii="Times New Roman" w:hAnsi="Times New Roman" w:cs="Times New Roman"/>
        </w:rPr>
        <w:t>Schillo</w:t>
      </w:r>
      <w:proofErr w:type="spellEnd"/>
      <w:r w:rsidRPr="007A73E6">
        <w:rPr>
          <w:rFonts w:ascii="Times New Roman" w:hAnsi="Times New Roman" w:cs="Times New Roman"/>
        </w:rPr>
        <w:t xml:space="preserve">, R. S., </w:t>
      </w:r>
      <w:proofErr w:type="spellStart"/>
      <w:r w:rsidRPr="007A73E6">
        <w:rPr>
          <w:rFonts w:ascii="Times New Roman" w:hAnsi="Times New Roman" w:cs="Times New Roman"/>
        </w:rPr>
        <w:t>Persaud</w:t>
      </w:r>
      <w:proofErr w:type="spellEnd"/>
      <w:r w:rsidRPr="007A73E6">
        <w:rPr>
          <w:rFonts w:ascii="Times New Roman" w:hAnsi="Times New Roman" w:cs="Times New Roman"/>
        </w:rPr>
        <w:t>, A., &amp; Jin, M. (2016).</w:t>
      </w:r>
      <w:proofErr w:type="gramEnd"/>
      <w:r w:rsidRPr="007A73E6">
        <w:rPr>
          <w:rFonts w:ascii="Times New Roman" w:hAnsi="Times New Roman" w:cs="Times New Roman"/>
        </w:rPr>
        <w:t xml:space="preserve">  </w:t>
      </w:r>
      <w:proofErr w:type="gramStart"/>
      <w:r w:rsidRPr="007A73E6">
        <w:rPr>
          <w:rFonts w:ascii="Times New Roman" w:hAnsi="Times New Roman" w:cs="Times New Roman"/>
        </w:rPr>
        <w:t>Entrepreneurial readiness in the context of national systems of entrepreneurship.</w:t>
      </w:r>
      <w:proofErr w:type="gramEnd"/>
      <w:r w:rsidRPr="007A73E6">
        <w:rPr>
          <w:rFonts w:ascii="Times New Roman" w:hAnsi="Times New Roman" w:cs="Times New Roman"/>
        </w:rPr>
        <w:t xml:space="preserve"> </w:t>
      </w:r>
      <w:proofErr w:type="gramStart"/>
      <w:r w:rsidRPr="007A73E6">
        <w:rPr>
          <w:rFonts w:ascii="Times New Roman" w:hAnsi="Times New Roman" w:cs="Times New Roman"/>
          <w:i/>
          <w:iCs/>
        </w:rPr>
        <w:t>Small Business Economics.</w:t>
      </w:r>
      <w:proofErr w:type="gramEnd"/>
      <w:r w:rsidRPr="007A73E6">
        <w:rPr>
          <w:rFonts w:ascii="Times New Roman" w:hAnsi="Times New Roman" w:cs="Times New Roman"/>
          <w:i/>
          <w:iCs/>
        </w:rPr>
        <w:t xml:space="preserve"> 46</w:t>
      </w:r>
      <w:r w:rsidRPr="007A73E6">
        <w:rPr>
          <w:rFonts w:ascii="Times New Roman" w:hAnsi="Times New Roman" w:cs="Times New Roman"/>
        </w:rPr>
        <w:t xml:space="preserve">(4), 619-637. </w:t>
      </w:r>
      <w:proofErr w:type="gramStart"/>
      <w:r w:rsidRPr="007A73E6">
        <w:rPr>
          <w:rFonts w:ascii="Times New Roman" w:hAnsi="Times New Roman" w:cs="Times New Roman"/>
        </w:rPr>
        <w:t>doi:</w:t>
      </w:r>
      <w:proofErr w:type="gramEnd"/>
      <w:r w:rsidRPr="007A73E6">
        <w:rPr>
          <w:rFonts w:ascii="Times New Roman" w:hAnsi="Times New Roman" w:cs="Times New Roman"/>
        </w:rPr>
        <w:t>10.1007/s11187-016-9709-x</w:t>
      </w:r>
    </w:p>
    <w:p w14:paraId="1623E629" w14:textId="622C31EF" w:rsidR="001C09A7" w:rsidRDefault="001C09A7" w:rsidP="007A73E6">
      <w:pPr>
        <w:widowControl w:val="0"/>
        <w:autoSpaceDE w:val="0"/>
        <w:autoSpaceDN w:val="0"/>
        <w:adjustRightInd w:val="0"/>
        <w:spacing w:line="480" w:lineRule="auto"/>
        <w:ind w:left="720" w:hanging="720"/>
        <w:rPr>
          <w:rFonts w:ascii="Times New Roman" w:hAnsi="Times New Roman" w:cs="Times New Roman"/>
          <w:noProof/>
        </w:rPr>
      </w:pPr>
      <w:r w:rsidRPr="001C09A7">
        <w:rPr>
          <w:rFonts w:ascii="Times New Roman" w:hAnsi="Times New Roman" w:cs="Times New Roman"/>
          <w:noProof/>
        </w:rPr>
        <w:t>Shimoli</w:t>
      </w:r>
      <w:r>
        <w:rPr>
          <w:rFonts w:ascii="Times New Roman" w:hAnsi="Times New Roman" w:cs="Times New Roman"/>
          <w:noProof/>
        </w:rPr>
        <w:t xml:space="preserve">, S. M., </w:t>
      </w:r>
      <w:r w:rsidRPr="001C09A7">
        <w:rPr>
          <w:rFonts w:ascii="Times New Roman" w:hAnsi="Times New Roman" w:cs="Times New Roman"/>
          <w:noProof/>
        </w:rPr>
        <w:t>Cai</w:t>
      </w:r>
      <w:r>
        <w:rPr>
          <w:rFonts w:ascii="Times New Roman" w:hAnsi="Times New Roman" w:cs="Times New Roman"/>
          <w:noProof/>
        </w:rPr>
        <w:t>, W.</w:t>
      </w:r>
      <w:r w:rsidR="00F35952">
        <w:rPr>
          <w:rFonts w:ascii="Times New Roman" w:hAnsi="Times New Roman" w:cs="Times New Roman"/>
          <w:noProof/>
        </w:rPr>
        <w:t xml:space="preserve">, </w:t>
      </w:r>
      <w:r w:rsidR="00F35952" w:rsidRPr="00F35952">
        <w:rPr>
          <w:rFonts w:ascii="Times New Roman" w:hAnsi="Times New Roman" w:cs="Times New Roman"/>
          <w:noProof/>
        </w:rPr>
        <w:t>Naqvi</w:t>
      </w:r>
      <w:r w:rsidR="00F35952">
        <w:rPr>
          <w:rFonts w:ascii="Times New Roman" w:hAnsi="Times New Roman" w:cs="Times New Roman"/>
          <w:noProof/>
        </w:rPr>
        <w:t>, M. H. A., &amp;</w:t>
      </w:r>
      <w:r>
        <w:rPr>
          <w:rFonts w:ascii="Times New Roman" w:hAnsi="Times New Roman" w:cs="Times New Roman"/>
          <w:noProof/>
        </w:rPr>
        <w:t xml:space="preserve"> </w:t>
      </w:r>
      <w:r w:rsidR="00F35952" w:rsidRPr="00F35952">
        <w:rPr>
          <w:rFonts w:ascii="Times New Roman" w:hAnsi="Times New Roman" w:cs="Times New Roman"/>
          <w:noProof/>
        </w:rPr>
        <w:t>Lang</w:t>
      </w:r>
      <w:r w:rsidR="00F35952">
        <w:rPr>
          <w:rFonts w:ascii="Times New Roman" w:hAnsi="Times New Roman" w:cs="Times New Roman"/>
          <w:noProof/>
        </w:rPr>
        <w:t xml:space="preserve">, Q. (2020).  </w:t>
      </w:r>
      <w:r w:rsidR="00F35952" w:rsidRPr="00F35952">
        <w:rPr>
          <w:rFonts w:ascii="Times New Roman" w:hAnsi="Times New Roman" w:cs="Times New Roman"/>
          <w:noProof/>
        </w:rPr>
        <w:t>Entrepreneurship success traits. Do Kenyans possess the desired entrepreneur personality traits for enhanced E-entrepreneurship? Case study of Kenyan students in the people’s republic of China</w:t>
      </w:r>
      <w:r w:rsidR="00F35952">
        <w:rPr>
          <w:rFonts w:ascii="Times New Roman" w:hAnsi="Times New Roman" w:cs="Times New Roman"/>
          <w:noProof/>
        </w:rPr>
        <w:t xml:space="preserve">. </w:t>
      </w:r>
      <w:r w:rsidR="00F35952" w:rsidRPr="00F35952">
        <w:rPr>
          <w:rFonts w:ascii="Times New Roman" w:hAnsi="Times New Roman" w:cs="Times New Roman"/>
          <w:i/>
          <w:iCs/>
          <w:noProof/>
        </w:rPr>
        <w:t>Cogent Business &amp; Management, 7</w:t>
      </w:r>
      <w:r w:rsidR="00F35952">
        <w:rPr>
          <w:rFonts w:ascii="Times New Roman" w:hAnsi="Times New Roman" w:cs="Times New Roman"/>
          <w:noProof/>
        </w:rPr>
        <w:t>(1)</w:t>
      </w:r>
      <w:r w:rsidR="00785D1D">
        <w:rPr>
          <w:rFonts w:ascii="Times New Roman" w:hAnsi="Times New Roman" w:cs="Times New Roman"/>
          <w:noProof/>
        </w:rPr>
        <w:t xml:space="preserve">, 1-18.  </w:t>
      </w:r>
      <w:r w:rsidR="00785D1D" w:rsidRPr="00785D1D">
        <w:rPr>
          <w:rFonts w:ascii="Times New Roman" w:hAnsi="Times New Roman" w:cs="Times New Roman"/>
          <w:noProof/>
        </w:rPr>
        <w:t>doi</w:t>
      </w:r>
      <w:r w:rsidR="00785D1D">
        <w:rPr>
          <w:rFonts w:ascii="Times New Roman" w:hAnsi="Times New Roman" w:cs="Times New Roman"/>
          <w:noProof/>
        </w:rPr>
        <w:t>:</w:t>
      </w:r>
      <w:r w:rsidR="00785D1D" w:rsidRPr="00785D1D">
        <w:rPr>
          <w:rFonts w:ascii="Times New Roman" w:hAnsi="Times New Roman" w:cs="Times New Roman"/>
          <w:noProof/>
        </w:rPr>
        <w:t>10.1080/23311975.2020.1847863</w:t>
      </w:r>
    </w:p>
    <w:p w14:paraId="2299432C" w14:textId="3B73F162" w:rsid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Schumpeter, J. A. (1934). </w:t>
      </w:r>
      <w:r w:rsidRPr="00A76032">
        <w:rPr>
          <w:rFonts w:ascii="Times New Roman" w:hAnsi="Times New Roman" w:cs="Times New Roman"/>
          <w:noProof/>
        </w:rPr>
        <w:t>The theory of economic development Harvard University Press</w:t>
      </w:r>
      <w:r w:rsidRPr="007A73E6">
        <w:rPr>
          <w:rFonts w:ascii="Times New Roman" w:hAnsi="Times New Roman" w:cs="Times New Roman"/>
          <w:i/>
          <w:iCs/>
          <w:noProof/>
        </w:rPr>
        <w:t>.</w:t>
      </w:r>
      <w:r w:rsidRPr="007A73E6">
        <w:rPr>
          <w:rFonts w:ascii="Times New Roman" w:hAnsi="Times New Roman" w:cs="Times New Roman"/>
          <w:noProof/>
        </w:rPr>
        <w:t xml:space="preserve"> </w:t>
      </w:r>
    </w:p>
    <w:p w14:paraId="1666A727" w14:textId="286A3E75" w:rsidR="00920944" w:rsidRDefault="00920944" w:rsidP="00920944">
      <w:pPr>
        <w:spacing w:line="480" w:lineRule="auto"/>
        <w:ind w:left="720" w:hanging="720"/>
      </w:pPr>
      <w:proofErr w:type="spellStart"/>
      <w:proofErr w:type="gramStart"/>
      <w:r>
        <w:t>Seun</w:t>
      </w:r>
      <w:proofErr w:type="spellEnd"/>
      <w:r>
        <w:t xml:space="preserve">, A. O., &amp; </w:t>
      </w:r>
      <w:proofErr w:type="spellStart"/>
      <w:r>
        <w:t>Kalsom</w:t>
      </w:r>
      <w:proofErr w:type="spellEnd"/>
      <w:r>
        <w:t>, A. W. (2015b).</w:t>
      </w:r>
      <w:proofErr w:type="gramEnd"/>
      <w:r>
        <w:t xml:space="preserve"> New venture creation determinant factors of social </w:t>
      </w:r>
      <w:proofErr w:type="spellStart"/>
      <w:r>
        <w:t>muslimpreneurs</w:t>
      </w:r>
      <w:proofErr w:type="spellEnd"/>
      <w:r>
        <w:t xml:space="preserve">.  </w:t>
      </w:r>
      <w:proofErr w:type="spellStart"/>
      <w:r w:rsidRPr="00920944">
        <w:rPr>
          <w:i/>
          <w:iCs/>
        </w:rPr>
        <w:t>Pertanika</w:t>
      </w:r>
      <w:proofErr w:type="spellEnd"/>
      <w:r w:rsidRPr="00920944">
        <w:rPr>
          <w:i/>
          <w:iCs/>
        </w:rPr>
        <w:t xml:space="preserve"> Journal of Social Sciences &amp; Humanities, 23,</w:t>
      </w:r>
      <w:r>
        <w:t xml:space="preserve"> 17–32</w:t>
      </w:r>
    </w:p>
    <w:p w14:paraId="252BBA96" w14:textId="36F3B0A9" w:rsidR="000E4D55" w:rsidRPr="007A73E6" w:rsidRDefault="000E4D55" w:rsidP="007A73E6">
      <w:pPr>
        <w:widowControl w:val="0"/>
        <w:autoSpaceDE w:val="0"/>
        <w:autoSpaceDN w:val="0"/>
        <w:adjustRightInd w:val="0"/>
        <w:spacing w:line="480" w:lineRule="auto"/>
        <w:ind w:left="720" w:hanging="720"/>
        <w:rPr>
          <w:rFonts w:ascii="Times New Roman" w:hAnsi="Times New Roman" w:cs="Times New Roman"/>
          <w:noProof/>
        </w:rPr>
      </w:pPr>
      <w:r w:rsidRPr="000E4D55">
        <w:rPr>
          <w:rFonts w:ascii="Times New Roman" w:hAnsi="Times New Roman" w:cs="Times New Roman"/>
          <w:noProof/>
        </w:rPr>
        <w:lastRenderedPageBreak/>
        <w:t xml:space="preserve">Simpeh, K. N. (2011). Entrepreneurship theories and </w:t>
      </w:r>
      <w:r>
        <w:rPr>
          <w:rFonts w:ascii="Times New Roman" w:hAnsi="Times New Roman" w:cs="Times New Roman"/>
          <w:noProof/>
        </w:rPr>
        <w:t>e</w:t>
      </w:r>
      <w:r w:rsidRPr="000E4D55">
        <w:rPr>
          <w:rFonts w:ascii="Times New Roman" w:hAnsi="Times New Roman" w:cs="Times New Roman"/>
          <w:noProof/>
        </w:rPr>
        <w:t xml:space="preserve">mpirical research: A </w:t>
      </w:r>
      <w:r>
        <w:rPr>
          <w:rFonts w:ascii="Times New Roman" w:hAnsi="Times New Roman" w:cs="Times New Roman"/>
          <w:noProof/>
        </w:rPr>
        <w:t>s</w:t>
      </w:r>
      <w:r w:rsidRPr="000E4D55">
        <w:rPr>
          <w:rFonts w:ascii="Times New Roman" w:hAnsi="Times New Roman" w:cs="Times New Roman"/>
          <w:noProof/>
        </w:rPr>
        <w:t xml:space="preserve">ummary </w:t>
      </w:r>
      <w:r>
        <w:rPr>
          <w:rFonts w:ascii="Times New Roman" w:hAnsi="Times New Roman" w:cs="Times New Roman"/>
          <w:noProof/>
        </w:rPr>
        <w:t>r</w:t>
      </w:r>
      <w:r w:rsidRPr="000E4D55">
        <w:rPr>
          <w:rFonts w:ascii="Times New Roman" w:hAnsi="Times New Roman" w:cs="Times New Roman"/>
          <w:noProof/>
        </w:rPr>
        <w:t xml:space="preserve">eview of the </w:t>
      </w:r>
      <w:r>
        <w:rPr>
          <w:rFonts w:ascii="Times New Roman" w:hAnsi="Times New Roman" w:cs="Times New Roman"/>
          <w:noProof/>
        </w:rPr>
        <w:t>l</w:t>
      </w:r>
      <w:r w:rsidRPr="000E4D55">
        <w:rPr>
          <w:rFonts w:ascii="Times New Roman" w:hAnsi="Times New Roman" w:cs="Times New Roman"/>
          <w:noProof/>
        </w:rPr>
        <w:t xml:space="preserve">iterature.  </w:t>
      </w:r>
      <w:r w:rsidRPr="000E4D55">
        <w:rPr>
          <w:rFonts w:ascii="Times New Roman" w:hAnsi="Times New Roman" w:cs="Times New Roman"/>
          <w:i/>
          <w:iCs/>
          <w:noProof/>
        </w:rPr>
        <w:t>European Journal of Business and Management 3</w:t>
      </w:r>
      <w:r w:rsidRPr="000E4D55">
        <w:rPr>
          <w:rFonts w:ascii="Times New Roman" w:hAnsi="Times New Roman" w:cs="Times New Roman"/>
          <w:noProof/>
        </w:rPr>
        <w:t>(6), 1-9.</w:t>
      </w:r>
    </w:p>
    <w:p w14:paraId="376B265E" w14:textId="77777777" w:rsidR="00170147" w:rsidRDefault="007A73E6" w:rsidP="00170147">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Smith (1776). </w:t>
      </w:r>
      <w:r w:rsidR="00034192">
        <w:rPr>
          <w:rFonts w:ascii="Times New Roman" w:hAnsi="Times New Roman" w:cs="Times New Roman"/>
          <w:noProof/>
        </w:rPr>
        <w:t xml:space="preserve"> </w:t>
      </w:r>
      <w:r w:rsidRPr="00034192">
        <w:rPr>
          <w:rFonts w:ascii="Times New Roman" w:hAnsi="Times New Roman" w:cs="Times New Roman"/>
          <w:noProof/>
        </w:rPr>
        <w:t xml:space="preserve">An </w:t>
      </w:r>
      <w:r w:rsidR="0019296F" w:rsidRPr="00034192">
        <w:rPr>
          <w:rFonts w:ascii="Times New Roman" w:hAnsi="Times New Roman" w:cs="Times New Roman"/>
          <w:noProof/>
        </w:rPr>
        <w:t>inquiry into the nature and causes of the wealth of nations</w:t>
      </w:r>
      <w:r w:rsidRPr="00034192">
        <w:rPr>
          <w:rFonts w:ascii="Times New Roman" w:hAnsi="Times New Roman" w:cs="Times New Roman"/>
          <w:noProof/>
        </w:rPr>
        <w:t>.</w:t>
      </w:r>
      <w:r w:rsidRPr="007A73E6">
        <w:rPr>
          <w:rFonts w:ascii="Times New Roman" w:hAnsi="Times New Roman" w:cs="Times New Roman"/>
          <w:noProof/>
        </w:rPr>
        <w:t xml:space="preserve"> </w:t>
      </w:r>
      <w:r w:rsidRPr="007A73E6">
        <w:rPr>
          <w:rFonts w:ascii="Times New Roman" w:hAnsi="Times New Roman" w:cs="Times New Roman"/>
          <w:i/>
          <w:iCs/>
          <w:noProof/>
        </w:rPr>
        <w:t>1</w:t>
      </w:r>
      <w:r w:rsidRPr="007A73E6">
        <w:rPr>
          <w:rFonts w:ascii="Times New Roman" w:hAnsi="Times New Roman" w:cs="Times New Roman"/>
          <w:noProof/>
        </w:rPr>
        <w:t>, 1–625.</w:t>
      </w:r>
    </w:p>
    <w:p w14:paraId="4EB50B29" w14:textId="24ABC2A3" w:rsidR="00170147" w:rsidRPr="00C321D5" w:rsidRDefault="00170147" w:rsidP="00170147">
      <w:pPr>
        <w:widowControl w:val="0"/>
        <w:autoSpaceDE w:val="0"/>
        <w:autoSpaceDN w:val="0"/>
        <w:adjustRightInd w:val="0"/>
        <w:spacing w:line="480" w:lineRule="auto"/>
        <w:ind w:left="720" w:hanging="720"/>
        <w:rPr>
          <w:rFonts w:ascii="Times New Roman" w:hAnsi="Times New Roman" w:cs="Times New Roman"/>
        </w:rPr>
      </w:pPr>
      <w:proofErr w:type="spellStart"/>
      <w:proofErr w:type="gramStart"/>
      <w:r w:rsidRPr="00F30D0A">
        <w:rPr>
          <w:rFonts w:ascii="Times New Roman" w:hAnsi="Times New Roman" w:cs="Times New Roman"/>
        </w:rPr>
        <w:t>Sowole</w:t>
      </w:r>
      <w:proofErr w:type="spellEnd"/>
      <w:r>
        <w:rPr>
          <w:rFonts w:ascii="Times New Roman" w:hAnsi="Times New Roman" w:cs="Times New Roman"/>
        </w:rPr>
        <w:t xml:space="preserve">, O. E., </w:t>
      </w:r>
      <w:r w:rsidRPr="00F30D0A">
        <w:rPr>
          <w:rFonts w:ascii="Times New Roman" w:hAnsi="Times New Roman" w:cs="Times New Roman"/>
        </w:rPr>
        <w:t>Hogue</w:t>
      </w:r>
      <w:r>
        <w:rPr>
          <w:rFonts w:ascii="Times New Roman" w:hAnsi="Times New Roman" w:cs="Times New Roman"/>
        </w:rPr>
        <w:t xml:space="preserve">, M. E., &amp; </w:t>
      </w:r>
      <w:proofErr w:type="spellStart"/>
      <w:r w:rsidRPr="00F30D0A">
        <w:rPr>
          <w:rFonts w:ascii="Times New Roman" w:hAnsi="Times New Roman" w:cs="Times New Roman"/>
        </w:rPr>
        <w:t>Adeyeye</w:t>
      </w:r>
      <w:proofErr w:type="spellEnd"/>
      <w:r>
        <w:rPr>
          <w:rFonts w:ascii="Times New Roman" w:hAnsi="Times New Roman" w:cs="Times New Roman"/>
        </w:rPr>
        <w:t>, O. P. (2018).</w:t>
      </w:r>
      <w:proofErr w:type="gramEnd"/>
      <w:r>
        <w:rPr>
          <w:rFonts w:ascii="Times New Roman" w:hAnsi="Times New Roman" w:cs="Times New Roman"/>
        </w:rPr>
        <w:t xml:space="preserve">  </w:t>
      </w:r>
      <w:r w:rsidRPr="00F30D0A">
        <w:rPr>
          <w:rFonts w:ascii="Times New Roman" w:hAnsi="Times New Roman" w:cs="Times New Roman"/>
        </w:rPr>
        <w:t>Entrepreneurship: Psychological Factors Influencing Youth's Desire for Self-Sustenance in Mpumalanga</w:t>
      </w:r>
      <w:r>
        <w:rPr>
          <w:rFonts w:ascii="Times New Roman" w:hAnsi="Times New Roman" w:cs="Times New Roman"/>
        </w:rPr>
        <w:t xml:space="preserve">.  </w:t>
      </w:r>
      <w:r w:rsidRPr="00F30D0A">
        <w:rPr>
          <w:rFonts w:ascii="Times New Roman" w:hAnsi="Times New Roman" w:cs="Times New Roman"/>
        </w:rPr>
        <w:t>Academy of Entrepreneurship Journal</w:t>
      </w:r>
      <w:r>
        <w:rPr>
          <w:rFonts w:ascii="Times New Roman" w:hAnsi="Times New Roman" w:cs="Times New Roman"/>
        </w:rPr>
        <w:t>, 24(2), 1-16.</w:t>
      </w:r>
    </w:p>
    <w:p w14:paraId="1C951829" w14:textId="0DA8ADA3" w:rsidR="00AE25DC" w:rsidRPr="007A73E6" w:rsidRDefault="00AE25DC" w:rsidP="00AE25DC">
      <w:pPr>
        <w:spacing w:line="480" w:lineRule="auto"/>
        <w:ind w:left="720" w:hanging="720"/>
        <w:rPr>
          <w:rFonts w:ascii="Times New Roman" w:hAnsi="Times New Roman" w:cs="Times New Roman"/>
          <w:noProof/>
        </w:rPr>
      </w:pPr>
      <w:proofErr w:type="spellStart"/>
      <w:r w:rsidRPr="00656393">
        <w:rPr>
          <w:rFonts w:ascii="Times New Roman" w:hAnsi="Times New Roman" w:cs="Times New Roman"/>
        </w:rPr>
        <w:t>Spigel</w:t>
      </w:r>
      <w:proofErr w:type="spellEnd"/>
      <w:r w:rsidRPr="00656393">
        <w:rPr>
          <w:rFonts w:ascii="Times New Roman" w:hAnsi="Times New Roman" w:cs="Times New Roman"/>
        </w:rPr>
        <w:t xml:space="preserve">, B. (2017).  </w:t>
      </w:r>
      <w:proofErr w:type="gramStart"/>
      <w:r w:rsidRPr="00656393">
        <w:rPr>
          <w:rFonts w:ascii="Times New Roman" w:hAnsi="Times New Roman" w:cs="Times New Roman"/>
        </w:rPr>
        <w:t>The relational organization of entrepreneurial ecosystems.</w:t>
      </w:r>
      <w:proofErr w:type="gramEnd"/>
      <w:r w:rsidRPr="00656393">
        <w:rPr>
          <w:rFonts w:ascii="Times New Roman" w:hAnsi="Times New Roman" w:cs="Times New Roman"/>
        </w:rPr>
        <w:t xml:space="preserve">  </w:t>
      </w:r>
      <w:r w:rsidRPr="00656393">
        <w:rPr>
          <w:rFonts w:ascii="Times New Roman" w:hAnsi="Times New Roman" w:cs="Times New Roman"/>
          <w:i/>
          <w:iCs/>
        </w:rPr>
        <w:t>Entrepreneurship Theory and Practice, 41</w:t>
      </w:r>
      <w:r w:rsidRPr="00656393">
        <w:rPr>
          <w:rFonts w:ascii="Times New Roman" w:hAnsi="Times New Roman" w:cs="Times New Roman"/>
        </w:rPr>
        <w:t>(1), 49-72.</w:t>
      </w:r>
    </w:p>
    <w:p w14:paraId="69BD90B8" w14:textId="53C67F50"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Steenekamp, A. G. (2013). </w:t>
      </w:r>
      <w:r w:rsidRPr="006C2AD6">
        <w:rPr>
          <w:rFonts w:ascii="Times New Roman" w:hAnsi="Times New Roman" w:cs="Times New Roman"/>
          <w:noProof/>
        </w:rPr>
        <w:t>An assessment of the impact of entrepreneurship training on the youth in South Africa</w:t>
      </w:r>
      <w:r w:rsidRPr="007A73E6">
        <w:rPr>
          <w:rFonts w:ascii="Times New Roman" w:hAnsi="Times New Roman" w:cs="Times New Roman"/>
          <w:noProof/>
        </w:rPr>
        <w:t>.</w:t>
      </w:r>
    </w:p>
    <w:p w14:paraId="2865CCCB" w14:textId="245D7703" w:rsid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Stevenson</w:t>
      </w:r>
      <w:r w:rsidR="009E567B">
        <w:rPr>
          <w:rFonts w:ascii="Times New Roman" w:hAnsi="Times New Roman" w:cs="Times New Roman"/>
          <w:noProof/>
        </w:rPr>
        <w:t>,</w:t>
      </w:r>
      <w:r w:rsidRPr="007A73E6">
        <w:rPr>
          <w:rFonts w:ascii="Times New Roman" w:hAnsi="Times New Roman" w:cs="Times New Roman"/>
          <w:noProof/>
        </w:rPr>
        <w:t xml:space="preserve"> H</w:t>
      </w:r>
      <w:r w:rsidR="009E567B">
        <w:rPr>
          <w:rFonts w:ascii="Times New Roman" w:hAnsi="Times New Roman" w:cs="Times New Roman"/>
          <w:noProof/>
        </w:rPr>
        <w:t>. H.</w:t>
      </w:r>
      <w:r w:rsidRPr="007A73E6">
        <w:rPr>
          <w:rFonts w:ascii="Times New Roman" w:hAnsi="Times New Roman" w:cs="Times New Roman"/>
          <w:noProof/>
        </w:rPr>
        <w:t xml:space="preserve"> (1990). </w:t>
      </w:r>
      <w:r w:rsidR="009E567B">
        <w:rPr>
          <w:rFonts w:ascii="Times New Roman" w:hAnsi="Times New Roman" w:cs="Times New Roman"/>
          <w:noProof/>
        </w:rPr>
        <w:t xml:space="preserve"> </w:t>
      </w:r>
      <w:r w:rsidRPr="007A73E6">
        <w:rPr>
          <w:rFonts w:ascii="Times New Roman" w:hAnsi="Times New Roman" w:cs="Times New Roman"/>
          <w:noProof/>
        </w:rPr>
        <w:t xml:space="preserve">Entrepreneurial </w:t>
      </w:r>
      <w:r w:rsidR="009E567B">
        <w:rPr>
          <w:rFonts w:ascii="Times New Roman" w:hAnsi="Times New Roman" w:cs="Times New Roman"/>
          <w:noProof/>
        </w:rPr>
        <w:t>m</w:t>
      </w:r>
      <w:r w:rsidRPr="007A73E6">
        <w:rPr>
          <w:rFonts w:ascii="Times New Roman" w:hAnsi="Times New Roman" w:cs="Times New Roman"/>
          <w:noProof/>
        </w:rPr>
        <w:t xml:space="preserve">anagement’s </w:t>
      </w:r>
      <w:r w:rsidR="009E567B">
        <w:rPr>
          <w:rFonts w:ascii="Times New Roman" w:hAnsi="Times New Roman" w:cs="Times New Roman"/>
          <w:noProof/>
        </w:rPr>
        <w:t>n</w:t>
      </w:r>
      <w:r w:rsidRPr="007A73E6">
        <w:rPr>
          <w:rFonts w:ascii="Times New Roman" w:hAnsi="Times New Roman" w:cs="Times New Roman"/>
          <w:noProof/>
        </w:rPr>
        <w:t xml:space="preserve">eed for a </w:t>
      </w:r>
      <w:r w:rsidR="009A6A87">
        <w:rPr>
          <w:rFonts w:ascii="Times New Roman" w:hAnsi="Times New Roman" w:cs="Times New Roman"/>
          <w:noProof/>
        </w:rPr>
        <w:t>m</w:t>
      </w:r>
      <w:r w:rsidRPr="007A73E6">
        <w:rPr>
          <w:rFonts w:ascii="Times New Roman" w:hAnsi="Times New Roman" w:cs="Times New Roman"/>
          <w:noProof/>
        </w:rPr>
        <w:t>ore ‘</w:t>
      </w:r>
      <w:r w:rsidR="009A6A87">
        <w:rPr>
          <w:rFonts w:ascii="Times New Roman" w:hAnsi="Times New Roman" w:cs="Times New Roman"/>
          <w:noProof/>
        </w:rPr>
        <w:t>c</w:t>
      </w:r>
      <w:r w:rsidRPr="007A73E6">
        <w:rPr>
          <w:rFonts w:ascii="Times New Roman" w:hAnsi="Times New Roman" w:cs="Times New Roman"/>
          <w:noProof/>
        </w:rPr>
        <w:t xml:space="preserve">haotic’ </w:t>
      </w:r>
      <w:r w:rsidR="009A6A87">
        <w:rPr>
          <w:rFonts w:ascii="Times New Roman" w:hAnsi="Times New Roman" w:cs="Times New Roman"/>
          <w:noProof/>
        </w:rPr>
        <w:t>t</w:t>
      </w:r>
      <w:r w:rsidRPr="007A73E6">
        <w:rPr>
          <w:rFonts w:ascii="Times New Roman" w:hAnsi="Times New Roman" w:cs="Times New Roman"/>
          <w:noProof/>
        </w:rPr>
        <w:t xml:space="preserve">heory. </w:t>
      </w:r>
      <w:r w:rsidR="009A6A87">
        <w:rPr>
          <w:rFonts w:ascii="Times New Roman" w:hAnsi="Times New Roman" w:cs="Times New Roman"/>
          <w:noProof/>
        </w:rPr>
        <w:t xml:space="preserve"> </w:t>
      </w:r>
      <w:r w:rsidRPr="007A73E6">
        <w:rPr>
          <w:rFonts w:ascii="Times New Roman" w:hAnsi="Times New Roman" w:cs="Times New Roman"/>
          <w:i/>
          <w:iCs/>
          <w:noProof/>
        </w:rPr>
        <w:t>Journal of Business Venturing</w:t>
      </w:r>
      <w:r w:rsidRPr="007A73E6">
        <w:rPr>
          <w:rFonts w:ascii="Times New Roman" w:hAnsi="Times New Roman" w:cs="Times New Roman"/>
          <w:noProof/>
        </w:rPr>
        <w:t xml:space="preserve">, </w:t>
      </w:r>
      <w:r w:rsidRPr="007A73E6">
        <w:rPr>
          <w:rFonts w:ascii="Times New Roman" w:hAnsi="Times New Roman" w:cs="Times New Roman"/>
          <w:i/>
          <w:iCs/>
          <w:noProof/>
        </w:rPr>
        <w:t>5</w:t>
      </w:r>
      <w:r w:rsidRPr="007A73E6">
        <w:rPr>
          <w:rFonts w:ascii="Times New Roman" w:hAnsi="Times New Roman" w:cs="Times New Roman"/>
          <w:noProof/>
        </w:rPr>
        <w:t>, 1–14.</w:t>
      </w:r>
    </w:p>
    <w:p w14:paraId="5DF2BF73" w14:textId="77777777" w:rsidR="00747334" w:rsidRDefault="00747334" w:rsidP="00747334">
      <w:pPr>
        <w:spacing w:line="480" w:lineRule="auto"/>
        <w:ind w:left="720" w:hanging="720"/>
        <w:rPr>
          <w:rFonts w:ascii="Times New Roman" w:hAnsi="Times New Roman" w:cs="Times New Roman"/>
        </w:rPr>
      </w:pPr>
      <w:r>
        <w:rPr>
          <w:rFonts w:ascii="Times New Roman" w:hAnsi="Times New Roman" w:cs="Times New Roman"/>
        </w:rPr>
        <w:t xml:space="preserve">Stewart, A. (1992).  </w:t>
      </w:r>
      <w:proofErr w:type="gramStart"/>
      <w:r>
        <w:rPr>
          <w:rFonts w:ascii="Times New Roman" w:hAnsi="Times New Roman" w:cs="Times New Roman"/>
        </w:rPr>
        <w:t>A prospectus on the anthropology of entrepreneurship.</w:t>
      </w:r>
      <w:proofErr w:type="gramEnd"/>
      <w:r>
        <w:rPr>
          <w:rFonts w:ascii="Times New Roman" w:hAnsi="Times New Roman" w:cs="Times New Roman"/>
        </w:rPr>
        <w:t xml:space="preserve">  </w:t>
      </w:r>
      <w:r>
        <w:rPr>
          <w:rFonts w:ascii="Times New Roman" w:hAnsi="Times New Roman" w:cs="Times New Roman"/>
          <w:i/>
          <w:iCs/>
        </w:rPr>
        <w:t>Entrepreneurship Theory and Practice, 16</w:t>
      </w:r>
      <w:r>
        <w:rPr>
          <w:rFonts w:ascii="Times New Roman" w:hAnsi="Times New Roman" w:cs="Times New Roman"/>
        </w:rPr>
        <w:t xml:space="preserve">(2), 71-92. </w:t>
      </w:r>
      <w:proofErr w:type="gramStart"/>
      <w:r>
        <w:rPr>
          <w:rFonts w:ascii="Times New Roman" w:hAnsi="Times New Roman" w:cs="Times New Roman"/>
        </w:rPr>
        <w:t>doi:</w:t>
      </w:r>
      <w:proofErr w:type="gramEnd"/>
      <w:r>
        <w:rPr>
          <w:rFonts w:ascii="Times New Roman" w:hAnsi="Times New Roman" w:cs="Times New Roman"/>
        </w:rPr>
        <w:t>10.1177/104225879201600206</w:t>
      </w:r>
    </w:p>
    <w:p w14:paraId="646E5B70" w14:textId="5A005D2A" w:rsid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Thamahane, T. C.</w:t>
      </w:r>
      <w:r w:rsidR="007E1CD7">
        <w:rPr>
          <w:rFonts w:ascii="Times New Roman" w:hAnsi="Times New Roman" w:cs="Times New Roman"/>
          <w:noProof/>
        </w:rPr>
        <w:t xml:space="preserve">, </w:t>
      </w:r>
      <w:r w:rsidR="007E1CD7" w:rsidRPr="007E1CD7">
        <w:rPr>
          <w:rFonts w:ascii="Times New Roman" w:hAnsi="Times New Roman" w:cs="Times New Roman"/>
          <w:noProof/>
        </w:rPr>
        <w:t>Chetty</w:t>
      </w:r>
      <w:r w:rsidR="007E1CD7">
        <w:rPr>
          <w:rFonts w:ascii="Times New Roman" w:hAnsi="Times New Roman" w:cs="Times New Roman"/>
          <w:noProof/>
        </w:rPr>
        <w:t xml:space="preserve">, N., &amp; </w:t>
      </w:r>
      <w:r w:rsidR="007E1CD7" w:rsidRPr="007E1CD7">
        <w:rPr>
          <w:rFonts w:ascii="Times New Roman" w:hAnsi="Times New Roman" w:cs="Times New Roman"/>
          <w:noProof/>
        </w:rPr>
        <w:t>Karodia</w:t>
      </w:r>
      <w:r w:rsidR="007E1CD7">
        <w:rPr>
          <w:rFonts w:ascii="Times New Roman" w:hAnsi="Times New Roman" w:cs="Times New Roman"/>
          <w:noProof/>
        </w:rPr>
        <w:t xml:space="preserve">, A. M. </w:t>
      </w:r>
      <w:r w:rsidRPr="007A73E6">
        <w:rPr>
          <w:rFonts w:ascii="Times New Roman" w:hAnsi="Times New Roman" w:cs="Times New Roman"/>
          <w:noProof/>
        </w:rPr>
        <w:t xml:space="preserve">(2017). </w:t>
      </w:r>
      <w:r w:rsidR="00217B40" w:rsidRPr="00217B40">
        <w:rPr>
          <w:rFonts w:ascii="Times New Roman" w:hAnsi="Times New Roman" w:cs="Times New Roman"/>
          <w:noProof/>
        </w:rPr>
        <w:t xml:space="preserve">Factors that influence entrepreneurship in university students: </w:t>
      </w:r>
      <w:r w:rsidR="006B2ECC">
        <w:rPr>
          <w:rFonts w:ascii="Times New Roman" w:hAnsi="Times New Roman" w:cs="Times New Roman"/>
          <w:noProof/>
        </w:rPr>
        <w:t>A</w:t>
      </w:r>
      <w:r w:rsidR="00217B40" w:rsidRPr="00217B40">
        <w:rPr>
          <w:rFonts w:ascii="Times New Roman" w:hAnsi="Times New Roman" w:cs="Times New Roman"/>
          <w:noProof/>
        </w:rPr>
        <w:t xml:space="preserve"> case study of two departments at the </w:t>
      </w:r>
      <w:r w:rsidR="00217B40">
        <w:rPr>
          <w:rFonts w:ascii="Times New Roman" w:hAnsi="Times New Roman" w:cs="Times New Roman"/>
          <w:noProof/>
        </w:rPr>
        <w:t>U</w:t>
      </w:r>
      <w:r w:rsidR="00217B40" w:rsidRPr="00217B40">
        <w:rPr>
          <w:rFonts w:ascii="Times New Roman" w:hAnsi="Times New Roman" w:cs="Times New Roman"/>
          <w:noProof/>
        </w:rPr>
        <w:t xml:space="preserve">niversity of the </w:t>
      </w:r>
      <w:r w:rsidR="00217B40">
        <w:rPr>
          <w:rFonts w:ascii="Times New Roman" w:hAnsi="Times New Roman" w:cs="Times New Roman"/>
          <w:noProof/>
        </w:rPr>
        <w:t>W</w:t>
      </w:r>
      <w:r w:rsidR="00217B40" w:rsidRPr="00217B40">
        <w:rPr>
          <w:rFonts w:ascii="Times New Roman" w:hAnsi="Times New Roman" w:cs="Times New Roman"/>
          <w:noProof/>
        </w:rPr>
        <w:t xml:space="preserve">estern </w:t>
      </w:r>
      <w:r w:rsidR="00217B40">
        <w:rPr>
          <w:rFonts w:ascii="Times New Roman" w:hAnsi="Times New Roman" w:cs="Times New Roman"/>
          <w:noProof/>
        </w:rPr>
        <w:t>C</w:t>
      </w:r>
      <w:r w:rsidR="00217B40" w:rsidRPr="00217B40">
        <w:rPr>
          <w:rFonts w:ascii="Times New Roman" w:hAnsi="Times New Roman" w:cs="Times New Roman"/>
          <w:noProof/>
        </w:rPr>
        <w:t>ape (</w:t>
      </w:r>
      <w:r w:rsidR="00217B40">
        <w:rPr>
          <w:rFonts w:ascii="Times New Roman" w:hAnsi="Times New Roman" w:cs="Times New Roman"/>
          <w:noProof/>
        </w:rPr>
        <w:t>R</w:t>
      </w:r>
      <w:r w:rsidR="00217B40" w:rsidRPr="00217B40">
        <w:rPr>
          <w:rFonts w:ascii="Times New Roman" w:hAnsi="Times New Roman" w:cs="Times New Roman"/>
          <w:noProof/>
        </w:rPr>
        <w:t xml:space="preserve">epublic of </w:t>
      </w:r>
      <w:r w:rsidR="00217B40">
        <w:rPr>
          <w:rFonts w:ascii="Times New Roman" w:hAnsi="Times New Roman" w:cs="Times New Roman"/>
          <w:noProof/>
        </w:rPr>
        <w:t>S</w:t>
      </w:r>
      <w:r w:rsidR="00217B40" w:rsidRPr="00217B40">
        <w:rPr>
          <w:rFonts w:ascii="Times New Roman" w:hAnsi="Times New Roman" w:cs="Times New Roman"/>
          <w:noProof/>
        </w:rPr>
        <w:t xml:space="preserve">outh </w:t>
      </w:r>
      <w:r w:rsidR="00217B40">
        <w:rPr>
          <w:rFonts w:ascii="Times New Roman" w:hAnsi="Times New Roman" w:cs="Times New Roman"/>
          <w:noProof/>
        </w:rPr>
        <w:t>A</w:t>
      </w:r>
      <w:r w:rsidR="00217B40" w:rsidRPr="00217B40">
        <w:rPr>
          <w:rFonts w:ascii="Times New Roman" w:hAnsi="Times New Roman" w:cs="Times New Roman"/>
          <w:noProof/>
        </w:rPr>
        <w:t>frica)</w:t>
      </w:r>
      <w:r w:rsidR="00217B40">
        <w:rPr>
          <w:rFonts w:ascii="Times New Roman" w:hAnsi="Times New Roman" w:cs="Times New Roman"/>
          <w:noProof/>
        </w:rPr>
        <w:t>.</w:t>
      </w:r>
      <w:r w:rsidR="00217B40" w:rsidRPr="007A73E6">
        <w:rPr>
          <w:rFonts w:ascii="Times New Roman" w:hAnsi="Times New Roman" w:cs="Times New Roman"/>
          <w:i/>
          <w:iCs/>
          <w:noProof/>
        </w:rPr>
        <w:t xml:space="preserve"> </w:t>
      </w:r>
      <w:r w:rsidR="00217B40">
        <w:rPr>
          <w:rFonts w:ascii="Times New Roman" w:hAnsi="Times New Roman" w:cs="Times New Roman"/>
          <w:i/>
          <w:iCs/>
          <w:noProof/>
        </w:rPr>
        <w:t xml:space="preserve"> </w:t>
      </w:r>
      <w:r w:rsidRPr="007A73E6">
        <w:rPr>
          <w:rFonts w:ascii="Times New Roman" w:hAnsi="Times New Roman" w:cs="Times New Roman"/>
          <w:i/>
          <w:iCs/>
          <w:noProof/>
        </w:rPr>
        <w:t>Kuwait Chapter of Arabian Journal of Business and Management Review</w:t>
      </w:r>
      <w:r w:rsidRPr="007A73E6">
        <w:rPr>
          <w:rFonts w:ascii="Times New Roman" w:hAnsi="Times New Roman" w:cs="Times New Roman"/>
          <w:noProof/>
        </w:rPr>
        <w:t xml:space="preserve">. </w:t>
      </w:r>
      <w:r w:rsidR="006B2ECC">
        <w:rPr>
          <w:rFonts w:ascii="Times New Roman" w:hAnsi="Times New Roman" w:cs="Times New Roman"/>
          <w:i/>
          <w:iCs/>
          <w:noProof/>
        </w:rPr>
        <w:t>6</w:t>
      </w:r>
      <w:r w:rsidR="007E1CD7" w:rsidRPr="0020193D">
        <w:rPr>
          <w:rFonts w:ascii="Times New Roman" w:hAnsi="Times New Roman" w:cs="Times New Roman"/>
          <w:noProof/>
        </w:rPr>
        <w:t>(</w:t>
      </w:r>
      <w:r w:rsidR="006B2ECC" w:rsidRPr="0020193D">
        <w:rPr>
          <w:rFonts w:ascii="Times New Roman" w:hAnsi="Times New Roman" w:cs="Times New Roman"/>
          <w:noProof/>
        </w:rPr>
        <w:t>6</w:t>
      </w:r>
      <w:r w:rsidR="007E1CD7" w:rsidRPr="0020193D">
        <w:rPr>
          <w:rFonts w:ascii="Times New Roman" w:hAnsi="Times New Roman" w:cs="Times New Roman"/>
          <w:noProof/>
        </w:rPr>
        <w:t>)</w:t>
      </w:r>
      <w:r w:rsidRPr="0020193D">
        <w:rPr>
          <w:rFonts w:ascii="Times New Roman" w:hAnsi="Times New Roman" w:cs="Times New Roman"/>
          <w:noProof/>
        </w:rPr>
        <w:t>,</w:t>
      </w:r>
      <w:r w:rsidRPr="007A73E6">
        <w:rPr>
          <w:rFonts w:ascii="Times New Roman" w:hAnsi="Times New Roman" w:cs="Times New Roman"/>
          <w:noProof/>
        </w:rPr>
        <w:t xml:space="preserve"> 1–3</w:t>
      </w:r>
      <w:r w:rsidR="007E1CD7">
        <w:rPr>
          <w:rFonts w:ascii="Times New Roman" w:hAnsi="Times New Roman" w:cs="Times New Roman"/>
          <w:noProof/>
        </w:rPr>
        <w:t>0</w:t>
      </w:r>
      <w:r w:rsidRPr="007A73E6">
        <w:rPr>
          <w:rFonts w:ascii="Times New Roman" w:hAnsi="Times New Roman" w:cs="Times New Roman"/>
          <w:noProof/>
        </w:rPr>
        <w:t>.</w:t>
      </w:r>
      <w:r w:rsidR="007E1CD7" w:rsidRPr="007E1CD7">
        <w:t xml:space="preserve"> </w:t>
      </w:r>
      <w:r w:rsidR="007E1CD7">
        <w:t xml:space="preserve"> </w:t>
      </w:r>
      <w:proofErr w:type="gramStart"/>
      <w:r w:rsidR="007E1CD7">
        <w:t>doi:</w:t>
      </w:r>
      <w:proofErr w:type="gramEnd"/>
      <w:r w:rsidR="007E1CD7" w:rsidRPr="007E1CD7">
        <w:rPr>
          <w:rFonts w:ascii="Times New Roman" w:hAnsi="Times New Roman" w:cs="Times New Roman"/>
          <w:noProof/>
        </w:rPr>
        <w:t>10.12816/0036733</w:t>
      </w:r>
    </w:p>
    <w:p w14:paraId="3EE3E383" w14:textId="77777777" w:rsidR="002955F9" w:rsidRDefault="006C3748" w:rsidP="002955F9">
      <w:pPr>
        <w:spacing w:line="480" w:lineRule="auto"/>
        <w:ind w:left="720" w:hanging="720"/>
        <w:rPr>
          <w:rFonts w:ascii="Times New Roman" w:hAnsi="Times New Roman" w:cs="Times New Roman"/>
          <w:shd w:val="clear" w:color="auto" w:fill="FFFFFF"/>
        </w:rPr>
      </w:pPr>
      <w:proofErr w:type="gramStart"/>
      <w:r w:rsidRPr="006B400C">
        <w:rPr>
          <w:rFonts w:ascii="Times New Roman" w:hAnsi="Times New Roman" w:cs="Times New Roman"/>
          <w:shd w:val="clear" w:color="auto" w:fill="FFFFFF"/>
        </w:rPr>
        <w:lastRenderedPageBreak/>
        <w:t>Thomas, A. S., &amp; Mueller, S. L. (2000).</w:t>
      </w:r>
      <w:proofErr w:type="gramEnd"/>
      <w:r w:rsidRPr="006B400C">
        <w:rPr>
          <w:rFonts w:ascii="Times New Roman" w:hAnsi="Times New Roman" w:cs="Times New Roman"/>
          <w:shd w:val="clear" w:color="auto" w:fill="FFFFFF"/>
        </w:rPr>
        <w:t xml:space="preserve"> A case for comparative entrepreneurship: Assessing the relevance of culture. </w:t>
      </w:r>
      <w:r w:rsidRPr="006B400C">
        <w:rPr>
          <w:rFonts w:ascii="Times New Roman" w:hAnsi="Times New Roman" w:cs="Times New Roman"/>
          <w:i/>
          <w:iCs/>
          <w:shd w:val="clear" w:color="auto" w:fill="FFFFFF"/>
        </w:rPr>
        <w:t>Journal of international business studies, 31</w:t>
      </w:r>
      <w:r w:rsidRPr="006B400C">
        <w:rPr>
          <w:rFonts w:ascii="Times New Roman" w:hAnsi="Times New Roman" w:cs="Times New Roman"/>
          <w:shd w:val="clear" w:color="auto" w:fill="FFFFFF"/>
        </w:rPr>
        <w:t>(2), 287-301.</w:t>
      </w:r>
    </w:p>
    <w:p w14:paraId="766F5DA6" w14:textId="05BE5C2E" w:rsidR="00014B35" w:rsidRPr="0078667F" w:rsidRDefault="00014B35" w:rsidP="0078667F">
      <w:pPr>
        <w:spacing w:line="480" w:lineRule="auto"/>
        <w:ind w:left="720" w:hanging="720"/>
        <w:rPr>
          <w:rFonts w:ascii="Times New Roman" w:hAnsi="Times New Roman" w:cs="Times New Roman"/>
          <w:shd w:val="clear" w:color="auto" w:fill="FFFFFF"/>
        </w:rPr>
      </w:pPr>
      <w:proofErr w:type="gramStart"/>
      <w:r w:rsidRPr="0078667F">
        <w:rPr>
          <w:rFonts w:ascii="Times New Roman" w:hAnsi="Times New Roman" w:cs="Times New Roman"/>
          <w:shd w:val="clear" w:color="auto" w:fill="FFFFFF"/>
        </w:rPr>
        <w:t>Thornton, M. (2019).</w:t>
      </w:r>
      <w:proofErr w:type="gramEnd"/>
      <w:r w:rsidRPr="0078667F">
        <w:rPr>
          <w:rFonts w:ascii="Times New Roman" w:hAnsi="Times New Roman" w:cs="Times New Roman"/>
          <w:shd w:val="clear" w:color="auto" w:fill="FFFFFF"/>
        </w:rPr>
        <w:t xml:space="preserve">  Turning the word upside down: How </w:t>
      </w:r>
      <w:proofErr w:type="spellStart"/>
      <w:r w:rsidRPr="0078667F">
        <w:rPr>
          <w:rFonts w:ascii="Times New Roman" w:hAnsi="Times New Roman" w:cs="Times New Roman"/>
          <w:shd w:val="clear" w:color="auto" w:fill="FFFFFF"/>
        </w:rPr>
        <w:t>Cantillon</w:t>
      </w:r>
      <w:proofErr w:type="spellEnd"/>
      <w:r w:rsidRPr="0078667F">
        <w:rPr>
          <w:rFonts w:ascii="Times New Roman" w:hAnsi="Times New Roman" w:cs="Times New Roman"/>
          <w:shd w:val="clear" w:color="auto" w:fill="FFFFFF"/>
        </w:rPr>
        <w:t xml:space="preserve"> redefined the entrepreneur. </w:t>
      </w:r>
      <w:r w:rsidRPr="0078667F">
        <w:rPr>
          <w:rFonts w:ascii="Times New Roman" w:hAnsi="Times New Roman" w:cs="Times New Roman"/>
          <w:i/>
          <w:iCs/>
          <w:shd w:val="clear" w:color="auto" w:fill="FFFFFF"/>
        </w:rPr>
        <w:t>The Quarterly Journal of Austrian Economics, 23</w:t>
      </w:r>
      <w:r w:rsidR="00A61031" w:rsidRPr="00A61031">
        <w:rPr>
          <w:rFonts w:ascii="Times New Roman" w:hAnsi="Times New Roman" w:cs="Times New Roman"/>
          <w:shd w:val="clear" w:color="auto" w:fill="FFFFFF"/>
        </w:rPr>
        <w:t>(</w:t>
      </w:r>
      <w:r w:rsidRPr="0078667F">
        <w:rPr>
          <w:rFonts w:ascii="Times New Roman" w:hAnsi="Times New Roman" w:cs="Times New Roman"/>
          <w:shd w:val="clear" w:color="auto" w:fill="FFFFFF"/>
        </w:rPr>
        <w:t>3-4</w:t>
      </w:r>
      <w:r w:rsidR="00A61031">
        <w:rPr>
          <w:rFonts w:ascii="Times New Roman" w:hAnsi="Times New Roman" w:cs="Times New Roman"/>
          <w:shd w:val="clear" w:color="auto" w:fill="FFFFFF"/>
        </w:rPr>
        <w:t>)</w:t>
      </w:r>
      <w:r w:rsidRPr="0078667F">
        <w:rPr>
          <w:rFonts w:ascii="Times New Roman" w:hAnsi="Times New Roman" w:cs="Times New Roman"/>
          <w:shd w:val="clear" w:color="auto" w:fill="FFFFFF"/>
        </w:rPr>
        <w:t>, 265–280. doi:10.35297/qjae.010071</w:t>
      </w:r>
    </w:p>
    <w:p w14:paraId="12E17D18" w14:textId="098600B9" w:rsidR="00EC72E0" w:rsidRDefault="00EC72E0" w:rsidP="00EC72E0">
      <w:pPr>
        <w:autoSpaceDE w:val="0"/>
        <w:autoSpaceDN w:val="0"/>
        <w:adjustRightInd w:val="0"/>
        <w:spacing w:line="480" w:lineRule="auto"/>
        <w:ind w:left="720" w:hanging="720"/>
        <w:rPr>
          <w:rFonts w:ascii="Times New Roman" w:hAnsi="Times New Roman" w:cs="Times New Roman"/>
        </w:rPr>
      </w:pPr>
      <w:proofErr w:type="gramStart"/>
      <w:r>
        <w:rPr>
          <w:rFonts w:ascii="Times New Roman" w:hAnsi="Times New Roman" w:cs="Times New Roman"/>
        </w:rPr>
        <w:t>United Nations (2022).</w:t>
      </w:r>
      <w:proofErr w:type="gramEnd"/>
      <w:r>
        <w:rPr>
          <w:rFonts w:ascii="Times New Roman" w:hAnsi="Times New Roman" w:cs="Times New Roman"/>
        </w:rPr>
        <w:t xml:space="preserve">  </w:t>
      </w:r>
      <w:proofErr w:type="gramStart"/>
      <w:r w:rsidRPr="00775417">
        <w:rPr>
          <w:rFonts w:ascii="Times New Roman" w:hAnsi="Times New Roman" w:cs="Times New Roman"/>
        </w:rPr>
        <w:t xml:space="preserve">Our </w:t>
      </w:r>
      <w:r>
        <w:rPr>
          <w:rFonts w:ascii="Times New Roman" w:hAnsi="Times New Roman" w:cs="Times New Roman"/>
        </w:rPr>
        <w:t>w</w:t>
      </w:r>
      <w:r w:rsidRPr="00775417">
        <w:rPr>
          <w:rFonts w:ascii="Times New Roman" w:hAnsi="Times New Roman" w:cs="Times New Roman"/>
        </w:rPr>
        <w:t xml:space="preserve">ork on the </w:t>
      </w:r>
      <w:r>
        <w:rPr>
          <w:rFonts w:ascii="Times New Roman" w:hAnsi="Times New Roman" w:cs="Times New Roman"/>
        </w:rPr>
        <w:t>su</w:t>
      </w:r>
      <w:r w:rsidRPr="00775417">
        <w:rPr>
          <w:rFonts w:ascii="Times New Roman" w:hAnsi="Times New Roman" w:cs="Times New Roman"/>
        </w:rPr>
        <w:t xml:space="preserve">stainable </w:t>
      </w:r>
      <w:r>
        <w:rPr>
          <w:rFonts w:ascii="Times New Roman" w:hAnsi="Times New Roman" w:cs="Times New Roman"/>
        </w:rPr>
        <w:t>d</w:t>
      </w:r>
      <w:r w:rsidRPr="00775417">
        <w:rPr>
          <w:rFonts w:ascii="Times New Roman" w:hAnsi="Times New Roman" w:cs="Times New Roman"/>
        </w:rPr>
        <w:t xml:space="preserve">evelopment </w:t>
      </w:r>
      <w:r>
        <w:rPr>
          <w:rFonts w:ascii="Times New Roman" w:hAnsi="Times New Roman" w:cs="Times New Roman"/>
        </w:rPr>
        <w:t>g</w:t>
      </w:r>
      <w:r w:rsidRPr="00775417">
        <w:rPr>
          <w:rFonts w:ascii="Times New Roman" w:hAnsi="Times New Roman" w:cs="Times New Roman"/>
        </w:rPr>
        <w:t>oals in Ethiopia.</w:t>
      </w:r>
      <w:proofErr w:type="gramEnd"/>
      <w:r w:rsidRPr="00775417">
        <w:rPr>
          <w:rFonts w:ascii="Times New Roman" w:hAnsi="Times New Roman" w:cs="Times New Roman"/>
        </w:rPr>
        <w:t xml:space="preserve"> Available online: https://ethiopia.un.org/en/sdgs (accessed on 14 November</w:t>
      </w:r>
      <w:r w:rsidR="002438C1">
        <w:rPr>
          <w:rFonts w:ascii="Times New Roman" w:hAnsi="Times New Roman" w:cs="Times New Roman"/>
        </w:rPr>
        <w:t xml:space="preserve"> </w:t>
      </w:r>
      <w:r w:rsidRPr="00775417">
        <w:rPr>
          <w:rFonts w:ascii="Times New Roman" w:hAnsi="Times New Roman" w:cs="Times New Roman"/>
        </w:rPr>
        <w:t>2022)</w:t>
      </w:r>
    </w:p>
    <w:p w14:paraId="3A452D5C" w14:textId="3C505C06" w:rsidR="001F751E" w:rsidRPr="002438C1" w:rsidRDefault="00CC7CBA" w:rsidP="002438C1">
      <w:pPr>
        <w:autoSpaceDE w:val="0"/>
        <w:autoSpaceDN w:val="0"/>
        <w:adjustRightInd w:val="0"/>
        <w:spacing w:line="480" w:lineRule="auto"/>
        <w:ind w:left="720" w:hanging="720"/>
        <w:rPr>
          <w:rFonts w:ascii="Times New Roman" w:hAnsi="Times New Roman" w:cs="Times New Roman"/>
        </w:rPr>
      </w:pPr>
      <w:proofErr w:type="gramStart"/>
      <w:r w:rsidRPr="002438C1">
        <w:rPr>
          <w:rFonts w:ascii="Times New Roman" w:hAnsi="Times New Roman" w:cs="Times New Roman"/>
        </w:rPr>
        <w:t>UNCTAD</w:t>
      </w:r>
      <w:r w:rsidR="00905A48" w:rsidRPr="002438C1">
        <w:rPr>
          <w:rFonts w:ascii="Times New Roman" w:hAnsi="Times New Roman" w:cs="Times New Roman"/>
        </w:rPr>
        <w:t xml:space="preserve"> </w:t>
      </w:r>
      <w:r w:rsidRPr="002438C1">
        <w:rPr>
          <w:rFonts w:ascii="Times New Roman" w:hAnsi="Times New Roman" w:cs="Times New Roman"/>
        </w:rPr>
        <w:t>(</w:t>
      </w:r>
      <w:r w:rsidR="00905A48" w:rsidRPr="002438C1">
        <w:rPr>
          <w:rFonts w:ascii="Times New Roman" w:hAnsi="Times New Roman" w:cs="Times New Roman"/>
        </w:rPr>
        <w:t>20</w:t>
      </w:r>
      <w:r w:rsidR="008228A2" w:rsidRPr="002438C1">
        <w:rPr>
          <w:rFonts w:ascii="Times New Roman" w:hAnsi="Times New Roman" w:cs="Times New Roman"/>
        </w:rPr>
        <w:t>18)</w:t>
      </w:r>
      <w:r w:rsidR="00D40BB5" w:rsidRPr="002438C1">
        <w:rPr>
          <w:rFonts w:ascii="Times New Roman" w:hAnsi="Times New Roman" w:cs="Times New Roman"/>
        </w:rPr>
        <w:t>.</w:t>
      </w:r>
      <w:proofErr w:type="gramEnd"/>
      <w:r w:rsidR="00D40BB5" w:rsidRPr="002438C1">
        <w:rPr>
          <w:rFonts w:ascii="Times New Roman" w:hAnsi="Times New Roman" w:cs="Times New Roman"/>
        </w:rPr>
        <w:t xml:space="preserve"> </w:t>
      </w:r>
      <w:proofErr w:type="spellStart"/>
      <w:proofErr w:type="gramStart"/>
      <w:r w:rsidR="00D40BB5" w:rsidRPr="002438C1">
        <w:rPr>
          <w:rFonts w:ascii="Times New Roman" w:hAnsi="Times New Roman" w:cs="Times New Roman"/>
        </w:rPr>
        <w:t>Empretec</w:t>
      </w:r>
      <w:proofErr w:type="spellEnd"/>
      <w:r w:rsidR="00D40BB5" w:rsidRPr="002438C1">
        <w:rPr>
          <w:rFonts w:ascii="Times New Roman" w:hAnsi="Times New Roman" w:cs="Times New Roman"/>
        </w:rPr>
        <w:t xml:space="preserve"> program.</w:t>
      </w:r>
      <w:proofErr w:type="gramEnd"/>
      <w:r w:rsidR="00E96EAC" w:rsidRPr="002438C1">
        <w:rPr>
          <w:rFonts w:ascii="Times New Roman" w:hAnsi="Times New Roman" w:cs="Times New Roman"/>
        </w:rPr>
        <w:t xml:space="preserve"> </w:t>
      </w:r>
      <w:proofErr w:type="gramStart"/>
      <w:r w:rsidR="00E96EAC" w:rsidRPr="002438C1">
        <w:rPr>
          <w:rFonts w:ascii="Times New Roman" w:hAnsi="Times New Roman" w:cs="Times New Roman"/>
        </w:rPr>
        <w:t>UNCTAD.</w:t>
      </w:r>
      <w:proofErr w:type="gramEnd"/>
      <w:r w:rsidR="001F751E" w:rsidRPr="002438C1">
        <w:rPr>
          <w:rFonts w:ascii="Times New Roman" w:hAnsi="Times New Roman" w:cs="Times New Roman"/>
        </w:rPr>
        <w:t xml:space="preserve"> https://unctad.org/topic/enterprise-development/Empretec</w:t>
      </w:r>
    </w:p>
    <w:p w14:paraId="4495383D" w14:textId="0961135A" w:rsidR="007237BC" w:rsidRPr="002438C1" w:rsidRDefault="007237BC" w:rsidP="002438C1">
      <w:pPr>
        <w:autoSpaceDE w:val="0"/>
        <w:autoSpaceDN w:val="0"/>
        <w:adjustRightInd w:val="0"/>
        <w:spacing w:line="480" w:lineRule="auto"/>
        <w:ind w:left="720" w:hanging="720"/>
        <w:rPr>
          <w:rFonts w:ascii="Times New Roman" w:hAnsi="Times New Roman" w:cs="Times New Roman"/>
        </w:rPr>
      </w:pPr>
      <w:proofErr w:type="gramStart"/>
      <w:r w:rsidRPr="002438C1">
        <w:rPr>
          <w:rFonts w:ascii="Times New Roman" w:hAnsi="Times New Roman" w:cs="Times New Roman"/>
        </w:rPr>
        <w:t>UNCTAD (2022).</w:t>
      </w:r>
      <w:proofErr w:type="gramEnd"/>
      <w:r w:rsidRPr="002438C1">
        <w:rPr>
          <w:rFonts w:ascii="Times New Roman" w:hAnsi="Times New Roman" w:cs="Times New Roman"/>
        </w:rPr>
        <w:t xml:space="preserve"> UNCTAD </w:t>
      </w:r>
      <w:proofErr w:type="spellStart"/>
      <w:r w:rsidRPr="002438C1">
        <w:rPr>
          <w:rFonts w:ascii="Times New Roman" w:hAnsi="Times New Roman" w:cs="Times New Roman"/>
        </w:rPr>
        <w:t>Empretec</w:t>
      </w:r>
      <w:proofErr w:type="spellEnd"/>
      <w:r w:rsidRPr="002438C1">
        <w:rPr>
          <w:rFonts w:ascii="Times New Roman" w:hAnsi="Times New Roman" w:cs="Times New Roman"/>
        </w:rPr>
        <w:t xml:space="preserve"> – Inspiring entrepreneurship.  </w:t>
      </w:r>
      <w:proofErr w:type="gramStart"/>
      <w:r w:rsidRPr="002438C1">
        <w:rPr>
          <w:rFonts w:ascii="Times New Roman" w:hAnsi="Times New Roman" w:cs="Times New Roman"/>
        </w:rPr>
        <w:t>United Nations Conference on Trade and Development.</w:t>
      </w:r>
      <w:proofErr w:type="gramEnd"/>
      <w:r w:rsidRPr="002438C1">
        <w:rPr>
          <w:rFonts w:ascii="Times New Roman" w:hAnsi="Times New Roman" w:cs="Times New Roman"/>
        </w:rPr>
        <w:t xml:space="preserve"> </w:t>
      </w:r>
      <w:proofErr w:type="gramStart"/>
      <w:r w:rsidRPr="002438C1">
        <w:rPr>
          <w:rFonts w:ascii="Times New Roman" w:hAnsi="Times New Roman" w:cs="Times New Roman"/>
        </w:rPr>
        <w:t xml:space="preserve">https://sdgpulse.unctad.org/empretec-inspiring-entrepreneurship </w:t>
      </w:r>
      <w:r w:rsidR="002438C1">
        <w:rPr>
          <w:rFonts w:ascii="Times New Roman" w:hAnsi="Times New Roman" w:cs="Times New Roman"/>
        </w:rPr>
        <w:t>(</w:t>
      </w:r>
      <w:r w:rsidRPr="002438C1">
        <w:rPr>
          <w:rFonts w:ascii="Times New Roman" w:hAnsi="Times New Roman" w:cs="Times New Roman"/>
        </w:rPr>
        <w:t>Accessed 2 February 2023).</w:t>
      </w:r>
      <w:proofErr w:type="gramEnd"/>
    </w:p>
    <w:p w14:paraId="7474EC2C" w14:textId="77777777" w:rsidR="007237BC" w:rsidRPr="004D02F1" w:rsidRDefault="007237BC" w:rsidP="00EC72E0">
      <w:pPr>
        <w:autoSpaceDE w:val="0"/>
        <w:autoSpaceDN w:val="0"/>
        <w:adjustRightInd w:val="0"/>
        <w:spacing w:line="480" w:lineRule="auto"/>
        <w:ind w:left="720" w:hanging="720"/>
        <w:rPr>
          <w:rFonts w:ascii="Times New Roman" w:hAnsi="Times New Roman" w:cs="Times New Roman"/>
        </w:rPr>
      </w:pPr>
    </w:p>
    <w:p w14:paraId="302279F4" w14:textId="0EC0E3CA" w:rsidR="002955F9" w:rsidRDefault="002955F9" w:rsidP="002955F9">
      <w:pPr>
        <w:spacing w:line="480" w:lineRule="auto"/>
        <w:ind w:left="720" w:hanging="720"/>
        <w:rPr>
          <w:rFonts w:ascii="Times New Roman" w:hAnsi="Times New Roman" w:cs="Times New Roman"/>
        </w:rPr>
      </w:pPr>
      <w:proofErr w:type="gramStart"/>
      <w:r w:rsidRPr="00C776D4">
        <w:rPr>
          <w:rFonts w:ascii="Times New Roman" w:hAnsi="Times New Roman" w:cs="Times New Roman"/>
        </w:rPr>
        <w:t>USAID (2017).</w:t>
      </w:r>
      <w:proofErr w:type="gramEnd"/>
      <w:r w:rsidRPr="00C776D4">
        <w:rPr>
          <w:rFonts w:ascii="Times New Roman" w:hAnsi="Times New Roman" w:cs="Times New Roman"/>
        </w:rPr>
        <w:t xml:space="preserve">  Fact </w:t>
      </w:r>
      <w:r w:rsidR="0067145E">
        <w:rPr>
          <w:rFonts w:ascii="Times New Roman" w:hAnsi="Times New Roman" w:cs="Times New Roman"/>
        </w:rPr>
        <w:t>s</w:t>
      </w:r>
      <w:r w:rsidRPr="00C776D4">
        <w:rPr>
          <w:rFonts w:ascii="Times New Roman" w:hAnsi="Times New Roman" w:cs="Times New Roman"/>
        </w:rPr>
        <w:t xml:space="preserve">heet </w:t>
      </w:r>
      <w:r w:rsidR="0067145E">
        <w:rPr>
          <w:rFonts w:ascii="Times New Roman" w:hAnsi="Times New Roman" w:cs="Times New Roman"/>
        </w:rPr>
        <w:t>d</w:t>
      </w:r>
      <w:r w:rsidRPr="00C776D4">
        <w:rPr>
          <w:rFonts w:ascii="Times New Roman" w:hAnsi="Times New Roman" w:cs="Times New Roman"/>
        </w:rPr>
        <w:t xml:space="preserve">eveloping Ethiopia’s </w:t>
      </w:r>
      <w:r w:rsidR="0067145E">
        <w:rPr>
          <w:rFonts w:ascii="Times New Roman" w:hAnsi="Times New Roman" w:cs="Times New Roman"/>
        </w:rPr>
        <w:t>y</w:t>
      </w:r>
      <w:r w:rsidRPr="00C776D4">
        <w:rPr>
          <w:rFonts w:ascii="Times New Roman" w:hAnsi="Times New Roman" w:cs="Times New Roman"/>
        </w:rPr>
        <w:t xml:space="preserve">outh. July 2017 </w:t>
      </w:r>
    </w:p>
    <w:p w14:paraId="075055B9" w14:textId="3942A93F" w:rsidR="0067145E" w:rsidRPr="00C776D4" w:rsidRDefault="0067145E" w:rsidP="002955F9">
      <w:pPr>
        <w:spacing w:line="480" w:lineRule="auto"/>
        <w:ind w:left="720" w:hanging="720"/>
        <w:rPr>
          <w:rFonts w:ascii="Times New Roman" w:hAnsi="Times New Roman" w:cs="Times New Roman"/>
        </w:rPr>
      </w:pPr>
      <w:proofErr w:type="gramStart"/>
      <w:r>
        <w:rPr>
          <w:rFonts w:ascii="Times New Roman" w:hAnsi="Times New Roman" w:cs="Times New Roman"/>
        </w:rPr>
        <w:t>USAID (2021).</w:t>
      </w:r>
      <w:proofErr w:type="gramEnd"/>
      <w:r>
        <w:rPr>
          <w:rFonts w:ascii="Times New Roman" w:hAnsi="Times New Roman" w:cs="Times New Roman"/>
        </w:rPr>
        <w:t xml:space="preserve"> Fact sheet Ethiopia. December 2021</w:t>
      </w:r>
    </w:p>
    <w:p w14:paraId="75F337C5" w14:textId="2D3B06DF" w:rsidR="007A73E6" w:rsidRPr="006B400C"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6B400C">
        <w:rPr>
          <w:rFonts w:ascii="Times New Roman" w:hAnsi="Times New Roman" w:cs="Times New Roman"/>
          <w:noProof/>
        </w:rPr>
        <w:t xml:space="preserve">Vega, L. S., González-morales, O., &amp; García, L. F. (2016). </w:t>
      </w:r>
      <w:r w:rsidRPr="00FE6DA5">
        <w:rPr>
          <w:rFonts w:ascii="Times New Roman" w:hAnsi="Times New Roman" w:cs="Times New Roman"/>
          <w:noProof/>
        </w:rPr>
        <w:t xml:space="preserve">Entrepreneurship and </w:t>
      </w:r>
      <w:r w:rsidR="007D1C3E">
        <w:rPr>
          <w:rFonts w:ascii="Times New Roman" w:hAnsi="Times New Roman" w:cs="Times New Roman"/>
          <w:noProof/>
        </w:rPr>
        <w:t>a</w:t>
      </w:r>
      <w:r w:rsidRPr="00FE6DA5">
        <w:rPr>
          <w:rFonts w:ascii="Times New Roman" w:hAnsi="Times New Roman" w:cs="Times New Roman"/>
          <w:noProof/>
        </w:rPr>
        <w:t>dolescents</w:t>
      </w:r>
      <w:r w:rsidRPr="006B400C">
        <w:rPr>
          <w:rFonts w:ascii="Times New Roman" w:hAnsi="Times New Roman" w:cs="Times New Roman"/>
          <w:noProof/>
        </w:rPr>
        <w:t xml:space="preserve">. </w:t>
      </w:r>
      <w:r w:rsidR="00FE6DA5" w:rsidRPr="00FE6DA5">
        <w:rPr>
          <w:rFonts w:ascii="Times New Roman" w:hAnsi="Times New Roman" w:cs="Times New Roman"/>
          <w:i/>
          <w:iCs/>
          <w:noProof/>
        </w:rPr>
        <w:t>Journal of New Approaches in Educational Research</w:t>
      </w:r>
      <w:r w:rsidR="00FE6DA5">
        <w:rPr>
          <w:rFonts w:ascii="Times New Roman" w:hAnsi="Times New Roman" w:cs="Times New Roman"/>
          <w:i/>
          <w:iCs/>
          <w:noProof/>
        </w:rPr>
        <w:t>,</w:t>
      </w:r>
      <w:r w:rsidR="00FE6DA5" w:rsidRPr="00FE6DA5">
        <w:rPr>
          <w:rFonts w:ascii="Times New Roman" w:hAnsi="Times New Roman" w:cs="Times New Roman"/>
          <w:noProof/>
        </w:rPr>
        <w:t xml:space="preserve"> </w:t>
      </w:r>
      <w:r w:rsidRPr="006B400C">
        <w:rPr>
          <w:rFonts w:ascii="Times New Roman" w:hAnsi="Times New Roman" w:cs="Times New Roman"/>
          <w:i/>
          <w:iCs/>
          <w:noProof/>
        </w:rPr>
        <w:t>5</w:t>
      </w:r>
      <w:r w:rsidRPr="006B400C">
        <w:rPr>
          <w:rFonts w:ascii="Times New Roman" w:hAnsi="Times New Roman" w:cs="Times New Roman"/>
          <w:noProof/>
        </w:rPr>
        <w:t>(2), 123–129. doi</w:t>
      </w:r>
      <w:r w:rsidR="006A1C6F">
        <w:rPr>
          <w:rFonts w:ascii="Times New Roman" w:hAnsi="Times New Roman" w:cs="Times New Roman"/>
          <w:noProof/>
        </w:rPr>
        <w:t>:</w:t>
      </w:r>
      <w:r w:rsidRPr="006B400C">
        <w:rPr>
          <w:rFonts w:ascii="Times New Roman" w:hAnsi="Times New Roman" w:cs="Times New Roman"/>
          <w:noProof/>
        </w:rPr>
        <w:t>10.7821/naer.2016.7.165</w:t>
      </w:r>
    </w:p>
    <w:p w14:paraId="29CA261F" w14:textId="645BF4A6" w:rsidR="009A798E" w:rsidRDefault="009A798E" w:rsidP="009A798E">
      <w:pPr>
        <w:spacing w:before="240" w:line="480" w:lineRule="auto"/>
        <w:ind w:left="1440" w:hanging="1440"/>
        <w:rPr>
          <w:rFonts w:ascii="Times New Roman" w:hAnsi="Times New Roman" w:cs="Times New Roman"/>
        </w:rPr>
      </w:pPr>
      <w:proofErr w:type="spellStart"/>
      <w:r w:rsidRPr="009A798E">
        <w:rPr>
          <w:rFonts w:ascii="Times New Roman" w:hAnsi="Times New Roman" w:cs="Times New Roman"/>
        </w:rPr>
        <w:t>Weiland</w:t>
      </w:r>
      <w:proofErr w:type="spellEnd"/>
      <w:r>
        <w:rPr>
          <w:rFonts w:ascii="Times New Roman" w:hAnsi="Times New Roman" w:cs="Times New Roman"/>
        </w:rPr>
        <w:t xml:space="preserve">, S., </w:t>
      </w:r>
      <w:proofErr w:type="spellStart"/>
      <w:r w:rsidRPr="009A798E">
        <w:rPr>
          <w:rFonts w:ascii="Times New Roman" w:hAnsi="Times New Roman" w:cs="Times New Roman"/>
        </w:rPr>
        <w:t>Hickmann</w:t>
      </w:r>
      <w:proofErr w:type="spellEnd"/>
      <w:r>
        <w:rPr>
          <w:rFonts w:ascii="Times New Roman" w:hAnsi="Times New Roman" w:cs="Times New Roman"/>
        </w:rPr>
        <w:t xml:space="preserve">, T., </w:t>
      </w:r>
      <w:proofErr w:type="spellStart"/>
      <w:r w:rsidRPr="009A798E">
        <w:rPr>
          <w:rFonts w:ascii="Times New Roman" w:hAnsi="Times New Roman" w:cs="Times New Roman"/>
        </w:rPr>
        <w:t>Lederer</w:t>
      </w:r>
      <w:proofErr w:type="spellEnd"/>
      <w:r>
        <w:rPr>
          <w:rFonts w:ascii="Times New Roman" w:hAnsi="Times New Roman" w:cs="Times New Roman"/>
        </w:rPr>
        <w:t xml:space="preserve">, M., </w:t>
      </w:r>
      <w:r w:rsidRPr="009A798E">
        <w:rPr>
          <w:rFonts w:ascii="Times New Roman" w:hAnsi="Times New Roman" w:cs="Times New Roman"/>
        </w:rPr>
        <w:t>Marquardt</w:t>
      </w:r>
      <w:r>
        <w:rPr>
          <w:rFonts w:ascii="Times New Roman" w:hAnsi="Times New Roman" w:cs="Times New Roman"/>
        </w:rPr>
        <w:t xml:space="preserve">, J., &amp; </w:t>
      </w:r>
      <w:proofErr w:type="spellStart"/>
      <w:r w:rsidRPr="009A798E">
        <w:rPr>
          <w:rFonts w:ascii="Times New Roman" w:hAnsi="Times New Roman" w:cs="Times New Roman"/>
        </w:rPr>
        <w:t>Schwindenhammer</w:t>
      </w:r>
      <w:proofErr w:type="spellEnd"/>
      <w:r>
        <w:rPr>
          <w:rFonts w:ascii="Times New Roman" w:hAnsi="Times New Roman" w:cs="Times New Roman"/>
        </w:rPr>
        <w:t xml:space="preserve">, S. (2021).   </w:t>
      </w:r>
      <w:r w:rsidRPr="009A798E">
        <w:rPr>
          <w:rFonts w:ascii="Times New Roman" w:hAnsi="Times New Roman" w:cs="Times New Roman"/>
        </w:rPr>
        <w:t xml:space="preserve">The 2030 agenda for sustainable development: </w:t>
      </w:r>
      <w:r>
        <w:rPr>
          <w:rFonts w:ascii="Times New Roman" w:hAnsi="Times New Roman" w:cs="Times New Roman"/>
        </w:rPr>
        <w:t>T</w:t>
      </w:r>
      <w:r w:rsidRPr="009A798E">
        <w:rPr>
          <w:rFonts w:ascii="Times New Roman" w:hAnsi="Times New Roman" w:cs="Times New Roman"/>
        </w:rPr>
        <w:t>ransformative change through the sustainable development goals?</w:t>
      </w:r>
      <w:r>
        <w:rPr>
          <w:rFonts w:ascii="Times New Roman" w:hAnsi="Times New Roman" w:cs="Times New Roman"/>
        </w:rPr>
        <w:t xml:space="preserve">  </w:t>
      </w:r>
      <w:r w:rsidRPr="009A798E">
        <w:rPr>
          <w:rFonts w:ascii="Times New Roman" w:hAnsi="Times New Roman" w:cs="Times New Roman"/>
          <w:i/>
          <w:iCs/>
        </w:rPr>
        <w:t>Politics and Governance</w:t>
      </w:r>
      <w:r>
        <w:rPr>
          <w:rFonts w:ascii="Times New Roman" w:hAnsi="Times New Roman" w:cs="Times New Roman"/>
          <w:i/>
          <w:iCs/>
        </w:rPr>
        <w:t xml:space="preserve"> </w:t>
      </w:r>
      <w:r w:rsidRPr="009A798E">
        <w:rPr>
          <w:rFonts w:ascii="Times New Roman" w:hAnsi="Times New Roman" w:cs="Times New Roman"/>
          <w:i/>
          <w:iCs/>
        </w:rPr>
        <w:t>9</w:t>
      </w:r>
      <w:r>
        <w:rPr>
          <w:rFonts w:ascii="Times New Roman" w:hAnsi="Times New Roman" w:cs="Times New Roman"/>
        </w:rPr>
        <w:t>(1), 90-95. doi:</w:t>
      </w:r>
      <w:r w:rsidRPr="009A798E">
        <w:rPr>
          <w:rFonts w:ascii="Times New Roman" w:hAnsi="Times New Roman" w:cs="Times New Roman"/>
        </w:rPr>
        <w:t>10.17645/pag.v9i1.4191</w:t>
      </w:r>
    </w:p>
    <w:p w14:paraId="43E48080" w14:textId="5F71BF70" w:rsidR="002955F9" w:rsidRPr="006B400C" w:rsidRDefault="002955F9" w:rsidP="002955F9">
      <w:pPr>
        <w:spacing w:line="480" w:lineRule="auto"/>
        <w:ind w:left="720" w:hanging="720"/>
        <w:rPr>
          <w:rFonts w:ascii="Times New Roman" w:hAnsi="Times New Roman" w:cs="Times New Roman"/>
        </w:rPr>
      </w:pPr>
      <w:r w:rsidRPr="006B400C">
        <w:rPr>
          <w:rFonts w:ascii="Times New Roman" w:hAnsi="Times New Roman" w:cs="Times New Roman"/>
        </w:rPr>
        <w:lastRenderedPageBreak/>
        <w:t xml:space="preserve">Wen, Y., Chen, H., Pang, L., &amp; </w:t>
      </w:r>
      <w:proofErr w:type="spellStart"/>
      <w:proofErr w:type="gramStart"/>
      <w:r w:rsidRPr="006B400C">
        <w:rPr>
          <w:rFonts w:ascii="Times New Roman" w:hAnsi="Times New Roman" w:cs="Times New Roman"/>
        </w:rPr>
        <w:t>Gu</w:t>
      </w:r>
      <w:proofErr w:type="spellEnd"/>
      <w:proofErr w:type="gramEnd"/>
      <w:r w:rsidRPr="006B400C">
        <w:rPr>
          <w:rFonts w:ascii="Times New Roman" w:hAnsi="Times New Roman" w:cs="Times New Roman"/>
        </w:rPr>
        <w:t xml:space="preserve">, X. (2020).  </w:t>
      </w:r>
      <w:proofErr w:type="gramStart"/>
      <w:r w:rsidRPr="006B400C">
        <w:rPr>
          <w:rFonts w:ascii="Times New Roman" w:hAnsi="Times New Roman" w:cs="Times New Roman"/>
        </w:rPr>
        <w:t>The relationship between emotional intelligence and entrepreneurial self-efficacy of Chinese vocational college students.</w:t>
      </w:r>
      <w:proofErr w:type="gramEnd"/>
      <w:r w:rsidRPr="006B400C">
        <w:rPr>
          <w:rFonts w:ascii="Times New Roman" w:hAnsi="Times New Roman" w:cs="Times New Roman"/>
        </w:rPr>
        <w:t xml:space="preserve">  </w:t>
      </w:r>
      <w:r w:rsidRPr="006B400C">
        <w:rPr>
          <w:rFonts w:ascii="Times New Roman" w:hAnsi="Times New Roman" w:cs="Times New Roman"/>
          <w:i/>
          <w:iCs/>
        </w:rPr>
        <w:t>International Journal of Environmental Research and Public Health, 17</w:t>
      </w:r>
      <w:r w:rsidRPr="006B400C">
        <w:rPr>
          <w:rFonts w:ascii="Times New Roman" w:hAnsi="Times New Roman" w:cs="Times New Roman"/>
        </w:rPr>
        <w:t xml:space="preserve">(12), 1-18.  </w:t>
      </w:r>
      <w:proofErr w:type="gramStart"/>
      <w:r w:rsidRPr="006B400C">
        <w:rPr>
          <w:rFonts w:ascii="Times New Roman" w:hAnsi="Times New Roman" w:cs="Times New Roman"/>
        </w:rPr>
        <w:t>doi:</w:t>
      </w:r>
      <w:proofErr w:type="gramEnd"/>
      <w:r w:rsidRPr="006B400C">
        <w:rPr>
          <w:rFonts w:ascii="Times New Roman" w:hAnsi="Times New Roman" w:cs="Times New Roman"/>
        </w:rPr>
        <w:t>10.3390/ijerph17124511</w:t>
      </w:r>
    </w:p>
    <w:p w14:paraId="66D07806" w14:textId="165579EF" w:rsidR="00DF48A2" w:rsidRPr="002438C1" w:rsidRDefault="00DF48A2" w:rsidP="002438C1">
      <w:pPr>
        <w:widowControl w:val="0"/>
        <w:autoSpaceDE w:val="0"/>
        <w:autoSpaceDN w:val="0"/>
        <w:adjustRightInd w:val="0"/>
        <w:spacing w:line="480" w:lineRule="auto"/>
        <w:ind w:left="720" w:hanging="720"/>
        <w:rPr>
          <w:rFonts w:ascii="Times New Roman" w:eastAsiaTheme="minorHAnsi" w:hAnsi="Times New Roman" w:cs="Times New Roman"/>
          <w:bCs/>
        </w:rPr>
      </w:pPr>
      <w:proofErr w:type="spellStart"/>
      <w:proofErr w:type="gramStart"/>
      <w:r w:rsidRPr="002438C1">
        <w:rPr>
          <w:rFonts w:ascii="Times New Roman" w:eastAsiaTheme="minorHAnsi" w:hAnsi="Times New Roman" w:cs="Times New Roman"/>
          <w:bCs/>
        </w:rPr>
        <w:t>Wulandari</w:t>
      </w:r>
      <w:proofErr w:type="spellEnd"/>
      <w:r w:rsidRPr="002438C1">
        <w:rPr>
          <w:rFonts w:ascii="Times New Roman" w:eastAsiaTheme="minorHAnsi" w:hAnsi="Times New Roman" w:cs="Times New Roman"/>
          <w:bCs/>
        </w:rPr>
        <w:t xml:space="preserve">, A., </w:t>
      </w:r>
      <w:proofErr w:type="spellStart"/>
      <w:r w:rsidRPr="002438C1">
        <w:rPr>
          <w:rFonts w:ascii="Times New Roman" w:eastAsiaTheme="minorHAnsi" w:hAnsi="Times New Roman" w:cs="Times New Roman"/>
          <w:bCs/>
        </w:rPr>
        <w:t>Hermawan</w:t>
      </w:r>
      <w:proofErr w:type="spellEnd"/>
      <w:r w:rsidRPr="002438C1">
        <w:rPr>
          <w:rFonts w:ascii="Times New Roman" w:eastAsiaTheme="minorHAnsi" w:hAnsi="Times New Roman" w:cs="Times New Roman"/>
          <w:bCs/>
        </w:rPr>
        <w:t xml:space="preserve">, A., &amp; </w:t>
      </w:r>
      <w:proofErr w:type="spellStart"/>
      <w:r w:rsidRPr="002438C1">
        <w:rPr>
          <w:rFonts w:ascii="Times New Roman" w:eastAsiaTheme="minorHAnsi" w:hAnsi="Times New Roman" w:cs="Times New Roman"/>
          <w:bCs/>
        </w:rPr>
        <w:t>Mukhlis</w:t>
      </w:r>
      <w:proofErr w:type="spellEnd"/>
      <w:r w:rsidRPr="002438C1">
        <w:rPr>
          <w:rFonts w:ascii="Times New Roman" w:eastAsiaTheme="minorHAnsi" w:hAnsi="Times New Roman" w:cs="Times New Roman"/>
          <w:bCs/>
        </w:rPr>
        <w:t>, I. (2021).</w:t>
      </w:r>
      <w:proofErr w:type="gramEnd"/>
      <w:r w:rsidRPr="002438C1">
        <w:rPr>
          <w:rFonts w:ascii="Times New Roman" w:eastAsiaTheme="minorHAnsi" w:hAnsi="Times New Roman" w:cs="Times New Roman"/>
          <w:bCs/>
        </w:rPr>
        <w:t xml:space="preserve"> </w:t>
      </w:r>
      <w:proofErr w:type="gramStart"/>
      <w:r w:rsidRPr="002438C1">
        <w:rPr>
          <w:rFonts w:ascii="Times New Roman" w:eastAsiaTheme="minorHAnsi" w:hAnsi="Times New Roman" w:cs="Times New Roman"/>
          <w:bCs/>
        </w:rPr>
        <w:t xml:space="preserve">Exploring determinants of entrepreneurial readiness on </w:t>
      </w:r>
      <w:proofErr w:type="spellStart"/>
      <w:r w:rsidRPr="002438C1">
        <w:rPr>
          <w:rFonts w:ascii="Times New Roman" w:eastAsiaTheme="minorHAnsi" w:hAnsi="Times New Roman" w:cs="Times New Roman"/>
          <w:bCs/>
        </w:rPr>
        <w:t>Sukses</w:t>
      </w:r>
      <w:proofErr w:type="spellEnd"/>
      <w:r w:rsidRPr="002438C1">
        <w:rPr>
          <w:rFonts w:ascii="Times New Roman" w:eastAsiaTheme="minorHAnsi" w:hAnsi="Times New Roman" w:cs="Times New Roman"/>
          <w:bCs/>
        </w:rPr>
        <w:t xml:space="preserve"> </w:t>
      </w:r>
      <w:proofErr w:type="spellStart"/>
      <w:r w:rsidRPr="002438C1">
        <w:rPr>
          <w:rFonts w:ascii="Times New Roman" w:eastAsiaTheme="minorHAnsi" w:hAnsi="Times New Roman" w:cs="Times New Roman"/>
          <w:bCs/>
        </w:rPr>
        <w:t>Berkah</w:t>
      </w:r>
      <w:proofErr w:type="spellEnd"/>
      <w:r w:rsidRPr="002438C1">
        <w:rPr>
          <w:rFonts w:ascii="Times New Roman" w:eastAsiaTheme="minorHAnsi" w:hAnsi="Times New Roman" w:cs="Times New Roman"/>
          <w:bCs/>
        </w:rPr>
        <w:t xml:space="preserve"> community’s member.</w:t>
      </w:r>
      <w:proofErr w:type="gramEnd"/>
      <w:r w:rsidRPr="002438C1">
        <w:rPr>
          <w:rFonts w:ascii="Times New Roman" w:eastAsiaTheme="minorHAnsi" w:hAnsi="Times New Roman" w:cs="Times New Roman"/>
          <w:bCs/>
        </w:rPr>
        <w:t xml:space="preserve">  </w:t>
      </w:r>
      <w:r w:rsidRPr="002438C1">
        <w:rPr>
          <w:rFonts w:ascii="Times New Roman" w:eastAsiaTheme="minorHAnsi" w:hAnsi="Times New Roman" w:cs="Times New Roman"/>
          <w:bCs/>
          <w:i/>
          <w:iCs/>
        </w:rPr>
        <w:t>Journal of Business and Management Review, 2</w:t>
      </w:r>
      <w:r w:rsidRPr="002438C1">
        <w:rPr>
          <w:rFonts w:ascii="Times New Roman" w:eastAsiaTheme="minorHAnsi" w:hAnsi="Times New Roman" w:cs="Times New Roman"/>
          <w:bCs/>
        </w:rPr>
        <w:t xml:space="preserve">(4), 303-317. doi:10.47153/jbmr24.1332021  </w:t>
      </w:r>
    </w:p>
    <w:p w14:paraId="79099913" w14:textId="00426F28" w:rsidR="007737DE" w:rsidRDefault="00DF48A2" w:rsidP="007737DE">
      <w:pPr>
        <w:tabs>
          <w:tab w:val="left" w:pos="2970"/>
        </w:tabs>
        <w:spacing w:line="480" w:lineRule="auto"/>
        <w:ind w:left="720" w:hanging="720"/>
        <w:rPr>
          <w:rFonts w:ascii="Times New Roman" w:hAnsi="Times New Roman" w:cs="Times New Roman"/>
        </w:rPr>
      </w:pPr>
      <w:r w:rsidRPr="006B400C">
        <w:rPr>
          <w:rFonts w:ascii="Times New Roman" w:eastAsiaTheme="minorHAnsi" w:hAnsi="Times New Roman" w:cs="Times New Roman"/>
          <w:bCs/>
        </w:rPr>
        <w:t xml:space="preserve"> </w:t>
      </w:r>
      <w:proofErr w:type="spellStart"/>
      <w:proofErr w:type="gramStart"/>
      <w:r w:rsidR="007737DE">
        <w:rPr>
          <w:rFonts w:ascii="Times New Roman" w:hAnsi="Times New Roman" w:cs="Times New Roman"/>
        </w:rPr>
        <w:t>Wurth</w:t>
      </w:r>
      <w:proofErr w:type="spellEnd"/>
      <w:r w:rsidR="007737DE">
        <w:rPr>
          <w:rFonts w:ascii="Times New Roman" w:hAnsi="Times New Roman" w:cs="Times New Roman"/>
        </w:rPr>
        <w:t xml:space="preserve">, B., </w:t>
      </w:r>
      <w:proofErr w:type="spellStart"/>
      <w:r w:rsidR="007737DE">
        <w:rPr>
          <w:rFonts w:ascii="Times New Roman" w:hAnsi="Times New Roman" w:cs="Times New Roman"/>
        </w:rPr>
        <w:t>Stam</w:t>
      </w:r>
      <w:proofErr w:type="spellEnd"/>
      <w:r w:rsidR="007737DE">
        <w:rPr>
          <w:rFonts w:ascii="Times New Roman" w:hAnsi="Times New Roman" w:cs="Times New Roman"/>
        </w:rPr>
        <w:t xml:space="preserve">, E. and </w:t>
      </w:r>
      <w:proofErr w:type="spellStart"/>
      <w:r w:rsidR="007737DE">
        <w:rPr>
          <w:rFonts w:ascii="Times New Roman" w:hAnsi="Times New Roman" w:cs="Times New Roman"/>
        </w:rPr>
        <w:t>Spigel</w:t>
      </w:r>
      <w:proofErr w:type="spellEnd"/>
      <w:r w:rsidR="007737DE">
        <w:rPr>
          <w:rFonts w:ascii="Times New Roman" w:hAnsi="Times New Roman" w:cs="Times New Roman"/>
        </w:rPr>
        <w:t>, B. (2021).</w:t>
      </w:r>
      <w:proofErr w:type="gramEnd"/>
      <w:r w:rsidR="007737DE">
        <w:rPr>
          <w:rFonts w:ascii="Times New Roman" w:hAnsi="Times New Roman" w:cs="Times New Roman"/>
        </w:rPr>
        <w:t xml:space="preserve">  </w:t>
      </w:r>
      <w:proofErr w:type="gramStart"/>
      <w:r w:rsidR="007737DE">
        <w:rPr>
          <w:rFonts w:ascii="Times New Roman" w:hAnsi="Times New Roman" w:cs="Times New Roman"/>
        </w:rPr>
        <w:t>Toward an entrepreneurial ecosystem research program.</w:t>
      </w:r>
      <w:proofErr w:type="gramEnd"/>
      <w:r w:rsidR="007737DE">
        <w:rPr>
          <w:rFonts w:ascii="Times New Roman" w:hAnsi="Times New Roman" w:cs="Times New Roman"/>
        </w:rPr>
        <w:t xml:space="preserve">  </w:t>
      </w:r>
      <w:proofErr w:type="gramStart"/>
      <w:r w:rsidR="007737DE">
        <w:rPr>
          <w:rFonts w:ascii="Times New Roman" w:hAnsi="Times New Roman" w:cs="Times New Roman"/>
          <w:i/>
          <w:iCs/>
        </w:rPr>
        <w:t>Entrepreneurship Theory and Practice</w:t>
      </w:r>
      <w:r w:rsidR="007737DE">
        <w:rPr>
          <w:rFonts w:ascii="Times New Roman" w:hAnsi="Times New Roman" w:cs="Times New Roman"/>
        </w:rPr>
        <w:t>.</w:t>
      </w:r>
      <w:proofErr w:type="gramEnd"/>
      <w:r w:rsidR="007737DE">
        <w:rPr>
          <w:rFonts w:ascii="Times New Roman" w:hAnsi="Times New Roman" w:cs="Times New Roman"/>
        </w:rPr>
        <w:t xml:space="preserve"> </w:t>
      </w:r>
      <w:r w:rsidR="007737DE">
        <w:rPr>
          <w:rFonts w:ascii="Times New Roman" w:hAnsi="Times New Roman" w:cs="Times New Roman"/>
          <w:i/>
          <w:iCs/>
        </w:rPr>
        <w:t>59</w:t>
      </w:r>
      <w:r w:rsidR="007737DE">
        <w:rPr>
          <w:rFonts w:ascii="Times New Roman" w:hAnsi="Times New Roman" w:cs="Times New Roman"/>
        </w:rPr>
        <w:t xml:space="preserve">(13), 115-135. </w:t>
      </w:r>
      <w:proofErr w:type="gramStart"/>
      <w:r w:rsidR="007737DE">
        <w:rPr>
          <w:rFonts w:ascii="Times New Roman" w:hAnsi="Times New Roman" w:cs="Times New Roman"/>
        </w:rPr>
        <w:t>doi:</w:t>
      </w:r>
      <w:proofErr w:type="gramEnd"/>
      <w:r w:rsidR="007737DE">
        <w:rPr>
          <w:rFonts w:ascii="Times New Roman" w:hAnsi="Times New Roman" w:cs="Times New Roman"/>
        </w:rPr>
        <w:t>10.1177/1042258721998948.</w:t>
      </w:r>
    </w:p>
    <w:p w14:paraId="40775A14" w14:textId="66995B77" w:rsidR="0063743F" w:rsidRPr="006B400C" w:rsidRDefault="0063743F" w:rsidP="00DF48A2">
      <w:pPr>
        <w:widowControl w:val="0"/>
        <w:autoSpaceDE w:val="0"/>
        <w:autoSpaceDN w:val="0"/>
        <w:adjustRightInd w:val="0"/>
        <w:spacing w:line="480" w:lineRule="auto"/>
        <w:ind w:left="720" w:hanging="720"/>
        <w:rPr>
          <w:rFonts w:ascii="Times New Roman" w:hAnsi="Times New Roman" w:cs="Times New Roman"/>
          <w:noProof/>
          <w:highlight w:val="yellow"/>
        </w:rPr>
      </w:pPr>
      <w:proofErr w:type="spellStart"/>
      <w:r w:rsidRPr="006B400C">
        <w:rPr>
          <w:rFonts w:ascii="Times New Roman" w:eastAsiaTheme="minorHAnsi" w:hAnsi="Times New Roman" w:cs="Times New Roman"/>
          <w:bCs/>
        </w:rPr>
        <w:t>Yusof</w:t>
      </w:r>
      <w:proofErr w:type="spellEnd"/>
      <w:r w:rsidRPr="006B400C">
        <w:rPr>
          <w:rFonts w:ascii="Times New Roman" w:eastAsiaTheme="minorHAnsi" w:hAnsi="Times New Roman" w:cs="Times New Roman"/>
          <w:bCs/>
        </w:rPr>
        <w:t xml:space="preserve">, M., </w:t>
      </w:r>
      <w:proofErr w:type="spellStart"/>
      <w:r w:rsidRPr="006B400C">
        <w:rPr>
          <w:rFonts w:ascii="Times New Roman" w:eastAsiaTheme="minorHAnsi" w:hAnsi="Times New Roman" w:cs="Times New Roman"/>
          <w:bCs/>
        </w:rPr>
        <w:t>Siddiq</w:t>
      </w:r>
      <w:proofErr w:type="spellEnd"/>
      <w:r w:rsidRPr="006B400C">
        <w:rPr>
          <w:rFonts w:ascii="Times New Roman" w:eastAsiaTheme="minorHAnsi" w:hAnsi="Times New Roman" w:cs="Times New Roman"/>
          <w:bCs/>
        </w:rPr>
        <w:t xml:space="preserve">, M. S., &amp; </w:t>
      </w:r>
      <w:proofErr w:type="gramStart"/>
      <w:r w:rsidRPr="006B400C">
        <w:rPr>
          <w:rFonts w:ascii="Times New Roman" w:eastAsiaTheme="minorHAnsi" w:hAnsi="Times New Roman" w:cs="Times New Roman"/>
          <w:bCs/>
        </w:rPr>
        <w:t>Nor</w:t>
      </w:r>
      <w:proofErr w:type="gramEnd"/>
      <w:r w:rsidRPr="006B400C">
        <w:rPr>
          <w:rFonts w:ascii="Times New Roman" w:eastAsiaTheme="minorHAnsi" w:hAnsi="Times New Roman" w:cs="Times New Roman"/>
          <w:bCs/>
        </w:rPr>
        <w:t xml:space="preserve">, L. (2009).  </w:t>
      </w:r>
      <w:proofErr w:type="gramStart"/>
      <w:r w:rsidRPr="006B400C">
        <w:rPr>
          <w:rFonts w:ascii="Times New Roman" w:eastAsiaTheme="minorHAnsi" w:hAnsi="Times New Roman" w:cs="Times New Roman"/>
          <w:bCs/>
        </w:rPr>
        <w:t>An integrated model of a university's entrepreneurial ecosystem.</w:t>
      </w:r>
      <w:proofErr w:type="gramEnd"/>
      <w:r w:rsidRPr="006B400C">
        <w:rPr>
          <w:rFonts w:ascii="Times New Roman" w:eastAsiaTheme="minorHAnsi" w:hAnsi="Times New Roman" w:cs="Times New Roman"/>
          <w:bCs/>
        </w:rPr>
        <w:t xml:space="preserve">  </w:t>
      </w:r>
      <w:r w:rsidRPr="006B400C">
        <w:rPr>
          <w:rFonts w:ascii="Times New Roman" w:eastAsiaTheme="minorHAnsi" w:hAnsi="Times New Roman" w:cs="Times New Roman"/>
          <w:bCs/>
          <w:i/>
          <w:iCs/>
        </w:rPr>
        <w:t>Journal of Asia Entrepreneurship and Sustainability, 5</w:t>
      </w:r>
      <w:r w:rsidRPr="006B400C">
        <w:rPr>
          <w:rFonts w:ascii="Times New Roman" w:eastAsiaTheme="minorHAnsi" w:hAnsi="Times New Roman" w:cs="Times New Roman"/>
          <w:bCs/>
        </w:rPr>
        <w:t>(1), 57-77.</w:t>
      </w:r>
    </w:p>
    <w:p w14:paraId="407665B1" w14:textId="314185FA" w:rsidR="007A73E6" w:rsidRPr="007A73E6" w:rsidRDefault="007A73E6" w:rsidP="007A73E6">
      <w:pPr>
        <w:pStyle w:val="BodyText"/>
        <w:ind w:left="720" w:hanging="720"/>
        <w:rPr>
          <w:b/>
          <w:bCs/>
        </w:rPr>
      </w:pPr>
      <w:proofErr w:type="spellStart"/>
      <w:proofErr w:type="gramStart"/>
      <w:r w:rsidRPr="007A73E6">
        <w:t>Zhartay</w:t>
      </w:r>
      <w:proofErr w:type="spellEnd"/>
      <w:r w:rsidRPr="007A73E6">
        <w:t xml:space="preserve">, Z., </w:t>
      </w:r>
      <w:proofErr w:type="spellStart"/>
      <w:r w:rsidRPr="007A73E6">
        <w:t>Khussainova</w:t>
      </w:r>
      <w:proofErr w:type="spellEnd"/>
      <w:r w:rsidRPr="007A73E6">
        <w:t xml:space="preserve">, Z., &amp; </w:t>
      </w:r>
      <w:proofErr w:type="spellStart"/>
      <w:r w:rsidRPr="007A73E6">
        <w:t>Yessengeldin</w:t>
      </w:r>
      <w:proofErr w:type="spellEnd"/>
      <w:r w:rsidRPr="007A73E6">
        <w:t>, B. (2020).</w:t>
      </w:r>
      <w:proofErr w:type="gramEnd"/>
      <w:r w:rsidRPr="007A73E6">
        <w:t xml:space="preserve"> </w:t>
      </w:r>
      <w:r w:rsidR="00FE6DA5">
        <w:t xml:space="preserve"> </w:t>
      </w:r>
      <w:r w:rsidRPr="007A73E6">
        <w:t xml:space="preserve">Development of the youth entrepreneurship: Example of Kazakhstan. </w:t>
      </w:r>
      <w:r w:rsidRPr="007A73E6">
        <w:rPr>
          <w:i/>
          <w:iCs/>
        </w:rPr>
        <w:t>Entrepreneurship and Sustainability Issues, 8</w:t>
      </w:r>
      <w:r w:rsidRPr="007A73E6">
        <w:t>(1), 1190-1208. doi</w:t>
      </w:r>
      <w:r w:rsidR="00FE6DA5">
        <w:t>:</w:t>
      </w:r>
      <w:r w:rsidRPr="007A73E6">
        <w:t>10.9770/</w:t>
      </w:r>
      <w:proofErr w:type="gramStart"/>
      <w:r w:rsidRPr="007A73E6">
        <w:t>jesi.2020.8.1(</w:t>
      </w:r>
      <w:proofErr w:type="gramEnd"/>
      <w:r w:rsidRPr="007A73E6">
        <w:t>80)</w:t>
      </w:r>
    </w:p>
    <w:p w14:paraId="0E0C28C6" w14:textId="77777777" w:rsidR="008E5D13" w:rsidRDefault="008E5D13">
      <w:pPr>
        <w:rPr>
          <w:rFonts w:ascii="Times New Roman" w:eastAsia="Times New Roman" w:hAnsi="Times New Roman" w:cs="Times New Roman"/>
          <w:caps/>
        </w:rPr>
      </w:pPr>
      <w:r>
        <w:br w:type="page"/>
      </w:r>
    </w:p>
    <w:p w14:paraId="614B7697" w14:textId="5B66B3CA" w:rsidR="009E01E5" w:rsidRPr="008C7E95" w:rsidRDefault="009E01E5" w:rsidP="00586CDB">
      <w:pPr>
        <w:pStyle w:val="APALevel0"/>
      </w:pPr>
      <w:bookmarkStart w:id="93" w:name="_Toc127787956"/>
      <w:r w:rsidRPr="008C7E95">
        <w:lastRenderedPageBreak/>
        <w:t>RELATED WORKS</w:t>
      </w:r>
      <w:bookmarkEnd w:id="93"/>
    </w:p>
    <w:p w14:paraId="27117B50" w14:textId="77777777" w:rsidR="009E01E5" w:rsidRPr="008C7E95" w:rsidRDefault="009E01E5" w:rsidP="009E01E5">
      <w:pPr>
        <w:pStyle w:val="BodyText"/>
      </w:pPr>
    </w:p>
    <w:p w14:paraId="64B47A96" w14:textId="77777777" w:rsidR="009E01E5" w:rsidRPr="008C7E95" w:rsidRDefault="009E01E5" w:rsidP="009E01E5">
      <w:pPr>
        <w:pStyle w:val="BodyText"/>
      </w:pPr>
    </w:p>
    <w:p w14:paraId="7ACFB41D" w14:textId="77777777" w:rsidR="009E01E5" w:rsidRPr="008C7E95" w:rsidRDefault="009E01E5" w:rsidP="009E01E5">
      <w:pPr>
        <w:rPr>
          <w:rFonts w:ascii="Times New Roman" w:eastAsia="Times New Roman" w:hAnsi="Times New Roman" w:cs="Times New Roman"/>
        </w:rPr>
      </w:pPr>
    </w:p>
    <w:p w14:paraId="0D3DC4C2" w14:textId="77777777" w:rsidR="009E01E5" w:rsidRPr="008C7E95" w:rsidRDefault="009E01E5" w:rsidP="009E01E5">
      <w:pPr>
        <w:rPr>
          <w:rFonts w:ascii="Times New Roman" w:hAnsi="Times New Roman" w:cs="Times New Roman"/>
        </w:rPr>
      </w:pPr>
      <w:bookmarkStart w:id="94" w:name="CV"/>
      <w:bookmarkEnd w:id="94"/>
      <w:r w:rsidRPr="008C7E95">
        <w:rPr>
          <w:rFonts w:ascii="Times New Roman" w:hAnsi="Times New Roman" w:cs="Times New Roman"/>
        </w:rPr>
        <w:br w:type="page"/>
      </w:r>
    </w:p>
    <w:p w14:paraId="15B202A6" w14:textId="77777777" w:rsidR="009E01E5" w:rsidRPr="008C7E95" w:rsidRDefault="009E01E5" w:rsidP="009E01E5">
      <w:pPr>
        <w:rPr>
          <w:rFonts w:ascii="Times New Roman" w:hAnsi="Times New Roman" w:cs="Times New Roman"/>
        </w:rPr>
      </w:pPr>
    </w:p>
    <w:p w14:paraId="691C484F" w14:textId="77777777" w:rsidR="009E01E5" w:rsidRPr="008C7E95" w:rsidRDefault="009E01E5" w:rsidP="009E01E5">
      <w:pPr>
        <w:rPr>
          <w:rFonts w:ascii="Times New Roman" w:hAnsi="Times New Roman" w:cs="Times New Roman"/>
        </w:rPr>
      </w:pPr>
    </w:p>
    <w:p w14:paraId="7D0EECC4" w14:textId="77777777" w:rsidR="009E01E5" w:rsidRPr="008C7E95" w:rsidRDefault="009E01E5" w:rsidP="009E01E5">
      <w:pPr>
        <w:rPr>
          <w:rFonts w:ascii="Times New Roman" w:hAnsi="Times New Roman" w:cs="Times New Roman"/>
        </w:rPr>
      </w:pPr>
    </w:p>
    <w:p w14:paraId="409E14E3" w14:textId="77777777" w:rsidR="009E01E5" w:rsidRPr="008C7E95" w:rsidRDefault="009E01E5" w:rsidP="009E01E5">
      <w:pPr>
        <w:rPr>
          <w:rFonts w:ascii="Times New Roman" w:hAnsi="Times New Roman" w:cs="Times New Roman"/>
        </w:rPr>
      </w:pPr>
    </w:p>
    <w:p w14:paraId="0B9421B5" w14:textId="77777777" w:rsidR="009E01E5" w:rsidRPr="008C7E95" w:rsidRDefault="009E01E5" w:rsidP="009E01E5">
      <w:pPr>
        <w:rPr>
          <w:rFonts w:ascii="Times New Roman" w:hAnsi="Times New Roman" w:cs="Times New Roman"/>
        </w:rPr>
      </w:pPr>
    </w:p>
    <w:p w14:paraId="4CDDDD0B" w14:textId="77777777" w:rsidR="009E01E5" w:rsidRPr="008C7E95" w:rsidRDefault="009E01E5" w:rsidP="009E01E5">
      <w:pPr>
        <w:rPr>
          <w:rFonts w:ascii="Times New Roman" w:hAnsi="Times New Roman" w:cs="Times New Roman"/>
        </w:rPr>
      </w:pPr>
    </w:p>
    <w:p w14:paraId="7675C2FD" w14:textId="77777777" w:rsidR="009E01E5" w:rsidRPr="008C7E95" w:rsidRDefault="009E01E5" w:rsidP="009E01E5">
      <w:pPr>
        <w:rPr>
          <w:rFonts w:ascii="Times New Roman" w:hAnsi="Times New Roman" w:cs="Times New Roman"/>
        </w:rPr>
      </w:pPr>
    </w:p>
    <w:p w14:paraId="1EC65581" w14:textId="77777777" w:rsidR="009E01E5" w:rsidRPr="008C7E95" w:rsidRDefault="009E01E5" w:rsidP="009E01E5">
      <w:pPr>
        <w:rPr>
          <w:rFonts w:ascii="Times New Roman" w:hAnsi="Times New Roman" w:cs="Times New Roman"/>
        </w:rPr>
      </w:pPr>
    </w:p>
    <w:p w14:paraId="39CAF76D" w14:textId="77777777" w:rsidR="009E01E5" w:rsidRPr="008C7E95" w:rsidRDefault="009E01E5" w:rsidP="009E01E5">
      <w:pPr>
        <w:rPr>
          <w:rFonts w:ascii="Times New Roman" w:hAnsi="Times New Roman" w:cs="Times New Roman"/>
        </w:rPr>
      </w:pPr>
    </w:p>
    <w:p w14:paraId="3A82E7F7" w14:textId="77777777" w:rsidR="009E01E5" w:rsidRPr="008C7E95" w:rsidRDefault="009E01E5" w:rsidP="009E01E5">
      <w:pPr>
        <w:rPr>
          <w:rFonts w:ascii="Times New Roman" w:hAnsi="Times New Roman" w:cs="Times New Roman"/>
        </w:rPr>
      </w:pPr>
    </w:p>
    <w:p w14:paraId="4B09C0A0" w14:textId="77777777" w:rsidR="009E01E5" w:rsidRPr="008C7E95" w:rsidRDefault="009E01E5" w:rsidP="009E01E5">
      <w:pPr>
        <w:rPr>
          <w:rFonts w:ascii="Times New Roman" w:hAnsi="Times New Roman" w:cs="Times New Roman"/>
        </w:rPr>
      </w:pPr>
    </w:p>
    <w:p w14:paraId="502FA86B" w14:textId="77777777" w:rsidR="009E01E5" w:rsidRPr="008C7E95" w:rsidRDefault="009E01E5" w:rsidP="009E01E5">
      <w:pPr>
        <w:rPr>
          <w:rFonts w:ascii="Times New Roman" w:hAnsi="Times New Roman" w:cs="Times New Roman"/>
        </w:rPr>
      </w:pPr>
    </w:p>
    <w:p w14:paraId="4F5CF919" w14:textId="77777777" w:rsidR="009E01E5" w:rsidRPr="008C7E95" w:rsidRDefault="009E01E5" w:rsidP="009E01E5">
      <w:pPr>
        <w:rPr>
          <w:rFonts w:ascii="Times New Roman" w:hAnsi="Times New Roman" w:cs="Times New Roman"/>
        </w:rPr>
      </w:pPr>
    </w:p>
    <w:p w14:paraId="3CCD00F5" w14:textId="77777777" w:rsidR="009E01E5" w:rsidRPr="008C7E95" w:rsidRDefault="009E01E5" w:rsidP="009E01E5">
      <w:pPr>
        <w:rPr>
          <w:rFonts w:ascii="Times New Roman" w:hAnsi="Times New Roman" w:cs="Times New Roman"/>
        </w:rPr>
      </w:pPr>
    </w:p>
    <w:p w14:paraId="1FAA9EC8" w14:textId="77777777" w:rsidR="009E01E5" w:rsidRPr="008C7E95" w:rsidRDefault="009E01E5" w:rsidP="009E01E5">
      <w:pPr>
        <w:rPr>
          <w:rFonts w:ascii="Times New Roman" w:hAnsi="Times New Roman" w:cs="Times New Roman"/>
        </w:rPr>
      </w:pPr>
    </w:p>
    <w:p w14:paraId="6F9A2815" w14:textId="77777777" w:rsidR="009E01E5" w:rsidRPr="008C7E95" w:rsidRDefault="009E01E5" w:rsidP="009E01E5">
      <w:pPr>
        <w:rPr>
          <w:rFonts w:ascii="Times New Roman" w:hAnsi="Times New Roman" w:cs="Times New Roman"/>
        </w:rPr>
      </w:pPr>
    </w:p>
    <w:p w14:paraId="0800AE22" w14:textId="77777777" w:rsidR="009E01E5" w:rsidRPr="008C7E95" w:rsidRDefault="009E01E5" w:rsidP="009E01E5">
      <w:pPr>
        <w:rPr>
          <w:rFonts w:ascii="Times New Roman" w:hAnsi="Times New Roman" w:cs="Times New Roman"/>
        </w:rPr>
      </w:pPr>
    </w:p>
    <w:p w14:paraId="1D25159C" w14:textId="77777777" w:rsidR="009E01E5" w:rsidRPr="008C7E95" w:rsidRDefault="009E01E5" w:rsidP="009E01E5">
      <w:pPr>
        <w:rPr>
          <w:rFonts w:ascii="Times New Roman" w:hAnsi="Times New Roman" w:cs="Times New Roman"/>
        </w:rPr>
      </w:pPr>
    </w:p>
    <w:p w14:paraId="32BAD18C" w14:textId="77777777" w:rsidR="009E01E5" w:rsidRPr="008C7E95" w:rsidRDefault="009E01E5" w:rsidP="009E01E5">
      <w:pPr>
        <w:rPr>
          <w:rFonts w:ascii="Times New Roman" w:hAnsi="Times New Roman" w:cs="Times New Roman"/>
        </w:rPr>
      </w:pPr>
    </w:p>
    <w:p w14:paraId="4405B376" w14:textId="77777777" w:rsidR="009E01E5" w:rsidRPr="008C7E95" w:rsidRDefault="009E01E5" w:rsidP="009E01E5">
      <w:pPr>
        <w:jc w:val="center"/>
        <w:rPr>
          <w:rFonts w:ascii="Times New Roman" w:hAnsi="Times New Roman" w:cs="Times New Roman"/>
        </w:rPr>
      </w:pPr>
      <w:r w:rsidRPr="008C7E95">
        <w:rPr>
          <w:rFonts w:ascii="Times New Roman" w:hAnsi="Times New Roman" w:cs="Times New Roman"/>
        </w:rPr>
        <w:t>APPENDIX A</w:t>
      </w:r>
    </w:p>
    <w:p w14:paraId="29C29A46" w14:textId="77777777" w:rsidR="009E01E5" w:rsidRPr="008C7E95" w:rsidRDefault="009E01E5" w:rsidP="009E01E5">
      <w:pPr>
        <w:jc w:val="center"/>
        <w:rPr>
          <w:rFonts w:ascii="Times New Roman" w:hAnsi="Times New Roman" w:cs="Times New Roman"/>
        </w:rPr>
      </w:pPr>
      <w:r w:rsidRPr="008C7E95">
        <w:rPr>
          <w:rFonts w:ascii="Times New Roman" w:hAnsi="Times New Roman" w:cs="Times New Roman"/>
        </w:rPr>
        <w:t>TITLE OF APPENDIX</w:t>
      </w:r>
    </w:p>
    <w:p w14:paraId="29A53231" w14:textId="77777777" w:rsidR="009E01E5" w:rsidRPr="008C7E95" w:rsidRDefault="009E01E5" w:rsidP="009E01E5">
      <w:pPr>
        <w:rPr>
          <w:rFonts w:ascii="Times New Roman" w:hAnsi="Times New Roman" w:cs="Times New Roman"/>
        </w:rPr>
      </w:pPr>
    </w:p>
    <w:p w14:paraId="41835592" w14:textId="77777777" w:rsidR="009E01E5" w:rsidRPr="008C7E95" w:rsidRDefault="009E01E5" w:rsidP="009E01E5">
      <w:pPr>
        <w:rPr>
          <w:rFonts w:ascii="Times New Roman" w:hAnsi="Times New Roman" w:cs="Times New Roman"/>
        </w:rPr>
      </w:pPr>
    </w:p>
    <w:p w14:paraId="66769EB9" w14:textId="77777777" w:rsidR="009E01E5" w:rsidRPr="008C7E95" w:rsidRDefault="009E01E5" w:rsidP="009E01E5">
      <w:pPr>
        <w:rPr>
          <w:rFonts w:ascii="Times New Roman" w:hAnsi="Times New Roman" w:cs="Times New Roman"/>
        </w:rPr>
      </w:pPr>
    </w:p>
    <w:p w14:paraId="6FB4137E" w14:textId="77777777" w:rsidR="009E01E5" w:rsidRPr="008C7E95" w:rsidRDefault="009E01E5" w:rsidP="009E01E5">
      <w:pPr>
        <w:rPr>
          <w:rFonts w:ascii="Times New Roman" w:hAnsi="Times New Roman" w:cs="Times New Roman"/>
        </w:rPr>
      </w:pPr>
    </w:p>
    <w:p w14:paraId="6A5CC560" w14:textId="77777777" w:rsidR="009E01E5" w:rsidRPr="008C7E95" w:rsidRDefault="009E01E5" w:rsidP="009E01E5">
      <w:pPr>
        <w:rPr>
          <w:rFonts w:ascii="Times New Roman" w:hAnsi="Times New Roman" w:cs="Times New Roman"/>
        </w:rPr>
      </w:pPr>
    </w:p>
    <w:p w14:paraId="040CF6C7" w14:textId="77777777" w:rsidR="009E01E5" w:rsidRPr="008C7E95" w:rsidRDefault="009E01E5" w:rsidP="009E01E5">
      <w:pPr>
        <w:rPr>
          <w:rFonts w:ascii="Times New Roman" w:hAnsi="Times New Roman" w:cs="Times New Roman"/>
        </w:rPr>
      </w:pPr>
    </w:p>
    <w:p w14:paraId="0063F049" w14:textId="77777777" w:rsidR="009E01E5" w:rsidRPr="008C7E95" w:rsidRDefault="009E01E5" w:rsidP="009E01E5">
      <w:pPr>
        <w:rPr>
          <w:rFonts w:ascii="Times New Roman" w:hAnsi="Times New Roman" w:cs="Times New Roman"/>
        </w:rPr>
      </w:pPr>
    </w:p>
    <w:p w14:paraId="1505D8A5" w14:textId="77777777" w:rsidR="009E01E5" w:rsidRPr="008C7E95" w:rsidRDefault="009E01E5" w:rsidP="009E01E5">
      <w:pPr>
        <w:rPr>
          <w:rFonts w:ascii="Times New Roman" w:hAnsi="Times New Roman" w:cs="Times New Roman"/>
        </w:rPr>
      </w:pPr>
    </w:p>
    <w:p w14:paraId="1C54E74B" w14:textId="77777777" w:rsidR="009E01E5" w:rsidRPr="008C7E95" w:rsidRDefault="009E01E5" w:rsidP="009E01E5">
      <w:pPr>
        <w:rPr>
          <w:rFonts w:ascii="Times New Roman" w:hAnsi="Times New Roman" w:cs="Times New Roman"/>
        </w:rPr>
      </w:pPr>
    </w:p>
    <w:p w14:paraId="0039F6AE" w14:textId="77777777" w:rsidR="009E01E5" w:rsidRPr="008C7E95" w:rsidRDefault="009E01E5" w:rsidP="009E01E5">
      <w:pPr>
        <w:rPr>
          <w:rFonts w:ascii="Times New Roman" w:hAnsi="Times New Roman" w:cs="Times New Roman"/>
        </w:rPr>
      </w:pPr>
    </w:p>
    <w:p w14:paraId="4AB9335F" w14:textId="77777777" w:rsidR="009E01E5" w:rsidRPr="008C7E95" w:rsidRDefault="009E01E5" w:rsidP="009E01E5">
      <w:pPr>
        <w:rPr>
          <w:rFonts w:ascii="Times New Roman" w:hAnsi="Times New Roman" w:cs="Times New Roman"/>
        </w:rPr>
      </w:pPr>
    </w:p>
    <w:p w14:paraId="3DF4AC43" w14:textId="77777777" w:rsidR="009E01E5" w:rsidRPr="008C7E95" w:rsidRDefault="009E01E5" w:rsidP="009E01E5">
      <w:pPr>
        <w:rPr>
          <w:rFonts w:ascii="Times New Roman" w:hAnsi="Times New Roman" w:cs="Times New Roman"/>
        </w:rPr>
      </w:pPr>
    </w:p>
    <w:p w14:paraId="6E816C04" w14:textId="77777777" w:rsidR="009E01E5" w:rsidRPr="008C7E95" w:rsidRDefault="009E01E5" w:rsidP="009E01E5">
      <w:pPr>
        <w:rPr>
          <w:rFonts w:ascii="Times New Roman" w:hAnsi="Times New Roman" w:cs="Times New Roman"/>
        </w:rPr>
      </w:pPr>
    </w:p>
    <w:p w14:paraId="7619C1F2" w14:textId="77777777" w:rsidR="009E01E5" w:rsidRPr="008C7E95" w:rsidRDefault="009E01E5" w:rsidP="009E01E5">
      <w:pPr>
        <w:rPr>
          <w:rFonts w:ascii="Times New Roman" w:hAnsi="Times New Roman" w:cs="Times New Roman"/>
        </w:rPr>
      </w:pPr>
    </w:p>
    <w:p w14:paraId="553261B7" w14:textId="77777777" w:rsidR="009E01E5" w:rsidRPr="008C7E95" w:rsidRDefault="009E01E5" w:rsidP="009E01E5">
      <w:pPr>
        <w:rPr>
          <w:rFonts w:ascii="Times New Roman" w:hAnsi="Times New Roman" w:cs="Times New Roman"/>
        </w:rPr>
      </w:pPr>
    </w:p>
    <w:p w14:paraId="08DB8C9D" w14:textId="77777777" w:rsidR="009E01E5" w:rsidRPr="008C7E95" w:rsidRDefault="009E01E5" w:rsidP="009E01E5">
      <w:pPr>
        <w:rPr>
          <w:rFonts w:ascii="Times New Roman" w:hAnsi="Times New Roman" w:cs="Times New Roman"/>
        </w:rPr>
      </w:pPr>
    </w:p>
    <w:p w14:paraId="69AE226C" w14:textId="77777777" w:rsidR="009E01E5" w:rsidRPr="008C7E95" w:rsidRDefault="009E01E5" w:rsidP="009E01E5">
      <w:pPr>
        <w:rPr>
          <w:rFonts w:ascii="Times New Roman" w:hAnsi="Times New Roman" w:cs="Times New Roman"/>
        </w:rPr>
      </w:pPr>
    </w:p>
    <w:p w14:paraId="586B7CB3" w14:textId="77777777" w:rsidR="009E01E5" w:rsidRPr="008C7E95" w:rsidRDefault="009E01E5" w:rsidP="009E01E5">
      <w:pPr>
        <w:rPr>
          <w:rFonts w:ascii="Times New Roman" w:hAnsi="Times New Roman" w:cs="Times New Roman"/>
        </w:rPr>
      </w:pPr>
    </w:p>
    <w:p w14:paraId="2E9BB559" w14:textId="77777777" w:rsidR="009E01E5" w:rsidRPr="008C7E95" w:rsidRDefault="009E01E5" w:rsidP="009E01E5">
      <w:pPr>
        <w:rPr>
          <w:rFonts w:ascii="Times New Roman" w:hAnsi="Times New Roman" w:cs="Times New Roman"/>
        </w:rPr>
      </w:pPr>
    </w:p>
    <w:p w14:paraId="2688D467" w14:textId="77777777" w:rsidR="009E01E5" w:rsidRPr="008C7E95" w:rsidRDefault="009E01E5" w:rsidP="009E01E5">
      <w:pPr>
        <w:rPr>
          <w:rFonts w:ascii="Times New Roman" w:hAnsi="Times New Roman" w:cs="Times New Roman"/>
        </w:rPr>
      </w:pPr>
    </w:p>
    <w:p w14:paraId="6A492851" w14:textId="77777777" w:rsidR="009E01E5" w:rsidRPr="008C7E95" w:rsidRDefault="009E01E5" w:rsidP="009E01E5">
      <w:pPr>
        <w:rPr>
          <w:rFonts w:ascii="Times New Roman" w:hAnsi="Times New Roman" w:cs="Times New Roman"/>
        </w:rPr>
      </w:pPr>
    </w:p>
    <w:p w14:paraId="139C8E69" w14:textId="77777777" w:rsidR="009E01E5" w:rsidRPr="008C7E95" w:rsidRDefault="009E01E5" w:rsidP="009E01E5">
      <w:pPr>
        <w:rPr>
          <w:rFonts w:ascii="Times New Roman" w:hAnsi="Times New Roman" w:cs="Times New Roman"/>
        </w:rPr>
      </w:pPr>
    </w:p>
    <w:p w14:paraId="78100398" w14:textId="77777777" w:rsidR="009E01E5" w:rsidRPr="008C7E95" w:rsidRDefault="009E01E5" w:rsidP="009E01E5">
      <w:pPr>
        <w:rPr>
          <w:rFonts w:ascii="Times New Roman" w:hAnsi="Times New Roman" w:cs="Times New Roman"/>
        </w:rPr>
      </w:pPr>
    </w:p>
    <w:p w14:paraId="1966D9EE" w14:textId="77777777" w:rsidR="009E01E5" w:rsidRPr="008C7E95" w:rsidRDefault="009E01E5" w:rsidP="00586CDB">
      <w:pPr>
        <w:pStyle w:val="APALevel0"/>
      </w:pPr>
    </w:p>
    <w:p w14:paraId="19C32EBE" w14:textId="77777777" w:rsidR="00897C48" w:rsidRDefault="009E01E5" w:rsidP="009C320F">
      <w:pPr>
        <w:autoSpaceDE w:val="0"/>
        <w:autoSpaceDN w:val="0"/>
        <w:adjustRightInd w:val="0"/>
        <w:jc w:val="center"/>
        <w:rPr>
          <w:rFonts w:ascii="Times New Roman" w:hAnsi="Times New Roman" w:cs="Times New Roman"/>
        </w:rPr>
      </w:pPr>
      <w:r w:rsidRPr="008C7E95">
        <w:rPr>
          <w:rFonts w:ascii="Times New Roman" w:hAnsi="Times New Roman" w:cs="Times New Roman"/>
        </w:rPr>
        <w:lastRenderedPageBreak/>
        <w:t xml:space="preserve">APPENDIX A: </w:t>
      </w:r>
    </w:p>
    <w:p w14:paraId="167A2EE7" w14:textId="77777777" w:rsidR="00EF6E52" w:rsidRPr="00D9044E" w:rsidRDefault="00EF6E52" w:rsidP="00EF6E52">
      <w:pPr>
        <w:spacing w:line="480" w:lineRule="auto"/>
        <w:jc w:val="center"/>
        <w:rPr>
          <w:rFonts w:ascii="Times New Roman" w:hAnsi="Times New Roman" w:cs="Times New Roman"/>
          <w:b/>
          <w:sz w:val="28"/>
        </w:rPr>
      </w:pPr>
      <w:r w:rsidRPr="00D9044E">
        <w:rPr>
          <w:rFonts w:ascii="Times New Roman" w:hAnsi="Times New Roman" w:cs="Times New Roman"/>
          <w:b/>
          <w:sz w:val="28"/>
        </w:rPr>
        <w:t>Entrepreneurship Readiness Measurement Tool</w:t>
      </w:r>
    </w:p>
    <w:p w14:paraId="686620B8" w14:textId="77777777" w:rsidR="00EF6E52" w:rsidRPr="00D9044E" w:rsidRDefault="00EF6E52" w:rsidP="00EF6E52">
      <w:pPr>
        <w:spacing w:line="480" w:lineRule="auto"/>
        <w:jc w:val="both"/>
        <w:rPr>
          <w:rFonts w:ascii="Times New Roman" w:hAnsi="Times New Roman" w:cs="Times New Roman"/>
          <w:b/>
          <w:bCs/>
        </w:rPr>
      </w:pPr>
      <w:r w:rsidRPr="00D9044E">
        <w:rPr>
          <w:rFonts w:ascii="Times New Roman" w:hAnsi="Times New Roman" w:cs="Times New Roman"/>
          <w:b/>
          <w:bCs/>
        </w:rPr>
        <w:t xml:space="preserve">THE QUESTIONNAIRE </w:t>
      </w:r>
    </w:p>
    <w:p w14:paraId="200CFADE" w14:textId="1D562F2D" w:rsidR="00130D21" w:rsidRPr="001E301D" w:rsidRDefault="001E301D" w:rsidP="00130D21">
      <w:pPr>
        <w:jc w:val="both"/>
        <w:rPr>
          <w:rFonts w:ascii="Constantia" w:hAnsi="Constantia"/>
          <w:b/>
          <w:lang w:val="en-GB"/>
        </w:rPr>
      </w:pPr>
      <w:r>
        <w:rPr>
          <w:rFonts w:ascii="Constantia" w:hAnsi="Constantia"/>
          <w:b/>
          <w:lang w:val="en-GB"/>
        </w:rPr>
        <w:t>Section 1: S</w:t>
      </w:r>
      <w:r w:rsidR="00130D21" w:rsidRPr="001E301D">
        <w:rPr>
          <w:rFonts w:ascii="Constantia" w:hAnsi="Constantia"/>
          <w:b/>
          <w:lang w:val="en-GB"/>
        </w:rPr>
        <w:t>ocio</w:t>
      </w:r>
      <w:r w:rsidR="00752F6B" w:rsidRPr="001E301D">
        <w:rPr>
          <w:rFonts w:ascii="Constantia" w:hAnsi="Constantia"/>
          <w:b/>
          <w:lang w:val="en-GB"/>
        </w:rPr>
        <w:t>-</w:t>
      </w:r>
      <w:r>
        <w:rPr>
          <w:rFonts w:ascii="Constantia" w:hAnsi="Constantia"/>
          <w:b/>
          <w:lang w:val="en-GB"/>
        </w:rPr>
        <w:t>D</w:t>
      </w:r>
      <w:r w:rsidR="00130D21" w:rsidRPr="001E301D">
        <w:rPr>
          <w:rFonts w:ascii="Constantia" w:hAnsi="Constantia"/>
          <w:b/>
          <w:lang w:val="en-GB"/>
        </w:rPr>
        <w:t xml:space="preserve">emographic </w:t>
      </w:r>
      <w:r>
        <w:rPr>
          <w:rFonts w:ascii="Constantia" w:hAnsi="Constantia"/>
          <w:b/>
          <w:lang w:val="en-GB"/>
        </w:rPr>
        <w:t>I</w:t>
      </w:r>
      <w:r w:rsidR="00130D21" w:rsidRPr="001E301D">
        <w:rPr>
          <w:rFonts w:ascii="Constantia" w:hAnsi="Constantia"/>
          <w:b/>
          <w:lang w:val="en-GB"/>
        </w:rPr>
        <w:t>tems</w:t>
      </w:r>
    </w:p>
    <w:tbl>
      <w:tblPr>
        <w:tblStyle w:val="TableGrid"/>
        <w:tblW w:w="8642" w:type="dxa"/>
        <w:tblLook w:val="04A0" w:firstRow="1" w:lastRow="0" w:firstColumn="1" w:lastColumn="0" w:noHBand="0" w:noVBand="1"/>
      </w:tblPr>
      <w:tblGrid>
        <w:gridCol w:w="8642"/>
      </w:tblGrid>
      <w:tr w:rsidR="00130D21" w:rsidRPr="00151DCE" w14:paraId="510BCC37" w14:textId="77777777" w:rsidTr="00130D21">
        <w:tc>
          <w:tcPr>
            <w:tcW w:w="8642" w:type="dxa"/>
          </w:tcPr>
          <w:p w14:paraId="2D00CF4C" w14:textId="77777777" w:rsidR="00130D21" w:rsidRPr="00151DCE" w:rsidRDefault="00130D21" w:rsidP="00130D21">
            <w:pPr>
              <w:rPr>
                <w:b/>
                <w:bCs/>
                <w:lang w:val="en-GB"/>
              </w:rPr>
            </w:pPr>
            <w:r w:rsidRPr="00151DCE">
              <w:rPr>
                <w:b/>
                <w:bCs/>
                <w:lang w:val="en-GB"/>
              </w:rPr>
              <w:t>S1. Gender</w:t>
            </w:r>
          </w:p>
          <w:p w14:paraId="131D5660" w14:textId="276B5095" w:rsidR="00130D21" w:rsidRPr="00E43D08" w:rsidRDefault="00E43D08" w:rsidP="00E43D08">
            <w:pPr>
              <w:ind w:left="720"/>
              <w:rPr>
                <w:lang w:val="en-GB"/>
              </w:rPr>
            </w:pPr>
            <w:r>
              <w:rPr>
                <w:lang w:val="en-GB"/>
              </w:rPr>
              <w:t>S1.1.</w:t>
            </w:r>
            <w:r w:rsidRPr="00E43D08">
              <w:rPr>
                <w:lang w:val="en-GB"/>
              </w:rPr>
              <w:t xml:space="preserve"> </w:t>
            </w:r>
            <w:r>
              <w:rPr>
                <w:lang w:val="en-GB"/>
              </w:rPr>
              <w:t xml:space="preserve"> </w:t>
            </w:r>
            <w:r w:rsidR="0049245E" w:rsidRPr="00E43D08">
              <w:rPr>
                <w:lang w:val="en-GB"/>
              </w:rPr>
              <w:t xml:space="preserve">Man </w:t>
            </w:r>
            <w:r w:rsidR="0049245E">
              <w:rPr>
                <w:lang w:val="en-GB"/>
              </w:rPr>
              <w:sym w:font="Webdings" w:char="F031"/>
            </w:r>
          </w:p>
          <w:p w14:paraId="67876A74" w14:textId="610D8484" w:rsidR="00130D21" w:rsidRPr="00E43D08" w:rsidRDefault="00E43D08" w:rsidP="00E43D08">
            <w:pPr>
              <w:ind w:left="720"/>
              <w:rPr>
                <w:lang w:val="en-GB"/>
              </w:rPr>
            </w:pPr>
            <w:r>
              <w:rPr>
                <w:lang w:val="en-GB"/>
              </w:rPr>
              <w:t>S1.2.</w:t>
            </w:r>
            <w:r w:rsidRPr="00E43D08">
              <w:rPr>
                <w:lang w:val="en-GB"/>
              </w:rPr>
              <w:t xml:space="preserve"> </w:t>
            </w:r>
            <w:r>
              <w:rPr>
                <w:lang w:val="en-GB"/>
              </w:rPr>
              <w:t xml:space="preserve"> </w:t>
            </w:r>
            <w:r w:rsidR="00130D21" w:rsidRPr="00E43D08">
              <w:rPr>
                <w:lang w:val="en-GB"/>
              </w:rPr>
              <w:t xml:space="preserve">Woman </w:t>
            </w:r>
            <w:r w:rsidR="0049245E">
              <w:rPr>
                <w:lang w:val="en-GB"/>
              </w:rPr>
              <w:sym w:font="Webdings" w:char="F031"/>
            </w:r>
          </w:p>
        </w:tc>
      </w:tr>
      <w:tr w:rsidR="00130D21" w:rsidRPr="00151DCE" w14:paraId="349A3DBA" w14:textId="77777777" w:rsidTr="00130D21">
        <w:tc>
          <w:tcPr>
            <w:tcW w:w="8642" w:type="dxa"/>
          </w:tcPr>
          <w:p w14:paraId="4CA63F48" w14:textId="1C6ABF5E" w:rsidR="00130D21" w:rsidRPr="00151DCE" w:rsidRDefault="00130D21" w:rsidP="00130D21">
            <w:pPr>
              <w:rPr>
                <w:b/>
                <w:bCs/>
                <w:lang w:val="en-GB"/>
              </w:rPr>
            </w:pPr>
            <w:r w:rsidRPr="00151DCE">
              <w:rPr>
                <w:b/>
                <w:bCs/>
                <w:lang w:val="en-GB"/>
              </w:rPr>
              <w:t>S2. Country of birth</w:t>
            </w:r>
          </w:p>
          <w:p w14:paraId="20D69D2D" w14:textId="0FEFCEDF" w:rsidR="00130D21" w:rsidRPr="00151DCE" w:rsidRDefault="00E43D08" w:rsidP="0049245E">
            <w:pPr>
              <w:ind w:left="720"/>
              <w:rPr>
                <w:lang w:val="en-GB"/>
              </w:rPr>
            </w:pPr>
            <w:r>
              <w:rPr>
                <w:lang w:val="en-GB"/>
              </w:rPr>
              <w:t>S</w:t>
            </w:r>
            <w:r w:rsidR="004B70FE">
              <w:rPr>
                <w:lang w:val="en-GB"/>
              </w:rPr>
              <w:t xml:space="preserve">2.1. </w:t>
            </w:r>
            <w:r>
              <w:rPr>
                <w:lang w:val="en-GB"/>
              </w:rPr>
              <w:t xml:space="preserve"> </w:t>
            </w:r>
            <w:r w:rsidR="00130D21" w:rsidRPr="00151DCE">
              <w:rPr>
                <w:lang w:val="en-GB"/>
              </w:rPr>
              <w:t xml:space="preserve">This country </w:t>
            </w:r>
            <w:r w:rsidR="0049245E">
              <w:rPr>
                <w:lang w:val="en-GB"/>
              </w:rPr>
              <w:sym w:font="Webdings" w:char="F031"/>
            </w:r>
          </w:p>
          <w:p w14:paraId="64589007" w14:textId="7DE001AC" w:rsidR="00130D21" w:rsidRPr="00151DCE" w:rsidRDefault="00E43D08" w:rsidP="0049245E">
            <w:pPr>
              <w:ind w:left="720"/>
              <w:rPr>
                <w:lang w:val="en-GB"/>
              </w:rPr>
            </w:pPr>
            <w:r>
              <w:rPr>
                <w:lang w:val="en-GB"/>
              </w:rPr>
              <w:t>S</w:t>
            </w:r>
            <w:r w:rsidR="004B70FE">
              <w:rPr>
                <w:lang w:val="en-GB"/>
              </w:rPr>
              <w:t xml:space="preserve">2.2. </w:t>
            </w:r>
            <w:r>
              <w:rPr>
                <w:lang w:val="en-GB"/>
              </w:rPr>
              <w:t xml:space="preserve"> </w:t>
            </w:r>
            <w:r w:rsidR="00130D21" w:rsidRPr="00151DCE">
              <w:rPr>
                <w:lang w:val="en-GB"/>
              </w:rPr>
              <w:t xml:space="preserve">A different country </w:t>
            </w:r>
            <w:r w:rsidR="0049245E">
              <w:rPr>
                <w:lang w:val="en-GB"/>
              </w:rPr>
              <w:sym w:font="Webdings" w:char="F031"/>
            </w:r>
          </w:p>
        </w:tc>
      </w:tr>
      <w:tr w:rsidR="00151DCE" w:rsidRPr="00151DCE" w14:paraId="0138DB31" w14:textId="77777777" w:rsidTr="00130D21">
        <w:tc>
          <w:tcPr>
            <w:tcW w:w="8642" w:type="dxa"/>
          </w:tcPr>
          <w:p w14:paraId="159B4562" w14:textId="77777777" w:rsidR="00151DCE" w:rsidRPr="00151DCE" w:rsidRDefault="00151DCE" w:rsidP="00151DCE">
            <w:pPr>
              <w:jc w:val="both"/>
              <w:rPr>
                <w:b/>
              </w:rPr>
            </w:pPr>
            <w:r w:rsidRPr="00151DCE">
              <w:rPr>
                <w:b/>
              </w:rPr>
              <w:t xml:space="preserve">S3.  Age group: </w:t>
            </w:r>
          </w:p>
          <w:p w14:paraId="00C18505" w14:textId="1D8ADC45" w:rsidR="00151DCE" w:rsidRPr="00151DCE" w:rsidRDefault="004B70FE" w:rsidP="00151DCE">
            <w:pPr>
              <w:ind w:left="720"/>
              <w:jc w:val="both"/>
            </w:pPr>
            <w:r>
              <w:t xml:space="preserve">S3.1.  </w:t>
            </w:r>
            <w:r w:rsidR="00151DCE" w:rsidRPr="00151DCE">
              <w:t xml:space="preserve">18-24 years </w:t>
            </w:r>
            <w:r w:rsidR="0049245E">
              <w:rPr>
                <w:lang w:val="en-GB"/>
              </w:rPr>
              <w:sym w:font="Webdings" w:char="F031"/>
            </w:r>
            <w:r w:rsidR="00151DCE" w:rsidRPr="00151DCE">
              <w:t xml:space="preserve"> </w:t>
            </w:r>
          </w:p>
          <w:p w14:paraId="1B18AEB7" w14:textId="7330FFE8" w:rsidR="00151DCE" w:rsidRPr="00151DCE" w:rsidRDefault="004B70FE" w:rsidP="00151DCE">
            <w:pPr>
              <w:ind w:left="720"/>
              <w:jc w:val="both"/>
            </w:pPr>
            <w:r>
              <w:t xml:space="preserve">S3.2.  </w:t>
            </w:r>
            <w:r w:rsidR="00151DCE" w:rsidRPr="00151DCE">
              <w:t xml:space="preserve">25-34 years </w:t>
            </w:r>
            <w:r w:rsidR="0049245E">
              <w:rPr>
                <w:lang w:val="en-GB"/>
              </w:rPr>
              <w:sym w:font="Webdings" w:char="F031"/>
            </w:r>
          </w:p>
          <w:p w14:paraId="1CF3682B" w14:textId="39D65401" w:rsidR="00151DCE" w:rsidRPr="00151DCE" w:rsidRDefault="004B70FE" w:rsidP="00151DCE">
            <w:pPr>
              <w:ind w:left="720"/>
              <w:jc w:val="both"/>
            </w:pPr>
            <w:r>
              <w:t xml:space="preserve">S3.3.  </w:t>
            </w:r>
            <w:r w:rsidR="00151DCE" w:rsidRPr="00151DCE">
              <w:t xml:space="preserve">35-44 years </w:t>
            </w:r>
            <w:r w:rsidR="0049245E">
              <w:rPr>
                <w:lang w:val="en-GB"/>
              </w:rPr>
              <w:sym w:font="Webdings" w:char="F031"/>
            </w:r>
          </w:p>
          <w:p w14:paraId="40EFF5C0" w14:textId="6E61736A" w:rsidR="00151DCE" w:rsidRPr="00151DCE" w:rsidRDefault="004B70FE" w:rsidP="00151DCE">
            <w:pPr>
              <w:ind w:left="720"/>
              <w:jc w:val="both"/>
            </w:pPr>
            <w:r>
              <w:t xml:space="preserve">S3.4.  </w:t>
            </w:r>
            <w:r w:rsidR="00151DCE" w:rsidRPr="00151DCE">
              <w:t xml:space="preserve">45-54 years </w:t>
            </w:r>
            <w:r w:rsidR="0049245E">
              <w:rPr>
                <w:lang w:val="en-GB"/>
              </w:rPr>
              <w:sym w:font="Webdings" w:char="F031"/>
            </w:r>
            <w:r w:rsidR="00151DCE" w:rsidRPr="00151DCE">
              <w:t xml:space="preserve"> </w:t>
            </w:r>
          </w:p>
          <w:p w14:paraId="50B3AAD1" w14:textId="317902F0" w:rsidR="00151DCE" w:rsidRPr="00151DCE" w:rsidRDefault="004B70FE" w:rsidP="00151DCE">
            <w:pPr>
              <w:ind w:left="720"/>
              <w:jc w:val="both"/>
            </w:pPr>
            <w:r>
              <w:t xml:space="preserve">S3.5.  </w:t>
            </w:r>
            <w:r w:rsidR="00151DCE" w:rsidRPr="00151DCE">
              <w:t xml:space="preserve">55-64 years </w:t>
            </w:r>
            <w:r w:rsidR="0049245E">
              <w:rPr>
                <w:lang w:val="en-GB"/>
              </w:rPr>
              <w:sym w:font="Webdings" w:char="F031"/>
            </w:r>
            <w:r w:rsidR="00151DCE" w:rsidRPr="00151DCE">
              <w:t xml:space="preserve"> </w:t>
            </w:r>
          </w:p>
          <w:p w14:paraId="19CDA4D2" w14:textId="0A728A48" w:rsidR="00151DCE" w:rsidRPr="00151DCE" w:rsidRDefault="004B70FE" w:rsidP="0049245E">
            <w:pPr>
              <w:ind w:left="720"/>
              <w:jc w:val="both"/>
            </w:pPr>
            <w:r>
              <w:t xml:space="preserve">S3.6.  </w:t>
            </w:r>
            <w:r w:rsidR="00151DCE" w:rsidRPr="00151DCE">
              <w:t xml:space="preserve">65 and + years </w:t>
            </w:r>
            <w:r w:rsidR="0049245E">
              <w:rPr>
                <w:lang w:val="en-GB"/>
              </w:rPr>
              <w:sym w:font="Webdings" w:char="F031"/>
            </w:r>
            <w:r w:rsidR="00151DCE" w:rsidRPr="00151DCE">
              <w:t xml:space="preserve"> </w:t>
            </w:r>
          </w:p>
        </w:tc>
      </w:tr>
      <w:tr w:rsidR="00151DCE" w:rsidRPr="00151DCE" w14:paraId="22120E09" w14:textId="77777777" w:rsidTr="00130D21">
        <w:tc>
          <w:tcPr>
            <w:tcW w:w="8642" w:type="dxa"/>
          </w:tcPr>
          <w:p w14:paraId="29B13674" w14:textId="77777777" w:rsidR="00151DCE" w:rsidRPr="00356470" w:rsidRDefault="00151DCE" w:rsidP="00151DCE">
            <w:pPr>
              <w:rPr>
                <w:b/>
              </w:rPr>
            </w:pPr>
            <w:r w:rsidRPr="00356470">
              <w:rPr>
                <w:b/>
              </w:rPr>
              <w:t xml:space="preserve">S4. Level of education: </w:t>
            </w:r>
          </w:p>
          <w:p w14:paraId="0E82C90D" w14:textId="12B9B484" w:rsidR="00151DCE" w:rsidRDefault="004B70FE" w:rsidP="00151DCE">
            <w:pPr>
              <w:ind w:left="720"/>
              <w:jc w:val="both"/>
            </w:pPr>
            <w:r>
              <w:t xml:space="preserve">S4.1.  </w:t>
            </w:r>
            <w:r w:rsidR="00151DCE">
              <w:t xml:space="preserve">Does not have </w:t>
            </w:r>
            <w:r w:rsidR="0049245E">
              <w:rPr>
                <w:lang w:val="en-GB"/>
              </w:rPr>
              <w:sym w:font="Webdings" w:char="F031"/>
            </w:r>
            <w:r w:rsidR="00151DCE">
              <w:t xml:space="preserve"> </w:t>
            </w:r>
          </w:p>
          <w:p w14:paraId="4A67A115" w14:textId="794ED935" w:rsidR="00151DCE" w:rsidRDefault="004B70FE" w:rsidP="00151DCE">
            <w:pPr>
              <w:ind w:left="720"/>
              <w:jc w:val="both"/>
            </w:pPr>
            <w:r>
              <w:t xml:space="preserve">S4.2.  </w:t>
            </w:r>
            <w:r w:rsidR="00151DCE">
              <w:t xml:space="preserve">Primary </w:t>
            </w:r>
            <w:r w:rsidR="0049245E">
              <w:rPr>
                <w:lang w:val="en-GB"/>
              </w:rPr>
              <w:sym w:font="Webdings" w:char="F031"/>
            </w:r>
            <w:r w:rsidR="00151DCE">
              <w:t xml:space="preserve"> </w:t>
            </w:r>
          </w:p>
          <w:p w14:paraId="049B86AA" w14:textId="227E8FC5" w:rsidR="00151DCE" w:rsidRDefault="004B70FE" w:rsidP="00151DCE">
            <w:pPr>
              <w:ind w:left="720"/>
              <w:jc w:val="both"/>
            </w:pPr>
            <w:r>
              <w:t xml:space="preserve">S4.3.  </w:t>
            </w:r>
            <w:r w:rsidR="00151DCE">
              <w:t xml:space="preserve">Secondary </w:t>
            </w:r>
            <w:r w:rsidR="0049245E">
              <w:rPr>
                <w:lang w:val="en-GB"/>
              </w:rPr>
              <w:sym w:font="Webdings" w:char="F031"/>
            </w:r>
            <w:r w:rsidR="00151DCE">
              <w:t xml:space="preserve"> </w:t>
            </w:r>
          </w:p>
          <w:p w14:paraId="5D89C7AD" w14:textId="67F3DB64" w:rsidR="00151DCE" w:rsidRDefault="004B70FE" w:rsidP="00151DCE">
            <w:pPr>
              <w:ind w:left="720"/>
              <w:jc w:val="both"/>
            </w:pPr>
            <w:r>
              <w:t xml:space="preserve">S4.4.  </w:t>
            </w:r>
            <w:r w:rsidR="00151DCE">
              <w:t xml:space="preserve">Vocational/professional </w:t>
            </w:r>
            <w:r w:rsidR="0049245E">
              <w:rPr>
                <w:lang w:val="en-GB"/>
              </w:rPr>
              <w:sym w:font="Webdings" w:char="F031"/>
            </w:r>
            <w:r w:rsidR="00151DCE">
              <w:t xml:space="preserve"> </w:t>
            </w:r>
          </w:p>
          <w:p w14:paraId="09BE203A" w14:textId="751CC489" w:rsidR="00151DCE" w:rsidRDefault="004B70FE" w:rsidP="00151DCE">
            <w:pPr>
              <w:ind w:left="720"/>
              <w:jc w:val="both"/>
            </w:pPr>
            <w:r>
              <w:t xml:space="preserve">S4.5.  </w:t>
            </w:r>
            <w:r w:rsidR="00151DCE">
              <w:t xml:space="preserve">University </w:t>
            </w:r>
            <w:r w:rsidR="0049245E">
              <w:rPr>
                <w:lang w:val="en-GB"/>
              </w:rPr>
              <w:sym w:font="Webdings" w:char="F031"/>
            </w:r>
            <w:r w:rsidR="00151DCE">
              <w:t xml:space="preserve"> </w:t>
            </w:r>
          </w:p>
          <w:p w14:paraId="110C5B2A" w14:textId="6C5E34CE" w:rsidR="00151DCE" w:rsidRPr="00151DCE" w:rsidRDefault="004B70FE" w:rsidP="00151DCE">
            <w:pPr>
              <w:ind w:left="720"/>
            </w:pPr>
            <w:r>
              <w:t xml:space="preserve">S4.6.  </w:t>
            </w:r>
            <w:r w:rsidR="00151DCE">
              <w:t xml:space="preserve">Doctorate /postgraduate </w:t>
            </w:r>
            <w:r w:rsidR="0049245E">
              <w:rPr>
                <w:lang w:val="en-GB"/>
              </w:rPr>
              <w:sym w:font="Webdings" w:char="F031"/>
            </w:r>
          </w:p>
        </w:tc>
      </w:tr>
      <w:tr w:rsidR="00151DCE" w:rsidRPr="00151DCE" w14:paraId="28C7BAA9" w14:textId="77777777" w:rsidTr="00130D21">
        <w:tc>
          <w:tcPr>
            <w:tcW w:w="8642" w:type="dxa"/>
          </w:tcPr>
          <w:p w14:paraId="1150B39F" w14:textId="77777777" w:rsidR="00151DCE" w:rsidRPr="00356470" w:rsidRDefault="00151DCE" w:rsidP="00151DCE">
            <w:pPr>
              <w:jc w:val="both"/>
              <w:rPr>
                <w:b/>
              </w:rPr>
            </w:pPr>
            <w:r w:rsidRPr="00356470">
              <w:rPr>
                <w:b/>
              </w:rPr>
              <w:t xml:space="preserve">S5. How long have you been active in any work experience?  </w:t>
            </w:r>
          </w:p>
          <w:p w14:paraId="6007A683" w14:textId="2C6E1FA0" w:rsidR="00151DCE" w:rsidRDefault="004B70FE" w:rsidP="00151DCE">
            <w:pPr>
              <w:ind w:left="720"/>
              <w:jc w:val="both"/>
            </w:pPr>
            <w:r>
              <w:t xml:space="preserve">S5.1.  </w:t>
            </w:r>
            <w:r w:rsidR="00151DCE">
              <w:t xml:space="preserve">0 years </w:t>
            </w:r>
            <w:r w:rsidR="0049245E">
              <w:rPr>
                <w:lang w:val="en-GB"/>
              </w:rPr>
              <w:sym w:font="Webdings" w:char="F031"/>
            </w:r>
            <w:r w:rsidR="00151DCE">
              <w:t xml:space="preserve"> </w:t>
            </w:r>
          </w:p>
          <w:p w14:paraId="208BE1EF" w14:textId="17BFF699" w:rsidR="00151DCE" w:rsidRDefault="004B70FE" w:rsidP="00151DCE">
            <w:pPr>
              <w:ind w:left="720"/>
              <w:jc w:val="both"/>
            </w:pPr>
            <w:r>
              <w:t xml:space="preserve">S5.2.  </w:t>
            </w:r>
            <w:r w:rsidR="00151DCE">
              <w:t xml:space="preserve">Up to 2 years </w:t>
            </w:r>
            <w:r w:rsidR="0049245E">
              <w:rPr>
                <w:lang w:val="en-GB"/>
              </w:rPr>
              <w:sym w:font="Webdings" w:char="F031"/>
            </w:r>
            <w:r w:rsidR="00151DCE">
              <w:t xml:space="preserve"> </w:t>
            </w:r>
          </w:p>
          <w:p w14:paraId="31674858" w14:textId="3A640B46" w:rsidR="00151DCE" w:rsidRDefault="004B70FE" w:rsidP="00151DCE">
            <w:pPr>
              <w:ind w:left="720"/>
              <w:jc w:val="both"/>
            </w:pPr>
            <w:r>
              <w:t xml:space="preserve">S5.3.  </w:t>
            </w:r>
            <w:r w:rsidR="00151DCE">
              <w:t xml:space="preserve">3-5 years </w:t>
            </w:r>
            <w:r w:rsidR="0049245E">
              <w:rPr>
                <w:lang w:val="en-GB"/>
              </w:rPr>
              <w:sym w:font="Webdings" w:char="F031"/>
            </w:r>
            <w:r w:rsidR="00151DCE">
              <w:t xml:space="preserve"> </w:t>
            </w:r>
          </w:p>
          <w:p w14:paraId="624F2C7C" w14:textId="2B113F0B" w:rsidR="00151DCE" w:rsidRDefault="004B70FE" w:rsidP="00151DCE">
            <w:pPr>
              <w:ind w:left="720"/>
              <w:jc w:val="both"/>
            </w:pPr>
            <w:r>
              <w:t xml:space="preserve">S5.4.  </w:t>
            </w:r>
            <w:r w:rsidR="00151DCE">
              <w:t xml:space="preserve">6-10 years </w:t>
            </w:r>
            <w:r w:rsidR="0049245E">
              <w:rPr>
                <w:lang w:val="en-GB"/>
              </w:rPr>
              <w:sym w:font="Webdings" w:char="F031"/>
            </w:r>
            <w:r w:rsidR="00151DCE">
              <w:t xml:space="preserve"> </w:t>
            </w:r>
          </w:p>
          <w:p w14:paraId="126A8D0E" w14:textId="4FAC4ED4" w:rsidR="00151DCE" w:rsidRDefault="004B70FE" w:rsidP="00151DCE">
            <w:pPr>
              <w:ind w:left="720"/>
              <w:jc w:val="both"/>
            </w:pPr>
            <w:r>
              <w:t xml:space="preserve">S5.5.  </w:t>
            </w:r>
            <w:r w:rsidR="00151DCE">
              <w:t xml:space="preserve">11-15 years </w:t>
            </w:r>
            <w:r w:rsidR="0049245E">
              <w:rPr>
                <w:lang w:val="en-GB"/>
              </w:rPr>
              <w:sym w:font="Webdings" w:char="F031"/>
            </w:r>
            <w:r w:rsidR="00151DCE">
              <w:t xml:space="preserve"> </w:t>
            </w:r>
          </w:p>
          <w:p w14:paraId="35208651" w14:textId="2058FFF2" w:rsidR="0049245E" w:rsidRDefault="004B70FE" w:rsidP="00151DCE">
            <w:pPr>
              <w:ind w:left="720"/>
              <w:jc w:val="both"/>
              <w:rPr>
                <w:lang w:val="en-GB"/>
              </w:rPr>
            </w:pPr>
            <w:r>
              <w:t xml:space="preserve">S5.6.  </w:t>
            </w:r>
            <w:r w:rsidR="00151DCE">
              <w:t xml:space="preserve">16-20 years </w:t>
            </w:r>
            <w:r w:rsidR="0049245E">
              <w:rPr>
                <w:lang w:val="en-GB"/>
              </w:rPr>
              <w:sym w:font="Webdings" w:char="F031"/>
            </w:r>
          </w:p>
          <w:p w14:paraId="54F72809" w14:textId="115FB418" w:rsidR="00151DCE" w:rsidRDefault="004B70FE" w:rsidP="00151DCE">
            <w:pPr>
              <w:ind w:left="720"/>
              <w:jc w:val="both"/>
            </w:pPr>
            <w:r>
              <w:t xml:space="preserve">S5.7.  </w:t>
            </w:r>
            <w:r w:rsidR="00151DCE">
              <w:t xml:space="preserve">21 and + years </w:t>
            </w:r>
            <w:r w:rsidR="0049245E">
              <w:rPr>
                <w:lang w:val="en-GB"/>
              </w:rPr>
              <w:sym w:font="Webdings" w:char="F031"/>
            </w:r>
          </w:p>
        </w:tc>
      </w:tr>
      <w:tr w:rsidR="00151DCE" w:rsidRPr="00151DCE" w14:paraId="26161E24" w14:textId="77777777" w:rsidTr="00130D21">
        <w:tc>
          <w:tcPr>
            <w:tcW w:w="8642" w:type="dxa"/>
          </w:tcPr>
          <w:p w14:paraId="398F10B0" w14:textId="77777777" w:rsidR="00151DCE" w:rsidRPr="00356470" w:rsidRDefault="00151DCE" w:rsidP="00151DCE">
            <w:pPr>
              <w:rPr>
                <w:b/>
              </w:rPr>
            </w:pPr>
            <w:r w:rsidRPr="00356470">
              <w:rPr>
                <w:b/>
              </w:rPr>
              <w:t xml:space="preserve">S6.  At what age did you start your work, if you have any? </w:t>
            </w:r>
          </w:p>
          <w:p w14:paraId="407FFFF6" w14:textId="64186CB7" w:rsidR="00151DCE" w:rsidRDefault="004B70FE" w:rsidP="00151DCE">
            <w:pPr>
              <w:ind w:left="720"/>
              <w:jc w:val="both"/>
            </w:pPr>
            <w:r>
              <w:t xml:space="preserve">S6.1.  </w:t>
            </w:r>
            <w:r w:rsidR="00151DCE">
              <w:t xml:space="preserve">Before age 18 </w:t>
            </w:r>
            <w:r w:rsidR="0049245E">
              <w:rPr>
                <w:lang w:val="en-GB"/>
              </w:rPr>
              <w:sym w:font="Webdings" w:char="F031"/>
            </w:r>
            <w:r w:rsidR="00151DCE">
              <w:t xml:space="preserve"> </w:t>
            </w:r>
          </w:p>
          <w:p w14:paraId="098B59E9" w14:textId="180F986D" w:rsidR="00151DCE" w:rsidRDefault="004B70FE" w:rsidP="00151DCE">
            <w:pPr>
              <w:ind w:left="720"/>
              <w:jc w:val="both"/>
            </w:pPr>
            <w:r>
              <w:t xml:space="preserve">S6.2.  </w:t>
            </w:r>
            <w:r w:rsidR="00151DCE">
              <w:t xml:space="preserve">At age 18 </w:t>
            </w:r>
            <w:r w:rsidR="0049245E">
              <w:rPr>
                <w:lang w:val="en-GB"/>
              </w:rPr>
              <w:sym w:font="Webdings" w:char="F031"/>
            </w:r>
          </w:p>
          <w:p w14:paraId="156CEB68" w14:textId="29574F50" w:rsidR="0049245E" w:rsidRDefault="004B70FE" w:rsidP="00151DCE">
            <w:pPr>
              <w:ind w:left="720"/>
              <w:jc w:val="both"/>
              <w:rPr>
                <w:lang w:val="en-GB"/>
              </w:rPr>
            </w:pPr>
            <w:r>
              <w:t xml:space="preserve">S6.3.  </w:t>
            </w:r>
            <w:r w:rsidR="00151DCE">
              <w:t xml:space="preserve">Between age 19 and 25 </w:t>
            </w:r>
            <w:r w:rsidR="0049245E">
              <w:rPr>
                <w:lang w:val="en-GB"/>
              </w:rPr>
              <w:sym w:font="Webdings" w:char="F031"/>
            </w:r>
          </w:p>
          <w:p w14:paraId="5348D9EC" w14:textId="158A6F01" w:rsidR="00151DCE" w:rsidRDefault="004B70FE" w:rsidP="00151DCE">
            <w:pPr>
              <w:ind w:left="720"/>
              <w:jc w:val="both"/>
            </w:pPr>
            <w:r>
              <w:t xml:space="preserve">S6.4.  </w:t>
            </w:r>
            <w:r w:rsidR="00151DCE">
              <w:t>Between age 26 and 3</w:t>
            </w:r>
            <w:r w:rsidR="001E45A8">
              <w:t>4</w:t>
            </w:r>
            <w:r w:rsidR="00151DCE">
              <w:t xml:space="preserve"> </w:t>
            </w:r>
            <w:r w:rsidR="0049245E">
              <w:rPr>
                <w:lang w:val="en-GB"/>
              </w:rPr>
              <w:sym w:font="Webdings" w:char="F031"/>
            </w:r>
            <w:r w:rsidR="00151DCE">
              <w:t xml:space="preserve"> </w:t>
            </w:r>
          </w:p>
          <w:p w14:paraId="71215065" w14:textId="7AD14304" w:rsidR="00151DCE" w:rsidRDefault="004B70FE" w:rsidP="00151DCE">
            <w:pPr>
              <w:ind w:left="720"/>
              <w:jc w:val="both"/>
            </w:pPr>
            <w:r>
              <w:t xml:space="preserve">S6.5.  </w:t>
            </w:r>
            <w:r w:rsidR="00151DCE">
              <w:t xml:space="preserve">After age 35 years </w:t>
            </w:r>
            <w:r w:rsidR="0049245E">
              <w:rPr>
                <w:lang w:val="en-GB"/>
              </w:rPr>
              <w:sym w:font="Webdings" w:char="F031"/>
            </w:r>
            <w:r w:rsidR="00151DCE">
              <w:t xml:space="preserve"> </w:t>
            </w:r>
          </w:p>
        </w:tc>
      </w:tr>
      <w:tr w:rsidR="00151DCE" w:rsidRPr="00151DCE" w14:paraId="0F173358" w14:textId="77777777" w:rsidTr="00130D21">
        <w:tc>
          <w:tcPr>
            <w:tcW w:w="8642" w:type="dxa"/>
          </w:tcPr>
          <w:p w14:paraId="081965CD" w14:textId="77777777" w:rsidR="00151DCE" w:rsidRPr="00356470" w:rsidRDefault="00151DCE" w:rsidP="00151DCE">
            <w:pPr>
              <w:rPr>
                <w:b/>
              </w:rPr>
            </w:pPr>
            <w:r w:rsidRPr="00356470">
              <w:rPr>
                <w:b/>
              </w:rPr>
              <w:t xml:space="preserve">S7. How do you rate your annual gross income level based on the average standard of living in your country?  </w:t>
            </w:r>
          </w:p>
          <w:p w14:paraId="5163311A" w14:textId="5D0E27E8" w:rsidR="00151DCE" w:rsidRDefault="004B70FE" w:rsidP="00151DCE">
            <w:pPr>
              <w:ind w:left="720"/>
              <w:jc w:val="both"/>
            </w:pPr>
            <w:r>
              <w:t xml:space="preserve">S7.1.  </w:t>
            </w:r>
            <w:r w:rsidR="00151DCE">
              <w:t xml:space="preserve">Very low </w:t>
            </w:r>
            <w:r w:rsidR="0049245E">
              <w:rPr>
                <w:lang w:val="en-GB"/>
              </w:rPr>
              <w:sym w:font="Webdings" w:char="F031"/>
            </w:r>
          </w:p>
          <w:p w14:paraId="655FA529" w14:textId="412FAD0A" w:rsidR="00151DCE" w:rsidRDefault="004B70FE" w:rsidP="00151DCE">
            <w:pPr>
              <w:ind w:left="720"/>
              <w:jc w:val="both"/>
            </w:pPr>
            <w:r>
              <w:t xml:space="preserve">S7.2.  </w:t>
            </w:r>
            <w:r w:rsidR="00151DCE">
              <w:t xml:space="preserve">Low or medium </w:t>
            </w:r>
            <w:r w:rsidR="0049245E">
              <w:rPr>
                <w:lang w:val="en-GB"/>
              </w:rPr>
              <w:sym w:font="Webdings" w:char="F031"/>
            </w:r>
          </w:p>
          <w:p w14:paraId="214FF342" w14:textId="533C08EF" w:rsidR="00151DCE" w:rsidRDefault="004B70FE" w:rsidP="00151DCE">
            <w:pPr>
              <w:ind w:left="720"/>
              <w:jc w:val="both"/>
            </w:pPr>
            <w:r>
              <w:t xml:space="preserve">S7.3.  </w:t>
            </w:r>
            <w:r w:rsidR="00151DCE">
              <w:t xml:space="preserve">High </w:t>
            </w:r>
            <w:r w:rsidR="0049245E">
              <w:rPr>
                <w:lang w:val="en-GB"/>
              </w:rPr>
              <w:sym w:font="Webdings" w:char="F031"/>
            </w:r>
          </w:p>
          <w:p w14:paraId="78347270" w14:textId="7F6EA850" w:rsidR="00151DCE" w:rsidRDefault="004B70FE" w:rsidP="0049245E">
            <w:pPr>
              <w:ind w:left="720"/>
              <w:jc w:val="both"/>
            </w:pPr>
            <w:r>
              <w:t xml:space="preserve">S7.4.  </w:t>
            </w:r>
            <w:r w:rsidR="00151DCE">
              <w:t xml:space="preserve">Very high </w:t>
            </w:r>
            <w:r w:rsidR="0049245E">
              <w:rPr>
                <w:lang w:val="en-GB"/>
              </w:rPr>
              <w:sym w:font="Webdings" w:char="F031"/>
            </w:r>
          </w:p>
        </w:tc>
      </w:tr>
      <w:tr w:rsidR="00151DCE" w:rsidRPr="00151DCE" w14:paraId="5509813D" w14:textId="77777777" w:rsidTr="00130D21">
        <w:tc>
          <w:tcPr>
            <w:tcW w:w="8642" w:type="dxa"/>
          </w:tcPr>
          <w:p w14:paraId="68AFD3CE" w14:textId="77777777" w:rsidR="00151DCE" w:rsidRPr="00356470" w:rsidRDefault="00151DCE" w:rsidP="00151DCE">
            <w:pPr>
              <w:ind w:right="-360"/>
              <w:rPr>
                <w:b/>
              </w:rPr>
            </w:pPr>
            <w:r w:rsidRPr="00356470">
              <w:rPr>
                <w:b/>
              </w:rPr>
              <w:t xml:space="preserve">S8. In what kind of environment have you been born and lived at least until the age of 18?  </w:t>
            </w:r>
          </w:p>
          <w:p w14:paraId="3C5D6D16" w14:textId="7114D88D" w:rsidR="00151DCE" w:rsidRDefault="004B70FE" w:rsidP="00151DCE">
            <w:pPr>
              <w:ind w:left="720"/>
              <w:jc w:val="both"/>
            </w:pPr>
            <w:r>
              <w:t xml:space="preserve">S8.1.  </w:t>
            </w:r>
            <w:r w:rsidR="00151DCE">
              <w:t xml:space="preserve">Rural (up to 10,000 inhabitants) </w:t>
            </w:r>
            <w:r w:rsidR="0049245E">
              <w:rPr>
                <w:lang w:val="en-GB"/>
              </w:rPr>
              <w:sym w:font="Webdings" w:char="F031"/>
            </w:r>
            <w:r w:rsidR="00151DCE">
              <w:t xml:space="preserve">  </w:t>
            </w:r>
          </w:p>
          <w:p w14:paraId="73EC8DD1" w14:textId="47C489B1" w:rsidR="00151DCE" w:rsidRDefault="004B70FE" w:rsidP="0049245E">
            <w:pPr>
              <w:ind w:left="720"/>
              <w:jc w:val="both"/>
            </w:pPr>
            <w:r>
              <w:t xml:space="preserve">S8.2.  </w:t>
            </w:r>
            <w:r w:rsidR="00151DCE">
              <w:t xml:space="preserve">Urban (more than 10,000 inhabitants) </w:t>
            </w:r>
            <w:r w:rsidR="0049245E">
              <w:rPr>
                <w:lang w:val="en-GB"/>
              </w:rPr>
              <w:sym w:font="Webdings" w:char="F031"/>
            </w:r>
          </w:p>
        </w:tc>
      </w:tr>
      <w:tr w:rsidR="00356470" w:rsidRPr="00151DCE" w14:paraId="6D1C0DB0" w14:textId="77777777" w:rsidTr="00130D21">
        <w:tc>
          <w:tcPr>
            <w:tcW w:w="8642" w:type="dxa"/>
          </w:tcPr>
          <w:p w14:paraId="6845F95E" w14:textId="39F06C08" w:rsidR="00356470" w:rsidRPr="00356470" w:rsidRDefault="00356470" w:rsidP="00356470">
            <w:pPr>
              <w:ind w:right="-360"/>
              <w:rPr>
                <w:b/>
              </w:rPr>
            </w:pPr>
            <w:r w:rsidRPr="00356470">
              <w:rPr>
                <w:b/>
              </w:rPr>
              <w:t>S9.  Your civil status is</w:t>
            </w:r>
            <w:r w:rsidR="00B42881">
              <w:rPr>
                <w:b/>
              </w:rPr>
              <w:t xml:space="preserve">: I </w:t>
            </w:r>
            <w:r w:rsidRPr="00356470">
              <w:rPr>
                <w:b/>
              </w:rPr>
              <w:t xml:space="preserve">  </w:t>
            </w:r>
          </w:p>
          <w:p w14:paraId="5F7C82A8" w14:textId="73F6BAFF" w:rsidR="00356470" w:rsidRDefault="004B70FE" w:rsidP="00356470">
            <w:pPr>
              <w:ind w:left="720" w:right="-360"/>
              <w:jc w:val="both"/>
            </w:pPr>
            <w:r>
              <w:t xml:space="preserve">S9.1.  </w:t>
            </w:r>
            <w:r w:rsidR="00356470">
              <w:t xml:space="preserve">Live with your parents or family </w:t>
            </w:r>
            <w:r w:rsidR="0049245E">
              <w:rPr>
                <w:lang w:val="en-GB"/>
              </w:rPr>
              <w:sym w:font="Webdings" w:char="F031"/>
            </w:r>
            <w:r w:rsidR="00356470">
              <w:t xml:space="preserve"> </w:t>
            </w:r>
          </w:p>
          <w:p w14:paraId="46AD5C5E" w14:textId="281976FE" w:rsidR="00356470" w:rsidRDefault="004B70FE" w:rsidP="00356470">
            <w:pPr>
              <w:ind w:left="720" w:right="-360"/>
              <w:jc w:val="both"/>
            </w:pPr>
            <w:r>
              <w:t xml:space="preserve">S9.2.  </w:t>
            </w:r>
            <w:r w:rsidR="00356470">
              <w:t>Live alone</w:t>
            </w:r>
            <w:r w:rsidR="0049245E">
              <w:t xml:space="preserve"> </w:t>
            </w:r>
            <w:r w:rsidR="0049245E">
              <w:rPr>
                <w:lang w:val="en-GB"/>
              </w:rPr>
              <w:sym w:font="Webdings" w:char="F031"/>
            </w:r>
          </w:p>
          <w:p w14:paraId="03BD6D3A" w14:textId="1433F3B7" w:rsidR="00356470" w:rsidRDefault="004B70FE" w:rsidP="00356470">
            <w:pPr>
              <w:ind w:left="720" w:right="-360"/>
              <w:jc w:val="both"/>
            </w:pPr>
            <w:r>
              <w:t xml:space="preserve">S9.3.  </w:t>
            </w:r>
            <w:r w:rsidR="00356470">
              <w:t xml:space="preserve">Live as a couple without children </w:t>
            </w:r>
            <w:r w:rsidR="0049245E">
              <w:rPr>
                <w:lang w:val="en-GB"/>
              </w:rPr>
              <w:sym w:font="Webdings" w:char="F031"/>
            </w:r>
            <w:r w:rsidR="00356470">
              <w:t xml:space="preserve"> </w:t>
            </w:r>
          </w:p>
          <w:p w14:paraId="244E5B94" w14:textId="78815201" w:rsidR="00356470" w:rsidRDefault="004B70FE" w:rsidP="00356470">
            <w:pPr>
              <w:ind w:left="720"/>
              <w:jc w:val="both"/>
            </w:pPr>
            <w:r>
              <w:t xml:space="preserve">S9.4.  </w:t>
            </w:r>
            <w:r w:rsidR="00356470">
              <w:t xml:space="preserve">Live as a couple with children </w:t>
            </w:r>
            <w:r w:rsidR="0049245E">
              <w:rPr>
                <w:lang w:val="en-GB"/>
              </w:rPr>
              <w:sym w:font="Webdings" w:char="F031"/>
            </w:r>
          </w:p>
        </w:tc>
      </w:tr>
      <w:tr w:rsidR="00130D21" w:rsidRPr="00151DCE" w14:paraId="11ED86F5" w14:textId="77777777" w:rsidTr="00130D21">
        <w:tc>
          <w:tcPr>
            <w:tcW w:w="8642" w:type="dxa"/>
          </w:tcPr>
          <w:p w14:paraId="1C3ED29A" w14:textId="31B016CD" w:rsidR="00130D21" w:rsidRPr="00151DCE" w:rsidRDefault="00130D21" w:rsidP="00130D21">
            <w:pPr>
              <w:rPr>
                <w:b/>
                <w:bCs/>
                <w:lang w:val="en-GB"/>
              </w:rPr>
            </w:pPr>
            <w:r w:rsidRPr="00151DCE">
              <w:rPr>
                <w:b/>
                <w:bCs/>
                <w:lang w:val="en-GB"/>
              </w:rPr>
              <w:lastRenderedPageBreak/>
              <w:t>S</w:t>
            </w:r>
            <w:r w:rsidR="00356470">
              <w:rPr>
                <w:b/>
                <w:bCs/>
                <w:lang w:val="en-GB"/>
              </w:rPr>
              <w:t>10</w:t>
            </w:r>
            <w:r w:rsidRPr="00151DCE">
              <w:rPr>
                <w:b/>
                <w:bCs/>
                <w:lang w:val="en-GB"/>
              </w:rPr>
              <w:t>. Have you ever received any entrepreneurial education or training?</w:t>
            </w:r>
          </w:p>
          <w:p w14:paraId="3122231B" w14:textId="0CF1DB4C" w:rsidR="00130D21" w:rsidRPr="00151DCE" w:rsidRDefault="004B70FE" w:rsidP="0049245E">
            <w:pPr>
              <w:ind w:left="720"/>
              <w:rPr>
                <w:lang w:val="en-GB"/>
              </w:rPr>
            </w:pPr>
            <w:r>
              <w:rPr>
                <w:lang w:val="en-GB"/>
              </w:rPr>
              <w:t xml:space="preserve">S10.1.  </w:t>
            </w:r>
            <w:r w:rsidR="00130D21" w:rsidRPr="00151DCE">
              <w:rPr>
                <w:lang w:val="en-GB"/>
              </w:rPr>
              <w:t xml:space="preserve">No never </w:t>
            </w:r>
            <w:r w:rsidR="0049245E">
              <w:rPr>
                <w:lang w:val="en-GB"/>
              </w:rPr>
              <w:t xml:space="preserve"> </w:t>
            </w:r>
            <w:r w:rsidR="0049245E">
              <w:rPr>
                <w:lang w:val="en-GB"/>
              </w:rPr>
              <w:sym w:font="Webdings" w:char="F031"/>
            </w:r>
          </w:p>
          <w:p w14:paraId="05A98F64" w14:textId="3576A44A" w:rsidR="00130D21" w:rsidRPr="00151DCE" w:rsidRDefault="004B70FE" w:rsidP="0049245E">
            <w:pPr>
              <w:ind w:left="720"/>
              <w:rPr>
                <w:lang w:val="en-GB"/>
              </w:rPr>
            </w:pPr>
            <w:r>
              <w:rPr>
                <w:lang w:val="en-GB"/>
              </w:rPr>
              <w:t xml:space="preserve">S10.2.  </w:t>
            </w:r>
            <w:r w:rsidR="00130D21" w:rsidRPr="00151DCE">
              <w:rPr>
                <w:lang w:val="en-GB"/>
              </w:rPr>
              <w:t xml:space="preserve">Yes, only at school stage </w:t>
            </w:r>
            <w:r w:rsidR="0049245E">
              <w:rPr>
                <w:lang w:val="en-GB"/>
              </w:rPr>
              <w:sym w:font="Webdings" w:char="F031"/>
            </w:r>
          </w:p>
          <w:p w14:paraId="54EE94DE" w14:textId="23896EC5" w:rsidR="00130D21" w:rsidRPr="00151DCE" w:rsidRDefault="004B70FE" w:rsidP="0049245E">
            <w:pPr>
              <w:ind w:left="720"/>
              <w:rPr>
                <w:lang w:val="en-GB"/>
              </w:rPr>
            </w:pPr>
            <w:r>
              <w:rPr>
                <w:lang w:val="en-GB"/>
              </w:rPr>
              <w:t xml:space="preserve">S10.3.  </w:t>
            </w:r>
            <w:r w:rsidR="00130D21" w:rsidRPr="00151DCE">
              <w:rPr>
                <w:lang w:val="en-GB"/>
              </w:rPr>
              <w:t xml:space="preserve">Yes, only at post school stage </w:t>
            </w:r>
            <w:r w:rsidR="0049245E">
              <w:rPr>
                <w:lang w:val="en-GB"/>
              </w:rPr>
              <w:sym w:font="Webdings" w:char="F031"/>
            </w:r>
          </w:p>
          <w:p w14:paraId="5FD1E290" w14:textId="6A6B44C5" w:rsidR="00130D21" w:rsidRPr="00151DCE" w:rsidRDefault="004B70FE" w:rsidP="0049245E">
            <w:pPr>
              <w:ind w:left="720"/>
              <w:rPr>
                <w:lang w:val="en-GB"/>
              </w:rPr>
            </w:pPr>
            <w:r>
              <w:rPr>
                <w:lang w:val="en-GB"/>
              </w:rPr>
              <w:t xml:space="preserve">S10.4.  </w:t>
            </w:r>
            <w:r w:rsidR="00130D21" w:rsidRPr="00151DCE">
              <w:rPr>
                <w:lang w:val="en-GB"/>
              </w:rPr>
              <w:t xml:space="preserve">Yes, at both school and post school stage </w:t>
            </w:r>
            <w:r w:rsidR="0049245E">
              <w:rPr>
                <w:lang w:val="en-GB"/>
              </w:rPr>
              <w:sym w:font="Webdings" w:char="F031"/>
            </w:r>
          </w:p>
        </w:tc>
      </w:tr>
      <w:tr w:rsidR="00130D21" w:rsidRPr="00151DCE" w14:paraId="2B5AB1A3" w14:textId="77777777" w:rsidTr="00130D21">
        <w:tc>
          <w:tcPr>
            <w:tcW w:w="8642" w:type="dxa"/>
          </w:tcPr>
          <w:p w14:paraId="605F13E8" w14:textId="0F0CA5C4" w:rsidR="00130D21" w:rsidRPr="00151DCE" w:rsidRDefault="00130D21" w:rsidP="00130D21">
            <w:pPr>
              <w:rPr>
                <w:b/>
                <w:bCs/>
                <w:lang w:val="en-GB"/>
              </w:rPr>
            </w:pPr>
            <w:r w:rsidRPr="00151DCE">
              <w:rPr>
                <w:b/>
                <w:bCs/>
                <w:lang w:val="en-GB"/>
              </w:rPr>
              <w:t>S</w:t>
            </w:r>
            <w:r w:rsidR="00356470">
              <w:rPr>
                <w:b/>
                <w:bCs/>
                <w:lang w:val="en-GB"/>
              </w:rPr>
              <w:t>11</w:t>
            </w:r>
            <w:r w:rsidRPr="00151DCE">
              <w:rPr>
                <w:b/>
                <w:bCs/>
                <w:lang w:val="en-GB"/>
              </w:rPr>
              <w:t xml:space="preserve">. Is there any case of entrepreneurs within your close family (parents, grandparents, </w:t>
            </w:r>
            <w:r w:rsidR="00B42881">
              <w:rPr>
                <w:b/>
                <w:bCs/>
                <w:lang w:val="en-GB"/>
              </w:rPr>
              <w:t>siblings</w:t>
            </w:r>
            <w:r w:rsidRPr="00151DCE">
              <w:rPr>
                <w:b/>
                <w:bCs/>
                <w:lang w:val="en-GB"/>
              </w:rPr>
              <w:t>, relatives?</w:t>
            </w:r>
          </w:p>
          <w:p w14:paraId="3A8BA03F" w14:textId="303A252A" w:rsidR="00130D21" w:rsidRPr="00151DCE" w:rsidRDefault="004B70FE" w:rsidP="0049245E">
            <w:pPr>
              <w:ind w:left="720"/>
              <w:rPr>
                <w:lang w:val="en-GB"/>
              </w:rPr>
            </w:pPr>
            <w:r>
              <w:rPr>
                <w:lang w:val="en-GB"/>
              </w:rPr>
              <w:t xml:space="preserve">S11.1.  </w:t>
            </w:r>
            <w:r w:rsidR="00130D21" w:rsidRPr="00151DCE">
              <w:rPr>
                <w:lang w:val="en-GB"/>
              </w:rPr>
              <w:t xml:space="preserve">Yes </w:t>
            </w:r>
            <w:r w:rsidR="0049245E">
              <w:rPr>
                <w:lang w:val="en-GB"/>
              </w:rPr>
              <w:sym w:font="Webdings" w:char="F031"/>
            </w:r>
          </w:p>
          <w:p w14:paraId="198F591F" w14:textId="41B08FCE" w:rsidR="00130D21" w:rsidRPr="00151DCE" w:rsidRDefault="004B70FE" w:rsidP="0049245E">
            <w:pPr>
              <w:ind w:left="720"/>
              <w:rPr>
                <w:lang w:val="en-GB"/>
              </w:rPr>
            </w:pPr>
            <w:r>
              <w:rPr>
                <w:lang w:val="en-GB"/>
              </w:rPr>
              <w:t xml:space="preserve">S11.2.  </w:t>
            </w:r>
            <w:r w:rsidR="00130D21" w:rsidRPr="00151DCE">
              <w:rPr>
                <w:lang w:val="en-GB"/>
              </w:rPr>
              <w:t xml:space="preserve">No </w:t>
            </w:r>
            <w:r w:rsidR="0049245E">
              <w:rPr>
                <w:lang w:val="en-GB"/>
              </w:rPr>
              <w:sym w:font="Webdings" w:char="F031"/>
            </w:r>
          </w:p>
        </w:tc>
      </w:tr>
      <w:tr w:rsidR="00130D21" w:rsidRPr="00151DCE" w14:paraId="280EF030" w14:textId="77777777" w:rsidTr="00130D21">
        <w:tc>
          <w:tcPr>
            <w:tcW w:w="8642" w:type="dxa"/>
          </w:tcPr>
          <w:p w14:paraId="515D769B" w14:textId="569CFA25" w:rsidR="00130D21" w:rsidRPr="00151DCE" w:rsidRDefault="00130D21" w:rsidP="00130D21">
            <w:pPr>
              <w:rPr>
                <w:b/>
                <w:bCs/>
                <w:lang w:val="en-GB"/>
              </w:rPr>
            </w:pPr>
            <w:r w:rsidRPr="00151DCE">
              <w:rPr>
                <w:b/>
                <w:bCs/>
                <w:lang w:val="en-GB"/>
              </w:rPr>
              <w:t>S</w:t>
            </w:r>
            <w:r w:rsidR="0049245E">
              <w:rPr>
                <w:b/>
                <w:bCs/>
                <w:lang w:val="en-GB"/>
              </w:rPr>
              <w:t>12</w:t>
            </w:r>
            <w:r w:rsidRPr="00151DCE">
              <w:rPr>
                <w:b/>
                <w:bCs/>
                <w:lang w:val="en-GB"/>
              </w:rPr>
              <w:t xml:space="preserve">. </w:t>
            </w:r>
            <w:r w:rsidR="00356470" w:rsidRPr="00356470">
              <w:rPr>
                <w:b/>
              </w:rPr>
              <w:t xml:space="preserve">Are some of </w:t>
            </w:r>
            <w:r w:rsidR="00356470">
              <w:rPr>
                <w:b/>
              </w:rPr>
              <w:t xml:space="preserve">your friends </w:t>
            </w:r>
            <w:r w:rsidRPr="00151DCE">
              <w:rPr>
                <w:b/>
                <w:bCs/>
                <w:lang w:val="en-GB"/>
              </w:rPr>
              <w:t>entrepreneur</w:t>
            </w:r>
            <w:r w:rsidR="00356470">
              <w:rPr>
                <w:b/>
                <w:bCs/>
                <w:lang w:val="en-GB"/>
              </w:rPr>
              <w:t>s</w:t>
            </w:r>
            <w:r w:rsidRPr="00151DCE">
              <w:rPr>
                <w:b/>
                <w:bCs/>
                <w:lang w:val="en-GB"/>
              </w:rPr>
              <w:t>?</w:t>
            </w:r>
          </w:p>
          <w:p w14:paraId="5F845E91" w14:textId="55E9EEF6" w:rsidR="0049245E" w:rsidRDefault="004B70FE" w:rsidP="0049245E">
            <w:pPr>
              <w:ind w:left="720"/>
              <w:rPr>
                <w:lang w:val="en-GB"/>
              </w:rPr>
            </w:pPr>
            <w:r>
              <w:rPr>
                <w:lang w:val="en-GB"/>
              </w:rPr>
              <w:t xml:space="preserve">S12.1.  </w:t>
            </w:r>
            <w:r w:rsidR="00130D21" w:rsidRPr="00151DCE">
              <w:rPr>
                <w:lang w:val="en-GB"/>
              </w:rPr>
              <w:t xml:space="preserve">Yes </w:t>
            </w:r>
            <w:r w:rsidR="0049245E">
              <w:rPr>
                <w:lang w:val="en-GB"/>
              </w:rPr>
              <w:sym w:font="Webdings" w:char="F031"/>
            </w:r>
          </w:p>
          <w:p w14:paraId="40F592D6" w14:textId="0A812F9C" w:rsidR="00130D21" w:rsidRPr="00151DCE" w:rsidRDefault="004B70FE" w:rsidP="0049245E">
            <w:pPr>
              <w:ind w:left="720"/>
              <w:rPr>
                <w:lang w:val="en-GB"/>
              </w:rPr>
            </w:pPr>
            <w:r>
              <w:rPr>
                <w:lang w:val="en-GB"/>
              </w:rPr>
              <w:t xml:space="preserve">S12.2.  </w:t>
            </w:r>
            <w:r w:rsidR="00130D21" w:rsidRPr="00151DCE">
              <w:rPr>
                <w:lang w:val="en-GB"/>
              </w:rPr>
              <w:t xml:space="preserve">No </w:t>
            </w:r>
            <w:r w:rsidR="0049245E">
              <w:rPr>
                <w:lang w:val="en-GB"/>
              </w:rPr>
              <w:sym w:font="Webdings" w:char="F031"/>
            </w:r>
          </w:p>
        </w:tc>
      </w:tr>
      <w:tr w:rsidR="00130D21" w:rsidRPr="00151DCE" w14:paraId="713D2DC6" w14:textId="77777777" w:rsidTr="00130D21">
        <w:tc>
          <w:tcPr>
            <w:tcW w:w="8642" w:type="dxa"/>
          </w:tcPr>
          <w:p w14:paraId="6021301C" w14:textId="43981042" w:rsidR="00130D21" w:rsidRPr="00151DCE" w:rsidRDefault="00130D21" w:rsidP="00130D21">
            <w:pPr>
              <w:rPr>
                <w:b/>
                <w:bCs/>
                <w:lang w:val="en-GB"/>
              </w:rPr>
            </w:pPr>
            <w:r w:rsidRPr="00151DCE">
              <w:rPr>
                <w:b/>
                <w:bCs/>
                <w:lang w:val="en-GB"/>
              </w:rPr>
              <w:t>S</w:t>
            </w:r>
            <w:r w:rsidR="0049245E">
              <w:rPr>
                <w:b/>
                <w:bCs/>
                <w:lang w:val="en-GB"/>
              </w:rPr>
              <w:t>13</w:t>
            </w:r>
            <w:r w:rsidRPr="00151DCE">
              <w:rPr>
                <w:b/>
                <w:bCs/>
                <w:lang w:val="en-GB"/>
              </w:rPr>
              <w:t xml:space="preserve">. </w:t>
            </w:r>
            <w:r w:rsidR="0049245E" w:rsidRPr="0049245E">
              <w:rPr>
                <w:b/>
              </w:rPr>
              <w:t xml:space="preserve">Have you read books or watched videos or TV shows related to entrepreneurship recently?  </w:t>
            </w:r>
            <w:r w:rsidRPr="00151DCE">
              <w:rPr>
                <w:b/>
                <w:bCs/>
                <w:lang w:val="en-GB"/>
              </w:rPr>
              <w:t xml:space="preserve">Do </w:t>
            </w:r>
          </w:p>
          <w:p w14:paraId="743F97BB" w14:textId="03BD5A9A" w:rsidR="00130D21" w:rsidRPr="00151DCE" w:rsidRDefault="004B70FE" w:rsidP="0049245E">
            <w:pPr>
              <w:ind w:left="720"/>
              <w:rPr>
                <w:lang w:val="en-GB"/>
              </w:rPr>
            </w:pPr>
            <w:r>
              <w:rPr>
                <w:lang w:val="en-GB"/>
              </w:rPr>
              <w:t xml:space="preserve">S13.1.  </w:t>
            </w:r>
            <w:r w:rsidR="00130D21" w:rsidRPr="00151DCE">
              <w:rPr>
                <w:lang w:val="en-GB"/>
              </w:rPr>
              <w:t xml:space="preserve">Yes </w:t>
            </w:r>
            <w:r w:rsidR="0049245E">
              <w:rPr>
                <w:lang w:val="en-GB"/>
              </w:rPr>
              <w:sym w:font="Webdings" w:char="F031"/>
            </w:r>
          </w:p>
          <w:p w14:paraId="46ACE0E9" w14:textId="1854464A" w:rsidR="00130D21" w:rsidRPr="00151DCE" w:rsidRDefault="004B70FE" w:rsidP="0049245E">
            <w:pPr>
              <w:ind w:left="720"/>
              <w:rPr>
                <w:b/>
                <w:bCs/>
                <w:lang w:val="en-GB"/>
              </w:rPr>
            </w:pPr>
            <w:r>
              <w:rPr>
                <w:lang w:val="en-GB"/>
              </w:rPr>
              <w:t xml:space="preserve">S13.2.  </w:t>
            </w:r>
            <w:r w:rsidR="00130D21" w:rsidRPr="00151DCE">
              <w:rPr>
                <w:lang w:val="en-GB"/>
              </w:rPr>
              <w:t xml:space="preserve">No </w:t>
            </w:r>
            <w:r w:rsidR="0049245E">
              <w:rPr>
                <w:lang w:val="en-GB"/>
              </w:rPr>
              <w:sym w:font="Webdings" w:char="F031"/>
            </w:r>
          </w:p>
        </w:tc>
      </w:tr>
      <w:tr w:rsidR="0049245E" w:rsidRPr="00151DCE" w14:paraId="596D8218" w14:textId="77777777" w:rsidTr="00130D21">
        <w:tc>
          <w:tcPr>
            <w:tcW w:w="8642" w:type="dxa"/>
          </w:tcPr>
          <w:p w14:paraId="44675293" w14:textId="77777777" w:rsidR="0049245E" w:rsidRPr="0049245E" w:rsidRDefault="0049245E" w:rsidP="0049245E">
            <w:pPr>
              <w:rPr>
                <w:b/>
              </w:rPr>
            </w:pPr>
            <w:r w:rsidRPr="0049245E">
              <w:rPr>
                <w:b/>
              </w:rPr>
              <w:t xml:space="preserve">S14.  Do you admire at least one famous entrepreneur? </w:t>
            </w:r>
          </w:p>
          <w:p w14:paraId="639FC4F5" w14:textId="3948696D" w:rsidR="0049245E" w:rsidRDefault="004B70FE" w:rsidP="0049245E">
            <w:pPr>
              <w:ind w:left="720"/>
              <w:rPr>
                <w:lang w:val="en-GB"/>
              </w:rPr>
            </w:pPr>
            <w:r>
              <w:rPr>
                <w:lang w:val="en-GB"/>
              </w:rPr>
              <w:t xml:space="preserve">S14.1.  </w:t>
            </w:r>
            <w:r w:rsidR="0049245E" w:rsidRPr="00151DCE">
              <w:rPr>
                <w:lang w:val="en-GB"/>
              </w:rPr>
              <w:t xml:space="preserve">Yes </w:t>
            </w:r>
            <w:r w:rsidR="0049245E">
              <w:rPr>
                <w:lang w:val="en-GB"/>
              </w:rPr>
              <w:sym w:font="Webdings" w:char="F031"/>
            </w:r>
          </w:p>
          <w:p w14:paraId="18C85B91" w14:textId="3C1AE324" w:rsidR="0049245E" w:rsidRPr="0049245E" w:rsidRDefault="004B70FE" w:rsidP="0049245E">
            <w:pPr>
              <w:ind w:left="720"/>
            </w:pPr>
            <w:r>
              <w:rPr>
                <w:lang w:val="en-GB"/>
              </w:rPr>
              <w:t xml:space="preserve">S14.2.  </w:t>
            </w:r>
            <w:r w:rsidR="0049245E" w:rsidRPr="00151DCE">
              <w:rPr>
                <w:lang w:val="en-GB"/>
              </w:rPr>
              <w:t xml:space="preserve">No </w:t>
            </w:r>
            <w:r w:rsidR="0049245E">
              <w:rPr>
                <w:lang w:val="en-GB"/>
              </w:rPr>
              <w:sym w:font="Webdings" w:char="F031"/>
            </w:r>
          </w:p>
        </w:tc>
      </w:tr>
    </w:tbl>
    <w:p w14:paraId="5311EAAE" w14:textId="6F53A879" w:rsidR="00130D21" w:rsidRPr="009E2B3A" w:rsidRDefault="00130D21" w:rsidP="00130D21">
      <w:pPr>
        <w:rPr>
          <w:lang w:val="en-GB"/>
        </w:rPr>
      </w:pPr>
    </w:p>
    <w:p w14:paraId="716508AC" w14:textId="040789EE" w:rsidR="00130D21" w:rsidRPr="001E301D" w:rsidRDefault="00130D21" w:rsidP="00130D21">
      <w:pPr>
        <w:rPr>
          <w:rFonts w:ascii="Constantia" w:hAnsi="Constantia"/>
          <w:b/>
          <w:lang w:val="en-GB"/>
        </w:rPr>
      </w:pPr>
      <w:bookmarkStart w:id="95" w:name="_Hlk32308128"/>
      <w:r w:rsidRPr="001E301D">
        <w:rPr>
          <w:rFonts w:ascii="Constantia" w:hAnsi="Constantia"/>
          <w:b/>
          <w:lang w:val="en-GB"/>
        </w:rPr>
        <w:t>Section 2</w:t>
      </w:r>
      <w:r w:rsidR="008632DD" w:rsidRPr="001E301D">
        <w:rPr>
          <w:rFonts w:ascii="Constantia" w:hAnsi="Constantia"/>
          <w:b/>
          <w:lang w:val="en-GB"/>
        </w:rPr>
        <w:t>:</w:t>
      </w:r>
      <w:r w:rsidRPr="001E301D">
        <w:rPr>
          <w:rFonts w:ascii="Constantia" w:hAnsi="Constantia"/>
          <w:b/>
          <w:lang w:val="en-GB"/>
        </w:rPr>
        <w:t xml:space="preserve"> </w:t>
      </w:r>
      <w:r w:rsidR="00BD5A3F">
        <w:rPr>
          <w:rFonts w:ascii="Constantia" w:hAnsi="Constantia"/>
          <w:b/>
          <w:lang w:val="en-GB"/>
        </w:rPr>
        <w:t>P</w:t>
      </w:r>
      <w:r w:rsidRPr="001E301D">
        <w:rPr>
          <w:rFonts w:ascii="Constantia" w:hAnsi="Constantia"/>
          <w:b/>
          <w:lang w:val="en-GB"/>
        </w:rPr>
        <w:t>sychologic</w:t>
      </w:r>
      <w:r w:rsidR="009F0E9E" w:rsidRPr="001E301D">
        <w:rPr>
          <w:rFonts w:ascii="Constantia" w:hAnsi="Constantia"/>
          <w:b/>
          <w:lang w:val="en-GB"/>
        </w:rPr>
        <w:t>al</w:t>
      </w:r>
      <w:r w:rsidR="00BD5A3F">
        <w:rPr>
          <w:rFonts w:ascii="Constantia" w:hAnsi="Constantia"/>
          <w:b/>
          <w:lang w:val="en-GB"/>
        </w:rPr>
        <w:t xml:space="preserve"> I</w:t>
      </w:r>
      <w:r w:rsidRPr="001E301D">
        <w:rPr>
          <w:rFonts w:ascii="Constantia" w:hAnsi="Constantia"/>
          <w:b/>
          <w:lang w:val="en-GB"/>
        </w:rPr>
        <w:t>tems</w:t>
      </w:r>
    </w:p>
    <w:tbl>
      <w:tblPr>
        <w:tblStyle w:val="TableGrid"/>
        <w:tblW w:w="0" w:type="auto"/>
        <w:tblLook w:val="04A0" w:firstRow="1" w:lastRow="0" w:firstColumn="1" w:lastColumn="0" w:noHBand="0" w:noVBand="1"/>
      </w:tblPr>
      <w:tblGrid>
        <w:gridCol w:w="8494"/>
      </w:tblGrid>
      <w:tr w:rsidR="00130D21" w:rsidRPr="001E301D" w14:paraId="01FD69E5" w14:textId="77777777" w:rsidTr="00130D21">
        <w:tc>
          <w:tcPr>
            <w:tcW w:w="8494" w:type="dxa"/>
          </w:tcPr>
          <w:bookmarkEnd w:id="95"/>
          <w:p w14:paraId="4C0AAB2A" w14:textId="77777777" w:rsidR="00130D21" w:rsidRPr="001E301D" w:rsidRDefault="00130D21" w:rsidP="001E301D">
            <w:pPr>
              <w:rPr>
                <w:lang w:val="en-GB"/>
              </w:rPr>
            </w:pPr>
            <w:r w:rsidRPr="001E301D">
              <w:rPr>
                <w:lang w:val="en-GB"/>
              </w:rPr>
              <w:t>Please indicate your degree of agreement with these statements:</w:t>
            </w:r>
          </w:p>
          <w:p w14:paraId="21A3FEE4" w14:textId="22F562EA" w:rsidR="002303AD" w:rsidRPr="001E301D" w:rsidRDefault="002303AD" w:rsidP="001E301D">
            <w:pPr>
              <w:jc w:val="center"/>
              <w:rPr>
                <w:b/>
                <w:lang w:val="en-GB"/>
              </w:rPr>
            </w:pPr>
            <w:r w:rsidRPr="001E301D">
              <w:rPr>
                <w:b/>
                <w:lang w:val="en-GB"/>
              </w:rPr>
              <w:t>Locus of Control</w:t>
            </w:r>
          </w:p>
          <w:p w14:paraId="50554DB0" w14:textId="77777777" w:rsidR="00130D21" w:rsidRPr="001E301D" w:rsidRDefault="00130D21" w:rsidP="001E301D">
            <w:pPr>
              <w:rPr>
                <w:lang w:val="en-GB"/>
              </w:rPr>
            </w:pPr>
          </w:p>
          <w:p w14:paraId="28EF3B3A" w14:textId="5EA19E55" w:rsidR="002303AD" w:rsidRPr="001E301D" w:rsidRDefault="002303AD" w:rsidP="001E301D">
            <w:r w:rsidRPr="001E301D">
              <w:t>P1. Generally, you are the one who controls your work and job requirements</w:t>
            </w:r>
            <w:r w:rsidR="00E43D08">
              <w:t>.</w:t>
            </w:r>
          </w:p>
          <w:p w14:paraId="7CBFE5E6" w14:textId="4E23CB02"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68E3B3D8" w14:textId="79440FAC" w:rsidR="002303AD" w:rsidRPr="001E301D" w:rsidRDefault="002303AD" w:rsidP="001E301D">
            <w:r w:rsidRPr="001E301D">
              <w:t>P2. You always strive hard to achieve your work goals and objectives</w:t>
            </w:r>
            <w:r w:rsidR="00E43D08">
              <w:t>.</w:t>
            </w:r>
            <w:r w:rsidRPr="001E301D">
              <w:t xml:space="preserve"> </w:t>
            </w:r>
          </w:p>
          <w:p w14:paraId="02775916" w14:textId="2210349D"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37A15EE2" w14:textId="431A2FCC" w:rsidR="002303AD" w:rsidRPr="001E301D" w:rsidRDefault="002303AD" w:rsidP="001E301D">
            <w:r w:rsidRPr="001E301D">
              <w:t>P3. You are motivated by a competitive work environment to work harder</w:t>
            </w:r>
            <w:r w:rsidR="00E43D08">
              <w:t>.</w:t>
            </w:r>
          </w:p>
          <w:p w14:paraId="44C1DF4B" w14:textId="59DFAF4D"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5CA00CE5" w14:textId="5EA877C1" w:rsidR="002303AD" w:rsidRPr="001E301D" w:rsidRDefault="002303AD" w:rsidP="001E301D">
            <w:r w:rsidRPr="001E301D">
              <w:t>P4. You speak with senior managers about your work that causes you some anxiety</w:t>
            </w:r>
            <w:r w:rsidR="00E43D08">
              <w:t>.</w:t>
            </w:r>
            <w:r w:rsidRPr="001E301D">
              <w:t xml:space="preserve"> </w:t>
            </w:r>
          </w:p>
          <w:p w14:paraId="031BA66E" w14:textId="5BAC4BC5"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56CC7964" w14:textId="00070E5E" w:rsidR="002303AD" w:rsidRPr="001E301D" w:rsidRDefault="002303AD" w:rsidP="001E301D">
            <w:r w:rsidRPr="001E301D">
              <w:t>P5. If you are offered a new project or challenge that seems very difficult, you try not to get involved and pass it on to another person</w:t>
            </w:r>
            <w:r w:rsidR="00E43D08">
              <w:t>.</w:t>
            </w:r>
            <w:r w:rsidRPr="001E301D">
              <w:t xml:space="preserve"> </w:t>
            </w:r>
          </w:p>
          <w:p w14:paraId="7D59CA58" w14:textId="1D18729E" w:rsidR="002303AD" w:rsidRPr="001E301D" w:rsidRDefault="002303AD" w:rsidP="001E301D">
            <w:pPr>
              <w:ind w:left="720"/>
              <w:jc w:val="both"/>
            </w:pPr>
            <w:r w:rsidRPr="001E301D">
              <w:t>Strongly disagree</w:t>
            </w:r>
            <w:r w:rsidR="00F45868">
              <w:t xml:space="preserve">  </w:t>
            </w:r>
            <w:r w:rsidRPr="001E301D">
              <w:t xml:space="preserve">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78B47AB7" w14:textId="29BEEB2A" w:rsidR="002303AD" w:rsidRPr="001E301D" w:rsidRDefault="002303AD" w:rsidP="001E301D">
            <w:r w:rsidRPr="001E301D">
              <w:t>P6. You are considered a very responsible person at work</w:t>
            </w:r>
            <w:r w:rsidR="00E43D08">
              <w:t>.</w:t>
            </w:r>
            <w:r w:rsidRPr="001E301D">
              <w:t xml:space="preserve"> </w:t>
            </w:r>
          </w:p>
          <w:p w14:paraId="3ED4BC23" w14:textId="3A2C121A" w:rsidR="002303AD" w:rsidRPr="001E301D" w:rsidRDefault="002303AD" w:rsidP="001E301D">
            <w:pPr>
              <w:ind w:left="720"/>
              <w:jc w:val="both"/>
            </w:pPr>
            <w:r w:rsidRPr="001E301D">
              <w:t>Strongly disagree</w:t>
            </w:r>
            <w:r w:rsidR="00F45868">
              <w:t xml:space="preserve"> </w:t>
            </w:r>
            <w:r w:rsidRPr="001E301D">
              <w:t xml:space="preserve">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024255B9" w14:textId="77777777" w:rsidR="002303AD" w:rsidRPr="001E301D" w:rsidRDefault="002303AD" w:rsidP="001E301D">
            <w:r w:rsidRPr="001E301D">
              <w:t xml:space="preserve">P7. You frequently need to receive positive feedback on how you work or move towards your  </w:t>
            </w:r>
          </w:p>
          <w:p w14:paraId="45DF46DD" w14:textId="1F4BCE0A" w:rsidR="002303AD" w:rsidRPr="001E301D" w:rsidRDefault="002303AD" w:rsidP="001E301D">
            <w:pPr>
              <w:ind w:left="720"/>
              <w:jc w:val="both"/>
            </w:pPr>
            <w:r w:rsidRPr="001E301D">
              <w:t>Strongly disagree</w:t>
            </w:r>
            <w:r w:rsidR="00F45868">
              <w:t xml:space="preserve"> </w:t>
            </w:r>
            <w:r w:rsidRPr="001E301D">
              <w:t xml:space="preserve">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21AE7005" w14:textId="1C507AE2" w:rsidR="002303AD" w:rsidRPr="001E301D" w:rsidRDefault="002303AD" w:rsidP="001E301D">
            <w:r w:rsidRPr="001E301D">
              <w:t>P8. You are willing to alter the comfort of your usual work schedule if a new project arises that you think is worth trying to develop</w:t>
            </w:r>
            <w:r w:rsidR="00E43D08">
              <w:t>.</w:t>
            </w:r>
            <w:r w:rsidRPr="001E301D">
              <w:t xml:space="preserve"> </w:t>
            </w:r>
          </w:p>
          <w:p w14:paraId="3C0C313B" w14:textId="0E0702BE"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3AC96DDD" w14:textId="1470016B" w:rsidR="002303AD" w:rsidRPr="001E301D" w:rsidRDefault="002303AD" w:rsidP="001E301D">
            <w:r w:rsidRPr="001E301D">
              <w:t>P9.  You like to have the ability to decide on the projects you work on</w:t>
            </w:r>
            <w:r w:rsidR="00E43D08">
              <w:t>.</w:t>
            </w:r>
          </w:p>
          <w:p w14:paraId="5C88916C" w14:textId="42D6F6D6"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7E3FC9C7" w14:textId="5687024C" w:rsidR="002303AD" w:rsidRPr="001E301D" w:rsidRDefault="002303AD" w:rsidP="001E301D">
            <w:r w:rsidRPr="001E301D">
              <w:t>P10.  You like to be under continuous supervision about the tasks you do</w:t>
            </w:r>
            <w:r w:rsidR="00E43D08">
              <w:t>.</w:t>
            </w:r>
          </w:p>
          <w:p w14:paraId="0FA9D92E" w14:textId="5ECCBE83" w:rsidR="00130D21"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tc>
      </w:tr>
    </w:tbl>
    <w:p w14:paraId="71D421CC" w14:textId="77777777" w:rsidR="00130D21" w:rsidRPr="000D2FE4" w:rsidRDefault="00130D21" w:rsidP="00130D21">
      <w:pPr>
        <w:rPr>
          <w:lang w:val="en-GB"/>
        </w:rPr>
      </w:pPr>
    </w:p>
    <w:tbl>
      <w:tblPr>
        <w:tblStyle w:val="TableGrid"/>
        <w:tblW w:w="0" w:type="auto"/>
        <w:tblLook w:val="04A0" w:firstRow="1" w:lastRow="0" w:firstColumn="1" w:lastColumn="0" w:noHBand="0" w:noVBand="1"/>
      </w:tblPr>
      <w:tblGrid>
        <w:gridCol w:w="8494"/>
      </w:tblGrid>
      <w:tr w:rsidR="00130D21" w:rsidRPr="001E301D" w14:paraId="32EE9AEA" w14:textId="77777777" w:rsidTr="00130D21">
        <w:tc>
          <w:tcPr>
            <w:tcW w:w="8494" w:type="dxa"/>
          </w:tcPr>
          <w:p w14:paraId="70FD0F4A" w14:textId="77777777" w:rsidR="002303AD" w:rsidRPr="001E301D" w:rsidRDefault="002303AD" w:rsidP="001E301D">
            <w:pPr>
              <w:jc w:val="center"/>
              <w:rPr>
                <w:b/>
              </w:rPr>
            </w:pPr>
            <w:r w:rsidRPr="001E301D">
              <w:rPr>
                <w:b/>
              </w:rPr>
              <w:t>Self-efficacy: responsibility, organization, prevention, decisive capacity, positivism, self-realization</w:t>
            </w:r>
          </w:p>
          <w:p w14:paraId="3740891D" w14:textId="27F31740" w:rsidR="002303AD" w:rsidRPr="001E301D" w:rsidRDefault="002303AD" w:rsidP="001E301D">
            <w:r w:rsidRPr="001E301D">
              <w:t>P11.  You usually carry out your tasks with ease, even those that you may not like in the required time and form (responsibility)</w:t>
            </w:r>
            <w:r w:rsidR="00E43D08">
              <w:t>.</w:t>
            </w:r>
            <w:r w:rsidRPr="001E301D">
              <w:t xml:space="preserve"> </w:t>
            </w:r>
          </w:p>
          <w:p w14:paraId="41D8E158" w14:textId="22C3E0FE"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3849D592" w14:textId="33CFC0A0" w:rsidR="002303AD" w:rsidRPr="001E301D" w:rsidRDefault="002303AD" w:rsidP="001E301D">
            <w:pPr>
              <w:ind w:right="-990"/>
            </w:pPr>
            <w:r w:rsidRPr="001E301D">
              <w:t>P12. You distribute your time and effort well with respect to your workload organization</w:t>
            </w:r>
            <w:r w:rsidR="00E43D08">
              <w:t>.</w:t>
            </w:r>
          </w:p>
          <w:p w14:paraId="03930B66" w14:textId="4F9B4517"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3B28F4DD" w14:textId="77777777" w:rsidR="002303AD" w:rsidRPr="001E301D" w:rsidRDefault="002303AD" w:rsidP="001E301D">
            <w:r w:rsidRPr="001E301D">
              <w:t xml:space="preserve">P13.  You think that you excel at what you do (self-realization, positivism) </w:t>
            </w:r>
          </w:p>
          <w:p w14:paraId="2D468D97" w14:textId="12B674E0" w:rsidR="002303AD" w:rsidRPr="001E301D" w:rsidRDefault="002303AD" w:rsidP="001E301D">
            <w:pPr>
              <w:ind w:left="720"/>
              <w:jc w:val="both"/>
            </w:pPr>
            <w:r w:rsidRPr="001E301D">
              <w:lastRenderedPageBreak/>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06B2A264" w14:textId="66F51DB9" w:rsidR="002303AD" w:rsidRPr="001E301D" w:rsidRDefault="002303AD" w:rsidP="001E301D">
            <w:r w:rsidRPr="001E301D">
              <w:t>P14.  When making decisions always analyze their possible consequences and referrals (prevention)</w:t>
            </w:r>
            <w:r w:rsidR="00EE167E">
              <w:t>.</w:t>
            </w:r>
            <w:r w:rsidRPr="001E301D">
              <w:t xml:space="preserve"> </w:t>
            </w:r>
          </w:p>
          <w:p w14:paraId="0E0C8337" w14:textId="7CAE6FF7"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111280E4" w14:textId="4B0A5895" w:rsidR="002303AD" w:rsidRPr="001E301D" w:rsidRDefault="002303AD" w:rsidP="001E301D">
            <w:pPr>
              <w:jc w:val="both"/>
            </w:pPr>
            <w:r w:rsidRPr="001E301D">
              <w:t>P15.  You have specific personal ways to measure your performance and apply them (self-realization, responsibility)</w:t>
            </w:r>
            <w:r w:rsidR="00EE167E">
              <w:t>.</w:t>
            </w:r>
            <w:r w:rsidRPr="001E301D">
              <w:t xml:space="preserve"> </w:t>
            </w:r>
          </w:p>
          <w:p w14:paraId="0DE76F3E" w14:textId="64823AFD"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02A34AC9" w14:textId="48D815CC" w:rsidR="002303AD" w:rsidRPr="001E301D" w:rsidRDefault="002303AD" w:rsidP="001E301D">
            <w:r w:rsidRPr="001E301D">
              <w:t>P16.  You usually manage unforeseen events in your work effectively (resolving capacity)</w:t>
            </w:r>
            <w:r w:rsidR="00EE167E">
              <w:t>.</w:t>
            </w:r>
            <w:r w:rsidRPr="001E301D">
              <w:t xml:space="preserve"> </w:t>
            </w:r>
          </w:p>
          <w:p w14:paraId="4D78A968" w14:textId="731DF49E"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2907D0F4" w14:textId="5F3E4323" w:rsidR="002303AD" w:rsidRPr="001E301D" w:rsidRDefault="002303AD" w:rsidP="001E301D">
            <w:r w:rsidRPr="001E301D">
              <w:t>P17.  People trust your abilities to cope with stressful situations (resolving ability)</w:t>
            </w:r>
            <w:r w:rsidR="00EE167E">
              <w:t>.</w:t>
            </w:r>
          </w:p>
          <w:p w14:paraId="2BE7E6C6" w14:textId="72A28BB9"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7A8D145D" w14:textId="60D73BA1" w:rsidR="002303AD" w:rsidRPr="001E301D" w:rsidRDefault="002303AD" w:rsidP="001E301D">
            <w:r w:rsidRPr="001E301D">
              <w:t>P18.  When there is a problem at work, ways of solving it comes to your mind quickly (resolving ability)</w:t>
            </w:r>
            <w:r w:rsidR="00EE167E">
              <w:t>.</w:t>
            </w:r>
            <w:r w:rsidRPr="001E301D">
              <w:t xml:space="preserve"> </w:t>
            </w:r>
          </w:p>
          <w:p w14:paraId="11533D35" w14:textId="6CA5E55A"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415FD2AD" w14:textId="77777777" w:rsidR="002303AD" w:rsidRPr="001E301D" w:rsidRDefault="002303AD" w:rsidP="001E301D">
            <w:r w:rsidRPr="001E301D">
              <w:t xml:space="preserve">P19.  If he ran out of work, he would quickly come up with ways to get ahead (positivism). </w:t>
            </w:r>
          </w:p>
          <w:p w14:paraId="789C707B" w14:textId="04F868C6"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249405A3" w14:textId="24C910D9" w:rsidR="002303AD" w:rsidRPr="001E301D" w:rsidRDefault="002303AD" w:rsidP="001E301D">
            <w:r w:rsidRPr="001E301D">
              <w:t>P20.  You like that there are continuous opportunities for personal growth and development at work (self-realization)</w:t>
            </w:r>
            <w:r w:rsidR="00EE167E">
              <w:t>.</w:t>
            </w:r>
            <w:r w:rsidRPr="001E301D">
              <w:t xml:space="preserve"> </w:t>
            </w:r>
          </w:p>
          <w:p w14:paraId="3DF31EBA" w14:textId="50981139" w:rsidR="00130D21"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tc>
      </w:tr>
      <w:tr w:rsidR="002303AD" w:rsidRPr="001E301D" w14:paraId="53D72DB0" w14:textId="77777777" w:rsidTr="00130D21">
        <w:tc>
          <w:tcPr>
            <w:tcW w:w="8494" w:type="dxa"/>
          </w:tcPr>
          <w:p w14:paraId="012FF2A6" w14:textId="77777777" w:rsidR="002303AD" w:rsidRPr="001E301D" w:rsidRDefault="002303AD" w:rsidP="001E301D">
            <w:pPr>
              <w:jc w:val="center"/>
              <w:rPr>
                <w:b/>
                <w:bCs/>
              </w:rPr>
            </w:pPr>
            <w:r w:rsidRPr="001E301D">
              <w:rPr>
                <w:b/>
                <w:bCs/>
              </w:rPr>
              <w:lastRenderedPageBreak/>
              <w:t>Risk aversion</w:t>
            </w:r>
          </w:p>
          <w:p w14:paraId="277C6E46" w14:textId="45396546" w:rsidR="002303AD" w:rsidRPr="001E301D" w:rsidRDefault="002303AD" w:rsidP="001E301D">
            <w:r w:rsidRPr="001E301D">
              <w:t>P21.  You always identify the word risk with uncertainty or loss</w:t>
            </w:r>
            <w:r w:rsidR="00EE167E">
              <w:t>.</w:t>
            </w:r>
            <w:r w:rsidRPr="001E301D">
              <w:t xml:space="preserve"> </w:t>
            </w:r>
          </w:p>
          <w:p w14:paraId="6B9F2E19" w14:textId="5C019EE4"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54B8630A" w14:textId="77777777" w:rsidR="002303AD" w:rsidRPr="001E301D" w:rsidRDefault="002303AD" w:rsidP="001E301D">
            <w:r w:rsidRPr="001E301D">
              <w:t xml:space="preserve">P22.  You would feel very comfortable lending capital to an entrepreneur with a promising idea </w:t>
            </w:r>
          </w:p>
          <w:p w14:paraId="40BC52B8" w14:textId="13C29EBD"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13BE3FC1" w14:textId="77777777" w:rsidR="002303AD" w:rsidRPr="001E301D" w:rsidRDefault="002303AD" w:rsidP="001E301D">
            <w:r w:rsidRPr="001E301D">
              <w:rPr>
                <w:rFonts w:eastAsia="Calibri"/>
              </w:rPr>
              <w:t>P</w:t>
            </w:r>
            <w:r w:rsidRPr="001E301D">
              <w:t xml:space="preserve">23.  You tend to gather exhaustive information before making any personal decision. </w:t>
            </w:r>
          </w:p>
          <w:p w14:paraId="04A0799A" w14:textId="0D1C5A58"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1B65BC0D" w14:textId="2C50780D" w:rsidR="002303AD" w:rsidRPr="001E301D" w:rsidRDefault="002303AD" w:rsidP="001E301D">
            <w:r w:rsidRPr="001E301D">
              <w:t>P24.  You tend to gather comprehensive information before making any decision that involves money</w:t>
            </w:r>
            <w:r w:rsidR="00EE167E">
              <w:t>.</w:t>
            </w:r>
            <w:r w:rsidRPr="001E301D">
              <w:t xml:space="preserve"> </w:t>
            </w:r>
          </w:p>
          <w:p w14:paraId="28EBED8E" w14:textId="6DF0BD3D"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7E052837" w14:textId="441D93D0" w:rsidR="002303AD" w:rsidRPr="001E301D" w:rsidRDefault="002303AD" w:rsidP="001E301D">
            <w:r w:rsidRPr="001E301D">
              <w:t>P25.  You tend to gather exhaustive information before making any commercial or professional decision</w:t>
            </w:r>
            <w:r w:rsidR="00E43D08">
              <w:t>.</w:t>
            </w:r>
            <w:r w:rsidRPr="001E301D">
              <w:t xml:space="preserve"> </w:t>
            </w:r>
          </w:p>
          <w:p w14:paraId="26E4B8B3" w14:textId="4798CF63"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2F8E621A" w14:textId="3DBC7CA9" w:rsidR="002303AD" w:rsidRPr="001E301D" w:rsidRDefault="002303AD" w:rsidP="001E301D">
            <w:r w:rsidRPr="001E301D">
              <w:t>P26. You try to avoid situations you see as threatening</w:t>
            </w:r>
            <w:r w:rsidR="00E43D08">
              <w:t>.</w:t>
            </w:r>
            <w:r w:rsidRPr="001E301D">
              <w:t xml:space="preserve"> </w:t>
            </w:r>
          </w:p>
          <w:p w14:paraId="71D357AB" w14:textId="4C58E55A"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tc>
      </w:tr>
      <w:tr w:rsidR="002303AD" w:rsidRPr="001E301D" w14:paraId="016AB9F2" w14:textId="77777777" w:rsidTr="00130D21">
        <w:tc>
          <w:tcPr>
            <w:tcW w:w="8494" w:type="dxa"/>
          </w:tcPr>
          <w:p w14:paraId="0483221A" w14:textId="77777777" w:rsidR="002303AD" w:rsidRPr="001E301D" w:rsidRDefault="002303AD" w:rsidP="001E301D">
            <w:pPr>
              <w:jc w:val="center"/>
              <w:rPr>
                <w:b/>
              </w:rPr>
            </w:pPr>
            <w:r w:rsidRPr="001E301D">
              <w:rPr>
                <w:b/>
              </w:rPr>
              <w:t>Tolerance: adaptability, sociability, empathy, flexibility, dependence, self-esteem, perseverance</w:t>
            </w:r>
          </w:p>
          <w:p w14:paraId="35BFF804" w14:textId="2D83AD8A" w:rsidR="002303AD" w:rsidRPr="001E301D" w:rsidRDefault="002303AD" w:rsidP="001E301D">
            <w:r w:rsidRPr="001E301D">
              <w:t>P27.  You like to have close, friendly</w:t>
            </w:r>
            <w:r w:rsidR="00EE167E">
              <w:t>,</w:t>
            </w:r>
            <w:r w:rsidRPr="001E301D">
              <w:t xml:space="preserve"> and cooperative relationships with other people at work (spirit of collaboration, empathy)</w:t>
            </w:r>
            <w:r w:rsidR="00E43D08">
              <w:t>.</w:t>
            </w:r>
          </w:p>
          <w:p w14:paraId="209A909D" w14:textId="0963861D"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64AAA4BC" w14:textId="7F71E99C" w:rsidR="002303AD" w:rsidRPr="001E301D" w:rsidRDefault="002303AD" w:rsidP="001E301D">
            <w:pPr>
              <w:jc w:val="both"/>
            </w:pPr>
            <w:r w:rsidRPr="001E301D">
              <w:t>P28.  You find it essential to have plenty of time to spend with your family and loved ones (dependence)</w:t>
            </w:r>
            <w:r w:rsidR="00E43D08">
              <w:t>.</w:t>
            </w:r>
            <w:r w:rsidRPr="001E301D">
              <w:t xml:space="preserve"> </w:t>
            </w:r>
          </w:p>
          <w:p w14:paraId="017EA800" w14:textId="4A1CC6E6"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72FFCA75" w14:textId="57269D6B" w:rsidR="002303AD" w:rsidRPr="001E301D" w:rsidRDefault="002303AD" w:rsidP="001E301D">
            <w:r w:rsidRPr="001E301D">
              <w:t>P29.  You like or would like your environment and work routines to be completely predictable, without major changes (search for a security, dependency)</w:t>
            </w:r>
            <w:r w:rsidR="00E43D08">
              <w:t>.</w:t>
            </w:r>
            <w:r w:rsidRPr="001E301D">
              <w:t xml:space="preserve"> </w:t>
            </w:r>
          </w:p>
          <w:p w14:paraId="5A06EF20" w14:textId="4D074084"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57109755" w14:textId="43D82C41" w:rsidR="002303AD" w:rsidRPr="001E301D" w:rsidRDefault="002303AD" w:rsidP="001E301D">
            <w:r w:rsidRPr="001E301D">
              <w:t>P30.  You are always known for willingly accepting the criticisms that others may make about your work (Flexibility, adaptability)</w:t>
            </w:r>
            <w:r w:rsidR="00E43D08">
              <w:t>.</w:t>
            </w:r>
            <w:r w:rsidRPr="001E301D">
              <w:t xml:space="preserve"> </w:t>
            </w:r>
          </w:p>
          <w:p w14:paraId="328A899F" w14:textId="2A42F56D"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07CE6844" w14:textId="1B8B235B" w:rsidR="002303AD" w:rsidRPr="001E301D" w:rsidRDefault="002303AD" w:rsidP="001E301D">
            <w:r w:rsidRPr="001E301D">
              <w:t>P31.  You always find it more effective to work with people who think like you (Flexibility, adaptability)</w:t>
            </w:r>
            <w:r w:rsidR="00E43D08">
              <w:t>.</w:t>
            </w:r>
            <w:r w:rsidRPr="001E301D">
              <w:t xml:space="preserve">  </w:t>
            </w:r>
          </w:p>
          <w:p w14:paraId="1482A178" w14:textId="65CE1888"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727924E0" w14:textId="5D7CE5DC" w:rsidR="002303AD" w:rsidRPr="001E301D" w:rsidRDefault="002303AD" w:rsidP="001E301D">
            <w:r w:rsidRPr="001E301D">
              <w:t>P32.  You find it very difficult to have to separate yourself from truly appreciated people in your work (dependence)</w:t>
            </w:r>
            <w:r w:rsidR="00E43D08">
              <w:t>.</w:t>
            </w:r>
            <w:r w:rsidRPr="001E301D">
              <w:t xml:space="preserve"> </w:t>
            </w:r>
          </w:p>
          <w:p w14:paraId="2C888CA1" w14:textId="2E90139E"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0D87BB82" w14:textId="3820CD9E" w:rsidR="002303AD" w:rsidRPr="001E301D" w:rsidRDefault="002303AD" w:rsidP="001E301D">
            <w:r w:rsidRPr="001E301D">
              <w:t>P33.  You like speaking more than listening (empathy, adaptability)</w:t>
            </w:r>
            <w:r w:rsidR="00E43D08">
              <w:t>.</w:t>
            </w:r>
            <w:r w:rsidRPr="001E301D">
              <w:t xml:space="preserve"> </w:t>
            </w:r>
          </w:p>
          <w:p w14:paraId="2B31147D" w14:textId="684D51B0"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14EBC3F9" w14:textId="48567705" w:rsidR="002303AD" w:rsidRPr="001E301D" w:rsidRDefault="002303AD" w:rsidP="001E301D">
            <w:r w:rsidRPr="001E301D">
              <w:t>P34.  You find it easy to recover your spirits after failing a specific task (adaptability)</w:t>
            </w:r>
            <w:r w:rsidR="00E43D08">
              <w:t>.</w:t>
            </w:r>
            <w:r w:rsidRPr="001E301D">
              <w:t xml:space="preserve"> </w:t>
            </w:r>
          </w:p>
          <w:p w14:paraId="33C9E2A7" w14:textId="7943BD1A"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6308E72C" w14:textId="03074108" w:rsidR="002303AD" w:rsidRPr="001E301D" w:rsidRDefault="002303AD" w:rsidP="001E301D">
            <w:r w:rsidRPr="001E301D">
              <w:t>P35.  You find it easy to stay calm when you are being evaluated (tolerance, self-esteem)</w:t>
            </w:r>
            <w:r w:rsidR="00E43D08">
              <w:t>.</w:t>
            </w:r>
          </w:p>
          <w:p w14:paraId="67998043" w14:textId="36BA8B6D" w:rsidR="002303AD" w:rsidRPr="001E301D" w:rsidRDefault="002303AD" w:rsidP="001E301D">
            <w:pPr>
              <w:ind w:left="720"/>
              <w:jc w:val="both"/>
            </w:pPr>
            <w:r w:rsidRPr="001E301D">
              <w:lastRenderedPageBreak/>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06DA7F28" w14:textId="5C6267FB" w:rsidR="002303AD" w:rsidRPr="001E301D" w:rsidRDefault="002303AD" w:rsidP="001E301D">
            <w:r w:rsidRPr="001E301D">
              <w:t>P36. You attribute a very high level of self-esteem (self-esteem)</w:t>
            </w:r>
            <w:r w:rsidR="00E43D08">
              <w:t>.</w:t>
            </w:r>
            <w:r w:rsidRPr="001E301D">
              <w:t xml:space="preserve"> </w:t>
            </w:r>
          </w:p>
          <w:p w14:paraId="074CDBD4" w14:textId="74443C1F"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2A9A13A2" w14:textId="463C0038" w:rsidR="002303AD" w:rsidRPr="001E301D" w:rsidRDefault="002303AD" w:rsidP="001E301D">
            <w:pPr>
              <w:jc w:val="both"/>
            </w:pPr>
            <w:r w:rsidRPr="001E301D">
              <w:t>P37.  You are good at anticipating or preventing problems before they occur (prevention)</w:t>
            </w:r>
            <w:r w:rsidR="00E43D08">
              <w:t>.</w:t>
            </w:r>
            <w:r w:rsidRPr="001E301D">
              <w:t xml:space="preserve"> </w:t>
            </w:r>
          </w:p>
          <w:p w14:paraId="73EFE97E" w14:textId="7A7AAFB4"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55DD7717" w14:textId="06E13DBD" w:rsidR="002303AD" w:rsidRPr="001E301D" w:rsidRDefault="002303AD" w:rsidP="001E301D">
            <w:r w:rsidRPr="001E301D">
              <w:t>P38.  It is easy for you to have patience and perseverance when you want to change something in your environment until you get it (perseverance)</w:t>
            </w:r>
            <w:r w:rsidR="00E43D08">
              <w:t>.</w:t>
            </w:r>
          </w:p>
          <w:p w14:paraId="225DBEBA" w14:textId="4AF3257B"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tc>
      </w:tr>
      <w:tr w:rsidR="002303AD" w:rsidRPr="001E301D" w14:paraId="546EF1A7" w14:textId="77777777" w:rsidTr="00130D21">
        <w:tc>
          <w:tcPr>
            <w:tcW w:w="8494" w:type="dxa"/>
          </w:tcPr>
          <w:p w14:paraId="1E118536" w14:textId="77777777" w:rsidR="002303AD" w:rsidRPr="001E301D" w:rsidRDefault="002303AD" w:rsidP="001E301D">
            <w:pPr>
              <w:jc w:val="center"/>
              <w:rPr>
                <w:b/>
              </w:rPr>
            </w:pPr>
            <w:r w:rsidRPr="001E301D">
              <w:rPr>
                <w:b/>
              </w:rPr>
              <w:lastRenderedPageBreak/>
              <w:t>Proactively: self-confidence, creativity, sociability, leadership, initiative, independence, determination, commitment, non-conformity.</w:t>
            </w:r>
          </w:p>
          <w:p w14:paraId="21302AA2" w14:textId="0A0A2387" w:rsidR="002303AD" w:rsidRPr="001E301D" w:rsidRDefault="002303AD" w:rsidP="001E301D">
            <w:r w:rsidRPr="001E301D">
              <w:t>P39. You like to have freedom and opportunities to talk and socialize with others (sociability)</w:t>
            </w:r>
            <w:r w:rsidR="00E43D08">
              <w:t>.</w:t>
            </w:r>
            <w:r w:rsidRPr="001E301D">
              <w:t xml:space="preserve"> </w:t>
            </w:r>
          </w:p>
          <w:p w14:paraId="4FE03D4D" w14:textId="1158907E"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689C9281" w14:textId="4201976F" w:rsidR="002303AD" w:rsidRPr="001E301D" w:rsidRDefault="002303AD" w:rsidP="001E301D">
            <w:r w:rsidRPr="001E301D">
              <w:t>P40.  You want or would like to have opportunities to set challenging goals (self-confidence) and more difficult responsibilities</w:t>
            </w:r>
            <w:r w:rsidR="00E43D08">
              <w:t>.</w:t>
            </w:r>
            <w:r w:rsidRPr="001E301D">
              <w:t xml:space="preserve"> </w:t>
            </w:r>
          </w:p>
          <w:p w14:paraId="59AD4F68" w14:textId="16589BFE"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68CC1BE0" w14:textId="521B494D" w:rsidR="002303AD" w:rsidRPr="001E301D" w:rsidRDefault="002303AD" w:rsidP="001E301D">
            <w:r w:rsidRPr="001E301D">
              <w:t>P41.  You want or would like to have a leadership position in which others work for you or in which they turn to you for direction (leadership, autonomy)</w:t>
            </w:r>
            <w:r w:rsidR="00E43D08">
              <w:t>.</w:t>
            </w:r>
            <w:r w:rsidRPr="001E301D">
              <w:t xml:space="preserve"> </w:t>
            </w:r>
          </w:p>
          <w:p w14:paraId="79564B12" w14:textId="249DB29C"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7E8AE48D" w14:textId="4CF602C0" w:rsidR="002303AD" w:rsidRPr="001E301D" w:rsidRDefault="002303AD" w:rsidP="001E301D">
            <w:r w:rsidRPr="001E301D">
              <w:t>P42</w:t>
            </w:r>
            <w:r w:rsidR="00EE167E">
              <w:t>.</w:t>
            </w:r>
            <w:r w:rsidRPr="001E301D">
              <w:t xml:space="preserve"> </w:t>
            </w:r>
            <w:r w:rsidR="00EE167E">
              <w:t xml:space="preserve"> </w:t>
            </w:r>
            <w:r w:rsidRPr="001E301D">
              <w:t>You like or would like to have opportunities to create new things (creativity, proactively)</w:t>
            </w:r>
            <w:r w:rsidR="00E43D08">
              <w:t>.</w:t>
            </w:r>
          </w:p>
          <w:p w14:paraId="316EEE88" w14:textId="14D46907"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07C1B43F" w14:textId="26197914" w:rsidR="002303AD" w:rsidRPr="001E301D" w:rsidRDefault="002303AD" w:rsidP="001E301D">
            <w:r w:rsidRPr="001E301D">
              <w:t xml:space="preserve">P43.  You want or would like to propose directly to whom it may correspond to new projects or process improvements that add value to your company or organization (creativity, initiative, proactively, independence, </w:t>
            </w:r>
            <w:proofErr w:type="gramStart"/>
            <w:r w:rsidRPr="001E301D">
              <w:t>autonomy</w:t>
            </w:r>
            <w:proofErr w:type="gramEnd"/>
            <w:r w:rsidRPr="001E301D">
              <w:t>)</w:t>
            </w:r>
            <w:r w:rsidR="00E43D08">
              <w:t>.</w:t>
            </w:r>
            <w:r w:rsidRPr="001E301D">
              <w:t xml:space="preserve"> </w:t>
            </w:r>
          </w:p>
          <w:p w14:paraId="2D2C8A63" w14:textId="33CDECE3"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20C5C5F8" w14:textId="3A46C9E9" w:rsidR="002303AD" w:rsidRPr="001E301D" w:rsidRDefault="002303AD" w:rsidP="001E301D">
            <w:r w:rsidRPr="001E301D">
              <w:t>P44.  You like or would like to have channels to convey ideas that occur to you (creativity, initiative, proactively)</w:t>
            </w:r>
            <w:r w:rsidR="00E43D08">
              <w:t>.</w:t>
            </w:r>
            <w:r w:rsidRPr="001E301D">
              <w:t xml:space="preserve"> </w:t>
            </w:r>
          </w:p>
          <w:p w14:paraId="5E4871F1" w14:textId="7E0594E8"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1C4802E5" w14:textId="48BCBAB9" w:rsidR="002303AD" w:rsidRPr="001E301D" w:rsidRDefault="002303AD" w:rsidP="001E301D">
            <w:r w:rsidRPr="001E301D">
              <w:t>P45.  You want or would like to produce or perform high-quality work that makes a difference (determination, commitment, proactively)</w:t>
            </w:r>
            <w:r w:rsidR="00E43D08">
              <w:t>.</w:t>
            </w:r>
            <w:r w:rsidRPr="001E301D">
              <w:t xml:space="preserve"> </w:t>
            </w:r>
          </w:p>
          <w:p w14:paraId="11A3C497" w14:textId="372E7D52"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52B98D93" w14:textId="0B542533" w:rsidR="002303AD" w:rsidRPr="001E301D" w:rsidRDefault="002303AD" w:rsidP="001E301D">
            <w:r w:rsidRPr="001E301D">
              <w:t>P46.  You want or would like to perform an action-oriented type of work (proactively, energy)</w:t>
            </w:r>
            <w:r w:rsidR="00E43D08">
              <w:t>.</w:t>
            </w:r>
            <w:r w:rsidRPr="001E301D">
              <w:t xml:space="preserve"> </w:t>
            </w:r>
          </w:p>
          <w:p w14:paraId="33792D80" w14:textId="47325A90"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4AD34CF5" w14:textId="3623CEC6" w:rsidR="002303AD" w:rsidRPr="001E301D" w:rsidRDefault="002303AD" w:rsidP="001E301D">
            <w:r w:rsidRPr="001E301D">
              <w:t xml:space="preserve">P47.  When you have to make a decision that alters a bureaucratic norm of your work, if you think it will result in a benefit, you do it without problems (creativity, proactively, independence, </w:t>
            </w:r>
            <w:proofErr w:type="gramStart"/>
            <w:r w:rsidRPr="001E301D">
              <w:t>non</w:t>
            </w:r>
            <w:proofErr w:type="gramEnd"/>
            <w:r w:rsidRPr="001E301D">
              <w:t>-conformity)</w:t>
            </w:r>
            <w:r w:rsidR="00E43D08">
              <w:t>.</w:t>
            </w:r>
            <w:r w:rsidRPr="001E301D">
              <w:t xml:space="preserve"> </w:t>
            </w:r>
          </w:p>
          <w:p w14:paraId="273C3B75" w14:textId="0D8A8224"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4CC1B2EC" w14:textId="16C05314" w:rsidR="002303AD" w:rsidRPr="001E301D" w:rsidRDefault="002303AD" w:rsidP="001E301D">
            <w:r w:rsidRPr="001E301D">
              <w:t>P48.  You think you have good skills to create and lead workgroups around a defined project (creativity, leadership)</w:t>
            </w:r>
            <w:r w:rsidR="00E43D08">
              <w:t>.</w:t>
            </w:r>
            <w:r w:rsidRPr="001E301D">
              <w:t xml:space="preserve"> </w:t>
            </w:r>
          </w:p>
          <w:p w14:paraId="2DD80CC7" w14:textId="15AF6045"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tc>
      </w:tr>
    </w:tbl>
    <w:p w14:paraId="06B9D894" w14:textId="77777777" w:rsidR="00130D21" w:rsidRPr="000D2FE4" w:rsidRDefault="00130D21" w:rsidP="00130D21">
      <w:pPr>
        <w:rPr>
          <w:lang w:val="en-GB"/>
        </w:rPr>
      </w:pPr>
    </w:p>
    <w:p w14:paraId="22B669E1" w14:textId="11FAAC5B" w:rsidR="00130D21" w:rsidRPr="001E301D" w:rsidRDefault="00130D21" w:rsidP="00130D21">
      <w:pPr>
        <w:rPr>
          <w:rFonts w:ascii="Constantia" w:hAnsi="Constantia"/>
          <w:b/>
          <w:lang w:val="en-GB"/>
        </w:rPr>
      </w:pPr>
      <w:r w:rsidRPr="001E301D">
        <w:rPr>
          <w:rFonts w:ascii="Constantia" w:hAnsi="Constantia"/>
          <w:b/>
          <w:lang w:val="en-GB"/>
        </w:rPr>
        <w:t>Section 3</w:t>
      </w:r>
      <w:r w:rsidR="001E301D" w:rsidRPr="001E301D">
        <w:rPr>
          <w:rFonts w:ascii="Constantia" w:hAnsi="Constantia"/>
          <w:b/>
          <w:lang w:val="en-GB"/>
        </w:rPr>
        <w:t>:</w:t>
      </w:r>
      <w:r w:rsidRPr="001E301D">
        <w:rPr>
          <w:rFonts w:ascii="Constantia" w:hAnsi="Constantia"/>
          <w:b/>
          <w:lang w:val="en-GB"/>
        </w:rPr>
        <w:t xml:space="preserve"> </w:t>
      </w:r>
      <w:r w:rsidR="001E301D" w:rsidRPr="001E301D">
        <w:rPr>
          <w:rFonts w:ascii="Constantia" w:hAnsi="Constantia"/>
          <w:b/>
          <w:lang w:val="en-GB"/>
        </w:rPr>
        <w:t>E</w:t>
      </w:r>
      <w:r w:rsidRPr="001E301D">
        <w:rPr>
          <w:rFonts w:ascii="Constantia" w:hAnsi="Constantia"/>
          <w:b/>
          <w:lang w:val="en-GB"/>
        </w:rPr>
        <w:t xml:space="preserve">ntrepreneurship and </w:t>
      </w:r>
      <w:r w:rsidR="001E301D" w:rsidRPr="001E301D">
        <w:rPr>
          <w:rFonts w:ascii="Constantia" w:hAnsi="Constantia"/>
          <w:b/>
          <w:lang w:val="en-GB"/>
        </w:rPr>
        <w:t>B</w:t>
      </w:r>
      <w:r w:rsidRPr="001E301D">
        <w:rPr>
          <w:rFonts w:ascii="Constantia" w:hAnsi="Constantia"/>
          <w:b/>
          <w:lang w:val="en-GB"/>
        </w:rPr>
        <w:t xml:space="preserve">usiness </w:t>
      </w:r>
      <w:r w:rsidR="001E301D" w:rsidRPr="001E301D">
        <w:rPr>
          <w:rFonts w:ascii="Constantia" w:hAnsi="Constantia"/>
          <w:b/>
          <w:lang w:val="en-GB"/>
        </w:rPr>
        <w:t>I</w:t>
      </w:r>
      <w:r w:rsidRPr="001E301D">
        <w:rPr>
          <w:rFonts w:ascii="Constantia" w:hAnsi="Constantia"/>
          <w:b/>
          <w:lang w:val="en-GB"/>
        </w:rPr>
        <w:t>tems</w:t>
      </w:r>
    </w:p>
    <w:tbl>
      <w:tblPr>
        <w:tblStyle w:val="TableGrid"/>
        <w:tblpPr w:leftFromText="180" w:rightFromText="180" w:vertAnchor="text" w:tblpY="1"/>
        <w:tblOverlap w:val="never"/>
        <w:tblW w:w="0" w:type="auto"/>
        <w:tblLook w:val="04A0" w:firstRow="1" w:lastRow="0" w:firstColumn="1" w:lastColumn="0" w:noHBand="0" w:noVBand="1"/>
      </w:tblPr>
      <w:tblGrid>
        <w:gridCol w:w="8494"/>
      </w:tblGrid>
      <w:tr w:rsidR="00130D21" w:rsidRPr="000D2FE4" w14:paraId="3FA57D24" w14:textId="77777777" w:rsidTr="00BD5A3F">
        <w:tc>
          <w:tcPr>
            <w:tcW w:w="8494" w:type="dxa"/>
          </w:tcPr>
          <w:p w14:paraId="200ABC6C" w14:textId="77777777" w:rsidR="00407F53" w:rsidRPr="00407F53" w:rsidRDefault="00407F53" w:rsidP="00BD5A3F">
            <w:r w:rsidRPr="00407F53">
              <w:t xml:space="preserve">E1. Possession of training/education related to economics, business management, business creation, marketing or similar </w:t>
            </w:r>
          </w:p>
          <w:p w14:paraId="56EB354D" w14:textId="310084E7" w:rsidR="00407F53" w:rsidRPr="00407F53" w:rsidRDefault="00EE167E" w:rsidP="00BD5A3F">
            <w:pPr>
              <w:ind w:left="720"/>
              <w:jc w:val="both"/>
            </w:pPr>
            <w:r>
              <w:t xml:space="preserve">E1.1.  </w:t>
            </w:r>
            <w:r w:rsidR="00407F53" w:rsidRPr="00407F53">
              <w:t xml:space="preserve">Do not have or is low-level </w:t>
            </w:r>
            <w:r w:rsidR="00D85C16">
              <w:sym w:font="Symbol" w:char="F089"/>
            </w:r>
            <w:r w:rsidR="00407F53" w:rsidRPr="00407F53">
              <w:t xml:space="preserve"> </w:t>
            </w:r>
          </w:p>
          <w:p w14:paraId="1868C269" w14:textId="7B609F91" w:rsidR="00407F53" w:rsidRPr="00407F53" w:rsidRDefault="00EE167E" w:rsidP="00BD5A3F">
            <w:pPr>
              <w:ind w:left="720"/>
              <w:jc w:val="both"/>
            </w:pPr>
            <w:r>
              <w:t xml:space="preserve">E1.2.  </w:t>
            </w:r>
            <w:r w:rsidR="00407F53" w:rsidRPr="00407F53">
              <w:t xml:space="preserve">Have high or very high-level </w:t>
            </w:r>
            <w:r w:rsidR="00D85C16">
              <w:sym w:font="Symbol" w:char="F089"/>
            </w:r>
            <w:r w:rsidR="00407F53" w:rsidRPr="00407F53">
              <w:t xml:space="preserve"> </w:t>
            </w:r>
          </w:p>
          <w:p w14:paraId="05F6FE28" w14:textId="6FFEDCA5" w:rsidR="00407F53" w:rsidRPr="00407F53" w:rsidRDefault="00EE167E" w:rsidP="00BD5A3F">
            <w:pPr>
              <w:ind w:left="720"/>
              <w:jc w:val="both"/>
            </w:pPr>
            <w:r>
              <w:t xml:space="preserve">E1.3.  </w:t>
            </w:r>
            <w:r w:rsidR="00407F53" w:rsidRPr="00407F53">
              <w:t xml:space="preserve">Have medium or professional level </w:t>
            </w:r>
            <w:r w:rsidR="00D85C16">
              <w:sym w:font="Symbol" w:char="F089"/>
            </w:r>
          </w:p>
          <w:p w14:paraId="6F80E6FF" w14:textId="77777777" w:rsidR="00407F53" w:rsidRPr="00407F53" w:rsidRDefault="00407F53" w:rsidP="00BD5A3F">
            <w:r w:rsidRPr="00407F53">
              <w:t xml:space="preserve">E2. Possession of training/education at the university level or postgraduate in another specialty.  Write the specialty (engineering, architecture, humanities, sociology, history, philosophy.) </w:t>
            </w:r>
          </w:p>
          <w:p w14:paraId="3F2AB3C1" w14:textId="77777777" w:rsidR="00407F53" w:rsidRPr="00407F53" w:rsidRDefault="00407F53" w:rsidP="00BD5A3F">
            <w:pPr>
              <w:ind w:left="720"/>
              <w:jc w:val="both"/>
            </w:pPr>
            <w:r w:rsidRPr="00407F53">
              <w:t xml:space="preserve">Specialty _______________________________________________ </w:t>
            </w:r>
          </w:p>
          <w:p w14:paraId="643EDB56" w14:textId="77777777" w:rsidR="00407F53" w:rsidRPr="00407F53" w:rsidRDefault="00407F53" w:rsidP="00BD5A3F">
            <w:r w:rsidRPr="00407F53">
              <w:t xml:space="preserve">E3.  Possession of experience in business management (Business management)  </w:t>
            </w:r>
          </w:p>
          <w:p w14:paraId="5A71657B" w14:textId="20B55E2D" w:rsidR="00407F53" w:rsidRPr="00407F53" w:rsidRDefault="00EE167E" w:rsidP="00BD5A3F">
            <w:pPr>
              <w:ind w:left="720"/>
              <w:jc w:val="both"/>
            </w:pPr>
            <w:r>
              <w:t xml:space="preserve">E.3.1.  </w:t>
            </w:r>
            <w:r w:rsidR="00407F53" w:rsidRPr="00407F53">
              <w:t>None or scarce (up to 1 year</w:t>
            </w:r>
            <w:r w:rsidR="00D85C16">
              <w:t xml:space="preserve">) </w:t>
            </w:r>
            <w:r w:rsidR="00D85C16">
              <w:sym w:font="Symbol" w:char="F089"/>
            </w:r>
            <w:r w:rsidR="00407F53" w:rsidRPr="00407F53">
              <w:t xml:space="preserve"> </w:t>
            </w:r>
          </w:p>
          <w:p w14:paraId="4B4F0775" w14:textId="4FD9365B" w:rsidR="00407F53" w:rsidRPr="00407F53" w:rsidRDefault="00EE167E" w:rsidP="00BD5A3F">
            <w:pPr>
              <w:ind w:left="720"/>
              <w:jc w:val="both"/>
            </w:pPr>
            <w:r>
              <w:t xml:space="preserve">E.3.2.  </w:t>
            </w:r>
            <w:r w:rsidR="00407F53" w:rsidRPr="00407F53">
              <w:t>Some (2-5 years)</w:t>
            </w:r>
            <w:r w:rsidR="00D85C16">
              <w:t xml:space="preserve"> </w:t>
            </w:r>
            <w:r w:rsidR="00D85C16">
              <w:sym w:font="Symbol" w:char="F089"/>
            </w:r>
            <w:r w:rsidR="00407F53" w:rsidRPr="00407F53">
              <w:t xml:space="preserve"> </w:t>
            </w:r>
          </w:p>
          <w:p w14:paraId="31DE034C" w14:textId="3AE17C3E" w:rsidR="00407F53" w:rsidRPr="00407F53" w:rsidRDefault="00EE167E" w:rsidP="00BD5A3F">
            <w:pPr>
              <w:ind w:left="720"/>
              <w:jc w:val="both"/>
            </w:pPr>
            <w:r>
              <w:t xml:space="preserve">E.3.3.  </w:t>
            </w:r>
            <w:r w:rsidR="00407F53" w:rsidRPr="00407F53">
              <w:t xml:space="preserve">Wide (more than 5 years) </w:t>
            </w:r>
            <w:r w:rsidR="00D85C16">
              <w:sym w:font="Symbol" w:char="F089"/>
            </w:r>
          </w:p>
          <w:p w14:paraId="06A807FC" w14:textId="77777777" w:rsidR="00BD5A3F" w:rsidRDefault="00BD5A3F" w:rsidP="00BD5A3F"/>
          <w:p w14:paraId="77471101" w14:textId="77777777" w:rsidR="00BD5A3F" w:rsidRDefault="00BD5A3F" w:rsidP="00BD5A3F"/>
          <w:p w14:paraId="2D3154C0" w14:textId="77777777" w:rsidR="00407F53" w:rsidRPr="00407F53" w:rsidRDefault="00407F53" w:rsidP="00BD5A3F">
            <w:r w:rsidRPr="00407F53">
              <w:lastRenderedPageBreak/>
              <w:t xml:space="preserve">E4.  Regardless of your current situation, if you could choose which of these types of jobs would you prefer?  (Choose only one option) </w:t>
            </w:r>
          </w:p>
          <w:p w14:paraId="588D10EE" w14:textId="6FFDB505" w:rsidR="00407F53" w:rsidRPr="00407F53" w:rsidRDefault="00EE167E" w:rsidP="00BD5A3F">
            <w:pPr>
              <w:ind w:left="720"/>
              <w:jc w:val="both"/>
            </w:pPr>
            <w:r>
              <w:t xml:space="preserve">E4.1.  </w:t>
            </w:r>
            <w:r w:rsidR="00407F53" w:rsidRPr="00407F53">
              <w:t xml:space="preserve">Self-Employed /Autonomous </w:t>
            </w:r>
            <w:r w:rsidR="00D85C16">
              <w:sym w:font="Symbol" w:char="F089"/>
            </w:r>
            <w:r w:rsidR="00407F53" w:rsidRPr="00407F53">
              <w:t xml:space="preserve"> </w:t>
            </w:r>
          </w:p>
          <w:p w14:paraId="36CF69BB" w14:textId="3EAE8D9A" w:rsidR="00407F53" w:rsidRPr="00407F53" w:rsidRDefault="00EE167E" w:rsidP="00BD5A3F">
            <w:pPr>
              <w:ind w:left="720"/>
              <w:jc w:val="both"/>
            </w:pPr>
            <w:r>
              <w:t xml:space="preserve">E4.2.  </w:t>
            </w:r>
            <w:r w:rsidR="00407F53" w:rsidRPr="00407F53">
              <w:t xml:space="preserve">An employee in the private sector </w:t>
            </w:r>
            <w:r w:rsidR="00D85C16">
              <w:sym w:font="Symbol" w:char="F089"/>
            </w:r>
          </w:p>
          <w:p w14:paraId="4E17FAA8" w14:textId="1446C1CC" w:rsidR="00407F53" w:rsidRPr="00407F53" w:rsidRDefault="00EE167E" w:rsidP="00BD5A3F">
            <w:pPr>
              <w:ind w:left="720"/>
              <w:jc w:val="both"/>
            </w:pPr>
            <w:r>
              <w:t xml:space="preserve">E4.3.  </w:t>
            </w:r>
            <w:r w:rsidR="00407F53" w:rsidRPr="00407F53">
              <w:t xml:space="preserve">An employee in the public sector </w:t>
            </w:r>
            <w:r w:rsidR="00D85C16">
              <w:sym w:font="Symbol" w:char="F089"/>
            </w:r>
          </w:p>
          <w:p w14:paraId="08F7E310" w14:textId="106580AA" w:rsidR="00407F53" w:rsidRPr="00407F53" w:rsidRDefault="00EE167E" w:rsidP="00BD5A3F">
            <w:pPr>
              <w:ind w:left="720"/>
              <w:jc w:val="both"/>
            </w:pPr>
            <w:r>
              <w:t xml:space="preserve">E4.4.  </w:t>
            </w:r>
            <w:r w:rsidR="00407F53" w:rsidRPr="00407F53">
              <w:t xml:space="preserve">Be an owner or a partner and manager of a family or other business </w:t>
            </w:r>
            <w:r w:rsidR="00D85C16">
              <w:sym w:font="Symbol" w:char="F089"/>
            </w:r>
          </w:p>
          <w:p w14:paraId="28CEA319" w14:textId="70E23354" w:rsidR="00407F53" w:rsidRPr="00407F53" w:rsidRDefault="00EE167E" w:rsidP="00BD5A3F">
            <w:pPr>
              <w:ind w:left="720"/>
              <w:jc w:val="both"/>
            </w:pPr>
            <w:r>
              <w:t xml:space="preserve">E4.5.  </w:t>
            </w:r>
            <w:r w:rsidR="00407F53" w:rsidRPr="00407F53">
              <w:t xml:space="preserve">A different option from the previous ones </w:t>
            </w:r>
            <w:r w:rsidR="00D85C16">
              <w:sym w:font="Symbol" w:char="F089"/>
            </w:r>
          </w:p>
          <w:p w14:paraId="1A53B819" w14:textId="77777777" w:rsidR="00407F53" w:rsidRPr="00407F53" w:rsidRDefault="00407F53" w:rsidP="00BD5A3F">
            <w:r w:rsidRPr="00407F53">
              <w:t>E5.  Derived from your knowledge and skills, how often do you come up with ideas about activities or businesses that you could develop (alone or with others)?</w:t>
            </w:r>
          </w:p>
          <w:p w14:paraId="18CA4B89" w14:textId="6E0A2CD0" w:rsidR="00407F53" w:rsidRPr="00407F53" w:rsidRDefault="00EE167E" w:rsidP="00BD5A3F">
            <w:pPr>
              <w:ind w:left="720"/>
              <w:jc w:val="both"/>
            </w:pPr>
            <w:r>
              <w:t xml:space="preserve">E5.1.  </w:t>
            </w:r>
            <w:r w:rsidR="00407F53" w:rsidRPr="00407F53">
              <w:t xml:space="preserve">Frequently </w:t>
            </w:r>
            <w:r w:rsidR="00D85C16">
              <w:sym w:font="Symbol" w:char="F089"/>
            </w:r>
            <w:r w:rsidR="00407F53" w:rsidRPr="00407F53">
              <w:t xml:space="preserve">   </w:t>
            </w:r>
          </w:p>
          <w:p w14:paraId="23C07FF1" w14:textId="4255DB4D" w:rsidR="00407F53" w:rsidRPr="00407F53" w:rsidRDefault="00EE167E" w:rsidP="00BD5A3F">
            <w:pPr>
              <w:ind w:left="720"/>
              <w:jc w:val="both"/>
            </w:pPr>
            <w:r>
              <w:t xml:space="preserve">E5.2.  </w:t>
            </w:r>
            <w:r w:rsidR="00407F53" w:rsidRPr="00407F53">
              <w:t xml:space="preserve">Continually </w:t>
            </w:r>
            <w:r w:rsidR="00D85C16">
              <w:sym w:font="Symbol" w:char="F089"/>
            </w:r>
            <w:r w:rsidR="00407F53" w:rsidRPr="00407F53">
              <w:t xml:space="preserve">    </w:t>
            </w:r>
          </w:p>
          <w:p w14:paraId="2AF90ABB" w14:textId="6F590127" w:rsidR="00407F53" w:rsidRPr="00407F53" w:rsidRDefault="00EE167E" w:rsidP="00BD5A3F">
            <w:pPr>
              <w:ind w:left="720"/>
              <w:jc w:val="both"/>
            </w:pPr>
            <w:r>
              <w:t xml:space="preserve">E5.3.  </w:t>
            </w:r>
            <w:r w:rsidR="00407F53" w:rsidRPr="00407F53">
              <w:t xml:space="preserve">Rarely </w:t>
            </w:r>
            <w:r w:rsidR="00D85C16">
              <w:sym w:font="Symbol" w:char="F089"/>
            </w:r>
            <w:r w:rsidR="00407F53" w:rsidRPr="00407F53">
              <w:t xml:space="preserve">   </w:t>
            </w:r>
          </w:p>
          <w:p w14:paraId="2F1D7B08" w14:textId="1E4C1324" w:rsidR="00407F53" w:rsidRPr="00407F53" w:rsidRDefault="00EE167E" w:rsidP="00BD5A3F">
            <w:pPr>
              <w:ind w:left="720"/>
              <w:jc w:val="both"/>
            </w:pPr>
            <w:r>
              <w:t xml:space="preserve">E5.4.  </w:t>
            </w:r>
            <w:r w:rsidR="00407F53" w:rsidRPr="00407F53">
              <w:t xml:space="preserve">Never </w:t>
            </w:r>
            <w:r w:rsidR="00D85C16">
              <w:sym w:font="Symbol" w:char="F089"/>
            </w:r>
            <w:r w:rsidR="00407F53" w:rsidRPr="00407F53">
              <w:t xml:space="preserve"> </w:t>
            </w:r>
          </w:p>
          <w:p w14:paraId="1905A63E" w14:textId="43488243" w:rsidR="00407F53" w:rsidRPr="00407F53" w:rsidRDefault="00EE167E" w:rsidP="00BD5A3F">
            <w:pPr>
              <w:ind w:left="720"/>
              <w:jc w:val="both"/>
            </w:pPr>
            <w:r>
              <w:t xml:space="preserve">E5.5.  </w:t>
            </w:r>
            <w:r w:rsidR="00407F53" w:rsidRPr="00407F53">
              <w:t xml:space="preserve">Sometimes </w:t>
            </w:r>
            <w:r w:rsidR="00D85C16">
              <w:sym w:font="Symbol" w:char="F089"/>
            </w:r>
          </w:p>
          <w:p w14:paraId="08C7652E" w14:textId="77777777" w:rsidR="00407F53" w:rsidRPr="00407F53" w:rsidRDefault="00407F53" w:rsidP="00BD5A3F">
            <w:r w:rsidRPr="00407F53">
              <w:t xml:space="preserve">E6.  Derived from the observation of your immediate surroundings, how often do you come up with ideas about activities or businesses that you could develop (alone or with others)?  </w:t>
            </w:r>
          </w:p>
          <w:p w14:paraId="64814237" w14:textId="346C2221" w:rsidR="00407F53" w:rsidRPr="00407F53" w:rsidRDefault="00EE167E" w:rsidP="00BD5A3F">
            <w:pPr>
              <w:ind w:left="720"/>
              <w:jc w:val="both"/>
            </w:pPr>
            <w:r>
              <w:t>E</w:t>
            </w:r>
            <w:r w:rsidR="006A59FC">
              <w:t xml:space="preserve">6.1.  </w:t>
            </w:r>
            <w:r w:rsidR="00407F53" w:rsidRPr="00407F53">
              <w:t xml:space="preserve">Never </w:t>
            </w:r>
            <w:r w:rsidR="00D85C16">
              <w:sym w:font="Symbol" w:char="F089"/>
            </w:r>
            <w:r w:rsidR="00407F53" w:rsidRPr="00407F53">
              <w:t xml:space="preserve">   </w:t>
            </w:r>
          </w:p>
          <w:p w14:paraId="4DD63423" w14:textId="71D15BA8" w:rsidR="00407F53" w:rsidRPr="00407F53" w:rsidRDefault="006A59FC" w:rsidP="00BD5A3F">
            <w:pPr>
              <w:ind w:left="720"/>
              <w:jc w:val="both"/>
            </w:pPr>
            <w:r>
              <w:t xml:space="preserve">E6.2.  </w:t>
            </w:r>
            <w:r w:rsidR="00407F53" w:rsidRPr="00407F53">
              <w:t xml:space="preserve">Rarely </w:t>
            </w:r>
            <w:r w:rsidR="00D85C16">
              <w:sym w:font="Symbol" w:char="F089"/>
            </w:r>
            <w:r w:rsidR="00407F53" w:rsidRPr="00407F53">
              <w:t xml:space="preserve">   </w:t>
            </w:r>
          </w:p>
          <w:p w14:paraId="2D9AFBBB" w14:textId="752EBBBF" w:rsidR="00407F53" w:rsidRPr="00407F53" w:rsidRDefault="006A59FC" w:rsidP="00BD5A3F">
            <w:pPr>
              <w:ind w:left="720"/>
              <w:jc w:val="both"/>
            </w:pPr>
            <w:r>
              <w:t xml:space="preserve">E6.3.  </w:t>
            </w:r>
            <w:r w:rsidR="00407F53" w:rsidRPr="00407F53">
              <w:t xml:space="preserve">Continuously </w:t>
            </w:r>
            <w:r w:rsidR="00D85C16">
              <w:sym w:font="Symbol" w:char="F089"/>
            </w:r>
            <w:r w:rsidR="00407F53" w:rsidRPr="00407F53">
              <w:t xml:space="preserve">  </w:t>
            </w:r>
          </w:p>
          <w:p w14:paraId="2DB806AF" w14:textId="2A7FCC81" w:rsidR="00407F53" w:rsidRPr="00407F53" w:rsidRDefault="006A59FC" w:rsidP="00BD5A3F">
            <w:pPr>
              <w:ind w:left="720"/>
              <w:jc w:val="both"/>
            </w:pPr>
            <w:r>
              <w:t xml:space="preserve">E6.4.  </w:t>
            </w:r>
            <w:r w:rsidR="00407F53" w:rsidRPr="00407F53">
              <w:t xml:space="preserve">Sometimes </w:t>
            </w:r>
            <w:r w:rsidR="00D85C16">
              <w:sym w:font="Symbol" w:char="F089"/>
            </w:r>
            <w:r w:rsidR="00407F53" w:rsidRPr="00407F53">
              <w:t xml:space="preserve"> </w:t>
            </w:r>
          </w:p>
          <w:p w14:paraId="07E52193" w14:textId="237E082B" w:rsidR="00407F53" w:rsidRPr="00407F53" w:rsidRDefault="006A59FC" w:rsidP="00BD5A3F">
            <w:pPr>
              <w:ind w:left="720"/>
              <w:jc w:val="both"/>
            </w:pPr>
            <w:r>
              <w:t xml:space="preserve">E6.5.  </w:t>
            </w:r>
            <w:r w:rsidR="00407F53" w:rsidRPr="00407F53">
              <w:t xml:space="preserve">Frequently </w:t>
            </w:r>
            <w:r w:rsidR="00D85C16">
              <w:sym w:font="Symbol" w:char="F089"/>
            </w:r>
          </w:p>
          <w:p w14:paraId="7C45A824" w14:textId="77777777" w:rsidR="00407F53" w:rsidRPr="00407F53" w:rsidRDefault="00407F53" w:rsidP="00BD5A3F">
            <w:r w:rsidRPr="00407F53">
              <w:t xml:space="preserve">E7. Derived from the observation of society, how often do you detect needs that can be transformed into activities or businesses that you could develop (alone or with others)?  </w:t>
            </w:r>
          </w:p>
          <w:p w14:paraId="17505F92" w14:textId="2AD52474" w:rsidR="00407F53" w:rsidRPr="00407F53" w:rsidRDefault="006A59FC" w:rsidP="00BD5A3F">
            <w:pPr>
              <w:ind w:left="720"/>
              <w:jc w:val="both"/>
            </w:pPr>
            <w:r>
              <w:t xml:space="preserve">E7.1.  </w:t>
            </w:r>
            <w:r w:rsidR="00407F53" w:rsidRPr="00407F53">
              <w:t xml:space="preserve">Never </w:t>
            </w:r>
            <w:r w:rsidR="00D85C16">
              <w:sym w:font="Symbol" w:char="F089"/>
            </w:r>
            <w:r w:rsidR="00407F53" w:rsidRPr="00407F53">
              <w:t xml:space="preserve"> </w:t>
            </w:r>
          </w:p>
          <w:p w14:paraId="016F2C80" w14:textId="4878DD67" w:rsidR="00407F53" w:rsidRPr="00407F53" w:rsidRDefault="006A59FC" w:rsidP="00BD5A3F">
            <w:pPr>
              <w:ind w:left="720"/>
              <w:jc w:val="both"/>
            </w:pPr>
            <w:r>
              <w:t xml:space="preserve">E7.2.  </w:t>
            </w:r>
            <w:r w:rsidR="00407F53" w:rsidRPr="00407F53">
              <w:t xml:space="preserve">Rarely </w:t>
            </w:r>
            <w:r w:rsidR="00D85C16">
              <w:sym w:font="Symbol" w:char="F089"/>
            </w:r>
            <w:r w:rsidR="00407F53" w:rsidRPr="00407F53">
              <w:t xml:space="preserve"> </w:t>
            </w:r>
          </w:p>
          <w:p w14:paraId="210AD06A" w14:textId="2B812851" w:rsidR="00407F53" w:rsidRPr="00407F53" w:rsidRDefault="006A59FC" w:rsidP="00BD5A3F">
            <w:pPr>
              <w:ind w:left="720"/>
              <w:jc w:val="both"/>
            </w:pPr>
            <w:r>
              <w:t xml:space="preserve">E7.3.  </w:t>
            </w:r>
            <w:r w:rsidR="00407F53" w:rsidRPr="00407F53">
              <w:t xml:space="preserve">Continually </w:t>
            </w:r>
            <w:r w:rsidR="00D85C16">
              <w:sym w:font="Symbol" w:char="F089"/>
            </w:r>
            <w:r w:rsidR="00407F53" w:rsidRPr="00407F53">
              <w:t xml:space="preserve"> </w:t>
            </w:r>
          </w:p>
          <w:p w14:paraId="36EA48E7" w14:textId="7EFAA94D" w:rsidR="00407F53" w:rsidRPr="00407F53" w:rsidRDefault="006A59FC" w:rsidP="00BD5A3F">
            <w:pPr>
              <w:ind w:left="720"/>
              <w:jc w:val="both"/>
            </w:pPr>
            <w:r>
              <w:t xml:space="preserve">E7.4.  </w:t>
            </w:r>
            <w:r w:rsidR="00407F53" w:rsidRPr="00407F53">
              <w:t xml:space="preserve">Many times </w:t>
            </w:r>
            <w:r w:rsidR="00D85C16">
              <w:sym w:font="Symbol" w:char="F089"/>
            </w:r>
            <w:r w:rsidR="00407F53" w:rsidRPr="00407F53">
              <w:t xml:space="preserve"> </w:t>
            </w:r>
          </w:p>
          <w:p w14:paraId="54FB9574" w14:textId="6ECE515F" w:rsidR="00407F53" w:rsidRPr="00407F53" w:rsidRDefault="006A59FC" w:rsidP="00BD5A3F">
            <w:pPr>
              <w:ind w:left="720"/>
              <w:jc w:val="both"/>
            </w:pPr>
            <w:r>
              <w:t xml:space="preserve">E7.5.  </w:t>
            </w:r>
            <w:r w:rsidR="00407F53" w:rsidRPr="00407F53">
              <w:t xml:space="preserve">Frequently </w:t>
            </w:r>
            <w:r w:rsidR="00D85C16">
              <w:sym w:font="Symbol" w:char="F089"/>
            </w:r>
          </w:p>
          <w:p w14:paraId="52A168F8" w14:textId="77777777" w:rsidR="00407F53" w:rsidRPr="00407F53" w:rsidRDefault="00407F53" w:rsidP="00BD5A3F">
            <w:r w:rsidRPr="00407F53">
              <w:t xml:space="preserve">E8. Derived from market observation, how often do you detect products or services that can be improved or susceptible to innovation? </w:t>
            </w:r>
          </w:p>
          <w:p w14:paraId="1544C62B" w14:textId="3F4128EB" w:rsidR="00407F53" w:rsidRPr="00407F53" w:rsidRDefault="006A59FC" w:rsidP="00BD5A3F">
            <w:pPr>
              <w:ind w:left="720"/>
              <w:jc w:val="both"/>
            </w:pPr>
            <w:r>
              <w:t xml:space="preserve">E8.1.  </w:t>
            </w:r>
            <w:r w:rsidR="00407F53" w:rsidRPr="00407F53">
              <w:t xml:space="preserve">Never </w:t>
            </w:r>
            <w:r w:rsidR="00D85C16">
              <w:sym w:font="Symbol" w:char="F089"/>
            </w:r>
            <w:r w:rsidR="00407F53" w:rsidRPr="00407F53">
              <w:t xml:space="preserve"> </w:t>
            </w:r>
          </w:p>
          <w:p w14:paraId="0A730B75" w14:textId="3A2C0504" w:rsidR="00407F53" w:rsidRPr="00407F53" w:rsidRDefault="006A59FC" w:rsidP="00BD5A3F">
            <w:pPr>
              <w:ind w:left="720"/>
              <w:jc w:val="both"/>
            </w:pPr>
            <w:r>
              <w:t xml:space="preserve">E8.2.  </w:t>
            </w:r>
            <w:r w:rsidR="00407F53" w:rsidRPr="00407F53">
              <w:t xml:space="preserve">Few times </w:t>
            </w:r>
            <w:r w:rsidR="00D85C16">
              <w:sym w:font="Symbol" w:char="F089"/>
            </w:r>
            <w:r w:rsidR="00407F53" w:rsidRPr="00407F53">
              <w:t xml:space="preserve"> </w:t>
            </w:r>
          </w:p>
          <w:p w14:paraId="7A8B44F1" w14:textId="52DB1F1C" w:rsidR="00407F53" w:rsidRPr="00407F53" w:rsidRDefault="006A59FC" w:rsidP="00BD5A3F">
            <w:pPr>
              <w:ind w:left="720"/>
              <w:jc w:val="both"/>
            </w:pPr>
            <w:r>
              <w:t xml:space="preserve">E8.3.  </w:t>
            </w:r>
            <w:r w:rsidR="00407F53" w:rsidRPr="00407F53">
              <w:t xml:space="preserve">Sometimes </w:t>
            </w:r>
            <w:r w:rsidR="00D85C16">
              <w:sym w:font="Symbol" w:char="F089"/>
            </w:r>
            <w:r w:rsidR="00407F53" w:rsidRPr="00407F53">
              <w:t xml:space="preserve"> </w:t>
            </w:r>
          </w:p>
          <w:p w14:paraId="4BE0CFA8" w14:textId="6F4ADCDC" w:rsidR="00407F53" w:rsidRPr="00407F53" w:rsidRDefault="006A59FC" w:rsidP="00BD5A3F">
            <w:pPr>
              <w:ind w:left="720"/>
              <w:jc w:val="both"/>
            </w:pPr>
            <w:r>
              <w:t xml:space="preserve">E8.4.  </w:t>
            </w:r>
            <w:r w:rsidR="00407F53" w:rsidRPr="00407F53">
              <w:t xml:space="preserve">Frequently </w:t>
            </w:r>
            <w:r w:rsidR="00D85C16">
              <w:sym w:font="Symbol" w:char="F089"/>
            </w:r>
            <w:r w:rsidR="00407F53" w:rsidRPr="00407F53">
              <w:t xml:space="preserve"> </w:t>
            </w:r>
          </w:p>
          <w:p w14:paraId="0A8B2E7C" w14:textId="15BC48E9" w:rsidR="00407F53" w:rsidRPr="00407F53" w:rsidRDefault="006A59FC" w:rsidP="00BD5A3F">
            <w:pPr>
              <w:ind w:left="720"/>
              <w:jc w:val="both"/>
            </w:pPr>
            <w:r>
              <w:t xml:space="preserve">E8.5.  </w:t>
            </w:r>
            <w:r w:rsidR="00407F53" w:rsidRPr="00407F53">
              <w:t xml:space="preserve">Continuously </w:t>
            </w:r>
            <w:r w:rsidR="00D85C16">
              <w:sym w:font="Symbol" w:char="F089"/>
            </w:r>
          </w:p>
          <w:p w14:paraId="18830558" w14:textId="77777777" w:rsidR="00407F53" w:rsidRPr="00407F53" w:rsidRDefault="00407F53" w:rsidP="00BD5A3F">
            <w:r w:rsidRPr="00407F53">
              <w:t xml:space="preserve">E9.  On a scale of 1 = nothing to 7 = completely, to what degree do you feel fulfilled about your aspirations in life?  </w:t>
            </w:r>
          </w:p>
          <w:p w14:paraId="7570C094" w14:textId="6C83D963" w:rsidR="00407F53" w:rsidRPr="00407F53" w:rsidRDefault="00407F53" w:rsidP="00BD5A3F">
            <w:pPr>
              <w:ind w:left="720"/>
              <w:jc w:val="both"/>
            </w:pPr>
            <w:r w:rsidRPr="00407F53">
              <w:t xml:space="preserve">None          O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Completely </w:t>
            </w:r>
          </w:p>
          <w:p w14:paraId="0198F624" w14:textId="77777777" w:rsidR="00407F53" w:rsidRPr="00407F53" w:rsidRDefault="00407F53" w:rsidP="00BD5A3F">
            <w:r w:rsidRPr="00407F53">
              <w:t xml:space="preserve">E10.  On a scale of 1- none to 7 = very high, if you had a chance, to what degree would you be attracted to be able to carry out an entrepreneurial activity either alone, as a team, or within a company or organization?  </w:t>
            </w:r>
          </w:p>
          <w:p w14:paraId="642766AB" w14:textId="77777777" w:rsidR="00407F53" w:rsidRPr="00407F53" w:rsidRDefault="00407F53" w:rsidP="00BD5A3F">
            <w:pPr>
              <w:ind w:left="720"/>
              <w:jc w:val="both"/>
            </w:pPr>
            <w:r w:rsidRPr="00407F53">
              <w:t xml:space="preserve">None          O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Very high </w:t>
            </w:r>
          </w:p>
          <w:p w14:paraId="569A92AD" w14:textId="77777777" w:rsidR="00407F53" w:rsidRPr="00407F53" w:rsidRDefault="00407F53" w:rsidP="00BD5A3F">
            <w:r w:rsidRPr="00407F53">
              <w:t xml:space="preserve">E11.  On a scale of 1 = none to 7 = very high, to what extent would fear of failure be an obstacle to participating in entrepreneurial activity?  </w:t>
            </w:r>
          </w:p>
          <w:p w14:paraId="02F9D303" w14:textId="77777777" w:rsidR="00407F53" w:rsidRPr="00407F53" w:rsidRDefault="00407F53" w:rsidP="00BD5A3F">
            <w:pPr>
              <w:ind w:left="720"/>
              <w:jc w:val="both"/>
            </w:pPr>
            <w:r w:rsidRPr="00407F53">
              <w:t xml:space="preserve">None          O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Very high </w:t>
            </w:r>
          </w:p>
          <w:p w14:paraId="4520DD9A" w14:textId="77777777" w:rsidR="00407F53" w:rsidRPr="00407F53" w:rsidRDefault="00407F53" w:rsidP="00BD5A3F">
            <w:r w:rsidRPr="00407F53">
              <w:t xml:space="preserve">E12.  Have you ever started a new independent business alone or with others, or as an intra-entrepreneur within an entity, or even through digital platforms?  </w:t>
            </w:r>
          </w:p>
          <w:p w14:paraId="18E229AD" w14:textId="5AF31536" w:rsidR="00407F53" w:rsidRPr="00407F53" w:rsidRDefault="00C06737" w:rsidP="00BD5A3F">
            <w:pPr>
              <w:ind w:left="720"/>
              <w:jc w:val="both"/>
            </w:pPr>
            <w:r>
              <w:t xml:space="preserve">12.1. </w:t>
            </w:r>
            <w:r w:rsidR="00407F53" w:rsidRPr="00407F53">
              <w:t xml:space="preserve">No, never </w:t>
            </w:r>
            <w:r w:rsidR="00D85C16">
              <w:sym w:font="Symbol" w:char="F089"/>
            </w:r>
            <w:r w:rsidR="00407F53" w:rsidRPr="00407F53">
              <w:t xml:space="preserve"> </w:t>
            </w:r>
          </w:p>
          <w:p w14:paraId="37659C54" w14:textId="19E1CCE6" w:rsidR="00407F53" w:rsidRPr="00407F53" w:rsidRDefault="00C06737" w:rsidP="00BD5A3F">
            <w:pPr>
              <w:ind w:left="720"/>
              <w:jc w:val="both"/>
            </w:pPr>
            <w:r>
              <w:t xml:space="preserve">12.2. </w:t>
            </w:r>
            <w:r w:rsidR="00407F53" w:rsidRPr="00407F53">
              <w:t xml:space="preserve">Yes, alone </w:t>
            </w:r>
            <w:r w:rsidR="00D85C16">
              <w:sym w:font="Symbol" w:char="F089"/>
            </w:r>
            <w:r w:rsidR="00407F53" w:rsidRPr="00407F53">
              <w:t xml:space="preserve"> </w:t>
            </w:r>
          </w:p>
          <w:p w14:paraId="502B0B1F" w14:textId="3937E462" w:rsidR="00407F53" w:rsidRPr="00407F53" w:rsidRDefault="00C06737" w:rsidP="00BD5A3F">
            <w:pPr>
              <w:ind w:left="720"/>
              <w:jc w:val="both"/>
            </w:pPr>
            <w:r>
              <w:t xml:space="preserve">12.3. </w:t>
            </w:r>
            <w:r w:rsidR="00407F53" w:rsidRPr="00407F53">
              <w:t xml:space="preserve">Yes, with others </w:t>
            </w:r>
            <w:r w:rsidR="00D85C16">
              <w:sym w:font="Symbol" w:char="F089"/>
            </w:r>
            <w:r w:rsidR="00407F53" w:rsidRPr="00407F53">
              <w:t xml:space="preserve"> </w:t>
            </w:r>
          </w:p>
          <w:p w14:paraId="1E567E7A" w14:textId="574B827B" w:rsidR="00407F53" w:rsidRPr="00407F53" w:rsidRDefault="00C06737" w:rsidP="00BD5A3F">
            <w:pPr>
              <w:ind w:left="720"/>
              <w:jc w:val="both"/>
            </w:pPr>
            <w:r>
              <w:t xml:space="preserve">12.4. </w:t>
            </w:r>
            <w:r w:rsidR="00407F53" w:rsidRPr="00407F53">
              <w:t xml:space="preserve">Yes, as entrepreneur </w:t>
            </w:r>
            <w:r w:rsidR="00D85C16">
              <w:sym w:font="Symbol" w:char="F089"/>
            </w:r>
            <w:r w:rsidR="00407F53" w:rsidRPr="00407F53">
              <w:t xml:space="preserve"> </w:t>
            </w:r>
          </w:p>
          <w:p w14:paraId="02D1D15F" w14:textId="77777777" w:rsidR="001E7C80" w:rsidRDefault="001E7C80" w:rsidP="00BD5A3F"/>
          <w:p w14:paraId="0311E9F9" w14:textId="77777777" w:rsidR="001E7C80" w:rsidRDefault="001E7C80" w:rsidP="00BD5A3F"/>
          <w:p w14:paraId="61D16B46" w14:textId="77777777" w:rsidR="001E7C80" w:rsidRDefault="001E7C80" w:rsidP="00BD5A3F"/>
          <w:p w14:paraId="773EDC78" w14:textId="6149A87B" w:rsidR="00407F53" w:rsidRPr="00407F53" w:rsidRDefault="00407F53" w:rsidP="00BD5A3F">
            <w:r w:rsidRPr="00407F53">
              <w:lastRenderedPageBreak/>
              <w:t xml:space="preserve">E13. If </w:t>
            </w:r>
            <w:r w:rsidR="00F73E8F">
              <w:t>“</w:t>
            </w:r>
            <w:r w:rsidRPr="00407F53">
              <w:t>yes</w:t>
            </w:r>
            <w:r w:rsidR="00F73E8F">
              <w:t>”</w:t>
            </w:r>
            <w:r w:rsidRPr="00407F53">
              <w:t xml:space="preserve"> to the previous question, what method or methods did you use or use? </w:t>
            </w:r>
          </w:p>
          <w:p w14:paraId="419CD2BE" w14:textId="6148E229" w:rsidR="00407F53" w:rsidRPr="00407F53" w:rsidRDefault="00C06737" w:rsidP="00BD5A3F">
            <w:pPr>
              <w:ind w:left="720"/>
              <w:jc w:val="both"/>
            </w:pPr>
            <w:r>
              <w:t xml:space="preserve">13.1. </w:t>
            </w:r>
            <w:r w:rsidR="00407F53" w:rsidRPr="00407F53">
              <w:t xml:space="preserve">A digital platform </w:t>
            </w:r>
            <w:r w:rsidR="00D85C16">
              <w:sym w:font="Symbol" w:char="F089"/>
            </w:r>
            <w:r w:rsidR="00407F53" w:rsidRPr="00407F53">
              <w:t xml:space="preserve">    </w:t>
            </w:r>
          </w:p>
          <w:p w14:paraId="384D931F" w14:textId="14AB1562" w:rsidR="00407F53" w:rsidRPr="00407F53" w:rsidRDefault="00C06737" w:rsidP="00BD5A3F">
            <w:pPr>
              <w:ind w:left="720"/>
              <w:jc w:val="both"/>
            </w:pPr>
            <w:r>
              <w:t xml:space="preserve">13.2. </w:t>
            </w:r>
            <w:r w:rsidR="00407F53" w:rsidRPr="00407F53">
              <w:t xml:space="preserve">A traditional method (autonomous, S.L., S.A.) </w:t>
            </w:r>
            <w:r w:rsidR="00D85C16">
              <w:sym w:font="Symbol" w:char="F089"/>
            </w:r>
            <w:r w:rsidR="00407F53" w:rsidRPr="00407F53">
              <w:t xml:space="preserve"> </w:t>
            </w:r>
          </w:p>
          <w:p w14:paraId="1311ECC6" w14:textId="38108A5F" w:rsidR="00407F53" w:rsidRPr="00407F53" w:rsidRDefault="00C06737" w:rsidP="00BD5A3F">
            <w:pPr>
              <w:ind w:left="720"/>
              <w:jc w:val="both"/>
            </w:pPr>
            <w:r>
              <w:t xml:space="preserve">13.3. </w:t>
            </w:r>
            <w:r w:rsidR="00407F53" w:rsidRPr="00407F53">
              <w:t xml:space="preserve">Both methods </w:t>
            </w:r>
            <w:r w:rsidR="00D85C16">
              <w:sym w:font="Symbol" w:char="F089"/>
            </w:r>
          </w:p>
          <w:p w14:paraId="7C6457FC" w14:textId="77777777" w:rsidR="00BD5A3F" w:rsidRDefault="00BD5A3F" w:rsidP="00BD5A3F"/>
          <w:p w14:paraId="6A6BD2EA" w14:textId="77777777" w:rsidR="00BD5A3F" w:rsidRDefault="00407F53" w:rsidP="00BD5A3F">
            <w:r w:rsidRPr="00407F53">
              <w:t xml:space="preserve">E14.  Imagine that you had the opportunity to act as an entrepreneur in a large company. </w:t>
            </w:r>
          </w:p>
          <w:p w14:paraId="31B5199C" w14:textId="45874136" w:rsidR="00407F53" w:rsidRPr="00407F53" w:rsidRDefault="00407F53" w:rsidP="00BD5A3F">
            <w:r w:rsidRPr="00407F53">
              <w:t xml:space="preserve">Mark the two reasons that most motivate you to accept this opportunity: </w:t>
            </w:r>
          </w:p>
          <w:p w14:paraId="0BA4398F" w14:textId="31F30C83" w:rsidR="00407F53" w:rsidRPr="00407F53" w:rsidRDefault="00AB104B" w:rsidP="00BD5A3F">
            <w:pPr>
              <w:ind w:left="720"/>
              <w:jc w:val="both"/>
            </w:pPr>
            <w:r>
              <w:t xml:space="preserve">14.1. </w:t>
            </w:r>
            <w:r w:rsidR="00407F53" w:rsidRPr="00407F53">
              <w:t xml:space="preserve">Satisfy your need to self-realize </w:t>
            </w:r>
            <w:r>
              <w:sym w:font="Symbol" w:char="F089"/>
            </w:r>
            <w:r w:rsidR="00407F53" w:rsidRPr="00407F53">
              <w:t xml:space="preserve">                    </w:t>
            </w:r>
          </w:p>
          <w:p w14:paraId="3640EC28" w14:textId="047CE154" w:rsidR="00407F53" w:rsidRPr="00407F53" w:rsidRDefault="00AB104B" w:rsidP="00BD5A3F">
            <w:pPr>
              <w:ind w:left="720"/>
              <w:jc w:val="both"/>
            </w:pPr>
            <w:r>
              <w:t xml:space="preserve">14.2. </w:t>
            </w:r>
            <w:r w:rsidR="00407F53" w:rsidRPr="00407F53">
              <w:t xml:space="preserve">Increase your income or employment status </w:t>
            </w:r>
            <w:r>
              <w:sym w:font="Symbol" w:char="F089"/>
            </w:r>
          </w:p>
          <w:p w14:paraId="73B07FC3" w14:textId="4BF4A959" w:rsidR="00407F53" w:rsidRPr="00407F53" w:rsidRDefault="00AB104B" w:rsidP="00BD5A3F">
            <w:pPr>
              <w:ind w:left="720"/>
              <w:jc w:val="both"/>
            </w:pPr>
            <w:r>
              <w:t xml:space="preserve">14.3. </w:t>
            </w:r>
            <w:r w:rsidR="00407F53" w:rsidRPr="00407F53">
              <w:t xml:space="preserve">Implement your creativity and innovation capacity </w:t>
            </w:r>
            <w:r>
              <w:sym w:font="Symbol" w:char="F089"/>
            </w:r>
          </w:p>
          <w:p w14:paraId="552255BF" w14:textId="3482C8E7" w:rsidR="00407F53" w:rsidRPr="00407F53" w:rsidRDefault="00AB104B" w:rsidP="00BD5A3F">
            <w:pPr>
              <w:ind w:left="720"/>
              <w:jc w:val="both"/>
            </w:pPr>
            <w:r>
              <w:t xml:space="preserve">14.4. </w:t>
            </w:r>
            <w:r w:rsidR="00407F53" w:rsidRPr="00407F53">
              <w:t xml:space="preserve">Obtain recognition from others </w:t>
            </w:r>
            <w:r>
              <w:sym w:font="Symbol" w:char="F089"/>
            </w:r>
            <w:r w:rsidRPr="00407F53">
              <w:t xml:space="preserve"> </w:t>
            </w:r>
            <w:r w:rsidR="00407F53" w:rsidRPr="00407F53">
              <w:t xml:space="preserve"> </w:t>
            </w:r>
          </w:p>
          <w:p w14:paraId="21406E9C" w14:textId="07214A63" w:rsidR="00407F53" w:rsidRPr="00407F53" w:rsidRDefault="00AB104B" w:rsidP="00BD5A3F">
            <w:pPr>
              <w:ind w:left="720"/>
              <w:jc w:val="both"/>
            </w:pPr>
            <w:r>
              <w:t xml:space="preserve">14.5. </w:t>
            </w:r>
            <w:r w:rsidR="00407F53" w:rsidRPr="00407F53">
              <w:t xml:space="preserve">Help the development and competitiveness of your company or organization </w:t>
            </w:r>
            <w:r>
              <w:sym w:font="Symbol" w:char="F089"/>
            </w:r>
            <w:r w:rsidRPr="00407F53">
              <w:t xml:space="preserve"> </w:t>
            </w:r>
            <w:r w:rsidR="00407F53" w:rsidRPr="00407F53">
              <w:t xml:space="preserve"> </w:t>
            </w:r>
          </w:p>
          <w:p w14:paraId="3FE01191" w14:textId="6B599551" w:rsidR="00407F53" w:rsidRPr="00407F53" w:rsidRDefault="00AB104B" w:rsidP="00BD5A3F">
            <w:pPr>
              <w:ind w:left="720"/>
              <w:jc w:val="both"/>
            </w:pPr>
            <w:r>
              <w:t xml:space="preserve">14.6. </w:t>
            </w:r>
            <w:r w:rsidR="00407F53" w:rsidRPr="00407F53">
              <w:t xml:space="preserve">Offer better products and services to society </w:t>
            </w:r>
            <w:r>
              <w:sym w:font="Symbol" w:char="F089"/>
            </w:r>
          </w:p>
          <w:p w14:paraId="6C5C3596" w14:textId="77777777" w:rsidR="00BD5A3F" w:rsidRDefault="00407F53" w:rsidP="00BD5A3F">
            <w:r>
              <w:t xml:space="preserve">E15, Imagine having the opportunity to act as an entrepreneur within a large company.  </w:t>
            </w:r>
          </w:p>
          <w:p w14:paraId="72DEAE7B" w14:textId="2880A5F8" w:rsidR="00407F53" w:rsidRDefault="00407F53" w:rsidP="00BD5A3F">
            <w:r>
              <w:t xml:space="preserve">Rate from 1 = nothing to 7 = very much the degree to which you feel qualified to: </w:t>
            </w:r>
          </w:p>
          <w:p w14:paraId="63D89573" w14:textId="0297A318" w:rsidR="00407F53" w:rsidRDefault="009233BC" w:rsidP="006A59FC">
            <w:pPr>
              <w:ind w:left="699"/>
              <w:jc w:val="both"/>
            </w:pPr>
            <w:r>
              <w:t xml:space="preserve">15.1. </w:t>
            </w:r>
            <w:r w:rsidR="001E301D">
              <w:t>I g</w:t>
            </w:r>
            <w:r w:rsidR="00407F53">
              <w:t>enerate ideas innovations around existing products or services</w:t>
            </w:r>
            <w:r w:rsidR="00AB104B">
              <w:t>.</w:t>
            </w:r>
            <w:r w:rsidR="00407F53">
              <w:t xml:space="preserve"> </w:t>
            </w:r>
          </w:p>
          <w:p w14:paraId="06EA44DB" w14:textId="77777777" w:rsidR="00407F53" w:rsidRDefault="00407F53" w:rsidP="006A59FC">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6460447F" w14:textId="0E58726A" w:rsidR="00407F53" w:rsidRDefault="009233BC" w:rsidP="006A59FC">
            <w:pPr>
              <w:ind w:left="699"/>
            </w:pPr>
            <w:r>
              <w:t xml:space="preserve">15.2. </w:t>
            </w:r>
            <w:r w:rsidR="001E301D">
              <w:t>I g</w:t>
            </w:r>
            <w:r w:rsidR="00407F53">
              <w:t>enerate ideas or innovations around existing processes</w:t>
            </w:r>
            <w:r w:rsidR="00AB104B">
              <w:t>.</w:t>
            </w:r>
            <w:r w:rsidR="00407F53">
              <w:t xml:space="preserve"> </w:t>
            </w:r>
          </w:p>
          <w:p w14:paraId="5C30AC27" w14:textId="77777777" w:rsidR="00407F53" w:rsidRDefault="00407F53" w:rsidP="006A59FC">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52494336" w14:textId="722A03CE" w:rsidR="00407F53" w:rsidRDefault="009233BC" w:rsidP="00D85C16">
            <w:pPr>
              <w:ind w:left="699"/>
            </w:pPr>
            <w:r>
              <w:t xml:space="preserve">15.3. </w:t>
            </w:r>
            <w:r w:rsidR="001E301D">
              <w:t>I c</w:t>
            </w:r>
            <w:r w:rsidR="00407F53">
              <w:t>arry out research for the development of new products or services</w:t>
            </w:r>
            <w:r w:rsidR="00AB104B">
              <w:t>.</w:t>
            </w:r>
            <w:r w:rsidR="00407F53">
              <w:t xml:space="preserve"> </w:t>
            </w:r>
          </w:p>
          <w:p w14:paraId="5FA44FCC" w14:textId="77777777" w:rsidR="00407F53" w:rsidRDefault="00407F53" w:rsidP="00D85C16">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3D963581" w14:textId="50E0E8A0" w:rsidR="00407F53" w:rsidRDefault="009233BC" w:rsidP="00D85C16">
            <w:pPr>
              <w:ind w:left="699"/>
            </w:pPr>
            <w:r>
              <w:t xml:space="preserve">15.4. </w:t>
            </w:r>
            <w:r w:rsidR="001E301D">
              <w:t>I c</w:t>
            </w:r>
            <w:r w:rsidR="00407F53">
              <w:t>arry out market research for the introduction of new products or services</w:t>
            </w:r>
            <w:r w:rsidR="00AB104B">
              <w:t>.</w:t>
            </w:r>
            <w:r w:rsidR="00407F53">
              <w:t xml:space="preserve"> </w:t>
            </w:r>
          </w:p>
          <w:p w14:paraId="468F5B06" w14:textId="725D5A1F" w:rsidR="00407F53" w:rsidRDefault="00407F53" w:rsidP="00D85C16">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r w:rsidR="001E7C80">
              <w:t xml:space="preserve"> </w:t>
            </w:r>
            <w:r>
              <w:t xml:space="preserve">Very much </w:t>
            </w:r>
          </w:p>
          <w:p w14:paraId="04A3C1C3" w14:textId="5F492674" w:rsidR="00407F53" w:rsidRDefault="009233BC" w:rsidP="00D85C16">
            <w:pPr>
              <w:ind w:left="699"/>
            </w:pPr>
            <w:r>
              <w:t xml:space="preserve">15.5. </w:t>
            </w:r>
            <w:r w:rsidR="001E301D">
              <w:t>I c</w:t>
            </w:r>
            <w:r w:rsidR="00407F53">
              <w:t>arry out the planning/organization of launch of new products or services</w:t>
            </w:r>
            <w:r w:rsidR="00AB104B">
              <w:t>.</w:t>
            </w:r>
            <w:r w:rsidR="00407F53">
              <w:t xml:space="preserve"> </w:t>
            </w:r>
          </w:p>
          <w:p w14:paraId="194CFB62" w14:textId="77777777" w:rsidR="00407F53" w:rsidRDefault="00407F53" w:rsidP="00D85C16">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39549227" w14:textId="1455124D" w:rsidR="00407F53" w:rsidRDefault="009233BC" w:rsidP="00D85C16">
            <w:pPr>
              <w:ind w:left="1239" w:hanging="540"/>
            </w:pPr>
            <w:r>
              <w:t xml:space="preserve">15.6. </w:t>
            </w:r>
            <w:r w:rsidR="001E301D">
              <w:t>I m</w:t>
            </w:r>
            <w:r w:rsidR="00407F53">
              <w:t>anag</w:t>
            </w:r>
            <w:r w:rsidR="001E301D">
              <w:t>e</w:t>
            </w:r>
            <w:r w:rsidR="00407F53">
              <w:t xml:space="preserve"> the uncertainty associated with the development of a new product or service until its launch</w:t>
            </w:r>
            <w:r w:rsidR="00AB104B">
              <w:t>.</w:t>
            </w:r>
            <w:r w:rsidR="00407F53">
              <w:t xml:space="preserve"> </w:t>
            </w:r>
          </w:p>
          <w:p w14:paraId="7C77BACE" w14:textId="77777777" w:rsidR="00407F53" w:rsidRDefault="00407F53" w:rsidP="00D85C16">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18466C78" w14:textId="1EABC581" w:rsidR="00407F53" w:rsidRDefault="009233BC" w:rsidP="00D85C16">
            <w:pPr>
              <w:ind w:left="699"/>
            </w:pPr>
            <w:r>
              <w:t xml:space="preserve">15.7. </w:t>
            </w:r>
            <w:r w:rsidR="001E301D">
              <w:t>I am</w:t>
            </w:r>
            <w:r w:rsidR="00407F53">
              <w:t xml:space="preserve"> heard, convince others</w:t>
            </w:r>
            <w:r w:rsidR="00AB104B">
              <w:t>.</w:t>
            </w:r>
            <w:r w:rsidR="00407F53">
              <w:t xml:space="preserve"> </w:t>
            </w:r>
          </w:p>
          <w:p w14:paraId="60BC0631" w14:textId="77777777" w:rsidR="00407F53" w:rsidRDefault="00407F53" w:rsidP="00D85C16">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28467466" w14:textId="3EC49BD0" w:rsidR="00407F53" w:rsidRDefault="009233BC" w:rsidP="00D85C16">
            <w:pPr>
              <w:ind w:left="699"/>
            </w:pPr>
            <w:r>
              <w:t xml:space="preserve">15.8. </w:t>
            </w:r>
            <w:r w:rsidR="001E301D">
              <w:t>I d</w:t>
            </w:r>
            <w:r w:rsidR="00407F53">
              <w:t>esign a good approach to the customer/market approach</w:t>
            </w:r>
            <w:r w:rsidR="00AB104B">
              <w:t>.</w:t>
            </w:r>
            <w:r w:rsidR="00407F53">
              <w:t xml:space="preserve"> </w:t>
            </w:r>
          </w:p>
          <w:p w14:paraId="31EC246E" w14:textId="77777777" w:rsidR="00407F53" w:rsidRDefault="00407F53" w:rsidP="00D85C16">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4B3E4C5A" w14:textId="179A4C03" w:rsidR="00407F53" w:rsidRDefault="009233BC" w:rsidP="00D85C16">
            <w:pPr>
              <w:ind w:left="699"/>
            </w:pPr>
            <w:r>
              <w:t xml:space="preserve">15.9. </w:t>
            </w:r>
            <w:r w:rsidR="001E301D">
              <w:t>I am a</w:t>
            </w:r>
            <w:r w:rsidR="00407F53">
              <w:t>b</w:t>
            </w:r>
            <w:r w:rsidR="001E301D">
              <w:t>le</w:t>
            </w:r>
            <w:r w:rsidR="00407F53">
              <w:t xml:space="preserve"> to take calculated risks</w:t>
            </w:r>
            <w:r w:rsidR="00AB104B">
              <w:t>.</w:t>
            </w:r>
            <w:r w:rsidR="00407F53">
              <w:t xml:space="preserve"> </w:t>
            </w:r>
          </w:p>
          <w:p w14:paraId="300401F9" w14:textId="77777777" w:rsidR="00407F53" w:rsidRDefault="00407F53" w:rsidP="00D85C16">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24CC68CD" w14:textId="51A342E7" w:rsidR="00407F53" w:rsidRDefault="009233BC" w:rsidP="00D85C16">
            <w:pPr>
              <w:ind w:left="699"/>
            </w:pPr>
            <w:r>
              <w:t xml:space="preserve">15.10. </w:t>
            </w:r>
            <w:r w:rsidR="001E301D">
              <w:t>I can l</w:t>
            </w:r>
            <w:r w:rsidR="00407F53">
              <w:t xml:space="preserve">ead an entrepreneurship project generating trust and optimism among </w:t>
            </w:r>
            <w:r w:rsidR="001E301D">
              <w:t>my</w:t>
            </w:r>
            <w:r w:rsidR="00407F53">
              <w:t xml:space="preserve"> team</w:t>
            </w:r>
            <w:r w:rsidR="00AB104B">
              <w:t>.</w:t>
            </w:r>
            <w:r w:rsidR="00407F53">
              <w:t xml:space="preserve"> </w:t>
            </w:r>
          </w:p>
          <w:p w14:paraId="50DD54EB" w14:textId="77777777" w:rsidR="00407F53" w:rsidRDefault="00407F53" w:rsidP="00D85C16">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5C40DE85" w14:textId="77777777" w:rsidR="00130D21" w:rsidRPr="00407F53" w:rsidRDefault="00130D21" w:rsidP="00BD5A3F">
            <w:pPr>
              <w:jc w:val="both"/>
              <w:rPr>
                <w:lang w:val="en-GB"/>
              </w:rPr>
            </w:pPr>
          </w:p>
        </w:tc>
      </w:tr>
    </w:tbl>
    <w:p w14:paraId="62C5DB7F" w14:textId="48326401" w:rsidR="00D832BA" w:rsidRDefault="00D832BA" w:rsidP="00EF6E52">
      <w:pPr>
        <w:autoSpaceDE w:val="0"/>
        <w:autoSpaceDN w:val="0"/>
        <w:adjustRightInd w:val="0"/>
        <w:jc w:val="center"/>
        <w:rPr>
          <w:rFonts w:ascii="Times New Roman" w:hAnsi="Times New Roman" w:cs="Times New Roman"/>
        </w:rPr>
      </w:pPr>
    </w:p>
    <w:p w14:paraId="774DE97C" w14:textId="381578BC" w:rsidR="00EF6E52" w:rsidRPr="008C7E95" w:rsidRDefault="00EF6E52" w:rsidP="00EF6E52">
      <w:pPr>
        <w:autoSpaceDE w:val="0"/>
        <w:autoSpaceDN w:val="0"/>
        <w:adjustRightInd w:val="0"/>
        <w:jc w:val="center"/>
        <w:rPr>
          <w:rFonts w:ascii="Times New Roman" w:hAnsi="Times New Roman" w:cs="Times New Roman"/>
        </w:rPr>
      </w:pPr>
      <w:r w:rsidRPr="008C7E95">
        <w:rPr>
          <w:rFonts w:ascii="Times New Roman" w:hAnsi="Times New Roman" w:cs="Times New Roman"/>
        </w:rPr>
        <w:br w:type="page"/>
      </w:r>
    </w:p>
    <w:p w14:paraId="4DD4E665" w14:textId="791FEA72" w:rsidR="00FA6D21" w:rsidRDefault="00FA6D21" w:rsidP="00FA6D21">
      <w:pPr>
        <w:tabs>
          <w:tab w:val="left" w:pos="3600"/>
        </w:tabs>
        <w:autoSpaceDE w:val="0"/>
        <w:autoSpaceDN w:val="0"/>
        <w:adjustRightInd w:val="0"/>
        <w:jc w:val="center"/>
        <w:rPr>
          <w:rFonts w:ascii="Times New Roman" w:hAnsi="Times New Roman" w:cs="Times New Roman"/>
        </w:rPr>
      </w:pPr>
      <w:r w:rsidRPr="008C7E95">
        <w:rPr>
          <w:rFonts w:ascii="Times New Roman" w:hAnsi="Times New Roman" w:cs="Times New Roman"/>
        </w:rPr>
        <w:lastRenderedPageBreak/>
        <w:t xml:space="preserve">APPENDIX </w:t>
      </w:r>
      <w:r>
        <w:rPr>
          <w:rFonts w:ascii="Times New Roman" w:hAnsi="Times New Roman" w:cs="Times New Roman"/>
        </w:rPr>
        <w:t>B</w:t>
      </w:r>
    </w:p>
    <w:p w14:paraId="6F8B4B4E" w14:textId="77777777" w:rsidR="00FA6D21" w:rsidRDefault="00EF6E52" w:rsidP="00FA6D21">
      <w:pPr>
        <w:jc w:val="center"/>
        <w:rPr>
          <w:rFonts w:ascii="Times New Roman" w:hAnsi="Times New Roman" w:cs="Times New Roman"/>
        </w:rPr>
      </w:pPr>
      <w:r>
        <w:rPr>
          <w:rFonts w:ascii="Times New Roman" w:hAnsi="Times New Roman" w:cs="Times New Roman"/>
        </w:rPr>
        <w:tab/>
      </w:r>
    </w:p>
    <w:p w14:paraId="2D2E5290" w14:textId="5E4DF3B5" w:rsidR="00FA6D21" w:rsidRDefault="00FA6D21" w:rsidP="00FA6D21">
      <w:pPr>
        <w:jc w:val="center"/>
        <w:rPr>
          <w:rFonts w:ascii="Times New Roman" w:hAnsi="Times New Roman" w:cs="Times New Roman"/>
          <w:b/>
          <w:bCs/>
        </w:rPr>
      </w:pPr>
      <w:r w:rsidRPr="00A874CE">
        <w:rPr>
          <w:rFonts w:ascii="Times New Roman" w:hAnsi="Times New Roman" w:cs="Times New Roman"/>
          <w:b/>
          <w:bCs/>
        </w:rPr>
        <w:t>Pre-</w:t>
      </w:r>
      <w:r>
        <w:rPr>
          <w:rFonts w:ascii="Times New Roman" w:hAnsi="Times New Roman" w:cs="Times New Roman"/>
          <w:b/>
          <w:bCs/>
        </w:rPr>
        <w:t xml:space="preserve"> and Post-Test </w:t>
      </w:r>
    </w:p>
    <w:p w14:paraId="7C489EF1" w14:textId="77777777" w:rsidR="001E301D" w:rsidRDefault="00FA6D21" w:rsidP="00FA6D21">
      <w:pPr>
        <w:ind w:left="1170" w:hanging="1170"/>
        <w:rPr>
          <w:rFonts w:ascii="Times New Roman" w:hAnsi="Times New Roman" w:cs="Times New Roman"/>
        </w:rPr>
      </w:pPr>
      <w:r>
        <w:rPr>
          <w:rFonts w:ascii="Times New Roman" w:hAnsi="Times New Roman" w:cs="Times New Roman"/>
          <w:b/>
          <w:bCs/>
        </w:rPr>
        <w:t xml:space="preserve">Objective: </w:t>
      </w:r>
      <w:r w:rsidRPr="00DE586F">
        <w:rPr>
          <w:rFonts w:ascii="Times New Roman" w:hAnsi="Times New Roman" w:cs="Times New Roman"/>
        </w:rPr>
        <w:t xml:space="preserve">The purpose of this questionnaire is to determine to which extent you have entrepreneurial competencies and behavioral traits before and after you take the EDI training. </w:t>
      </w:r>
      <w:r>
        <w:rPr>
          <w:rFonts w:ascii="Times New Roman" w:hAnsi="Times New Roman" w:cs="Times New Roman"/>
        </w:rPr>
        <w:t xml:space="preserve"> The result will be used to assess how training impacts behavior.  You do not need to write your name.  However, please give a code that has the first letter of your, your dad, and your mom’s name (three letters) so that we identify and compare the result with the post-test.  </w:t>
      </w:r>
    </w:p>
    <w:p w14:paraId="5B49A5A7" w14:textId="77777777" w:rsidR="001E301D" w:rsidRDefault="001E301D" w:rsidP="00FA6D21">
      <w:pPr>
        <w:ind w:left="1170" w:hanging="1170"/>
        <w:rPr>
          <w:rFonts w:ascii="Times New Roman" w:hAnsi="Times New Roman" w:cs="Times New Roman"/>
        </w:rPr>
      </w:pPr>
    </w:p>
    <w:p w14:paraId="652239A6" w14:textId="09068C86" w:rsidR="00FA6D21" w:rsidRPr="00DE586F" w:rsidRDefault="00FA6D21" w:rsidP="00FA6D21">
      <w:pPr>
        <w:ind w:left="1170" w:hanging="1170"/>
        <w:rPr>
          <w:rFonts w:ascii="Times New Roman" w:hAnsi="Times New Roman" w:cs="Times New Roman"/>
        </w:rPr>
      </w:pPr>
      <w:r>
        <w:rPr>
          <w:rFonts w:ascii="Times New Roman" w:hAnsi="Times New Roman" w:cs="Times New Roman"/>
        </w:rPr>
        <w:t>Code ____________</w:t>
      </w:r>
    </w:p>
    <w:p w14:paraId="3364E19E" w14:textId="77777777" w:rsidR="001E301D" w:rsidRDefault="001E301D" w:rsidP="00FA6D21">
      <w:pPr>
        <w:ind w:left="1260" w:hanging="1260"/>
        <w:rPr>
          <w:rFonts w:ascii="Times New Roman" w:hAnsi="Times New Roman" w:cs="Times New Roman"/>
          <w:b/>
          <w:bCs/>
        </w:rPr>
      </w:pPr>
    </w:p>
    <w:p w14:paraId="6D0A7F40" w14:textId="350D36EE" w:rsidR="00FA6D21" w:rsidRDefault="00FA6D21" w:rsidP="00FA6D21">
      <w:pPr>
        <w:ind w:left="1260" w:hanging="1260"/>
        <w:rPr>
          <w:rFonts w:ascii="Times New Roman" w:hAnsi="Times New Roman" w:cs="Times New Roman"/>
        </w:rPr>
      </w:pPr>
      <w:r>
        <w:rPr>
          <w:rFonts w:ascii="Times New Roman" w:hAnsi="Times New Roman" w:cs="Times New Roman"/>
          <w:b/>
          <w:bCs/>
        </w:rPr>
        <w:t xml:space="preserve">Instruction: </w:t>
      </w:r>
      <w:r w:rsidRPr="00DE586F">
        <w:rPr>
          <w:rFonts w:ascii="Times New Roman" w:hAnsi="Times New Roman" w:cs="Times New Roman"/>
        </w:rPr>
        <w:t xml:space="preserve">Please put a tick mark </w:t>
      </w:r>
      <w:r w:rsidR="009A0757">
        <w:rPr>
          <w:rFonts w:ascii="Times New Roman" w:hAnsi="Times New Roman" w:cs="Times New Roman"/>
        </w:rPr>
        <w:t>“</w:t>
      </w:r>
      <w:r w:rsidR="009A0757">
        <w:rPr>
          <w:rFonts w:ascii="High Tower Text" w:hAnsi="High Tower Text" w:cs="Times New Roman"/>
        </w:rPr>
        <w:t>√</w:t>
      </w:r>
      <w:r w:rsidR="009A0757">
        <w:rPr>
          <w:rFonts w:ascii="Times New Roman" w:hAnsi="Times New Roman" w:cs="Times New Roman"/>
        </w:rPr>
        <w:t>”</w:t>
      </w:r>
      <w:r w:rsidRPr="00DE586F">
        <w:rPr>
          <w:rFonts w:ascii="Times New Roman" w:hAnsi="Times New Roman" w:cs="Times New Roman"/>
        </w:rPr>
        <w:t xml:space="preserve">in the box that demonstrates </w:t>
      </w:r>
      <w:r>
        <w:rPr>
          <w:rFonts w:ascii="Times New Roman" w:hAnsi="Times New Roman" w:cs="Times New Roman"/>
        </w:rPr>
        <w:t xml:space="preserve">the appropriate </w:t>
      </w:r>
      <w:r w:rsidRPr="00DE586F">
        <w:rPr>
          <w:rFonts w:ascii="Times New Roman" w:hAnsi="Times New Roman" w:cs="Times New Roman"/>
        </w:rPr>
        <w:t xml:space="preserve">present behavior. </w:t>
      </w:r>
    </w:p>
    <w:tbl>
      <w:tblPr>
        <w:tblStyle w:val="TableGrid"/>
        <w:tblW w:w="0" w:type="auto"/>
        <w:tblLook w:val="04A0" w:firstRow="1" w:lastRow="0" w:firstColumn="1" w:lastColumn="0" w:noHBand="0" w:noVBand="1"/>
      </w:tblPr>
      <w:tblGrid>
        <w:gridCol w:w="659"/>
        <w:gridCol w:w="3970"/>
        <w:gridCol w:w="863"/>
        <w:gridCol w:w="830"/>
        <w:gridCol w:w="927"/>
        <w:gridCol w:w="787"/>
        <w:gridCol w:w="820"/>
      </w:tblGrid>
      <w:tr w:rsidR="00FA6D21" w:rsidRPr="00D50240" w14:paraId="6E4CC229" w14:textId="77777777" w:rsidTr="001F751E">
        <w:tc>
          <w:tcPr>
            <w:tcW w:w="0" w:type="auto"/>
          </w:tcPr>
          <w:p w14:paraId="46C0B44F" w14:textId="77777777" w:rsidR="00FA6D21" w:rsidRPr="00843B69" w:rsidRDefault="00FA6D21" w:rsidP="001F751E">
            <w:pPr>
              <w:jc w:val="center"/>
              <w:rPr>
                <w:b/>
                <w:bCs/>
              </w:rPr>
            </w:pPr>
            <w:r w:rsidRPr="00843B69">
              <w:rPr>
                <w:b/>
                <w:bCs/>
              </w:rPr>
              <w:t>Ser. No.</w:t>
            </w:r>
          </w:p>
        </w:tc>
        <w:tc>
          <w:tcPr>
            <w:tcW w:w="0" w:type="auto"/>
          </w:tcPr>
          <w:p w14:paraId="69D2107D" w14:textId="77777777" w:rsidR="00FA6D21" w:rsidRPr="00843B69" w:rsidRDefault="00FA6D21" w:rsidP="001F751E">
            <w:pPr>
              <w:jc w:val="center"/>
              <w:rPr>
                <w:b/>
                <w:bCs/>
              </w:rPr>
            </w:pPr>
            <w:r w:rsidRPr="00843B69">
              <w:rPr>
                <w:b/>
                <w:bCs/>
              </w:rPr>
              <w:t>Items</w:t>
            </w:r>
          </w:p>
        </w:tc>
        <w:tc>
          <w:tcPr>
            <w:tcW w:w="0" w:type="auto"/>
          </w:tcPr>
          <w:p w14:paraId="3ACF8ACA" w14:textId="77777777" w:rsidR="00FA6D21" w:rsidRPr="00843B69" w:rsidRDefault="00FA6D21" w:rsidP="001F751E">
            <w:pPr>
              <w:jc w:val="center"/>
              <w:rPr>
                <w:b/>
                <w:bCs/>
              </w:rPr>
            </w:pPr>
            <w:r w:rsidRPr="00843B69">
              <w:rPr>
                <w:b/>
                <w:bCs/>
              </w:rPr>
              <w:t>5</w:t>
            </w:r>
          </w:p>
          <w:p w14:paraId="470C3921" w14:textId="77777777" w:rsidR="00FA6D21" w:rsidRPr="00843B69" w:rsidRDefault="00FA6D21" w:rsidP="001F751E">
            <w:pPr>
              <w:jc w:val="center"/>
              <w:rPr>
                <w:b/>
                <w:bCs/>
              </w:rPr>
            </w:pPr>
            <w:r w:rsidRPr="00843B69">
              <w:rPr>
                <w:b/>
                <w:bCs/>
              </w:rPr>
              <w:t>Much more</w:t>
            </w:r>
          </w:p>
        </w:tc>
        <w:tc>
          <w:tcPr>
            <w:tcW w:w="0" w:type="auto"/>
          </w:tcPr>
          <w:p w14:paraId="3AF88759" w14:textId="77777777" w:rsidR="00FA6D21" w:rsidRPr="00843B69" w:rsidRDefault="00FA6D21" w:rsidP="001F751E">
            <w:pPr>
              <w:jc w:val="center"/>
              <w:rPr>
                <w:b/>
                <w:bCs/>
              </w:rPr>
            </w:pPr>
            <w:r w:rsidRPr="00843B69">
              <w:rPr>
                <w:b/>
                <w:bCs/>
              </w:rPr>
              <w:t>4</w:t>
            </w:r>
          </w:p>
          <w:p w14:paraId="6B6D2B6F" w14:textId="77777777" w:rsidR="00FA6D21" w:rsidRPr="00843B69" w:rsidRDefault="00FA6D21" w:rsidP="001F751E">
            <w:pPr>
              <w:jc w:val="center"/>
              <w:rPr>
                <w:b/>
                <w:bCs/>
              </w:rPr>
            </w:pPr>
            <w:r w:rsidRPr="00843B69">
              <w:rPr>
                <w:b/>
                <w:bCs/>
              </w:rPr>
              <w:t>Some more</w:t>
            </w:r>
          </w:p>
        </w:tc>
        <w:tc>
          <w:tcPr>
            <w:tcW w:w="0" w:type="auto"/>
          </w:tcPr>
          <w:p w14:paraId="562833D0" w14:textId="77777777" w:rsidR="00FA6D21" w:rsidRPr="00843B69" w:rsidRDefault="00FA6D21" w:rsidP="001F751E">
            <w:pPr>
              <w:jc w:val="center"/>
              <w:rPr>
                <w:b/>
                <w:bCs/>
              </w:rPr>
            </w:pPr>
            <w:r w:rsidRPr="00843B69">
              <w:rPr>
                <w:b/>
                <w:bCs/>
              </w:rPr>
              <w:t>3</w:t>
            </w:r>
          </w:p>
          <w:p w14:paraId="5F58A161" w14:textId="77777777" w:rsidR="00FA6D21" w:rsidRPr="00843B69" w:rsidRDefault="00FA6D21" w:rsidP="001F751E">
            <w:pPr>
              <w:jc w:val="center"/>
              <w:rPr>
                <w:b/>
                <w:bCs/>
              </w:rPr>
            </w:pPr>
            <w:r w:rsidRPr="00843B69">
              <w:rPr>
                <w:b/>
                <w:bCs/>
              </w:rPr>
              <w:t>Average</w:t>
            </w:r>
          </w:p>
        </w:tc>
        <w:tc>
          <w:tcPr>
            <w:tcW w:w="0" w:type="auto"/>
          </w:tcPr>
          <w:p w14:paraId="6633F8E0" w14:textId="77777777" w:rsidR="00FA6D21" w:rsidRPr="00843B69" w:rsidRDefault="00FA6D21" w:rsidP="001F751E">
            <w:pPr>
              <w:jc w:val="center"/>
              <w:rPr>
                <w:b/>
                <w:bCs/>
              </w:rPr>
            </w:pPr>
            <w:r w:rsidRPr="00843B69">
              <w:rPr>
                <w:b/>
                <w:bCs/>
              </w:rPr>
              <w:t>2</w:t>
            </w:r>
          </w:p>
          <w:p w14:paraId="72DFA621" w14:textId="77777777" w:rsidR="00FA6D21" w:rsidRPr="00843B69" w:rsidRDefault="00FA6D21" w:rsidP="001F751E">
            <w:pPr>
              <w:jc w:val="center"/>
              <w:rPr>
                <w:b/>
                <w:bCs/>
              </w:rPr>
            </w:pPr>
            <w:r w:rsidRPr="00843B69">
              <w:rPr>
                <w:b/>
                <w:bCs/>
              </w:rPr>
              <w:t>Some less</w:t>
            </w:r>
          </w:p>
        </w:tc>
        <w:tc>
          <w:tcPr>
            <w:tcW w:w="0" w:type="auto"/>
          </w:tcPr>
          <w:p w14:paraId="08F52A64" w14:textId="77777777" w:rsidR="00FA6D21" w:rsidRPr="00843B69" w:rsidRDefault="00FA6D21" w:rsidP="001F751E">
            <w:pPr>
              <w:jc w:val="center"/>
              <w:rPr>
                <w:b/>
                <w:bCs/>
              </w:rPr>
            </w:pPr>
            <w:r w:rsidRPr="00843B69">
              <w:rPr>
                <w:b/>
                <w:bCs/>
              </w:rPr>
              <w:t>1</w:t>
            </w:r>
          </w:p>
          <w:p w14:paraId="4067EF1B" w14:textId="77777777" w:rsidR="00FA6D21" w:rsidRPr="00843B69" w:rsidRDefault="00FA6D21" w:rsidP="001F751E">
            <w:pPr>
              <w:jc w:val="center"/>
              <w:rPr>
                <w:b/>
                <w:bCs/>
              </w:rPr>
            </w:pPr>
            <w:r w:rsidRPr="00843B69">
              <w:rPr>
                <w:b/>
                <w:bCs/>
              </w:rPr>
              <w:t>Much less</w:t>
            </w:r>
          </w:p>
        </w:tc>
      </w:tr>
      <w:tr w:rsidR="00FA6D21" w:rsidRPr="00D50240" w14:paraId="4B2C9D66" w14:textId="77777777" w:rsidTr="001F751E">
        <w:tc>
          <w:tcPr>
            <w:tcW w:w="0" w:type="auto"/>
            <w:gridSpan w:val="7"/>
          </w:tcPr>
          <w:p w14:paraId="11C1998E" w14:textId="77777777" w:rsidR="00FA6D21" w:rsidRPr="00843B69" w:rsidRDefault="00FA6D21" w:rsidP="00FA6D21">
            <w:pPr>
              <w:pStyle w:val="ListParagraph"/>
              <w:numPr>
                <w:ilvl w:val="0"/>
                <w:numId w:val="40"/>
              </w:numPr>
              <w:rPr>
                <w:b/>
                <w:bCs/>
              </w:rPr>
            </w:pPr>
            <w:r w:rsidRPr="00D50240">
              <w:rPr>
                <w:b/>
                <w:bCs/>
              </w:rPr>
              <w:t>Opportunity-seeking and initiative</w:t>
            </w:r>
          </w:p>
        </w:tc>
      </w:tr>
      <w:tr w:rsidR="00FA6D21" w:rsidRPr="00D50240" w14:paraId="44C6B1F7" w14:textId="77777777" w:rsidTr="001F751E">
        <w:tc>
          <w:tcPr>
            <w:tcW w:w="0" w:type="auto"/>
          </w:tcPr>
          <w:p w14:paraId="099F3078" w14:textId="77777777" w:rsidR="00FA6D21" w:rsidRPr="00D50240" w:rsidRDefault="00FA6D21" w:rsidP="001F751E">
            <w:pPr>
              <w:jc w:val="center"/>
            </w:pPr>
            <w:r w:rsidRPr="00D50240">
              <w:t>1.1</w:t>
            </w:r>
          </w:p>
        </w:tc>
        <w:tc>
          <w:tcPr>
            <w:tcW w:w="0" w:type="auto"/>
          </w:tcPr>
          <w:p w14:paraId="3B1319FA" w14:textId="77777777" w:rsidR="00FA6D21" w:rsidRPr="00D50240" w:rsidRDefault="00FA6D21" w:rsidP="001F751E">
            <w:r w:rsidRPr="00D50240">
              <w:t xml:space="preserve">I do things before being asked or forced to by events. </w:t>
            </w:r>
          </w:p>
        </w:tc>
        <w:tc>
          <w:tcPr>
            <w:tcW w:w="0" w:type="auto"/>
          </w:tcPr>
          <w:p w14:paraId="66D85001" w14:textId="77777777" w:rsidR="00FA6D21" w:rsidRPr="00D50240" w:rsidRDefault="00FA6D21" w:rsidP="001F751E">
            <w:pPr>
              <w:jc w:val="center"/>
            </w:pPr>
          </w:p>
        </w:tc>
        <w:tc>
          <w:tcPr>
            <w:tcW w:w="0" w:type="auto"/>
          </w:tcPr>
          <w:p w14:paraId="13821B72" w14:textId="77777777" w:rsidR="00FA6D21" w:rsidRPr="00D50240" w:rsidRDefault="00FA6D21" w:rsidP="001F751E">
            <w:pPr>
              <w:jc w:val="center"/>
            </w:pPr>
          </w:p>
        </w:tc>
        <w:tc>
          <w:tcPr>
            <w:tcW w:w="0" w:type="auto"/>
          </w:tcPr>
          <w:p w14:paraId="0163992B" w14:textId="77777777" w:rsidR="00FA6D21" w:rsidRPr="00D50240" w:rsidRDefault="00FA6D21" w:rsidP="001F751E">
            <w:pPr>
              <w:jc w:val="center"/>
            </w:pPr>
          </w:p>
        </w:tc>
        <w:tc>
          <w:tcPr>
            <w:tcW w:w="0" w:type="auto"/>
          </w:tcPr>
          <w:p w14:paraId="64F7B54D" w14:textId="77777777" w:rsidR="00FA6D21" w:rsidRPr="00D50240" w:rsidRDefault="00FA6D21" w:rsidP="001F751E">
            <w:pPr>
              <w:jc w:val="center"/>
            </w:pPr>
          </w:p>
        </w:tc>
        <w:tc>
          <w:tcPr>
            <w:tcW w:w="0" w:type="auto"/>
          </w:tcPr>
          <w:p w14:paraId="0DF32B09" w14:textId="77777777" w:rsidR="00FA6D21" w:rsidRPr="00D50240" w:rsidRDefault="00FA6D21" w:rsidP="001F751E">
            <w:pPr>
              <w:jc w:val="center"/>
            </w:pPr>
          </w:p>
        </w:tc>
      </w:tr>
      <w:tr w:rsidR="00FA6D21" w:rsidRPr="00D50240" w14:paraId="1304112C" w14:textId="77777777" w:rsidTr="001F751E">
        <w:tc>
          <w:tcPr>
            <w:tcW w:w="0" w:type="auto"/>
          </w:tcPr>
          <w:p w14:paraId="15A62554" w14:textId="77777777" w:rsidR="00FA6D21" w:rsidRPr="00D50240" w:rsidRDefault="00FA6D21" w:rsidP="001F751E">
            <w:pPr>
              <w:jc w:val="center"/>
            </w:pPr>
            <w:r w:rsidRPr="00D50240">
              <w:t>1.2</w:t>
            </w:r>
          </w:p>
        </w:tc>
        <w:tc>
          <w:tcPr>
            <w:tcW w:w="0" w:type="auto"/>
          </w:tcPr>
          <w:p w14:paraId="21F2BDC4" w14:textId="77777777" w:rsidR="00FA6D21" w:rsidRPr="00D50240" w:rsidRDefault="00FA6D21" w:rsidP="001F751E">
            <w:r w:rsidRPr="00D50240">
              <w:t xml:space="preserve">I take action to extend the business into new areas, products or services. </w:t>
            </w:r>
          </w:p>
        </w:tc>
        <w:tc>
          <w:tcPr>
            <w:tcW w:w="0" w:type="auto"/>
          </w:tcPr>
          <w:p w14:paraId="7866CF28" w14:textId="77777777" w:rsidR="00FA6D21" w:rsidRPr="00D50240" w:rsidRDefault="00FA6D21" w:rsidP="001F751E">
            <w:pPr>
              <w:jc w:val="center"/>
            </w:pPr>
          </w:p>
        </w:tc>
        <w:tc>
          <w:tcPr>
            <w:tcW w:w="0" w:type="auto"/>
          </w:tcPr>
          <w:p w14:paraId="1B263243" w14:textId="77777777" w:rsidR="00FA6D21" w:rsidRPr="00D50240" w:rsidRDefault="00FA6D21" w:rsidP="001F751E">
            <w:pPr>
              <w:jc w:val="center"/>
            </w:pPr>
          </w:p>
        </w:tc>
        <w:tc>
          <w:tcPr>
            <w:tcW w:w="0" w:type="auto"/>
          </w:tcPr>
          <w:p w14:paraId="2362EA37" w14:textId="77777777" w:rsidR="00FA6D21" w:rsidRPr="00D50240" w:rsidRDefault="00FA6D21" w:rsidP="001F751E">
            <w:pPr>
              <w:jc w:val="center"/>
            </w:pPr>
          </w:p>
        </w:tc>
        <w:tc>
          <w:tcPr>
            <w:tcW w:w="0" w:type="auto"/>
          </w:tcPr>
          <w:p w14:paraId="24C00A76" w14:textId="77777777" w:rsidR="00FA6D21" w:rsidRPr="00D50240" w:rsidRDefault="00FA6D21" w:rsidP="001F751E">
            <w:pPr>
              <w:jc w:val="center"/>
            </w:pPr>
          </w:p>
        </w:tc>
        <w:tc>
          <w:tcPr>
            <w:tcW w:w="0" w:type="auto"/>
          </w:tcPr>
          <w:p w14:paraId="765E1978" w14:textId="77777777" w:rsidR="00FA6D21" w:rsidRPr="00D50240" w:rsidRDefault="00FA6D21" w:rsidP="001F751E">
            <w:pPr>
              <w:jc w:val="center"/>
            </w:pPr>
          </w:p>
        </w:tc>
      </w:tr>
      <w:tr w:rsidR="00FA6D21" w:rsidRPr="00D50240" w14:paraId="5D22C93A" w14:textId="77777777" w:rsidTr="001F751E">
        <w:tc>
          <w:tcPr>
            <w:tcW w:w="0" w:type="auto"/>
          </w:tcPr>
          <w:p w14:paraId="1E139323" w14:textId="77777777" w:rsidR="00FA6D21" w:rsidRPr="00D50240" w:rsidRDefault="00FA6D21" w:rsidP="001F751E">
            <w:pPr>
              <w:jc w:val="center"/>
            </w:pPr>
            <w:r w:rsidRPr="00D50240">
              <w:t>1.3</w:t>
            </w:r>
          </w:p>
        </w:tc>
        <w:tc>
          <w:tcPr>
            <w:tcW w:w="0" w:type="auto"/>
          </w:tcPr>
          <w:p w14:paraId="70006A7F" w14:textId="77777777" w:rsidR="00FA6D21" w:rsidRPr="00D50240" w:rsidRDefault="00FA6D21" w:rsidP="001F751E">
            <w:r w:rsidRPr="00D50240">
              <w:t>I seize unusual opportunities to start a new business, obtain financing, equipment, land, workspace, or assistance.</w:t>
            </w:r>
          </w:p>
        </w:tc>
        <w:tc>
          <w:tcPr>
            <w:tcW w:w="0" w:type="auto"/>
          </w:tcPr>
          <w:p w14:paraId="5B028099" w14:textId="77777777" w:rsidR="00FA6D21" w:rsidRPr="00D50240" w:rsidRDefault="00FA6D21" w:rsidP="001F751E">
            <w:pPr>
              <w:jc w:val="center"/>
            </w:pPr>
          </w:p>
        </w:tc>
        <w:tc>
          <w:tcPr>
            <w:tcW w:w="0" w:type="auto"/>
          </w:tcPr>
          <w:p w14:paraId="0A0C4E2B" w14:textId="77777777" w:rsidR="00FA6D21" w:rsidRPr="00D50240" w:rsidRDefault="00FA6D21" w:rsidP="001F751E">
            <w:pPr>
              <w:jc w:val="center"/>
            </w:pPr>
          </w:p>
        </w:tc>
        <w:tc>
          <w:tcPr>
            <w:tcW w:w="0" w:type="auto"/>
          </w:tcPr>
          <w:p w14:paraId="151F8045" w14:textId="77777777" w:rsidR="00FA6D21" w:rsidRPr="00D50240" w:rsidRDefault="00FA6D21" w:rsidP="001F751E">
            <w:pPr>
              <w:jc w:val="center"/>
            </w:pPr>
          </w:p>
        </w:tc>
        <w:tc>
          <w:tcPr>
            <w:tcW w:w="0" w:type="auto"/>
          </w:tcPr>
          <w:p w14:paraId="748896D4" w14:textId="77777777" w:rsidR="00FA6D21" w:rsidRPr="00D50240" w:rsidRDefault="00FA6D21" w:rsidP="001F751E">
            <w:pPr>
              <w:jc w:val="center"/>
            </w:pPr>
          </w:p>
        </w:tc>
        <w:tc>
          <w:tcPr>
            <w:tcW w:w="0" w:type="auto"/>
          </w:tcPr>
          <w:p w14:paraId="370F32F6" w14:textId="77777777" w:rsidR="00FA6D21" w:rsidRPr="00D50240" w:rsidRDefault="00FA6D21" w:rsidP="001F751E">
            <w:pPr>
              <w:jc w:val="center"/>
            </w:pPr>
          </w:p>
        </w:tc>
      </w:tr>
      <w:tr w:rsidR="00FA6D21" w:rsidRPr="00D50240" w14:paraId="6E022379" w14:textId="77777777" w:rsidTr="001F751E">
        <w:tc>
          <w:tcPr>
            <w:tcW w:w="0" w:type="auto"/>
            <w:gridSpan w:val="7"/>
          </w:tcPr>
          <w:p w14:paraId="1A8EA950" w14:textId="77777777" w:rsidR="00FA6D21" w:rsidRPr="00843B69" w:rsidRDefault="00FA6D21" w:rsidP="00FA6D21">
            <w:pPr>
              <w:pStyle w:val="ListParagraph"/>
              <w:numPr>
                <w:ilvl w:val="0"/>
                <w:numId w:val="40"/>
              </w:numPr>
              <w:rPr>
                <w:b/>
                <w:bCs/>
              </w:rPr>
            </w:pPr>
            <w:r w:rsidRPr="00D50240">
              <w:rPr>
                <w:b/>
                <w:bCs/>
              </w:rPr>
              <w:t xml:space="preserve">Persistence </w:t>
            </w:r>
          </w:p>
        </w:tc>
      </w:tr>
      <w:tr w:rsidR="00FA6D21" w:rsidRPr="00D50240" w14:paraId="45FFB69C" w14:textId="77777777" w:rsidTr="001F751E">
        <w:tc>
          <w:tcPr>
            <w:tcW w:w="0" w:type="auto"/>
          </w:tcPr>
          <w:p w14:paraId="6317C8C0" w14:textId="77777777" w:rsidR="00FA6D21" w:rsidRPr="00D50240" w:rsidRDefault="00FA6D21" w:rsidP="001F751E">
            <w:pPr>
              <w:jc w:val="center"/>
            </w:pPr>
            <w:r w:rsidRPr="00D50240">
              <w:t>2.1</w:t>
            </w:r>
          </w:p>
        </w:tc>
        <w:tc>
          <w:tcPr>
            <w:tcW w:w="0" w:type="auto"/>
          </w:tcPr>
          <w:p w14:paraId="227D47E4" w14:textId="77777777" w:rsidR="00FA6D21" w:rsidRPr="00D50240" w:rsidRDefault="00FA6D21" w:rsidP="001F751E">
            <w:r w:rsidRPr="00D50240">
              <w:t xml:space="preserve">I act in the face of significant obstacles and challenges. </w:t>
            </w:r>
          </w:p>
        </w:tc>
        <w:tc>
          <w:tcPr>
            <w:tcW w:w="0" w:type="auto"/>
          </w:tcPr>
          <w:p w14:paraId="3B3BBD03" w14:textId="77777777" w:rsidR="00FA6D21" w:rsidRPr="00D50240" w:rsidRDefault="00FA6D21" w:rsidP="001F751E">
            <w:pPr>
              <w:jc w:val="center"/>
            </w:pPr>
          </w:p>
        </w:tc>
        <w:tc>
          <w:tcPr>
            <w:tcW w:w="0" w:type="auto"/>
          </w:tcPr>
          <w:p w14:paraId="7DCEE4FE" w14:textId="77777777" w:rsidR="00FA6D21" w:rsidRPr="00D50240" w:rsidRDefault="00FA6D21" w:rsidP="001F751E">
            <w:pPr>
              <w:jc w:val="center"/>
            </w:pPr>
          </w:p>
        </w:tc>
        <w:tc>
          <w:tcPr>
            <w:tcW w:w="0" w:type="auto"/>
          </w:tcPr>
          <w:p w14:paraId="0533DA5D" w14:textId="77777777" w:rsidR="00FA6D21" w:rsidRPr="00D50240" w:rsidRDefault="00FA6D21" w:rsidP="001F751E">
            <w:pPr>
              <w:jc w:val="center"/>
            </w:pPr>
          </w:p>
        </w:tc>
        <w:tc>
          <w:tcPr>
            <w:tcW w:w="0" w:type="auto"/>
          </w:tcPr>
          <w:p w14:paraId="314CDF74" w14:textId="77777777" w:rsidR="00FA6D21" w:rsidRPr="00D50240" w:rsidRDefault="00FA6D21" w:rsidP="001F751E">
            <w:pPr>
              <w:jc w:val="center"/>
            </w:pPr>
          </w:p>
        </w:tc>
        <w:tc>
          <w:tcPr>
            <w:tcW w:w="0" w:type="auto"/>
          </w:tcPr>
          <w:p w14:paraId="6D252B6C" w14:textId="77777777" w:rsidR="00FA6D21" w:rsidRPr="00D50240" w:rsidRDefault="00FA6D21" w:rsidP="001F751E">
            <w:pPr>
              <w:jc w:val="center"/>
            </w:pPr>
          </w:p>
        </w:tc>
      </w:tr>
      <w:tr w:rsidR="00FA6D21" w:rsidRPr="00D50240" w14:paraId="14FABBF8" w14:textId="77777777" w:rsidTr="001F751E">
        <w:tc>
          <w:tcPr>
            <w:tcW w:w="0" w:type="auto"/>
          </w:tcPr>
          <w:p w14:paraId="7E0D598E" w14:textId="77777777" w:rsidR="00FA6D21" w:rsidRPr="00D50240" w:rsidRDefault="00FA6D21" w:rsidP="001F751E">
            <w:pPr>
              <w:jc w:val="center"/>
            </w:pPr>
            <w:r w:rsidRPr="00D50240">
              <w:t>2.2</w:t>
            </w:r>
          </w:p>
        </w:tc>
        <w:tc>
          <w:tcPr>
            <w:tcW w:w="0" w:type="auto"/>
          </w:tcPr>
          <w:p w14:paraId="6131A973" w14:textId="77777777" w:rsidR="00FA6D21" w:rsidRPr="00D50240" w:rsidRDefault="00FA6D21" w:rsidP="001F751E">
            <w:r w:rsidRPr="00D50240">
              <w:t xml:space="preserve">I take persistent actions, or switch to an alternative strategy to meet a challenge or obstacle. </w:t>
            </w:r>
          </w:p>
        </w:tc>
        <w:tc>
          <w:tcPr>
            <w:tcW w:w="0" w:type="auto"/>
          </w:tcPr>
          <w:p w14:paraId="493E8D33" w14:textId="77777777" w:rsidR="00FA6D21" w:rsidRPr="00D50240" w:rsidRDefault="00FA6D21" w:rsidP="001F751E">
            <w:pPr>
              <w:jc w:val="center"/>
            </w:pPr>
          </w:p>
        </w:tc>
        <w:tc>
          <w:tcPr>
            <w:tcW w:w="0" w:type="auto"/>
          </w:tcPr>
          <w:p w14:paraId="7FBBB0FE" w14:textId="77777777" w:rsidR="00FA6D21" w:rsidRPr="00D50240" w:rsidRDefault="00FA6D21" w:rsidP="001F751E">
            <w:pPr>
              <w:jc w:val="center"/>
            </w:pPr>
          </w:p>
        </w:tc>
        <w:tc>
          <w:tcPr>
            <w:tcW w:w="0" w:type="auto"/>
          </w:tcPr>
          <w:p w14:paraId="5E820DD0" w14:textId="77777777" w:rsidR="00FA6D21" w:rsidRPr="00D50240" w:rsidRDefault="00FA6D21" w:rsidP="001F751E">
            <w:pPr>
              <w:jc w:val="center"/>
            </w:pPr>
          </w:p>
        </w:tc>
        <w:tc>
          <w:tcPr>
            <w:tcW w:w="0" w:type="auto"/>
          </w:tcPr>
          <w:p w14:paraId="3E58C30C" w14:textId="77777777" w:rsidR="00FA6D21" w:rsidRPr="00D50240" w:rsidRDefault="00FA6D21" w:rsidP="001F751E">
            <w:pPr>
              <w:jc w:val="center"/>
            </w:pPr>
          </w:p>
        </w:tc>
        <w:tc>
          <w:tcPr>
            <w:tcW w:w="0" w:type="auto"/>
          </w:tcPr>
          <w:p w14:paraId="6E3F7F12" w14:textId="77777777" w:rsidR="00FA6D21" w:rsidRPr="00D50240" w:rsidRDefault="00FA6D21" w:rsidP="001F751E">
            <w:pPr>
              <w:jc w:val="center"/>
            </w:pPr>
          </w:p>
        </w:tc>
      </w:tr>
      <w:tr w:rsidR="00FA6D21" w:rsidRPr="00D50240" w14:paraId="3AD9C092" w14:textId="77777777" w:rsidTr="001F751E">
        <w:tc>
          <w:tcPr>
            <w:tcW w:w="0" w:type="auto"/>
          </w:tcPr>
          <w:p w14:paraId="7209D841" w14:textId="77777777" w:rsidR="00FA6D21" w:rsidRPr="00D50240" w:rsidRDefault="00FA6D21" w:rsidP="001F751E">
            <w:pPr>
              <w:jc w:val="center"/>
            </w:pPr>
            <w:r w:rsidRPr="00D50240">
              <w:t>2.3</w:t>
            </w:r>
          </w:p>
        </w:tc>
        <w:tc>
          <w:tcPr>
            <w:tcW w:w="0" w:type="auto"/>
          </w:tcPr>
          <w:p w14:paraId="7EBA3A88" w14:textId="77777777" w:rsidR="00FA6D21" w:rsidRPr="00D50240" w:rsidRDefault="00FA6D21" w:rsidP="001F751E">
            <w:r w:rsidRPr="00D50240">
              <w:t>I take personal responsibility for the performance necessary to achieve goals and objectives.</w:t>
            </w:r>
          </w:p>
        </w:tc>
        <w:tc>
          <w:tcPr>
            <w:tcW w:w="0" w:type="auto"/>
          </w:tcPr>
          <w:p w14:paraId="49647C9A" w14:textId="77777777" w:rsidR="00FA6D21" w:rsidRPr="00D50240" w:rsidRDefault="00FA6D21" w:rsidP="001F751E">
            <w:pPr>
              <w:jc w:val="center"/>
            </w:pPr>
          </w:p>
        </w:tc>
        <w:tc>
          <w:tcPr>
            <w:tcW w:w="0" w:type="auto"/>
          </w:tcPr>
          <w:p w14:paraId="2F0CE9E7" w14:textId="77777777" w:rsidR="00FA6D21" w:rsidRPr="00D50240" w:rsidRDefault="00FA6D21" w:rsidP="001F751E">
            <w:pPr>
              <w:jc w:val="center"/>
            </w:pPr>
          </w:p>
        </w:tc>
        <w:tc>
          <w:tcPr>
            <w:tcW w:w="0" w:type="auto"/>
          </w:tcPr>
          <w:p w14:paraId="1D76011C" w14:textId="77777777" w:rsidR="00FA6D21" w:rsidRPr="00D50240" w:rsidRDefault="00FA6D21" w:rsidP="001F751E">
            <w:pPr>
              <w:jc w:val="center"/>
            </w:pPr>
          </w:p>
        </w:tc>
        <w:tc>
          <w:tcPr>
            <w:tcW w:w="0" w:type="auto"/>
          </w:tcPr>
          <w:p w14:paraId="53155FDE" w14:textId="77777777" w:rsidR="00FA6D21" w:rsidRPr="00D50240" w:rsidRDefault="00FA6D21" w:rsidP="001F751E">
            <w:pPr>
              <w:jc w:val="center"/>
            </w:pPr>
          </w:p>
        </w:tc>
        <w:tc>
          <w:tcPr>
            <w:tcW w:w="0" w:type="auto"/>
          </w:tcPr>
          <w:p w14:paraId="760BB989" w14:textId="77777777" w:rsidR="00FA6D21" w:rsidRPr="00D50240" w:rsidRDefault="00FA6D21" w:rsidP="001F751E">
            <w:pPr>
              <w:jc w:val="center"/>
            </w:pPr>
          </w:p>
        </w:tc>
      </w:tr>
      <w:tr w:rsidR="00FA6D21" w:rsidRPr="00D50240" w14:paraId="534B7C00" w14:textId="77777777" w:rsidTr="001F751E">
        <w:tc>
          <w:tcPr>
            <w:tcW w:w="0" w:type="auto"/>
            <w:gridSpan w:val="7"/>
          </w:tcPr>
          <w:p w14:paraId="4EBD67FF" w14:textId="40303E18" w:rsidR="00FA6D21" w:rsidRPr="00843B69" w:rsidRDefault="00FA6D21" w:rsidP="00FA6D21">
            <w:pPr>
              <w:pStyle w:val="ListParagraph"/>
              <w:numPr>
                <w:ilvl w:val="0"/>
                <w:numId w:val="40"/>
              </w:numPr>
              <w:rPr>
                <w:b/>
                <w:bCs/>
              </w:rPr>
            </w:pPr>
            <w:r w:rsidRPr="00D50240">
              <w:rPr>
                <w:b/>
                <w:bCs/>
              </w:rPr>
              <w:t>Fulfil</w:t>
            </w:r>
            <w:r w:rsidR="001E301D">
              <w:rPr>
                <w:b/>
                <w:bCs/>
              </w:rPr>
              <w:t>l</w:t>
            </w:r>
            <w:r w:rsidRPr="00D50240">
              <w:rPr>
                <w:b/>
                <w:bCs/>
              </w:rPr>
              <w:t>ment of commitments</w:t>
            </w:r>
          </w:p>
        </w:tc>
      </w:tr>
      <w:tr w:rsidR="00FA6D21" w:rsidRPr="00D50240" w14:paraId="65477C1A" w14:textId="77777777" w:rsidTr="001F751E">
        <w:tc>
          <w:tcPr>
            <w:tcW w:w="0" w:type="auto"/>
          </w:tcPr>
          <w:p w14:paraId="11E0E817" w14:textId="77777777" w:rsidR="00FA6D21" w:rsidRPr="00D50240" w:rsidRDefault="00FA6D21" w:rsidP="001F751E">
            <w:pPr>
              <w:jc w:val="center"/>
            </w:pPr>
            <w:r w:rsidRPr="00D50240">
              <w:t>3.1</w:t>
            </w:r>
          </w:p>
        </w:tc>
        <w:tc>
          <w:tcPr>
            <w:tcW w:w="0" w:type="auto"/>
          </w:tcPr>
          <w:p w14:paraId="7C3476E5" w14:textId="77777777" w:rsidR="00FA6D21" w:rsidRPr="00D50240" w:rsidRDefault="00FA6D21" w:rsidP="001F751E">
            <w:r w:rsidRPr="00D50240">
              <w:t xml:space="preserve">I make a personal sacrifice and extraordinary effort to complete a job. </w:t>
            </w:r>
          </w:p>
        </w:tc>
        <w:tc>
          <w:tcPr>
            <w:tcW w:w="0" w:type="auto"/>
          </w:tcPr>
          <w:p w14:paraId="03C22668" w14:textId="77777777" w:rsidR="00FA6D21" w:rsidRPr="00D50240" w:rsidRDefault="00FA6D21" w:rsidP="001F751E">
            <w:pPr>
              <w:jc w:val="center"/>
            </w:pPr>
          </w:p>
        </w:tc>
        <w:tc>
          <w:tcPr>
            <w:tcW w:w="0" w:type="auto"/>
          </w:tcPr>
          <w:p w14:paraId="4A4816F5" w14:textId="77777777" w:rsidR="00FA6D21" w:rsidRPr="00D50240" w:rsidRDefault="00FA6D21" w:rsidP="001F751E">
            <w:pPr>
              <w:jc w:val="center"/>
            </w:pPr>
          </w:p>
        </w:tc>
        <w:tc>
          <w:tcPr>
            <w:tcW w:w="0" w:type="auto"/>
          </w:tcPr>
          <w:p w14:paraId="4AA5912A" w14:textId="77777777" w:rsidR="00FA6D21" w:rsidRPr="00D50240" w:rsidRDefault="00FA6D21" w:rsidP="001F751E">
            <w:pPr>
              <w:jc w:val="center"/>
            </w:pPr>
          </w:p>
        </w:tc>
        <w:tc>
          <w:tcPr>
            <w:tcW w:w="0" w:type="auto"/>
          </w:tcPr>
          <w:p w14:paraId="4CBEE222" w14:textId="77777777" w:rsidR="00FA6D21" w:rsidRPr="00D50240" w:rsidRDefault="00FA6D21" w:rsidP="001F751E">
            <w:pPr>
              <w:jc w:val="center"/>
            </w:pPr>
          </w:p>
        </w:tc>
        <w:tc>
          <w:tcPr>
            <w:tcW w:w="0" w:type="auto"/>
          </w:tcPr>
          <w:p w14:paraId="51F5FF14" w14:textId="77777777" w:rsidR="00FA6D21" w:rsidRPr="00D50240" w:rsidRDefault="00FA6D21" w:rsidP="001F751E">
            <w:pPr>
              <w:jc w:val="center"/>
            </w:pPr>
          </w:p>
        </w:tc>
      </w:tr>
      <w:tr w:rsidR="00FA6D21" w:rsidRPr="00D50240" w14:paraId="4DFBDFB0" w14:textId="77777777" w:rsidTr="001F751E">
        <w:tc>
          <w:tcPr>
            <w:tcW w:w="0" w:type="auto"/>
          </w:tcPr>
          <w:p w14:paraId="0270E97C" w14:textId="77777777" w:rsidR="00FA6D21" w:rsidRPr="00D50240" w:rsidRDefault="00FA6D21" w:rsidP="001F751E">
            <w:pPr>
              <w:jc w:val="center"/>
            </w:pPr>
            <w:r w:rsidRPr="00D50240">
              <w:t>3.2</w:t>
            </w:r>
          </w:p>
        </w:tc>
        <w:tc>
          <w:tcPr>
            <w:tcW w:w="0" w:type="auto"/>
          </w:tcPr>
          <w:p w14:paraId="40B9ED13" w14:textId="77777777" w:rsidR="00FA6D21" w:rsidRPr="00D50240" w:rsidRDefault="00FA6D21" w:rsidP="001F751E">
            <w:r w:rsidRPr="00D50240">
              <w:t xml:space="preserve">I pitch in with employees, or take their place if needed, to get a job done. </w:t>
            </w:r>
          </w:p>
        </w:tc>
        <w:tc>
          <w:tcPr>
            <w:tcW w:w="0" w:type="auto"/>
          </w:tcPr>
          <w:p w14:paraId="37C8C021" w14:textId="77777777" w:rsidR="00FA6D21" w:rsidRPr="00D50240" w:rsidRDefault="00FA6D21" w:rsidP="001F751E">
            <w:pPr>
              <w:jc w:val="center"/>
            </w:pPr>
          </w:p>
        </w:tc>
        <w:tc>
          <w:tcPr>
            <w:tcW w:w="0" w:type="auto"/>
          </w:tcPr>
          <w:p w14:paraId="2B7F94BF" w14:textId="77777777" w:rsidR="00FA6D21" w:rsidRPr="00D50240" w:rsidRDefault="00FA6D21" w:rsidP="001F751E">
            <w:pPr>
              <w:jc w:val="center"/>
            </w:pPr>
          </w:p>
        </w:tc>
        <w:tc>
          <w:tcPr>
            <w:tcW w:w="0" w:type="auto"/>
          </w:tcPr>
          <w:p w14:paraId="587A264C" w14:textId="77777777" w:rsidR="00FA6D21" w:rsidRPr="00D50240" w:rsidRDefault="00FA6D21" w:rsidP="001F751E">
            <w:pPr>
              <w:jc w:val="center"/>
            </w:pPr>
          </w:p>
        </w:tc>
        <w:tc>
          <w:tcPr>
            <w:tcW w:w="0" w:type="auto"/>
          </w:tcPr>
          <w:p w14:paraId="611C1350" w14:textId="77777777" w:rsidR="00FA6D21" w:rsidRPr="00D50240" w:rsidRDefault="00FA6D21" w:rsidP="001F751E">
            <w:pPr>
              <w:jc w:val="center"/>
            </w:pPr>
          </w:p>
        </w:tc>
        <w:tc>
          <w:tcPr>
            <w:tcW w:w="0" w:type="auto"/>
          </w:tcPr>
          <w:p w14:paraId="0D1DDEE0" w14:textId="77777777" w:rsidR="00FA6D21" w:rsidRPr="00D50240" w:rsidRDefault="00FA6D21" w:rsidP="001F751E">
            <w:pPr>
              <w:jc w:val="center"/>
            </w:pPr>
          </w:p>
        </w:tc>
      </w:tr>
      <w:tr w:rsidR="00FA6D21" w:rsidRPr="00D50240" w14:paraId="68CC1FF2" w14:textId="77777777" w:rsidTr="001F751E">
        <w:tc>
          <w:tcPr>
            <w:tcW w:w="0" w:type="auto"/>
          </w:tcPr>
          <w:p w14:paraId="52C13223" w14:textId="77777777" w:rsidR="00FA6D21" w:rsidRPr="00D50240" w:rsidRDefault="00FA6D21" w:rsidP="001F751E">
            <w:pPr>
              <w:jc w:val="center"/>
            </w:pPr>
            <w:r w:rsidRPr="00D50240">
              <w:t>3.3</w:t>
            </w:r>
          </w:p>
        </w:tc>
        <w:tc>
          <w:tcPr>
            <w:tcW w:w="0" w:type="auto"/>
          </w:tcPr>
          <w:p w14:paraId="58AD4254" w14:textId="77777777" w:rsidR="00FA6D21" w:rsidRPr="00D50240" w:rsidRDefault="00FA6D21" w:rsidP="001F751E">
            <w:r w:rsidRPr="00D50240">
              <w:t>I strive to keep customers satisfied and place long-term goodwill above short-term gain.</w:t>
            </w:r>
          </w:p>
        </w:tc>
        <w:tc>
          <w:tcPr>
            <w:tcW w:w="0" w:type="auto"/>
          </w:tcPr>
          <w:p w14:paraId="09D673A6" w14:textId="77777777" w:rsidR="00FA6D21" w:rsidRPr="00D50240" w:rsidRDefault="00FA6D21" w:rsidP="001F751E">
            <w:pPr>
              <w:jc w:val="center"/>
            </w:pPr>
          </w:p>
        </w:tc>
        <w:tc>
          <w:tcPr>
            <w:tcW w:w="0" w:type="auto"/>
          </w:tcPr>
          <w:p w14:paraId="031F66B3" w14:textId="77777777" w:rsidR="00FA6D21" w:rsidRPr="00D50240" w:rsidRDefault="00FA6D21" w:rsidP="001F751E">
            <w:pPr>
              <w:jc w:val="center"/>
            </w:pPr>
          </w:p>
        </w:tc>
        <w:tc>
          <w:tcPr>
            <w:tcW w:w="0" w:type="auto"/>
          </w:tcPr>
          <w:p w14:paraId="66B387C3" w14:textId="77777777" w:rsidR="00FA6D21" w:rsidRPr="00D50240" w:rsidRDefault="00FA6D21" w:rsidP="001F751E">
            <w:pPr>
              <w:jc w:val="center"/>
            </w:pPr>
          </w:p>
        </w:tc>
        <w:tc>
          <w:tcPr>
            <w:tcW w:w="0" w:type="auto"/>
          </w:tcPr>
          <w:p w14:paraId="106C4087" w14:textId="77777777" w:rsidR="00FA6D21" w:rsidRPr="00D50240" w:rsidRDefault="00FA6D21" w:rsidP="001F751E">
            <w:pPr>
              <w:jc w:val="center"/>
            </w:pPr>
          </w:p>
        </w:tc>
        <w:tc>
          <w:tcPr>
            <w:tcW w:w="0" w:type="auto"/>
          </w:tcPr>
          <w:p w14:paraId="23F428C0" w14:textId="77777777" w:rsidR="00FA6D21" w:rsidRPr="00D50240" w:rsidRDefault="00FA6D21" w:rsidP="001F751E">
            <w:pPr>
              <w:jc w:val="center"/>
            </w:pPr>
          </w:p>
        </w:tc>
      </w:tr>
      <w:tr w:rsidR="00FA6D21" w:rsidRPr="00D50240" w14:paraId="63F4EC95" w14:textId="77777777" w:rsidTr="001F751E">
        <w:tc>
          <w:tcPr>
            <w:tcW w:w="0" w:type="auto"/>
            <w:gridSpan w:val="7"/>
          </w:tcPr>
          <w:p w14:paraId="79F26AB7" w14:textId="77777777" w:rsidR="00FA6D21" w:rsidRPr="00843B69" w:rsidRDefault="00FA6D21" w:rsidP="00FA6D21">
            <w:pPr>
              <w:pStyle w:val="ListParagraph"/>
              <w:numPr>
                <w:ilvl w:val="0"/>
                <w:numId w:val="40"/>
              </w:numPr>
              <w:rPr>
                <w:b/>
                <w:bCs/>
              </w:rPr>
            </w:pPr>
            <w:r w:rsidRPr="00D50240">
              <w:rPr>
                <w:b/>
                <w:bCs/>
              </w:rPr>
              <w:t xml:space="preserve">Demand for quality and efficiency </w:t>
            </w:r>
          </w:p>
        </w:tc>
      </w:tr>
      <w:tr w:rsidR="00FA6D21" w:rsidRPr="00D50240" w14:paraId="41361311" w14:textId="77777777" w:rsidTr="001F751E">
        <w:tc>
          <w:tcPr>
            <w:tcW w:w="0" w:type="auto"/>
          </w:tcPr>
          <w:p w14:paraId="462504F1" w14:textId="77777777" w:rsidR="00FA6D21" w:rsidRPr="00D50240" w:rsidRDefault="00FA6D21" w:rsidP="001F751E">
            <w:pPr>
              <w:jc w:val="center"/>
            </w:pPr>
            <w:r w:rsidRPr="00D50240">
              <w:t>4.1</w:t>
            </w:r>
          </w:p>
        </w:tc>
        <w:tc>
          <w:tcPr>
            <w:tcW w:w="0" w:type="auto"/>
          </w:tcPr>
          <w:p w14:paraId="153B7236" w14:textId="77777777" w:rsidR="00FA6D21" w:rsidRPr="00D50240" w:rsidRDefault="00FA6D21" w:rsidP="001F751E">
            <w:pPr>
              <w:jc w:val="both"/>
            </w:pPr>
            <w:r w:rsidRPr="00D50240">
              <w:t>I find ways to do things better, faster</w:t>
            </w:r>
            <w:r>
              <w:t>,</w:t>
            </w:r>
            <w:r w:rsidRPr="00D50240">
              <w:t xml:space="preserve"> and cheaper. </w:t>
            </w:r>
          </w:p>
        </w:tc>
        <w:tc>
          <w:tcPr>
            <w:tcW w:w="0" w:type="auto"/>
          </w:tcPr>
          <w:p w14:paraId="2499413C" w14:textId="77777777" w:rsidR="00FA6D21" w:rsidRPr="00D50240" w:rsidRDefault="00FA6D21" w:rsidP="001F751E">
            <w:pPr>
              <w:jc w:val="center"/>
            </w:pPr>
          </w:p>
        </w:tc>
        <w:tc>
          <w:tcPr>
            <w:tcW w:w="0" w:type="auto"/>
          </w:tcPr>
          <w:p w14:paraId="26685671" w14:textId="77777777" w:rsidR="00FA6D21" w:rsidRPr="00D50240" w:rsidRDefault="00FA6D21" w:rsidP="001F751E">
            <w:pPr>
              <w:jc w:val="center"/>
            </w:pPr>
          </w:p>
        </w:tc>
        <w:tc>
          <w:tcPr>
            <w:tcW w:w="0" w:type="auto"/>
          </w:tcPr>
          <w:p w14:paraId="0BC8F702" w14:textId="77777777" w:rsidR="00FA6D21" w:rsidRPr="00D50240" w:rsidRDefault="00FA6D21" w:rsidP="001F751E">
            <w:pPr>
              <w:jc w:val="center"/>
            </w:pPr>
          </w:p>
        </w:tc>
        <w:tc>
          <w:tcPr>
            <w:tcW w:w="0" w:type="auto"/>
          </w:tcPr>
          <w:p w14:paraId="37B8C5EB" w14:textId="77777777" w:rsidR="00FA6D21" w:rsidRPr="00D50240" w:rsidRDefault="00FA6D21" w:rsidP="001F751E">
            <w:pPr>
              <w:jc w:val="center"/>
            </w:pPr>
          </w:p>
        </w:tc>
        <w:tc>
          <w:tcPr>
            <w:tcW w:w="0" w:type="auto"/>
          </w:tcPr>
          <w:p w14:paraId="468D9912" w14:textId="77777777" w:rsidR="00FA6D21" w:rsidRPr="00D50240" w:rsidRDefault="00FA6D21" w:rsidP="001F751E">
            <w:pPr>
              <w:jc w:val="center"/>
            </w:pPr>
          </w:p>
        </w:tc>
      </w:tr>
      <w:tr w:rsidR="00FA6D21" w:rsidRPr="00D50240" w14:paraId="49A9270B" w14:textId="77777777" w:rsidTr="001F751E">
        <w:tc>
          <w:tcPr>
            <w:tcW w:w="0" w:type="auto"/>
          </w:tcPr>
          <w:p w14:paraId="5286509C" w14:textId="77777777" w:rsidR="00FA6D21" w:rsidRPr="00D50240" w:rsidRDefault="00FA6D21" w:rsidP="001F751E">
            <w:pPr>
              <w:jc w:val="center"/>
            </w:pPr>
            <w:r w:rsidRPr="00D50240">
              <w:t>4.2</w:t>
            </w:r>
          </w:p>
        </w:tc>
        <w:tc>
          <w:tcPr>
            <w:tcW w:w="0" w:type="auto"/>
          </w:tcPr>
          <w:p w14:paraId="05CF5DEC" w14:textId="77777777" w:rsidR="00FA6D21" w:rsidRPr="00D50240" w:rsidRDefault="00FA6D21" w:rsidP="001F751E">
            <w:pPr>
              <w:jc w:val="both"/>
            </w:pPr>
            <w:r w:rsidRPr="00D50240">
              <w:t xml:space="preserve">I act to do things that meet or exceed standards of excellence. </w:t>
            </w:r>
          </w:p>
        </w:tc>
        <w:tc>
          <w:tcPr>
            <w:tcW w:w="0" w:type="auto"/>
          </w:tcPr>
          <w:p w14:paraId="7F52D3C3" w14:textId="77777777" w:rsidR="00FA6D21" w:rsidRPr="00D50240" w:rsidRDefault="00FA6D21" w:rsidP="001F751E">
            <w:pPr>
              <w:jc w:val="center"/>
            </w:pPr>
          </w:p>
        </w:tc>
        <w:tc>
          <w:tcPr>
            <w:tcW w:w="0" w:type="auto"/>
          </w:tcPr>
          <w:p w14:paraId="2792E66A" w14:textId="77777777" w:rsidR="00FA6D21" w:rsidRPr="00D50240" w:rsidRDefault="00FA6D21" w:rsidP="001F751E">
            <w:pPr>
              <w:jc w:val="center"/>
            </w:pPr>
          </w:p>
        </w:tc>
        <w:tc>
          <w:tcPr>
            <w:tcW w:w="0" w:type="auto"/>
          </w:tcPr>
          <w:p w14:paraId="499E2CAD" w14:textId="77777777" w:rsidR="00FA6D21" w:rsidRPr="00D50240" w:rsidRDefault="00FA6D21" w:rsidP="001F751E">
            <w:pPr>
              <w:jc w:val="center"/>
            </w:pPr>
          </w:p>
        </w:tc>
        <w:tc>
          <w:tcPr>
            <w:tcW w:w="0" w:type="auto"/>
          </w:tcPr>
          <w:p w14:paraId="5424BD37" w14:textId="77777777" w:rsidR="00FA6D21" w:rsidRPr="00D50240" w:rsidRDefault="00FA6D21" w:rsidP="001F751E">
            <w:pPr>
              <w:jc w:val="center"/>
            </w:pPr>
          </w:p>
        </w:tc>
        <w:tc>
          <w:tcPr>
            <w:tcW w:w="0" w:type="auto"/>
          </w:tcPr>
          <w:p w14:paraId="207BD50D" w14:textId="77777777" w:rsidR="00FA6D21" w:rsidRPr="00D50240" w:rsidRDefault="00FA6D21" w:rsidP="001F751E">
            <w:pPr>
              <w:jc w:val="center"/>
            </w:pPr>
          </w:p>
        </w:tc>
      </w:tr>
      <w:tr w:rsidR="00FA6D21" w:rsidRPr="00D50240" w14:paraId="102C5977" w14:textId="77777777" w:rsidTr="001F751E">
        <w:tc>
          <w:tcPr>
            <w:tcW w:w="0" w:type="auto"/>
          </w:tcPr>
          <w:p w14:paraId="794BAA3C" w14:textId="77777777" w:rsidR="00FA6D21" w:rsidRPr="00D50240" w:rsidRDefault="00FA6D21" w:rsidP="001F751E">
            <w:pPr>
              <w:jc w:val="center"/>
            </w:pPr>
            <w:r w:rsidRPr="00D50240">
              <w:t>4.3</w:t>
            </w:r>
          </w:p>
        </w:tc>
        <w:tc>
          <w:tcPr>
            <w:tcW w:w="0" w:type="auto"/>
          </w:tcPr>
          <w:p w14:paraId="66CEA672" w14:textId="77777777" w:rsidR="00FA6D21" w:rsidRPr="00D50240" w:rsidRDefault="00FA6D21" w:rsidP="001F751E">
            <w:pPr>
              <w:jc w:val="both"/>
            </w:pPr>
            <w:r w:rsidRPr="00D50240">
              <w:t>I develop and use procedures to ensure that work is completed on time and that work meets agreed-upon standards of quality.</w:t>
            </w:r>
          </w:p>
        </w:tc>
        <w:tc>
          <w:tcPr>
            <w:tcW w:w="0" w:type="auto"/>
          </w:tcPr>
          <w:p w14:paraId="20D45DED" w14:textId="77777777" w:rsidR="00FA6D21" w:rsidRPr="00D50240" w:rsidRDefault="00FA6D21" w:rsidP="001F751E">
            <w:pPr>
              <w:jc w:val="center"/>
            </w:pPr>
          </w:p>
        </w:tc>
        <w:tc>
          <w:tcPr>
            <w:tcW w:w="0" w:type="auto"/>
          </w:tcPr>
          <w:p w14:paraId="0E23FFE7" w14:textId="77777777" w:rsidR="00FA6D21" w:rsidRPr="00D50240" w:rsidRDefault="00FA6D21" w:rsidP="001F751E">
            <w:pPr>
              <w:jc w:val="center"/>
            </w:pPr>
          </w:p>
        </w:tc>
        <w:tc>
          <w:tcPr>
            <w:tcW w:w="0" w:type="auto"/>
          </w:tcPr>
          <w:p w14:paraId="161CFA3E" w14:textId="77777777" w:rsidR="00FA6D21" w:rsidRPr="00D50240" w:rsidRDefault="00FA6D21" w:rsidP="001F751E">
            <w:pPr>
              <w:jc w:val="center"/>
            </w:pPr>
          </w:p>
        </w:tc>
        <w:tc>
          <w:tcPr>
            <w:tcW w:w="0" w:type="auto"/>
          </w:tcPr>
          <w:p w14:paraId="70B8CE46" w14:textId="77777777" w:rsidR="00FA6D21" w:rsidRPr="00D50240" w:rsidRDefault="00FA6D21" w:rsidP="001F751E">
            <w:pPr>
              <w:jc w:val="center"/>
            </w:pPr>
          </w:p>
        </w:tc>
        <w:tc>
          <w:tcPr>
            <w:tcW w:w="0" w:type="auto"/>
          </w:tcPr>
          <w:p w14:paraId="7CCE44A5" w14:textId="77777777" w:rsidR="00FA6D21" w:rsidRPr="00D50240" w:rsidRDefault="00FA6D21" w:rsidP="001F751E">
            <w:pPr>
              <w:jc w:val="center"/>
            </w:pPr>
          </w:p>
        </w:tc>
      </w:tr>
    </w:tbl>
    <w:p w14:paraId="198B79FB" w14:textId="77777777" w:rsidR="0055700B" w:rsidRDefault="0055700B"/>
    <w:p w14:paraId="46AD81D2" w14:textId="77777777" w:rsidR="0055700B" w:rsidRDefault="0055700B">
      <w:r>
        <w:br w:type="page"/>
      </w:r>
    </w:p>
    <w:p w14:paraId="26103EBC" w14:textId="4B935C27" w:rsidR="001E301D" w:rsidRDefault="001E301D"/>
    <w:tbl>
      <w:tblPr>
        <w:tblStyle w:val="TableGrid"/>
        <w:tblW w:w="8856" w:type="dxa"/>
        <w:tblLook w:val="04A0" w:firstRow="1" w:lastRow="0" w:firstColumn="1" w:lastColumn="0" w:noHBand="0" w:noVBand="1"/>
      </w:tblPr>
      <w:tblGrid>
        <w:gridCol w:w="566"/>
        <w:gridCol w:w="4312"/>
        <w:gridCol w:w="720"/>
        <w:gridCol w:w="783"/>
        <w:gridCol w:w="927"/>
        <w:gridCol w:w="720"/>
        <w:gridCol w:w="828"/>
      </w:tblGrid>
      <w:tr w:rsidR="00EF2866" w:rsidRPr="00D50240" w14:paraId="51F805CE" w14:textId="77777777" w:rsidTr="00EF2866">
        <w:tc>
          <w:tcPr>
            <w:tcW w:w="0" w:type="auto"/>
          </w:tcPr>
          <w:p w14:paraId="24CF407B" w14:textId="77777777" w:rsidR="0055700B" w:rsidRPr="00843B69" w:rsidRDefault="0055700B" w:rsidP="00D01DCE">
            <w:pPr>
              <w:jc w:val="center"/>
              <w:rPr>
                <w:b/>
                <w:bCs/>
              </w:rPr>
            </w:pPr>
            <w:r w:rsidRPr="00843B69">
              <w:rPr>
                <w:b/>
                <w:bCs/>
              </w:rPr>
              <w:t>Ser. No.</w:t>
            </w:r>
          </w:p>
        </w:tc>
        <w:tc>
          <w:tcPr>
            <w:tcW w:w="4312" w:type="dxa"/>
          </w:tcPr>
          <w:p w14:paraId="3DE97125" w14:textId="77777777" w:rsidR="0055700B" w:rsidRPr="00843B69" w:rsidRDefault="0055700B" w:rsidP="00D01DCE">
            <w:pPr>
              <w:jc w:val="center"/>
              <w:rPr>
                <w:b/>
                <w:bCs/>
              </w:rPr>
            </w:pPr>
            <w:r w:rsidRPr="00843B69">
              <w:rPr>
                <w:b/>
                <w:bCs/>
              </w:rPr>
              <w:t>Items</w:t>
            </w:r>
          </w:p>
        </w:tc>
        <w:tc>
          <w:tcPr>
            <w:tcW w:w="720" w:type="dxa"/>
          </w:tcPr>
          <w:p w14:paraId="3FA676B4" w14:textId="77777777" w:rsidR="0055700B" w:rsidRPr="00843B69" w:rsidRDefault="0055700B" w:rsidP="00D01DCE">
            <w:pPr>
              <w:jc w:val="center"/>
              <w:rPr>
                <w:b/>
                <w:bCs/>
              </w:rPr>
            </w:pPr>
            <w:r w:rsidRPr="00843B69">
              <w:rPr>
                <w:b/>
                <w:bCs/>
              </w:rPr>
              <w:t>5</w:t>
            </w:r>
          </w:p>
          <w:p w14:paraId="70249E32" w14:textId="77777777" w:rsidR="0055700B" w:rsidRPr="00843B69" w:rsidRDefault="0055700B" w:rsidP="00D01DCE">
            <w:pPr>
              <w:jc w:val="center"/>
              <w:rPr>
                <w:b/>
                <w:bCs/>
              </w:rPr>
            </w:pPr>
            <w:r w:rsidRPr="00843B69">
              <w:rPr>
                <w:b/>
                <w:bCs/>
              </w:rPr>
              <w:t>Much more</w:t>
            </w:r>
          </w:p>
        </w:tc>
        <w:tc>
          <w:tcPr>
            <w:tcW w:w="783" w:type="dxa"/>
          </w:tcPr>
          <w:p w14:paraId="47D5D6F4" w14:textId="77777777" w:rsidR="0055700B" w:rsidRPr="00843B69" w:rsidRDefault="0055700B" w:rsidP="00D01DCE">
            <w:pPr>
              <w:jc w:val="center"/>
              <w:rPr>
                <w:b/>
                <w:bCs/>
              </w:rPr>
            </w:pPr>
            <w:r w:rsidRPr="00843B69">
              <w:rPr>
                <w:b/>
                <w:bCs/>
              </w:rPr>
              <w:t>4</w:t>
            </w:r>
          </w:p>
          <w:p w14:paraId="71A432F8" w14:textId="77777777" w:rsidR="0055700B" w:rsidRPr="00843B69" w:rsidRDefault="0055700B" w:rsidP="00D01DCE">
            <w:pPr>
              <w:jc w:val="center"/>
              <w:rPr>
                <w:b/>
                <w:bCs/>
              </w:rPr>
            </w:pPr>
            <w:r w:rsidRPr="00843B69">
              <w:rPr>
                <w:b/>
                <w:bCs/>
              </w:rPr>
              <w:t>Some more</w:t>
            </w:r>
          </w:p>
        </w:tc>
        <w:tc>
          <w:tcPr>
            <w:tcW w:w="927" w:type="dxa"/>
          </w:tcPr>
          <w:p w14:paraId="43443640" w14:textId="77777777" w:rsidR="0055700B" w:rsidRPr="00843B69" w:rsidRDefault="0055700B" w:rsidP="00D01DCE">
            <w:pPr>
              <w:jc w:val="center"/>
              <w:rPr>
                <w:b/>
                <w:bCs/>
              </w:rPr>
            </w:pPr>
            <w:r w:rsidRPr="00843B69">
              <w:rPr>
                <w:b/>
                <w:bCs/>
              </w:rPr>
              <w:t>3</w:t>
            </w:r>
          </w:p>
          <w:p w14:paraId="2AE20D24" w14:textId="77777777" w:rsidR="0055700B" w:rsidRPr="00843B69" w:rsidRDefault="0055700B" w:rsidP="00D01DCE">
            <w:pPr>
              <w:jc w:val="center"/>
              <w:rPr>
                <w:b/>
                <w:bCs/>
              </w:rPr>
            </w:pPr>
            <w:r w:rsidRPr="00843B69">
              <w:rPr>
                <w:b/>
                <w:bCs/>
              </w:rPr>
              <w:t>Average</w:t>
            </w:r>
          </w:p>
        </w:tc>
        <w:tc>
          <w:tcPr>
            <w:tcW w:w="720" w:type="dxa"/>
          </w:tcPr>
          <w:p w14:paraId="3D1EFA64" w14:textId="77777777" w:rsidR="0055700B" w:rsidRPr="00843B69" w:rsidRDefault="0055700B" w:rsidP="00D01DCE">
            <w:pPr>
              <w:jc w:val="center"/>
              <w:rPr>
                <w:b/>
                <w:bCs/>
              </w:rPr>
            </w:pPr>
            <w:r w:rsidRPr="00843B69">
              <w:rPr>
                <w:b/>
                <w:bCs/>
              </w:rPr>
              <w:t>2</w:t>
            </w:r>
          </w:p>
          <w:p w14:paraId="68789FC6" w14:textId="77777777" w:rsidR="0055700B" w:rsidRPr="00843B69" w:rsidRDefault="0055700B" w:rsidP="00D01DCE">
            <w:pPr>
              <w:jc w:val="center"/>
              <w:rPr>
                <w:b/>
                <w:bCs/>
              </w:rPr>
            </w:pPr>
            <w:r w:rsidRPr="00843B69">
              <w:rPr>
                <w:b/>
                <w:bCs/>
              </w:rPr>
              <w:t>Some less</w:t>
            </w:r>
          </w:p>
        </w:tc>
        <w:tc>
          <w:tcPr>
            <w:tcW w:w="828" w:type="dxa"/>
          </w:tcPr>
          <w:p w14:paraId="769659C6" w14:textId="77777777" w:rsidR="0055700B" w:rsidRPr="00843B69" w:rsidRDefault="0055700B" w:rsidP="00D01DCE">
            <w:pPr>
              <w:jc w:val="center"/>
              <w:rPr>
                <w:b/>
                <w:bCs/>
              </w:rPr>
            </w:pPr>
            <w:r w:rsidRPr="00843B69">
              <w:rPr>
                <w:b/>
                <w:bCs/>
              </w:rPr>
              <w:t>1</w:t>
            </w:r>
          </w:p>
          <w:p w14:paraId="00FF01E3" w14:textId="77777777" w:rsidR="0055700B" w:rsidRPr="00843B69" w:rsidRDefault="0055700B" w:rsidP="00D01DCE">
            <w:pPr>
              <w:jc w:val="center"/>
              <w:rPr>
                <w:b/>
                <w:bCs/>
              </w:rPr>
            </w:pPr>
            <w:r w:rsidRPr="00843B69">
              <w:rPr>
                <w:b/>
                <w:bCs/>
              </w:rPr>
              <w:t>Much less</w:t>
            </w:r>
          </w:p>
        </w:tc>
      </w:tr>
      <w:tr w:rsidR="00FA6D21" w:rsidRPr="00D50240" w14:paraId="58BC0EF9" w14:textId="77777777" w:rsidTr="00EF2866">
        <w:tc>
          <w:tcPr>
            <w:tcW w:w="0" w:type="auto"/>
            <w:gridSpan w:val="7"/>
          </w:tcPr>
          <w:p w14:paraId="1070F6E3" w14:textId="15CAF471" w:rsidR="00FA6D21" w:rsidRPr="00843B69" w:rsidRDefault="00FA6D21" w:rsidP="00EF2866">
            <w:pPr>
              <w:pStyle w:val="ListParagraph"/>
              <w:numPr>
                <w:ilvl w:val="0"/>
                <w:numId w:val="40"/>
              </w:numPr>
              <w:rPr>
                <w:b/>
                <w:bCs/>
              </w:rPr>
            </w:pPr>
            <w:r w:rsidRPr="00D50240">
              <w:rPr>
                <w:b/>
                <w:bCs/>
              </w:rPr>
              <w:t xml:space="preserve">Calculate risks </w:t>
            </w:r>
          </w:p>
        </w:tc>
      </w:tr>
      <w:tr w:rsidR="00EF2866" w:rsidRPr="00D50240" w14:paraId="64E16DCA" w14:textId="77777777" w:rsidTr="00EF2866">
        <w:tc>
          <w:tcPr>
            <w:tcW w:w="0" w:type="auto"/>
          </w:tcPr>
          <w:p w14:paraId="41973C40" w14:textId="77777777" w:rsidR="00FA6D21" w:rsidRPr="00D50240" w:rsidRDefault="00FA6D21" w:rsidP="001F751E">
            <w:pPr>
              <w:jc w:val="center"/>
            </w:pPr>
            <w:r w:rsidRPr="00D50240">
              <w:t>5.1</w:t>
            </w:r>
          </w:p>
        </w:tc>
        <w:tc>
          <w:tcPr>
            <w:tcW w:w="4312" w:type="dxa"/>
          </w:tcPr>
          <w:p w14:paraId="61EF3C43" w14:textId="77777777" w:rsidR="00FA6D21" w:rsidRPr="00D50240" w:rsidRDefault="00FA6D21" w:rsidP="001F751E">
            <w:pPr>
              <w:jc w:val="both"/>
            </w:pPr>
            <w:r w:rsidRPr="00D50240">
              <w:t xml:space="preserve">I deliberately calculate risks and evaluate alternatives. </w:t>
            </w:r>
          </w:p>
        </w:tc>
        <w:tc>
          <w:tcPr>
            <w:tcW w:w="720" w:type="dxa"/>
          </w:tcPr>
          <w:p w14:paraId="31E7CE73" w14:textId="77777777" w:rsidR="00FA6D21" w:rsidRPr="00D50240" w:rsidRDefault="00FA6D21" w:rsidP="001F751E">
            <w:pPr>
              <w:jc w:val="center"/>
            </w:pPr>
          </w:p>
        </w:tc>
        <w:tc>
          <w:tcPr>
            <w:tcW w:w="783" w:type="dxa"/>
          </w:tcPr>
          <w:p w14:paraId="24E7F223" w14:textId="77777777" w:rsidR="00FA6D21" w:rsidRPr="00D50240" w:rsidRDefault="00FA6D21" w:rsidP="001F751E">
            <w:pPr>
              <w:jc w:val="center"/>
            </w:pPr>
          </w:p>
        </w:tc>
        <w:tc>
          <w:tcPr>
            <w:tcW w:w="927" w:type="dxa"/>
          </w:tcPr>
          <w:p w14:paraId="7140F2D1" w14:textId="77777777" w:rsidR="00FA6D21" w:rsidRPr="00D50240" w:rsidRDefault="00FA6D21" w:rsidP="001F751E">
            <w:pPr>
              <w:jc w:val="center"/>
            </w:pPr>
          </w:p>
        </w:tc>
        <w:tc>
          <w:tcPr>
            <w:tcW w:w="720" w:type="dxa"/>
          </w:tcPr>
          <w:p w14:paraId="63B02E6A" w14:textId="77777777" w:rsidR="00FA6D21" w:rsidRPr="00D50240" w:rsidRDefault="00FA6D21" w:rsidP="001F751E">
            <w:pPr>
              <w:jc w:val="center"/>
            </w:pPr>
          </w:p>
        </w:tc>
        <w:tc>
          <w:tcPr>
            <w:tcW w:w="828" w:type="dxa"/>
          </w:tcPr>
          <w:p w14:paraId="78F18753" w14:textId="77777777" w:rsidR="00FA6D21" w:rsidRPr="00D50240" w:rsidRDefault="00FA6D21" w:rsidP="001F751E">
            <w:pPr>
              <w:jc w:val="center"/>
            </w:pPr>
          </w:p>
        </w:tc>
      </w:tr>
      <w:tr w:rsidR="00EF2866" w:rsidRPr="00D50240" w14:paraId="64020118" w14:textId="77777777" w:rsidTr="00EF2866">
        <w:tc>
          <w:tcPr>
            <w:tcW w:w="0" w:type="auto"/>
          </w:tcPr>
          <w:p w14:paraId="373DDB4A" w14:textId="77777777" w:rsidR="00FA6D21" w:rsidRPr="00D50240" w:rsidRDefault="00FA6D21" w:rsidP="001F751E">
            <w:pPr>
              <w:jc w:val="center"/>
            </w:pPr>
            <w:r w:rsidRPr="00D50240">
              <w:t>5.2</w:t>
            </w:r>
          </w:p>
        </w:tc>
        <w:tc>
          <w:tcPr>
            <w:tcW w:w="4312" w:type="dxa"/>
          </w:tcPr>
          <w:p w14:paraId="5B1277DA" w14:textId="77777777" w:rsidR="00FA6D21" w:rsidRPr="00D50240" w:rsidRDefault="00FA6D21" w:rsidP="001F751E">
            <w:pPr>
              <w:jc w:val="both"/>
            </w:pPr>
            <w:r w:rsidRPr="00D50240">
              <w:t xml:space="preserve">I take action to reduce risks and/or control outcomes. </w:t>
            </w:r>
          </w:p>
        </w:tc>
        <w:tc>
          <w:tcPr>
            <w:tcW w:w="720" w:type="dxa"/>
          </w:tcPr>
          <w:p w14:paraId="6E8CDB75" w14:textId="77777777" w:rsidR="00FA6D21" w:rsidRPr="00D50240" w:rsidRDefault="00FA6D21" w:rsidP="001F751E">
            <w:pPr>
              <w:jc w:val="center"/>
            </w:pPr>
          </w:p>
        </w:tc>
        <w:tc>
          <w:tcPr>
            <w:tcW w:w="783" w:type="dxa"/>
          </w:tcPr>
          <w:p w14:paraId="2CCBFB9C" w14:textId="77777777" w:rsidR="00FA6D21" w:rsidRPr="00D50240" w:rsidRDefault="00FA6D21" w:rsidP="001F751E">
            <w:pPr>
              <w:jc w:val="center"/>
            </w:pPr>
          </w:p>
        </w:tc>
        <w:tc>
          <w:tcPr>
            <w:tcW w:w="927" w:type="dxa"/>
          </w:tcPr>
          <w:p w14:paraId="28805CED" w14:textId="77777777" w:rsidR="00FA6D21" w:rsidRPr="00D50240" w:rsidRDefault="00FA6D21" w:rsidP="001F751E">
            <w:pPr>
              <w:jc w:val="center"/>
            </w:pPr>
          </w:p>
        </w:tc>
        <w:tc>
          <w:tcPr>
            <w:tcW w:w="720" w:type="dxa"/>
          </w:tcPr>
          <w:p w14:paraId="5F79ADFD" w14:textId="77777777" w:rsidR="00FA6D21" w:rsidRPr="00D50240" w:rsidRDefault="00FA6D21" w:rsidP="001F751E">
            <w:pPr>
              <w:jc w:val="center"/>
            </w:pPr>
          </w:p>
        </w:tc>
        <w:tc>
          <w:tcPr>
            <w:tcW w:w="828" w:type="dxa"/>
          </w:tcPr>
          <w:p w14:paraId="5A149E19" w14:textId="77777777" w:rsidR="00FA6D21" w:rsidRPr="00D50240" w:rsidRDefault="00FA6D21" w:rsidP="001F751E">
            <w:pPr>
              <w:jc w:val="center"/>
            </w:pPr>
          </w:p>
        </w:tc>
      </w:tr>
      <w:tr w:rsidR="00EF2866" w:rsidRPr="00D50240" w14:paraId="78F53EFB" w14:textId="77777777" w:rsidTr="00EF2866">
        <w:tc>
          <w:tcPr>
            <w:tcW w:w="0" w:type="auto"/>
          </w:tcPr>
          <w:p w14:paraId="3BF0D1A8" w14:textId="77777777" w:rsidR="00FA6D21" w:rsidRPr="00D50240" w:rsidRDefault="00FA6D21" w:rsidP="001F751E">
            <w:pPr>
              <w:jc w:val="center"/>
            </w:pPr>
            <w:r w:rsidRPr="00D50240">
              <w:t>5.3</w:t>
            </w:r>
          </w:p>
        </w:tc>
        <w:tc>
          <w:tcPr>
            <w:tcW w:w="4312" w:type="dxa"/>
          </w:tcPr>
          <w:p w14:paraId="20A7EF01" w14:textId="18508824" w:rsidR="00FA6D21" w:rsidRPr="00D50240" w:rsidRDefault="00FA6D21" w:rsidP="008605CD">
            <w:pPr>
              <w:jc w:val="both"/>
            </w:pPr>
            <w:r w:rsidRPr="00D50240">
              <w:t xml:space="preserve">I place </w:t>
            </w:r>
            <w:r w:rsidR="008605CD">
              <w:t>myself</w:t>
            </w:r>
            <w:r w:rsidRPr="00D50240">
              <w:t xml:space="preserve"> in situations involving a challenge or moderate risk.</w:t>
            </w:r>
          </w:p>
        </w:tc>
        <w:tc>
          <w:tcPr>
            <w:tcW w:w="720" w:type="dxa"/>
          </w:tcPr>
          <w:p w14:paraId="6588AC16" w14:textId="77777777" w:rsidR="00FA6D21" w:rsidRPr="00D50240" w:rsidRDefault="00FA6D21" w:rsidP="001F751E">
            <w:pPr>
              <w:jc w:val="center"/>
            </w:pPr>
          </w:p>
        </w:tc>
        <w:tc>
          <w:tcPr>
            <w:tcW w:w="783" w:type="dxa"/>
          </w:tcPr>
          <w:p w14:paraId="473EC712" w14:textId="77777777" w:rsidR="00FA6D21" w:rsidRPr="00D50240" w:rsidRDefault="00FA6D21" w:rsidP="001F751E">
            <w:pPr>
              <w:jc w:val="center"/>
            </w:pPr>
          </w:p>
        </w:tc>
        <w:tc>
          <w:tcPr>
            <w:tcW w:w="927" w:type="dxa"/>
          </w:tcPr>
          <w:p w14:paraId="4E67D9C6" w14:textId="77777777" w:rsidR="00FA6D21" w:rsidRPr="00D50240" w:rsidRDefault="00FA6D21" w:rsidP="001F751E">
            <w:pPr>
              <w:jc w:val="center"/>
            </w:pPr>
          </w:p>
        </w:tc>
        <w:tc>
          <w:tcPr>
            <w:tcW w:w="720" w:type="dxa"/>
          </w:tcPr>
          <w:p w14:paraId="011A71C7" w14:textId="77777777" w:rsidR="00FA6D21" w:rsidRPr="00D50240" w:rsidRDefault="00FA6D21" w:rsidP="001F751E">
            <w:pPr>
              <w:jc w:val="center"/>
            </w:pPr>
          </w:p>
        </w:tc>
        <w:tc>
          <w:tcPr>
            <w:tcW w:w="828" w:type="dxa"/>
          </w:tcPr>
          <w:p w14:paraId="6E8B8188" w14:textId="77777777" w:rsidR="00FA6D21" w:rsidRPr="00D50240" w:rsidRDefault="00FA6D21" w:rsidP="001F751E">
            <w:pPr>
              <w:jc w:val="center"/>
            </w:pPr>
          </w:p>
        </w:tc>
      </w:tr>
      <w:tr w:rsidR="00FA6D21" w:rsidRPr="00D50240" w14:paraId="491A9EF8" w14:textId="77777777" w:rsidTr="00EF2866">
        <w:tc>
          <w:tcPr>
            <w:tcW w:w="0" w:type="auto"/>
            <w:gridSpan w:val="7"/>
          </w:tcPr>
          <w:p w14:paraId="737E233C" w14:textId="77777777" w:rsidR="00FA6D21" w:rsidRPr="00843B69" w:rsidRDefault="00FA6D21" w:rsidP="00EF2866">
            <w:pPr>
              <w:pStyle w:val="ListParagraph"/>
              <w:numPr>
                <w:ilvl w:val="0"/>
                <w:numId w:val="40"/>
              </w:numPr>
              <w:rPr>
                <w:b/>
                <w:bCs/>
              </w:rPr>
            </w:pPr>
            <w:r w:rsidRPr="00D50240">
              <w:rPr>
                <w:b/>
                <w:bCs/>
              </w:rPr>
              <w:t xml:space="preserve">Goal setting </w:t>
            </w:r>
          </w:p>
        </w:tc>
      </w:tr>
      <w:tr w:rsidR="00EF2866" w:rsidRPr="00D50240" w14:paraId="3486FE44" w14:textId="77777777" w:rsidTr="00EF2866">
        <w:tc>
          <w:tcPr>
            <w:tcW w:w="0" w:type="auto"/>
          </w:tcPr>
          <w:p w14:paraId="1D5178C5" w14:textId="77777777" w:rsidR="00FA6D21" w:rsidRPr="00D50240" w:rsidRDefault="00FA6D21" w:rsidP="001F751E">
            <w:pPr>
              <w:jc w:val="center"/>
            </w:pPr>
            <w:r w:rsidRPr="00D50240">
              <w:t>6.1</w:t>
            </w:r>
          </w:p>
        </w:tc>
        <w:tc>
          <w:tcPr>
            <w:tcW w:w="4312" w:type="dxa"/>
          </w:tcPr>
          <w:p w14:paraId="5992EDE3" w14:textId="77777777" w:rsidR="00FA6D21" w:rsidRPr="00D50240" w:rsidRDefault="00FA6D21" w:rsidP="001F751E">
            <w:r w:rsidRPr="00D50240">
              <w:t xml:space="preserve">I set goals and objectives which are personally meaningful and challenging. </w:t>
            </w:r>
          </w:p>
        </w:tc>
        <w:tc>
          <w:tcPr>
            <w:tcW w:w="720" w:type="dxa"/>
          </w:tcPr>
          <w:p w14:paraId="74BD12E0" w14:textId="77777777" w:rsidR="00FA6D21" w:rsidRPr="00D50240" w:rsidRDefault="00FA6D21" w:rsidP="001F751E">
            <w:pPr>
              <w:jc w:val="center"/>
            </w:pPr>
          </w:p>
        </w:tc>
        <w:tc>
          <w:tcPr>
            <w:tcW w:w="783" w:type="dxa"/>
          </w:tcPr>
          <w:p w14:paraId="148A0D6B" w14:textId="77777777" w:rsidR="00FA6D21" w:rsidRPr="00D50240" w:rsidRDefault="00FA6D21" w:rsidP="001F751E">
            <w:pPr>
              <w:jc w:val="center"/>
            </w:pPr>
          </w:p>
        </w:tc>
        <w:tc>
          <w:tcPr>
            <w:tcW w:w="927" w:type="dxa"/>
          </w:tcPr>
          <w:p w14:paraId="0F318709" w14:textId="77777777" w:rsidR="00FA6D21" w:rsidRPr="00D50240" w:rsidRDefault="00FA6D21" w:rsidP="001F751E">
            <w:pPr>
              <w:jc w:val="center"/>
            </w:pPr>
          </w:p>
        </w:tc>
        <w:tc>
          <w:tcPr>
            <w:tcW w:w="720" w:type="dxa"/>
          </w:tcPr>
          <w:p w14:paraId="7A160A7B" w14:textId="77777777" w:rsidR="00FA6D21" w:rsidRPr="00D50240" w:rsidRDefault="00FA6D21" w:rsidP="001F751E">
            <w:pPr>
              <w:jc w:val="center"/>
            </w:pPr>
          </w:p>
        </w:tc>
        <w:tc>
          <w:tcPr>
            <w:tcW w:w="828" w:type="dxa"/>
          </w:tcPr>
          <w:p w14:paraId="3A9D02F3" w14:textId="77777777" w:rsidR="00FA6D21" w:rsidRPr="00D50240" w:rsidRDefault="00FA6D21" w:rsidP="001F751E">
            <w:pPr>
              <w:jc w:val="center"/>
            </w:pPr>
          </w:p>
        </w:tc>
      </w:tr>
      <w:tr w:rsidR="00EF2866" w:rsidRPr="00D50240" w14:paraId="0BF3CD2D" w14:textId="77777777" w:rsidTr="00EF2866">
        <w:tc>
          <w:tcPr>
            <w:tcW w:w="0" w:type="auto"/>
          </w:tcPr>
          <w:p w14:paraId="39D55650" w14:textId="77777777" w:rsidR="00FA6D21" w:rsidRPr="00D50240" w:rsidRDefault="00FA6D21" w:rsidP="001F751E">
            <w:pPr>
              <w:jc w:val="center"/>
            </w:pPr>
            <w:r w:rsidRPr="00D50240">
              <w:t>6.2</w:t>
            </w:r>
          </w:p>
        </w:tc>
        <w:tc>
          <w:tcPr>
            <w:tcW w:w="4312" w:type="dxa"/>
          </w:tcPr>
          <w:p w14:paraId="485D0C36" w14:textId="77777777" w:rsidR="00FA6D21" w:rsidRPr="00D50240" w:rsidRDefault="00FA6D21" w:rsidP="001F751E">
            <w:r w:rsidRPr="00D50240">
              <w:t xml:space="preserve">I articulate clear and specific long-term goals. </w:t>
            </w:r>
          </w:p>
        </w:tc>
        <w:tc>
          <w:tcPr>
            <w:tcW w:w="720" w:type="dxa"/>
          </w:tcPr>
          <w:p w14:paraId="34AA4298" w14:textId="77777777" w:rsidR="00FA6D21" w:rsidRPr="00D50240" w:rsidRDefault="00FA6D21" w:rsidP="001F751E">
            <w:pPr>
              <w:jc w:val="center"/>
            </w:pPr>
          </w:p>
        </w:tc>
        <w:tc>
          <w:tcPr>
            <w:tcW w:w="783" w:type="dxa"/>
          </w:tcPr>
          <w:p w14:paraId="02C985EF" w14:textId="77777777" w:rsidR="00FA6D21" w:rsidRPr="00D50240" w:rsidRDefault="00FA6D21" w:rsidP="001F751E">
            <w:pPr>
              <w:jc w:val="center"/>
            </w:pPr>
          </w:p>
        </w:tc>
        <w:tc>
          <w:tcPr>
            <w:tcW w:w="927" w:type="dxa"/>
          </w:tcPr>
          <w:p w14:paraId="0823C498" w14:textId="77777777" w:rsidR="00FA6D21" w:rsidRPr="00D50240" w:rsidRDefault="00FA6D21" w:rsidP="001F751E">
            <w:pPr>
              <w:jc w:val="center"/>
            </w:pPr>
          </w:p>
        </w:tc>
        <w:tc>
          <w:tcPr>
            <w:tcW w:w="720" w:type="dxa"/>
          </w:tcPr>
          <w:p w14:paraId="5F39B97C" w14:textId="77777777" w:rsidR="00FA6D21" w:rsidRPr="00D50240" w:rsidRDefault="00FA6D21" w:rsidP="001F751E">
            <w:pPr>
              <w:jc w:val="center"/>
            </w:pPr>
          </w:p>
        </w:tc>
        <w:tc>
          <w:tcPr>
            <w:tcW w:w="828" w:type="dxa"/>
          </w:tcPr>
          <w:p w14:paraId="448DB8B5" w14:textId="77777777" w:rsidR="00FA6D21" w:rsidRPr="00D50240" w:rsidRDefault="00FA6D21" w:rsidP="001F751E">
            <w:pPr>
              <w:jc w:val="center"/>
            </w:pPr>
          </w:p>
        </w:tc>
      </w:tr>
      <w:tr w:rsidR="00EF2866" w:rsidRPr="00D50240" w14:paraId="53A8DEF2" w14:textId="77777777" w:rsidTr="00EF2866">
        <w:tc>
          <w:tcPr>
            <w:tcW w:w="0" w:type="auto"/>
          </w:tcPr>
          <w:p w14:paraId="2312ED86" w14:textId="77777777" w:rsidR="00FA6D21" w:rsidRPr="00D50240" w:rsidRDefault="00FA6D21" w:rsidP="001F751E">
            <w:pPr>
              <w:jc w:val="center"/>
            </w:pPr>
            <w:r w:rsidRPr="00D50240">
              <w:t>6.3</w:t>
            </w:r>
          </w:p>
        </w:tc>
        <w:tc>
          <w:tcPr>
            <w:tcW w:w="4312" w:type="dxa"/>
          </w:tcPr>
          <w:p w14:paraId="282EEDAC" w14:textId="77777777" w:rsidR="00FA6D21" w:rsidRPr="00D50240" w:rsidRDefault="00FA6D21" w:rsidP="001F751E">
            <w:r w:rsidRPr="00D50240">
              <w:t>I set measurable short-term objectives.</w:t>
            </w:r>
          </w:p>
        </w:tc>
        <w:tc>
          <w:tcPr>
            <w:tcW w:w="720" w:type="dxa"/>
          </w:tcPr>
          <w:p w14:paraId="2B60979B" w14:textId="77777777" w:rsidR="00FA6D21" w:rsidRPr="00D50240" w:rsidRDefault="00FA6D21" w:rsidP="001F751E">
            <w:pPr>
              <w:jc w:val="center"/>
            </w:pPr>
          </w:p>
        </w:tc>
        <w:tc>
          <w:tcPr>
            <w:tcW w:w="783" w:type="dxa"/>
          </w:tcPr>
          <w:p w14:paraId="33A4F106" w14:textId="77777777" w:rsidR="00FA6D21" w:rsidRPr="00D50240" w:rsidRDefault="00FA6D21" w:rsidP="001F751E">
            <w:pPr>
              <w:jc w:val="center"/>
            </w:pPr>
          </w:p>
        </w:tc>
        <w:tc>
          <w:tcPr>
            <w:tcW w:w="927" w:type="dxa"/>
          </w:tcPr>
          <w:p w14:paraId="59BF333E" w14:textId="77777777" w:rsidR="00FA6D21" w:rsidRPr="00D50240" w:rsidRDefault="00FA6D21" w:rsidP="001F751E">
            <w:pPr>
              <w:jc w:val="center"/>
            </w:pPr>
          </w:p>
        </w:tc>
        <w:tc>
          <w:tcPr>
            <w:tcW w:w="720" w:type="dxa"/>
          </w:tcPr>
          <w:p w14:paraId="171DB6FB" w14:textId="77777777" w:rsidR="00FA6D21" w:rsidRPr="00D50240" w:rsidRDefault="00FA6D21" w:rsidP="001F751E">
            <w:pPr>
              <w:jc w:val="center"/>
            </w:pPr>
          </w:p>
        </w:tc>
        <w:tc>
          <w:tcPr>
            <w:tcW w:w="828" w:type="dxa"/>
          </w:tcPr>
          <w:p w14:paraId="6A016C69" w14:textId="77777777" w:rsidR="00FA6D21" w:rsidRPr="00D50240" w:rsidRDefault="00FA6D21" w:rsidP="001F751E">
            <w:pPr>
              <w:jc w:val="center"/>
            </w:pPr>
          </w:p>
        </w:tc>
      </w:tr>
      <w:tr w:rsidR="00FA6D21" w:rsidRPr="00D50240" w14:paraId="450206D1" w14:textId="77777777" w:rsidTr="00EF2866">
        <w:tc>
          <w:tcPr>
            <w:tcW w:w="0" w:type="auto"/>
            <w:gridSpan w:val="7"/>
          </w:tcPr>
          <w:p w14:paraId="107DCBD9" w14:textId="77777777" w:rsidR="00FA6D21" w:rsidRPr="00843B69" w:rsidRDefault="00FA6D21" w:rsidP="00EF2866">
            <w:pPr>
              <w:pStyle w:val="ListParagraph"/>
              <w:numPr>
                <w:ilvl w:val="0"/>
                <w:numId w:val="40"/>
              </w:numPr>
              <w:rPr>
                <w:b/>
                <w:bCs/>
              </w:rPr>
            </w:pPr>
            <w:r w:rsidRPr="00D50240">
              <w:rPr>
                <w:b/>
                <w:bCs/>
              </w:rPr>
              <w:t xml:space="preserve">Information-seeking </w:t>
            </w:r>
          </w:p>
        </w:tc>
      </w:tr>
      <w:tr w:rsidR="00EF2866" w:rsidRPr="00D50240" w14:paraId="421F65BD" w14:textId="77777777" w:rsidTr="00EF2866">
        <w:tc>
          <w:tcPr>
            <w:tcW w:w="0" w:type="auto"/>
          </w:tcPr>
          <w:p w14:paraId="79CC6899" w14:textId="77777777" w:rsidR="00FA6D21" w:rsidRPr="00D50240" w:rsidRDefault="00FA6D21" w:rsidP="001F751E">
            <w:pPr>
              <w:jc w:val="center"/>
            </w:pPr>
            <w:r w:rsidRPr="00D50240">
              <w:t>7.1</w:t>
            </w:r>
          </w:p>
        </w:tc>
        <w:tc>
          <w:tcPr>
            <w:tcW w:w="4312" w:type="dxa"/>
          </w:tcPr>
          <w:p w14:paraId="31D5AC45" w14:textId="77777777" w:rsidR="00FA6D21" w:rsidRPr="00D50240" w:rsidRDefault="00FA6D21" w:rsidP="001F751E">
            <w:pPr>
              <w:jc w:val="both"/>
            </w:pPr>
            <w:r w:rsidRPr="00D50240">
              <w:t xml:space="preserve">I personally seek information from customers, suppliers, and competitors. </w:t>
            </w:r>
          </w:p>
        </w:tc>
        <w:tc>
          <w:tcPr>
            <w:tcW w:w="720" w:type="dxa"/>
          </w:tcPr>
          <w:p w14:paraId="6D3EA21D" w14:textId="77777777" w:rsidR="00FA6D21" w:rsidRPr="00D50240" w:rsidRDefault="00FA6D21" w:rsidP="001F751E">
            <w:pPr>
              <w:jc w:val="center"/>
            </w:pPr>
          </w:p>
        </w:tc>
        <w:tc>
          <w:tcPr>
            <w:tcW w:w="783" w:type="dxa"/>
          </w:tcPr>
          <w:p w14:paraId="16DE2494" w14:textId="77777777" w:rsidR="00FA6D21" w:rsidRPr="00D50240" w:rsidRDefault="00FA6D21" w:rsidP="001F751E">
            <w:pPr>
              <w:jc w:val="center"/>
            </w:pPr>
          </w:p>
        </w:tc>
        <w:tc>
          <w:tcPr>
            <w:tcW w:w="927" w:type="dxa"/>
          </w:tcPr>
          <w:p w14:paraId="632E06EC" w14:textId="77777777" w:rsidR="00FA6D21" w:rsidRPr="00D50240" w:rsidRDefault="00FA6D21" w:rsidP="001F751E">
            <w:pPr>
              <w:jc w:val="center"/>
            </w:pPr>
          </w:p>
        </w:tc>
        <w:tc>
          <w:tcPr>
            <w:tcW w:w="720" w:type="dxa"/>
          </w:tcPr>
          <w:p w14:paraId="77CC7EAC" w14:textId="77777777" w:rsidR="00FA6D21" w:rsidRPr="00D50240" w:rsidRDefault="00FA6D21" w:rsidP="001F751E">
            <w:pPr>
              <w:jc w:val="center"/>
            </w:pPr>
          </w:p>
        </w:tc>
        <w:tc>
          <w:tcPr>
            <w:tcW w:w="828" w:type="dxa"/>
          </w:tcPr>
          <w:p w14:paraId="7B247EBF" w14:textId="77777777" w:rsidR="00FA6D21" w:rsidRPr="00D50240" w:rsidRDefault="00FA6D21" w:rsidP="001F751E">
            <w:pPr>
              <w:jc w:val="center"/>
            </w:pPr>
          </w:p>
        </w:tc>
      </w:tr>
      <w:tr w:rsidR="00EF2866" w:rsidRPr="00D50240" w14:paraId="0CA8935B" w14:textId="77777777" w:rsidTr="00EF2866">
        <w:tc>
          <w:tcPr>
            <w:tcW w:w="0" w:type="auto"/>
          </w:tcPr>
          <w:p w14:paraId="498EE358" w14:textId="77777777" w:rsidR="00FA6D21" w:rsidRPr="00D50240" w:rsidRDefault="00FA6D21" w:rsidP="001F751E">
            <w:pPr>
              <w:jc w:val="center"/>
            </w:pPr>
            <w:r w:rsidRPr="00D50240">
              <w:t>7.2</w:t>
            </w:r>
          </w:p>
        </w:tc>
        <w:tc>
          <w:tcPr>
            <w:tcW w:w="4312" w:type="dxa"/>
          </w:tcPr>
          <w:p w14:paraId="09B47F17" w14:textId="77777777" w:rsidR="00FA6D21" w:rsidRPr="00D50240" w:rsidRDefault="00FA6D21" w:rsidP="001F751E">
            <w:pPr>
              <w:jc w:val="both"/>
            </w:pPr>
            <w:r w:rsidRPr="00D50240">
              <w:t xml:space="preserve">I do personal research on how to provide a product or service. </w:t>
            </w:r>
          </w:p>
        </w:tc>
        <w:tc>
          <w:tcPr>
            <w:tcW w:w="720" w:type="dxa"/>
          </w:tcPr>
          <w:p w14:paraId="6C7C39D8" w14:textId="77777777" w:rsidR="00FA6D21" w:rsidRPr="00D50240" w:rsidRDefault="00FA6D21" w:rsidP="001F751E">
            <w:pPr>
              <w:jc w:val="center"/>
            </w:pPr>
          </w:p>
        </w:tc>
        <w:tc>
          <w:tcPr>
            <w:tcW w:w="783" w:type="dxa"/>
          </w:tcPr>
          <w:p w14:paraId="74C3FEEA" w14:textId="77777777" w:rsidR="00FA6D21" w:rsidRPr="00D50240" w:rsidRDefault="00FA6D21" w:rsidP="001F751E">
            <w:pPr>
              <w:jc w:val="center"/>
            </w:pPr>
          </w:p>
        </w:tc>
        <w:tc>
          <w:tcPr>
            <w:tcW w:w="927" w:type="dxa"/>
          </w:tcPr>
          <w:p w14:paraId="1E174322" w14:textId="77777777" w:rsidR="00FA6D21" w:rsidRPr="00D50240" w:rsidRDefault="00FA6D21" w:rsidP="001F751E">
            <w:pPr>
              <w:jc w:val="center"/>
            </w:pPr>
          </w:p>
        </w:tc>
        <w:tc>
          <w:tcPr>
            <w:tcW w:w="720" w:type="dxa"/>
          </w:tcPr>
          <w:p w14:paraId="7D772705" w14:textId="77777777" w:rsidR="00FA6D21" w:rsidRPr="00D50240" w:rsidRDefault="00FA6D21" w:rsidP="001F751E">
            <w:pPr>
              <w:jc w:val="center"/>
            </w:pPr>
          </w:p>
        </w:tc>
        <w:tc>
          <w:tcPr>
            <w:tcW w:w="828" w:type="dxa"/>
          </w:tcPr>
          <w:p w14:paraId="5F20E972" w14:textId="77777777" w:rsidR="00FA6D21" w:rsidRPr="00D50240" w:rsidRDefault="00FA6D21" w:rsidP="001F751E">
            <w:pPr>
              <w:jc w:val="center"/>
            </w:pPr>
          </w:p>
        </w:tc>
      </w:tr>
      <w:tr w:rsidR="00EF2866" w:rsidRPr="00D50240" w14:paraId="666513BA" w14:textId="77777777" w:rsidTr="00EF2866">
        <w:tc>
          <w:tcPr>
            <w:tcW w:w="0" w:type="auto"/>
          </w:tcPr>
          <w:p w14:paraId="3A29D4D6" w14:textId="77777777" w:rsidR="00FA6D21" w:rsidRPr="00D50240" w:rsidRDefault="00FA6D21" w:rsidP="001F751E">
            <w:pPr>
              <w:jc w:val="center"/>
            </w:pPr>
            <w:r w:rsidRPr="00D50240">
              <w:t>7.3</w:t>
            </w:r>
          </w:p>
        </w:tc>
        <w:tc>
          <w:tcPr>
            <w:tcW w:w="4312" w:type="dxa"/>
          </w:tcPr>
          <w:p w14:paraId="71D6FA38" w14:textId="77777777" w:rsidR="00FA6D21" w:rsidRPr="00D50240" w:rsidRDefault="00FA6D21" w:rsidP="001F751E">
            <w:pPr>
              <w:jc w:val="both"/>
            </w:pPr>
            <w:r w:rsidRPr="00D50240">
              <w:t>I consult experts for business or technical advice.</w:t>
            </w:r>
          </w:p>
        </w:tc>
        <w:tc>
          <w:tcPr>
            <w:tcW w:w="720" w:type="dxa"/>
          </w:tcPr>
          <w:p w14:paraId="5F4A266F" w14:textId="77777777" w:rsidR="00FA6D21" w:rsidRPr="00D50240" w:rsidRDefault="00FA6D21" w:rsidP="001F751E">
            <w:pPr>
              <w:jc w:val="center"/>
            </w:pPr>
          </w:p>
        </w:tc>
        <w:tc>
          <w:tcPr>
            <w:tcW w:w="783" w:type="dxa"/>
          </w:tcPr>
          <w:p w14:paraId="3AB16656" w14:textId="77777777" w:rsidR="00FA6D21" w:rsidRPr="00D50240" w:rsidRDefault="00FA6D21" w:rsidP="001F751E">
            <w:pPr>
              <w:jc w:val="center"/>
            </w:pPr>
          </w:p>
        </w:tc>
        <w:tc>
          <w:tcPr>
            <w:tcW w:w="927" w:type="dxa"/>
          </w:tcPr>
          <w:p w14:paraId="42AFCE4E" w14:textId="77777777" w:rsidR="00FA6D21" w:rsidRPr="00D50240" w:rsidRDefault="00FA6D21" w:rsidP="001F751E">
            <w:pPr>
              <w:jc w:val="center"/>
            </w:pPr>
          </w:p>
        </w:tc>
        <w:tc>
          <w:tcPr>
            <w:tcW w:w="720" w:type="dxa"/>
          </w:tcPr>
          <w:p w14:paraId="6D8A50BD" w14:textId="77777777" w:rsidR="00FA6D21" w:rsidRPr="00D50240" w:rsidRDefault="00FA6D21" w:rsidP="001F751E">
            <w:pPr>
              <w:jc w:val="center"/>
            </w:pPr>
          </w:p>
        </w:tc>
        <w:tc>
          <w:tcPr>
            <w:tcW w:w="828" w:type="dxa"/>
          </w:tcPr>
          <w:p w14:paraId="6E484AA8" w14:textId="77777777" w:rsidR="00FA6D21" w:rsidRPr="00D50240" w:rsidRDefault="00FA6D21" w:rsidP="001F751E">
            <w:pPr>
              <w:jc w:val="center"/>
            </w:pPr>
          </w:p>
        </w:tc>
      </w:tr>
      <w:tr w:rsidR="00FA6D21" w:rsidRPr="00D50240" w14:paraId="39B4804B" w14:textId="77777777" w:rsidTr="00EF2866">
        <w:tc>
          <w:tcPr>
            <w:tcW w:w="0" w:type="auto"/>
            <w:gridSpan w:val="7"/>
          </w:tcPr>
          <w:p w14:paraId="4EB2BAC9" w14:textId="77777777" w:rsidR="00FA6D21" w:rsidRPr="00843B69" w:rsidRDefault="00FA6D21" w:rsidP="00EF2866">
            <w:pPr>
              <w:pStyle w:val="ListParagraph"/>
              <w:numPr>
                <w:ilvl w:val="0"/>
                <w:numId w:val="40"/>
              </w:numPr>
              <w:rPr>
                <w:b/>
                <w:bCs/>
              </w:rPr>
            </w:pPr>
            <w:r w:rsidRPr="00D50240">
              <w:rPr>
                <w:b/>
                <w:bCs/>
              </w:rPr>
              <w:t xml:space="preserve">Systematic planning and monitoring </w:t>
            </w:r>
          </w:p>
        </w:tc>
      </w:tr>
      <w:tr w:rsidR="00EF2866" w:rsidRPr="00D50240" w14:paraId="13A9C7B3" w14:textId="77777777" w:rsidTr="00EF2866">
        <w:tc>
          <w:tcPr>
            <w:tcW w:w="0" w:type="auto"/>
          </w:tcPr>
          <w:p w14:paraId="5CAA9DD4" w14:textId="77777777" w:rsidR="00FA6D21" w:rsidRPr="00D50240" w:rsidRDefault="00FA6D21" w:rsidP="001F751E">
            <w:pPr>
              <w:jc w:val="center"/>
            </w:pPr>
            <w:r w:rsidRPr="00D50240">
              <w:t>8.1</w:t>
            </w:r>
          </w:p>
        </w:tc>
        <w:tc>
          <w:tcPr>
            <w:tcW w:w="4312" w:type="dxa"/>
          </w:tcPr>
          <w:p w14:paraId="1875AD07" w14:textId="77777777" w:rsidR="00FA6D21" w:rsidRPr="00D50240" w:rsidRDefault="00FA6D21" w:rsidP="001F751E">
            <w:pPr>
              <w:jc w:val="both"/>
            </w:pPr>
            <w:r w:rsidRPr="00D50240">
              <w:t xml:space="preserve">I plan by breaking large tasks down into sub-tasks with clear timeframes. </w:t>
            </w:r>
          </w:p>
        </w:tc>
        <w:tc>
          <w:tcPr>
            <w:tcW w:w="720" w:type="dxa"/>
          </w:tcPr>
          <w:p w14:paraId="757BA54E" w14:textId="77777777" w:rsidR="00FA6D21" w:rsidRPr="00D50240" w:rsidRDefault="00FA6D21" w:rsidP="001F751E">
            <w:pPr>
              <w:jc w:val="center"/>
            </w:pPr>
          </w:p>
        </w:tc>
        <w:tc>
          <w:tcPr>
            <w:tcW w:w="783" w:type="dxa"/>
          </w:tcPr>
          <w:p w14:paraId="23819148" w14:textId="77777777" w:rsidR="00FA6D21" w:rsidRPr="00D50240" w:rsidRDefault="00FA6D21" w:rsidP="001F751E">
            <w:pPr>
              <w:jc w:val="center"/>
            </w:pPr>
          </w:p>
        </w:tc>
        <w:tc>
          <w:tcPr>
            <w:tcW w:w="927" w:type="dxa"/>
          </w:tcPr>
          <w:p w14:paraId="3CAF3905" w14:textId="77777777" w:rsidR="00FA6D21" w:rsidRPr="00D50240" w:rsidRDefault="00FA6D21" w:rsidP="001F751E">
            <w:pPr>
              <w:jc w:val="center"/>
            </w:pPr>
          </w:p>
        </w:tc>
        <w:tc>
          <w:tcPr>
            <w:tcW w:w="720" w:type="dxa"/>
          </w:tcPr>
          <w:p w14:paraId="292B41B2" w14:textId="77777777" w:rsidR="00FA6D21" w:rsidRPr="00D50240" w:rsidRDefault="00FA6D21" w:rsidP="001F751E">
            <w:pPr>
              <w:jc w:val="center"/>
            </w:pPr>
          </w:p>
        </w:tc>
        <w:tc>
          <w:tcPr>
            <w:tcW w:w="828" w:type="dxa"/>
          </w:tcPr>
          <w:p w14:paraId="7B840B13" w14:textId="77777777" w:rsidR="00FA6D21" w:rsidRPr="00D50240" w:rsidRDefault="00FA6D21" w:rsidP="001F751E">
            <w:pPr>
              <w:jc w:val="center"/>
            </w:pPr>
          </w:p>
        </w:tc>
      </w:tr>
      <w:tr w:rsidR="00EF2866" w:rsidRPr="00D50240" w14:paraId="2ECB4FA9" w14:textId="77777777" w:rsidTr="00EF2866">
        <w:tc>
          <w:tcPr>
            <w:tcW w:w="0" w:type="auto"/>
          </w:tcPr>
          <w:p w14:paraId="735ED1CD" w14:textId="77777777" w:rsidR="00FA6D21" w:rsidRPr="00D50240" w:rsidRDefault="00FA6D21" w:rsidP="001F751E">
            <w:pPr>
              <w:jc w:val="center"/>
            </w:pPr>
            <w:r w:rsidRPr="00D50240">
              <w:t>8.2</w:t>
            </w:r>
          </w:p>
        </w:tc>
        <w:tc>
          <w:tcPr>
            <w:tcW w:w="4312" w:type="dxa"/>
          </w:tcPr>
          <w:p w14:paraId="17A39305" w14:textId="77777777" w:rsidR="00FA6D21" w:rsidRPr="00D50240" w:rsidRDefault="00FA6D21" w:rsidP="001F751E">
            <w:r w:rsidRPr="00D50240">
              <w:t xml:space="preserve">I revise plans considering feedback on performance or changing circumstances. </w:t>
            </w:r>
          </w:p>
        </w:tc>
        <w:tc>
          <w:tcPr>
            <w:tcW w:w="720" w:type="dxa"/>
          </w:tcPr>
          <w:p w14:paraId="794BEFDE" w14:textId="77777777" w:rsidR="00FA6D21" w:rsidRPr="00D50240" w:rsidRDefault="00FA6D21" w:rsidP="001F751E">
            <w:pPr>
              <w:jc w:val="center"/>
            </w:pPr>
          </w:p>
        </w:tc>
        <w:tc>
          <w:tcPr>
            <w:tcW w:w="783" w:type="dxa"/>
          </w:tcPr>
          <w:p w14:paraId="713E1BAB" w14:textId="77777777" w:rsidR="00FA6D21" w:rsidRPr="00D50240" w:rsidRDefault="00FA6D21" w:rsidP="001F751E">
            <w:pPr>
              <w:jc w:val="center"/>
            </w:pPr>
          </w:p>
        </w:tc>
        <w:tc>
          <w:tcPr>
            <w:tcW w:w="927" w:type="dxa"/>
          </w:tcPr>
          <w:p w14:paraId="76B8716B" w14:textId="77777777" w:rsidR="00FA6D21" w:rsidRPr="00D50240" w:rsidRDefault="00FA6D21" w:rsidP="001F751E">
            <w:pPr>
              <w:jc w:val="center"/>
            </w:pPr>
          </w:p>
        </w:tc>
        <w:tc>
          <w:tcPr>
            <w:tcW w:w="720" w:type="dxa"/>
          </w:tcPr>
          <w:p w14:paraId="1CE41148" w14:textId="77777777" w:rsidR="00FA6D21" w:rsidRPr="00D50240" w:rsidRDefault="00FA6D21" w:rsidP="001F751E">
            <w:pPr>
              <w:jc w:val="center"/>
            </w:pPr>
          </w:p>
        </w:tc>
        <w:tc>
          <w:tcPr>
            <w:tcW w:w="828" w:type="dxa"/>
          </w:tcPr>
          <w:p w14:paraId="7477B0EC" w14:textId="77777777" w:rsidR="00FA6D21" w:rsidRPr="00D50240" w:rsidRDefault="00FA6D21" w:rsidP="001F751E">
            <w:pPr>
              <w:jc w:val="center"/>
            </w:pPr>
          </w:p>
        </w:tc>
      </w:tr>
      <w:tr w:rsidR="00EF2866" w:rsidRPr="00D50240" w14:paraId="42DA9152" w14:textId="77777777" w:rsidTr="00EF2866">
        <w:tc>
          <w:tcPr>
            <w:tcW w:w="0" w:type="auto"/>
          </w:tcPr>
          <w:p w14:paraId="48BBDF09" w14:textId="77777777" w:rsidR="00FA6D21" w:rsidRPr="00D50240" w:rsidRDefault="00FA6D21" w:rsidP="001F751E">
            <w:pPr>
              <w:jc w:val="center"/>
            </w:pPr>
            <w:r w:rsidRPr="00D50240">
              <w:t>8.3</w:t>
            </w:r>
          </w:p>
        </w:tc>
        <w:tc>
          <w:tcPr>
            <w:tcW w:w="4312" w:type="dxa"/>
          </w:tcPr>
          <w:p w14:paraId="6A683189" w14:textId="77777777" w:rsidR="00FA6D21" w:rsidRPr="00D50240" w:rsidRDefault="00FA6D21" w:rsidP="001F751E">
            <w:r w:rsidRPr="00D50240">
              <w:t>I keep financial records and use them to make decisions.</w:t>
            </w:r>
          </w:p>
        </w:tc>
        <w:tc>
          <w:tcPr>
            <w:tcW w:w="720" w:type="dxa"/>
          </w:tcPr>
          <w:p w14:paraId="3A4149BC" w14:textId="77777777" w:rsidR="00FA6D21" w:rsidRPr="00D50240" w:rsidRDefault="00FA6D21" w:rsidP="001F751E">
            <w:pPr>
              <w:jc w:val="center"/>
            </w:pPr>
          </w:p>
        </w:tc>
        <w:tc>
          <w:tcPr>
            <w:tcW w:w="783" w:type="dxa"/>
          </w:tcPr>
          <w:p w14:paraId="75B67986" w14:textId="77777777" w:rsidR="00FA6D21" w:rsidRPr="00D50240" w:rsidRDefault="00FA6D21" w:rsidP="001F751E">
            <w:pPr>
              <w:jc w:val="center"/>
            </w:pPr>
          </w:p>
        </w:tc>
        <w:tc>
          <w:tcPr>
            <w:tcW w:w="927" w:type="dxa"/>
          </w:tcPr>
          <w:p w14:paraId="74610DC7" w14:textId="77777777" w:rsidR="00FA6D21" w:rsidRPr="00D50240" w:rsidRDefault="00FA6D21" w:rsidP="001F751E">
            <w:pPr>
              <w:jc w:val="center"/>
            </w:pPr>
          </w:p>
        </w:tc>
        <w:tc>
          <w:tcPr>
            <w:tcW w:w="720" w:type="dxa"/>
          </w:tcPr>
          <w:p w14:paraId="4A5A6E20" w14:textId="77777777" w:rsidR="00FA6D21" w:rsidRPr="00D50240" w:rsidRDefault="00FA6D21" w:rsidP="001F751E">
            <w:pPr>
              <w:jc w:val="center"/>
            </w:pPr>
          </w:p>
        </w:tc>
        <w:tc>
          <w:tcPr>
            <w:tcW w:w="828" w:type="dxa"/>
          </w:tcPr>
          <w:p w14:paraId="0A3F8B95" w14:textId="77777777" w:rsidR="00FA6D21" w:rsidRPr="00D50240" w:rsidRDefault="00FA6D21" w:rsidP="001F751E">
            <w:pPr>
              <w:jc w:val="center"/>
            </w:pPr>
          </w:p>
        </w:tc>
      </w:tr>
      <w:tr w:rsidR="00FA6D21" w:rsidRPr="00D50240" w14:paraId="36C2D1F0" w14:textId="77777777" w:rsidTr="00EF2866">
        <w:tc>
          <w:tcPr>
            <w:tcW w:w="0" w:type="auto"/>
            <w:gridSpan w:val="7"/>
          </w:tcPr>
          <w:p w14:paraId="5605C77C" w14:textId="77777777" w:rsidR="00FA6D21" w:rsidRPr="00843B69" w:rsidRDefault="00FA6D21" w:rsidP="00EF2866">
            <w:pPr>
              <w:pStyle w:val="ListParagraph"/>
              <w:numPr>
                <w:ilvl w:val="0"/>
                <w:numId w:val="40"/>
              </w:numPr>
              <w:rPr>
                <w:b/>
                <w:bCs/>
              </w:rPr>
            </w:pPr>
            <w:r w:rsidRPr="00D50240">
              <w:rPr>
                <w:b/>
                <w:bCs/>
              </w:rPr>
              <w:t>Persuasion and networking</w:t>
            </w:r>
          </w:p>
        </w:tc>
      </w:tr>
      <w:tr w:rsidR="00EF2866" w:rsidRPr="00D50240" w14:paraId="48BA8A67" w14:textId="77777777" w:rsidTr="00EF2866">
        <w:tc>
          <w:tcPr>
            <w:tcW w:w="0" w:type="auto"/>
          </w:tcPr>
          <w:p w14:paraId="6AFCC19F" w14:textId="77777777" w:rsidR="00FA6D21" w:rsidRPr="00D50240" w:rsidRDefault="00FA6D21" w:rsidP="001F751E">
            <w:pPr>
              <w:jc w:val="center"/>
            </w:pPr>
            <w:r w:rsidRPr="00D50240">
              <w:t>9.1</w:t>
            </w:r>
          </w:p>
        </w:tc>
        <w:tc>
          <w:tcPr>
            <w:tcW w:w="4312" w:type="dxa"/>
          </w:tcPr>
          <w:p w14:paraId="7D9CDE01" w14:textId="77777777" w:rsidR="00FA6D21" w:rsidRPr="00D50240" w:rsidRDefault="00FA6D21" w:rsidP="001F751E">
            <w:r w:rsidRPr="00D50240">
              <w:t xml:space="preserve">I use deliberate strategies to influence and persuade others. </w:t>
            </w:r>
          </w:p>
        </w:tc>
        <w:tc>
          <w:tcPr>
            <w:tcW w:w="720" w:type="dxa"/>
          </w:tcPr>
          <w:p w14:paraId="05FDC647" w14:textId="77777777" w:rsidR="00FA6D21" w:rsidRPr="00D50240" w:rsidRDefault="00FA6D21" w:rsidP="001F751E">
            <w:pPr>
              <w:jc w:val="center"/>
            </w:pPr>
          </w:p>
        </w:tc>
        <w:tc>
          <w:tcPr>
            <w:tcW w:w="783" w:type="dxa"/>
          </w:tcPr>
          <w:p w14:paraId="73AC3348" w14:textId="77777777" w:rsidR="00FA6D21" w:rsidRPr="00D50240" w:rsidRDefault="00FA6D21" w:rsidP="001F751E">
            <w:pPr>
              <w:jc w:val="center"/>
            </w:pPr>
          </w:p>
        </w:tc>
        <w:tc>
          <w:tcPr>
            <w:tcW w:w="927" w:type="dxa"/>
          </w:tcPr>
          <w:p w14:paraId="303858C7" w14:textId="77777777" w:rsidR="00FA6D21" w:rsidRPr="00D50240" w:rsidRDefault="00FA6D21" w:rsidP="001F751E">
            <w:pPr>
              <w:jc w:val="center"/>
            </w:pPr>
          </w:p>
        </w:tc>
        <w:tc>
          <w:tcPr>
            <w:tcW w:w="720" w:type="dxa"/>
          </w:tcPr>
          <w:p w14:paraId="7CB29B70" w14:textId="77777777" w:rsidR="00FA6D21" w:rsidRPr="00D50240" w:rsidRDefault="00FA6D21" w:rsidP="001F751E">
            <w:pPr>
              <w:jc w:val="center"/>
            </w:pPr>
          </w:p>
        </w:tc>
        <w:tc>
          <w:tcPr>
            <w:tcW w:w="828" w:type="dxa"/>
          </w:tcPr>
          <w:p w14:paraId="6B020D06" w14:textId="77777777" w:rsidR="00FA6D21" w:rsidRPr="00D50240" w:rsidRDefault="00FA6D21" w:rsidP="001F751E">
            <w:pPr>
              <w:jc w:val="center"/>
            </w:pPr>
          </w:p>
        </w:tc>
      </w:tr>
      <w:tr w:rsidR="00EF2866" w:rsidRPr="00D50240" w14:paraId="150ADDF6" w14:textId="77777777" w:rsidTr="00EF2866">
        <w:tc>
          <w:tcPr>
            <w:tcW w:w="0" w:type="auto"/>
          </w:tcPr>
          <w:p w14:paraId="375C688F" w14:textId="77777777" w:rsidR="00FA6D21" w:rsidRPr="00D50240" w:rsidRDefault="00FA6D21" w:rsidP="001F751E">
            <w:pPr>
              <w:jc w:val="center"/>
            </w:pPr>
            <w:r w:rsidRPr="00D50240">
              <w:t>9.2</w:t>
            </w:r>
          </w:p>
        </w:tc>
        <w:tc>
          <w:tcPr>
            <w:tcW w:w="4312" w:type="dxa"/>
          </w:tcPr>
          <w:p w14:paraId="6F24194D" w14:textId="745C46F5" w:rsidR="00FA6D21" w:rsidRPr="00D50240" w:rsidRDefault="00FA6D21" w:rsidP="008605CD">
            <w:r w:rsidRPr="00D50240">
              <w:t xml:space="preserve">I use key people as agents to achieve </w:t>
            </w:r>
            <w:r w:rsidR="008605CD">
              <w:t>my</w:t>
            </w:r>
            <w:r w:rsidRPr="00D50240">
              <w:t xml:space="preserve"> objectives. </w:t>
            </w:r>
          </w:p>
        </w:tc>
        <w:tc>
          <w:tcPr>
            <w:tcW w:w="720" w:type="dxa"/>
          </w:tcPr>
          <w:p w14:paraId="56EB99A1" w14:textId="77777777" w:rsidR="00FA6D21" w:rsidRPr="00D50240" w:rsidRDefault="00FA6D21" w:rsidP="001F751E">
            <w:pPr>
              <w:jc w:val="center"/>
            </w:pPr>
          </w:p>
        </w:tc>
        <w:tc>
          <w:tcPr>
            <w:tcW w:w="783" w:type="dxa"/>
          </w:tcPr>
          <w:p w14:paraId="27719CAB" w14:textId="77777777" w:rsidR="00FA6D21" w:rsidRPr="00D50240" w:rsidRDefault="00FA6D21" w:rsidP="001F751E">
            <w:pPr>
              <w:jc w:val="center"/>
            </w:pPr>
          </w:p>
        </w:tc>
        <w:tc>
          <w:tcPr>
            <w:tcW w:w="927" w:type="dxa"/>
          </w:tcPr>
          <w:p w14:paraId="4C94042B" w14:textId="77777777" w:rsidR="00FA6D21" w:rsidRPr="00D50240" w:rsidRDefault="00FA6D21" w:rsidP="001F751E">
            <w:pPr>
              <w:jc w:val="center"/>
            </w:pPr>
          </w:p>
        </w:tc>
        <w:tc>
          <w:tcPr>
            <w:tcW w:w="720" w:type="dxa"/>
          </w:tcPr>
          <w:p w14:paraId="6570BA5D" w14:textId="77777777" w:rsidR="00FA6D21" w:rsidRPr="00D50240" w:rsidRDefault="00FA6D21" w:rsidP="001F751E">
            <w:pPr>
              <w:jc w:val="center"/>
            </w:pPr>
          </w:p>
        </w:tc>
        <w:tc>
          <w:tcPr>
            <w:tcW w:w="828" w:type="dxa"/>
          </w:tcPr>
          <w:p w14:paraId="30AA6C56" w14:textId="77777777" w:rsidR="00FA6D21" w:rsidRPr="00D50240" w:rsidRDefault="00FA6D21" w:rsidP="001F751E">
            <w:pPr>
              <w:jc w:val="center"/>
            </w:pPr>
          </w:p>
        </w:tc>
      </w:tr>
      <w:tr w:rsidR="00EF2866" w:rsidRPr="00D50240" w14:paraId="0D9DE9EA" w14:textId="77777777" w:rsidTr="00EF2866">
        <w:tc>
          <w:tcPr>
            <w:tcW w:w="0" w:type="auto"/>
          </w:tcPr>
          <w:p w14:paraId="5CF1DB1E" w14:textId="77777777" w:rsidR="00FA6D21" w:rsidRPr="00D50240" w:rsidRDefault="00FA6D21" w:rsidP="001F751E">
            <w:pPr>
              <w:jc w:val="center"/>
            </w:pPr>
            <w:r w:rsidRPr="00D50240">
              <w:t>9.3</w:t>
            </w:r>
          </w:p>
        </w:tc>
        <w:tc>
          <w:tcPr>
            <w:tcW w:w="4312" w:type="dxa"/>
          </w:tcPr>
          <w:p w14:paraId="456FE2F1" w14:textId="77777777" w:rsidR="00FA6D21" w:rsidRPr="00D50240" w:rsidRDefault="00FA6D21" w:rsidP="001F751E">
            <w:r w:rsidRPr="00D50240">
              <w:t>I take action to develop and maintain a network of business contacts.</w:t>
            </w:r>
          </w:p>
        </w:tc>
        <w:tc>
          <w:tcPr>
            <w:tcW w:w="720" w:type="dxa"/>
          </w:tcPr>
          <w:p w14:paraId="7062179B" w14:textId="77777777" w:rsidR="00FA6D21" w:rsidRPr="00D50240" w:rsidRDefault="00FA6D21" w:rsidP="001F751E">
            <w:pPr>
              <w:jc w:val="center"/>
            </w:pPr>
          </w:p>
        </w:tc>
        <w:tc>
          <w:tcPr>
            <w:tcW w:w="783" w:type="dxa"/>
          </w:tcPr>
          <w:p w14:paraId="7E309043" w14:textId="77777777" w:rsidR="00FA6D21" w:rsidRPr="00D50240" w:rsidRDefault="00FA6D21" w:rsidP="001F751E">
            <w:pPr>
              <w:jc w:val="center"/>
            </w:pPr>
          </w:p>
        </w:tc>
        <w:tc>
          <w:tcPr>
            <w:tcW w:w="927" w:type="dxa"/>
          </w:tcPr>
          <w:p w14:paraId="281B5D64" w14:textId="77777777" w:rsidR="00FA6D21" w:rsidRPr="00D50240" w:rsidRDefault="00FA6D21" w:rsidP="001F751E">
            <w:pPr>
              <w:jc w:val="center"/>
            </w:pPr>
          </w:p>
        </w:tc>
        <w:tc>
          <w:tcPr>
            <w:tcW w:w="720" w:type="dxa"/>
          </w:tcPr>
          <w:p w14:paraId="3CDA9354" w14:textId="77777777" w:rsidR="00FA6D21" w:rsidRPr="00D50240" w:rsidRDefault="00FA6D21" w:rsidP="001F751E">
            <w:pPr>
              <w:jc w:val="center"/>
            </w:pPr>
          </w:p>
        </w:tc>
        <w:tc>
          <w:tcPr>
            <w:tcW w:w="828" w:type="dxa"/>
          </w:tcPr>
          <w:p w14:paraId="2852DABA" w14:textId="77777777" w:rsidR="00FA6D21" w:rsidRPr="00D50240" w:rsidRDefault="00FA6D21" w:rsidP="001F751E">
            <w:pPr>
              <w:jc w:val="center"/>
            </w:pPr>
          </w:p>
        </w:tc>
      </w:tr>
      <w:tr w:rsidR="00FA6D21" w:rsidRPr="00D50240" w14:paraId="3075A181" w14:textId="77777777" w:rsidTr="00EF2866">
        <w:tc>
          <w:tcPr>
            <w:tcW w:w="0" w:type="auto"/>
            <w:gridSpan w:val="7"/>
          </w:tcPr>
          <w:p w14:paraId="7E236F66" w14:textId="77777777" w:rsidR="00FA6D21" w:rsidRPr="00843B69" w:rsidRDefault="00FA6D21" w:rsidP="00EF2866">
            <w:pPr>
              <w:pStyle w:val="ListParagraph"/>
              <w:numPr>
                <w:ilvl w:val="0"/>
                <w:numId w:val="40"/>
              </w:numPr>
              <w:rPr>
                <w:b/>
                <w:bCs/>
              </w:rPr>
            </w:pPr>
            <w:r w:rsidRPr="00D50240">
              <w:rPr>
                <w:b/>
                <w:bCs/>
              </w:rPr>
              <w:t>Independence and self-confidence</w:t>
            </w:r>
          </w:p>
        </w:tc>
      </w:tr>
      <w:tr w:rsidR="00EF2866" w:rsidRPr="00D50240" w14:paraId="69423CB3" w14:textId="77777777" w:rsidTr="00EF2866">
        <w:tc>
          <w:tcPr>
            <w:tcW w:w="0" w:type="auto"/>
          </w:tcPr>
          <w:p w14:paraId="2BC198AC" w14:textId="77777777" w:rsidR="00FA6D21" w:rsidRPr="00D50240" w:rsidRDefault="00FA6D21" w:rsidP="001F751E">
            <w:pPr>
              <w:jc w:val="center"/>
            </w:pPr>
            <w:r w:rsidRPr="00D50240">
              <w:t>10.1</w:t>
            </w:r>
          </w:p>
        </w:tc>
        <w:tc>
          <w:tcPr>
            <w:tcW w:w="4312" w:type="dxa"/>
          </w:tcPr>
          <w:p w14:paraId="3D0ACAE9" w14:textId="77777777" w:rsidR="00FA6D21" w:rsidRPr="00D50240" w:rsidRDefault="00FA6D21" w:rsidP="001F751E">
            <w:r w:rsidRPr="00D50240">
              <w:t xml:space="preserve">I seek autonomy from the rules and/or control of others. </w:t>
            </w:r>
          </w:p>
        </w:tc>
        <w:tc>
          <w:tcPr>
            <w:tcW w:w="720" w:type="dxa"/>
          </w:tcPr>
          <w:p w14:paraId="621730F9" w14:textId="77777777" w:rsidR="00FA6D21" w:rsidRPr="00D50240" w:rsidRDefault="00FA6D21" w:rsidP="001F751E">
            <w:pPr>
              <w:jc w:val="center"/>
            </w:pPr>
          </w:p>
        </w:tc>
        <w:tc>
          <w:tcPr>
            <w:tcW w:w="783" w:type="dxa"/>
          </w:tcPr>
          <w:p w14:paraId="2EBEA29D" w14:textId="77777777" w:rsidR="00FA6D21" w:rsidRPr="00D50240" w:rsidRDefault="00FA6D21" w:rsidP="001F751E">
            <w:pPr>
              <w:jc w:val="center"/>
            </w:pPr>
          </w:p>
        </w:tc>
        <w:tc>
          <w:tcPr>
            <w:tcW w:w="927" w:type="dxa"/>
          </w:tcPr>
          <w:p w14:paraId="627138ED" w14:textId="77777777" w:rsidR="00FA6D21" w:rsidRPr="00D50240" w:rsidRDefault="00FA6D21" w:rsidP="001F751E">
            <w:pPr>
              <w:jc w:val="center"/>
            </w:pPr>
          </w:p>
        </w:tc>
        <w:tc>
          <w:tcPr>
            <w:tcW w:w="720" w:type="dxa"/>
          </w:tcPr>
          <w:p w14:paraId="2CA1B869" w14:textId="77777777" w:rsidR="00FA6D21" w:rsidRPr="00D50240" w:rsidRDefault="00FA6D21" w:rsidP="001F751E">
            <w:pPr>
              <w:jc w:val="center"/>
            </w:pPr>
          </w:p>
        </w:tc>
        <w:tc>
          <w:tcPr>
            <w:tcW w:w="828" w:type="dxa"/>
          </w:tcPr>
          <w:p w14:paraId="532C6597" w14:textId="77777777" w:rsidR="00FA6D21" w:rsidRPr="00D50240" w:rsidRDefault="00FA6D21" w:rsidP="001F751E">
            <w:pPr>
              <w:jc w:val="center"/>
            </w:pPr>
          </w:p>
        </w:tc>
      </w:tr>
      <w:tr w:rsidR="00EF2866" w:rsidRPr="00D50240" w14:paraId="4EC8337A" w14:textId="77777777" w:rsidTr="00EF2866">
        <w:tc>
          <w:tcPr>
            <w:tcW w:w="0" w:type="auto"/>
          </w:tcPr>
          <w:p w14:paraId="2D1F9FFB" w14:textId="77777777" w:rsidR="00FA6D21" w:rsidRPr="00D50240" w:rsidRDefault="00FA6D21" w:rsidP="001F751E">
            <w:pPr>
              <w:jc w:val="center"/>
            </w:pPr>
            <w:r w:rsidRPr="00D50240">
              <w:t>10.2</w:t>
            </w:r>
          </w:p>
        </w:tc>
        <w:tc>
          <w:tcPr>
            <w:tcW w:w="4312" w:type="dxa"/>
          </w:tcPr>
          <w:p w14:paraId="31492AD0" w14:textId="0EC98BF6" w:rsidR="00FA6D21" w:rsidRPr="00D50240" w:rsidRDefault="00FA6D21" w:rsidP="008605CD">
            <w:r w:rsidRPr="00D50240">
              <w:t xml:space="preserve">I attribute the causes of successes and failures to </w:t>
            </w:r>
            <w:r w:rsidR="008605CD">
              <w:t>my</w:t>
            </w:r>
            <w:r w:rsidRPr="00D50240">
              <w:t xml:space="preserve">self and to </w:t>
            </w:r>
            <w:r w:rsidR="008605CD">
              <w:t>my</w:t>
            </w:r>
            <w:r w:rsidRPr="00D50240">
              <w:t xml:space="preserve"> own conduct.</w:t>
            </w:r>
          </w:p>
        </w:tc>
        <w:tc>
          <w:tcPr>
            <w:tcW w:w="720" w:type="dxa"/>
          </w:tcPr>
          <w:p w14:paraId="5EFC441A" w14:textId="77777777" w:rsidR="00FA6D21" w:rsidRPr="00D50240" w:rsidRDefault="00FA6D21" w:rsidP="001F751E">
            <w:pPr>
              <w:jc w:val="center"/>
            </w:pPr>
          </w:p>
        </w:tc>
        <w:tc>
          <w:tcPr>
            <w:tcW w:w="783" w:type="dxa"/>
          </w:tcPr>
          <w:p w14:paraId="0ECD91C9" w14:textId="77777777" w:rsidR="00FA6D21" w:rsidRPr="00D50240" w:rsidRDefault="00FA6D21" w:rsidP="001F751E">
            <w:pPr>
              <w:jc w:val="center"/>
            </w:pPr>
          </w:p>
        </w:tc>
        <w:tc>
          <w:tcPr>
            <w:tcW w:w="927" w:type="dxa"/>
          </w:tcPr>
          <w:p w14:paraId="7F5E748D" w14:textId="77777777" w:rsidR="00FA6D21" w:rsidRPr="00D50240" w:rsidRDefault="00FA6D21" w:rsidP="001F751E">
            <w:pPr>
              <w:jc w:val="center"/>
            </w:pPr>
          </w:p>
        </w:tc>
        <w:tc>
          <w:tcPr>
            <w:tcW w:w="720" w:type="dxa"/>
          </w:tcPr>
          <w:p w14:paraId="65AA4FB0" w14:textId="77777777" w:rsidR="00FA6D21" w:rsidRPr="00D50240" w:rsidRDefault="00FA6D21" w:rsidP="001F751E">
            <w:pPr>
              <w:jc w:val="center"/>
            </w:pPr>
          </w:p>
        </w:tc>
        <w:tc>
          <w:tcPr>
            <w:tcW w:w="828" w:type="dxa"/>
          </w:tcPr>
          <w:p w14:paraId="51C0068D" w14:textId="77777777" w:rsidR="00FA6D21" w:rsidRPr="00D50240" w:rsidRDefault="00FA6D21" w:rsidP="001F751E">
            <w:pPr>
              <w:jc w:val="center"/>
            </w:pPr>
          </w:p>
        </w:tc>
      </w:tr>
      <w:tr w:rsidR="00EF2866" w:rsidRPr="00D50240" w14:paraId="4D92DD62" w14:textId="77777777" w:rsidTr="00EF2866">
        <w:tc>
          <w:tcPr>
            <w:tcW w:w="0" w:type="auto"/>
          </w:tcPr>
          <w:p w14:paraId="716BAA81" w14:textId="77777777" w:rsidR="00FA6D21" w:rsidRPr="00D50240" w:rsidRDefault="00FA6D21" w:rsidP="001F751E">
            <w:pPr>
              <w:jc w:val="center"/>
            </w:pPr>
            <w:r w:rsidRPr="00D50240">
              <w:t>10.3</w:t>
            </w:r>
          </w:p>
        </w:tc>
        <w:tc>
          <w:tcPr>
            <w:tcW w:w="4312" w:type="dxa"/>
          </w:tcPr>
          <w:p w14:paraId="4A79193D" w14:textId="6A45A5C8" w:rsidR="00FA6D21" w:rsidRPr="00D50240" w:rsidRDefault="00FA6D21" w:rsidP="008605CD">
            <w:r w:rsidRPr="00D50240">
              <w:t xml:space="preserve">I express confidence in </w:t>
            </w:r>
            <w:r w:rsidR="008605CD">
              <w:t>my</w:t>
            </w:r>
            <w:r w:rsidRPr="00D50240">
              <w:t xml:space="preserve"> ability to complete a difficult task or to face a challenge</w:t>
            </w:r>
          </w:p>
        </w:tc>
        <w:tc>
          <w:tcPr>
            <w:tcW w:w="720" w:type="dxa"/>
          </w:tcPr>
          <w:p w14:paraId="22CA1519" w14:textId="77777777" w:rsidR="00FA6D21" w:rsidRPr="00D50240" w:rsidRDefault="00FA6D21" w:rsidP="001F751E">
            <w:pPr>
              <w:jc w:val="center"/>
            </w:pPr>
          </w:p>
        </w:tc>
        <w:tc>
          <w:tcPr>
            <w:tcW w:w="783" w:type="dxa"/>
          </w:tcPr>
          <w:p w14:paraId="3D98350D" w14:textId="77777777" w:rsidR="00FA6D21" w:rsidRPr="00D50240" w:rsidRDefault="00FA6D21" w:rsidP="001F751E">
            <w:pPr>
              <w:jc w:val="center"/>
            </w:pPr>
          </w:p>
        </w:tc>
        <w:tc>
          <w:tcPr>
            <w:tcW w:w="927" w:type="dxa"/>
          </w:tcPr>
          <w:p w14:paraId="13380CD1" w14:textId="77777777" w:rsidR="00FA6D21" w:rsidRPr="00D50240" w:rsidRDefault="00FA6D21" w:rsidP="001F751E">
            <w:pPr>
              <w:jc w:val="center"/>
            </w:pPr>
          </w:p>
        </w:tc>
        <w:tc>
          <w:tcPr>
            <w:tcW w:w="720" w:type="dxa"/>
          </w:tcPr>
          <w:p w14:paraId="68506047" w14:textId="77777777" w:rsidR="00FA6D21" w:rsidRPr="00D50240" w:rsidRDefault="00FA6D21" w:rsidP="001F751E">
            <w:pPr>
              <w:jc w:val="center"/>
            </w:pPr>
          </w:p>
        </w:tc>
        <w:tc>
          <w:tcPr>
            <w:tcW w:w="828" w:type="dxa"/>
          </w:tcPr>
          <w:p w14:paraId="6E8A6007" w14:textId="77777777" w:rsidR="00FA6D21" w:rsidRPr="00D50240" w:rsidRDefault="00FA6D21" w:rsidP="001F751E">
            <w:pPr>
              <w:jc w:val="center"/>
            </w:pPr>
          </w:p>
        </w:tc>
      </w:tr>
    </w:tbl>
    <w:p w14:paraId="1643E7B9" w14:textId="77777777" w:rsidR="00FA6D21" w:rsidRPr="00DE586F" w:rsidRDefault="00FA6D21" w:rsidP="00FA6D21">
      <w:pPr>
        <w:jc w:val="center"/>
        <w:rPr>
          <w:rFonts w:ascii="Times New Roman" w:hAnsi="Times New Roman" w:cs="Times New Roman"/>
        </w:rPr>
      </w:pPr>
    </w:p>
    <w:p w14:paraId="461D65FE" w14:textId="77777777" w:rsidR="00FA6D21" w:rsidRDefault="00FA6D21" w:rsidP="00FA6D21">
      <w:pPr>
        <w:pStyle w:val="ListParagraph"/>
      </w:pPr>
    </w:p>
    <w:p w14:paraId="70DEAD8B" w14:textId="77777777" w:rsidR="00FA6D21" w:rsidRDefault="00FA6D21" w:rsidP="00FA6D21">
      <w:pPr>
        <w:pStyle w:val="ListParagraph"/>
        <w:ind w:left="1080"/>
      </w:pPr>
    </w:p>
    <w:p w14:paraId="29B49965" w14:textId="77777777" w:rsidR="00FA6D21" w:rsidRDefault="00FA6D21" w:rsidP="00FA6D21">
      <w:pPr>
        <w:pStyle w:val="ListParagraph"/>
        <w:ind w:left="1080"/>
      </w:pPr>
    </w:p>
    <w:p w14:paraId="106D80C0" w14:textId="77777777" w:rsidR="00FA6D21" w:rsidRDefault="00FA6D21" w:rsidP="00FA6D21">
      <w:pPr>
        <w:pStyle w:val="ListParagraph"/>
      </w:pPr>
    </w:p>
    <w:p w14:paraId="53F0FD0C" w14:textId="77777777" w:rsidR="00FA6D21" w:rsidRDefault="00FA6D21" w:rsidP="00FA6D21">
      <w:pPr>
        <w:pStyle w:val="ListParagraph"/>
        <w:ind w:left="1080"/>
      </w:pPr>
    </w:p>
    <w:p w14:paraId="5F289125" w14:textId="77777777" w:rsidR="00FA6D21" w:rsidRDefault="00FA6D21" w:rsidP="00FA6D21">
      <w:pPr>
        <w:pStyle w:val="ListParagraph"/>
      </w:pPr>
    </w:p>
    <w:p w14:paraId="325525D6" w14:textId="77777777" w:rsidR="00FA6D21" w:rsidRDefault="00FA6D21" w:rsidP="00FA6D21">
      <w:pPr>
        <w:pStyle w:val="ListParagraph"/>
        <w:ind w:left="1080"/>
      </w:pPr>
    </w:p>
    <w:p w14:paraId="07996414" w14:textId="77777777" w:rsidR="00FA6D21" w:rsidRDefault="00FA6D21" w:rsidP="00FA6D21">
      <w:pPr>
        <w:pStyle w:val="ListParagraph"/>
      </w:pPr>
    </w:p>
    <w:p w14:paraId="03032CFE" w14:textId="54B2A24F" w:rsidR="00EF6E52" w:rsidRDefault="00EF6E52" w:rsidP="00FA6D21">
      <w:pPr>
        <w:tabs>
          <w:tab w:val="left" w:pos="3600"/>
        </w:tabs>
        <w:autoSpaceDE w:val="0"/>
        <w:autoSpaceDN w:val="0"/>
        <w:adjustRightInd w:val="0"/>
        <w:jc w:val="center"/>
        <w:rPr>
          <w:rFonts w:ascii="Times New Roman" w:hAnsi="Times New Roman" w:cs="Times New Roman"/>
        </w:rPr>
      </w:pPr>
      <w:r w:rsidRPr="008C7E95">
        <w:rPr>
          <w:rFonts w:ascii="Times New Roman" w:hAnsi="Times New Roman" w:cs="Times New Roman"/>
        </w:rPr>
        <w:lastRenderedPageBreak/>
        <w:t xml:space="preserve">APPENDIX </w:t>
      </w:r>
      <w:r w:rsidR="00FA6D21">
        <w:rPr>
          <w:rFonts w:ascii="Times New Roman" w:hAnsi="Times New Roman" w:cs="Times New Roman"/>
        </w:rPr>
        <w:t>C</w:t>
      </w:r>
      <w:r w:rsidRPr="008C7E95">
        <w:rPr>
          <w:rFonts w:ascii="Times New Roman" w:hAnsi="Times New Roman" w:cs="Times New Roman"/>
        </w:rPr>
        <w:t>:</w:t>
      </w:r>
    </w:p>
    <w:p w14:paraId="2BE1B1F7" w14:textId="77777777" w:rsidR="00EF6E52" w:rsidRPr="003C12CC" w:rsidRDefault="00EF6E52" w:rsidP="00EF6E52">
      <w:pPr>
        <w:tabs>
          <w:tab w:val="left" w:pos="3600"/>
        </w:tabs>
        <w:autoSpaceDE w:val="0"/>
        <w:autoSpaceDN w:val="0"/>
        <w:adjustRightInd w:val="0"/>
        <w:jc w:val="center"/>
        <w:rPr>
          <w:rFonts w:ascii="Times New Roman" w:hAnsi="Times New Roman" w:cs="Times New Roman"/>
          <w:b/>
        </w:rPr>
      </w:pPr>
      <w:r w:rsidRPr="003C12CC">
        <w:rPr>
          <w:rFonts w:ascii="Times New Roman" w:hAnsi="Times New Roman" w:cs="Times New Roman"/>
          <w:b/>
        </w:rPr>
        <w:t>Consent Form for Social Science Study</w:t>
      </w:r>
    </w:p>
    <w:p w14:paraId="0C751239" w14:textId="77777777" w:rsidR="00EF6E52" w:rsidRPr="008C7E95" w:rsidRDefault="00EF6E52" w:rsidP="00EF6E52">
      <w:pPr>
        <w:rPr>
          <w:rFonts w:ascii="Times New Roman" w:hAnsi="Times New Roman" w:cs="Times New Roman"/>
        </w:rPr>
      </w:pPr>
    </w:p>
    <w:p w14:paraId="0248D5C0" w14:textId="77777777" w:rsidR="00EF6E52" w:rsidRDefault="00EF6E52" w:rsidP="00EF6E52">
      <w:pPr>
        <w:rPr>
          <w:b/>
          <w:bCs/>
        </w:rPr>
      </w:pPr>
      <w:r>
        <w:rPr>
          <w:b/>
          <w:bCs/>
        </w:rPr>
        <w:t>TITLE OF STUDY</w:t>
      </w:r>
    </w:p>
    <w:p w14:paraId="075DB382" w14:textId="77777777" w:rsidR="009A5761" w:rsidRDefault="009A5761" w:rsidP="00EF6E52">
      <w:pPr>
        <w:rPr>
          <w:rFonts w:ascii="Times New Roman" w:hAnsi="Times New Roman" w:cs="Times New Roman"/>
        </w:rPr>
      </w:pPr>
    </w:p>
    <w:p w14:paraId="3F3CCD57" w14:textId="7E36C0D1" w:rsidR="00EF6E52" w:rsidRPr="00A905BE" w:rsidRDefault="00494D7B" w:rsidP="00EF6E52">
      <w:pPr>
        <w:rPr>
          <w:rFonts w:ascii="Times New Roman" w:hAnsi="Times New Roman" w:cs="Times New Roman"/>
        </w:rPr>
      </w:pPr>
      <w:r w:rsidRPr="00A905BE">
        <w:rPr>
          <w:rFonts w:ascii="Times New Roman" w:hAnsi="Times New Roman" w:cs="Times New Roman"/>
        </w:rPr>
        <w:t>Youth Entrepreneurial Readiness</w:t>
      </w:r>
      <w:r w:rsidR="00354F03">
        <w:rPr>
          <w:rFonts w:ascii="Times New Roman" w:hAnsi="Times New Roman" w:cs="Times New Roman"/>
        </w:rPr>
        <w:t>: The Role of Social, Psychological,</w:t>
      </w:r>
      <w:r w:rsidRPr="00A905BE">
        <w:rPr>
          <w:rFonts w:ascii="Times New Roman" w:hAnsi="Times New Roman" w:cs="Times New Roman"/>
        </w:rPr>
        <w:t xml:space="preserve"> and </w:t>
      </w:r>
      <w:r w:rsidR="00354F03">
        <w:rPr>
          <w:rFonts w:ascii="Times New Roman" w:hAnsi="Times New Roman" w:cs="Times New Roman"/>
        </w:rPr>
        <w:t xml:space="preserve">Business Factors, and </w:t>
      </w:r>
      <w:r w:rsidR="00EF6E52" w:rsidRPr="00A905BE">
        <w:rPr>
          <w:rFonts w:ascii="Times New Roman" w:hAnsi="Times New Roman" w:cs="Times New Roman"/>
        </w:rPr>
        <w:t xml:space="preserve">Entrepreneurial Training </w:t>
      </w:r>
    </w:p>
    <w:p w14:paraId="1A9E4AFE" w14:textId="77777777" w:rsidR="00EF6E52" w:rsidRDefault="00EF6E52" w:rsidP="00EF6E52">
      <w:pPr>
        <w:rPr>
          <w:bCs/>
        </w:rPr>
      </w:pPr>
    </w:p>
    <w:p w14:paraId="178B3F91" w14:textId="77777777" w:rsidR="009A5761" w:rsidRDefault="00EF6E52" w:rsidP="00075176">
      <w:pPr>
        <w:shd w:val="clear" w:color="auto" w:fill="FFFFFF"/>
        <w:rPr>
          <w:rFonts w:ascii="Times New Roman" w:hAnsi="Times New Roman" w:cs="Times New Roman"/>
        </w:rPr>
      </w:pPr>
      <w:r w:rsidRPr="00CC6833">
        <w:rPr>
          <w:b/>
          <w:bCs/>
        </w:rPr>
        <w:t>RESEARCHERS</w:t>
      </w:r>
      <w:r w:rsidRPr="009E269E">
        <w:rPr>
          <w:b/>
          <w:bCs/>
        </w:rPr>
        <w:t xml:space="preserve"> </w:t>
      </w:r>
      <w:r>
        <w:rPr>
          <w:b/>
          <w:bCs/>
        </w:rPr>
        <w:br/>
      </w:r>
    </w:p>
    <w:p w14:paraId="45AFA839" w14:textId="788B3C65" w:rsidR="00EF6E52" w:rsidRPr="00A905BE" w:rsidRDefault="00EF6E52" w:rsidP="00075176">
      <w:pPr>
        <w:shd w:val="clear" w:color="auto" w:fill="FFFFFF"/>
        <w:rPr>
          <w:rFonts w:ascii="Times New Roman" w:hAnsi="Times New Roman" w:cs="Times New Roman"/>
        </w:rPr>
      </w:pPr>
      <w:proofErr w:type="spellStart"/>
      <w:r w:rsidRPr="00A905BE">
        <w:rPr>
          <w:rFonts w:ascii="Times New Roman" w:hAnsi="Times New Roman" w:cs="Times New Roman"/>
        </w:rPr>
        <w:t>Seble</w:t>
      </w:r>
      <w:proofErr w:type="spellEnd"/>
      <w:r w:rsidRPr="00A905BE">
        <w:rPr>
          <w:rFonts w:ascii="Times New Roman" w:hAnsi="Times New Roman" w:cs="Times New Roman"/>
        </w:rPr>
        <w:t xml:space="preserve"> </w:t>
      </w:r>
      <w:proofErr w:type="spellStart"/>
      <w:r w:rsidRPr="00A905BE">
        <w:rPr>
          <w:rFonts w:ascii="Times New Roman" w:hAnsi="Times New Roman" w:cs="Times New Roman"/>
        </w:rPr>
        <w:t>Hailu</w:t>
      </w:r>
      <w:proofErr w:type="spellEnd"/>
      <w:r w:rsidRPr="00A905BE">
        <w:rPr>
          <w:rFonts w:ascii="Times New Roman" w:hAnsi="Times New Roman" w:cs="Times New Roman"/>
        </w:rPr>
        <w:t xml:space="preserve"> </w:t>
      </w:r>
      <w:proofErr w:type="spellStart"/>
      <w:r w:rsidRPr="00A905BE">
        <w:rPr>
          <w:rFonts w:ascii="Times New Roman" w:hAnsi="Times New Roman" w:cs="Times New Roman"/>
        </w:rPr>
        <w:t>Diglu</w:t>
      </w:r>
      <w:proofErr w:type="spellEnd"/>
      <w:r w:rsidRPr="00A905BE">
        <w:rPr>
          <w:rFonts w:ascii="Times New Roman" w:hAnsi="Times New Roman" w:cs="Times New Roman"/>
        </w:rPr>
        <w:t xml:space="preserve">, Doctoral Candidate and Lead Researcher/Primary Investigator (PI), Omega Graduate School, +(251) 911 606055, </w:t>
      </w:r>
      <w:hyperlink r:id="rId23" w:history="1">
        <w:r w:rsidRPr="00A905BE">
          <w:rPr>
            <w:rFonts w:ascii="Times New Roman" w:hAnsi="Times New Roman" w:cs="Times New Roman"/>
          </w:rPr>
          <w:t>seble.hailu@gmail.com</w:t>
        </w:r>
      </w:hyperlink>
      <w:r w:rsidRPr="00A905BE">
        <w:rPr>
          <w:rFonts w:ascii="Times New Roman" w:hAnsi="Times New Roman" w:cs="Times New Roman"/>
        </w:rPr>
        <w:t xml:space="preserve">; Dr. Cathie Hughes, Chief Academic Officer, Academic Dean, </w:t>
      </w:r>
      <w:r w:rsidR="00621D14">
        <w:rPr>
          <w:rFonts w:ascii="Times New Roman" w:hAnsi="Times New Roman" w:cs="Times New Roman"/>
        </w:rPr>
        <w:t xml:space="preserve">and </w:t>
      </w:r>
      <w:r w:rsidR="00621D14" w:rsidRPr="00A905BE">
        <w:rPr>
          <w:rFonts w:ascii="Times New Roman" w:hAnsi="Times New Roman" w:cs="Times New Roman"/>
        </w:rPr>
        <w:t>faculty advisor,</w:t>
      </w:r>
      <w:r w:rsidR="00621D14">
        <w:rPr>
          <w:rFonts w:ascii="Times New Roman" w:hAnsi="Times New Roman" w:cs="Times New Roman"/>
        </w:rPr>
        <w:t xml:space="preserve"> </w:t>
      </w:r>
      <w:r w:rsidRPr="00A905BE">
        <w:rPr>
          <w:rFonts w:ascii="Times New Roman" w:hAnsi="Times New Roman" w:cs="Times New Roman"/>
        </w:rPr>
        <w:t xml:space="preserve">Omega Graduate School +(1) 307-871-4569; contact person for subjects, 804-823-9601; </w:t>
      </w:r>
      <w:r w:rsidR="00FA6D21">
        <w:rPr>
          <w:rFonts w:ascii="Times New Roman" w:hAnsi="Times New Roman" w:cs="Times New Roman"/>
        </w:rPr>
        <w:t xml:space="preserve">Dr. Curtis </w:t>
      </w:r>
      <w:proofErr w:type="spellStart"/>
      <w:r w:rsidR="00FA6D21">
        <w:rPr>
          <w:rFonts w:ascii="Times New Roman" w:hAnsi="Times New Roman" w:cs="Times New Roman"/>
        </w:rPr>
        <w:t>McClane</w:t>
      </w:r>
      <w:proofErr w:type="spellEnd"/>
      <w:r w:rsidR="00075176" w:rsidRPr="00A905BE">
        <w:rPr>
          <w:rFonts w:ascii="Times New Roman" w:hAnsi="Times New Roman" w:cs="Times New Roman"/>
        </w:rPr>
        <w:t xml:space="preserve">, </w:t>
      </w:r>
      <w:r w:rsidR="00FA6D21">
        <w:rPr>
          <w:rFonts w:ascii="Times New Roman" w:hAnsi="Times New Roman" w:cs="Times New Roman"/>
        </w:rPr>
        <w:t xml:space="preserve">Committee Chair, Dr. David Ward, </w:t>
      </w:r>
      <w:r w:rsidRPr="00A905BE">
        <w:rPr>
          <w:rFonts w:ascii="Times New Roman" w:hAnsi="Times New Roman" w:cs="Times New Roman"/>
        </w:rPr>
        <w:t>faculty advisor</w:t>
      </w:r>
      <w:r w:rsidR="00E6110E" w:rsidRPr="00A905BE">
        <w:rPr>
          <w:rFonts w:ascii="Times New Roman" w:hAnsi="Times New Roman" w:cs="Times New Roman"/>
        </w:rPr>
        <w:t xml:space="preserve">, </w:t>
      </w:r>
      <w:r w:rsidR="00354F03">
        <w:rPr>
          <w:rFonts w:ascii="Times New Roman" w:hAnsi="Times New Roman" w:cs="Times New Roman"/>
        </w:rPr>
        <w:t xml:space="preserve">Dr. Sean </w:t>
      </w:r>
      <w:proofErr w:type="spellStart"/>
      <w:r w:rsidR="00354F03">
        <w:rPr>
          <w:rFonts w:ascii="Times New Roman" w:hAnsi="Times New Roman" w:cs="Times New Roman"/>
        </w:rPr>
        <w:t>Taladay</w:t>
      </w:r>
      <w:proofErr w:type="spellEnd"/>
      <w:r w:rsidR="00354F03">
        <w:rPr>
          <w:rFonts w:ascii="Times New Roman" w:hAnsi="Times New Roman" w:cs="Times New Roman"/>
        </w:rPr>
        <w:t xml:space="preserve"> faculty advisor, and </w:t>
      </w:r>
      <w:r w:rsidR="00E6110E" w:rsidRPr="00A905BE">
        <w:rPr>
          <w:rFonts w:ascii="Times New Roman" w:hAnsi="Times New Roman" w:cs="Times New Roman"/>
        </w:rPr>
        <w:t xml:space="preserve">Dr. </w:t>
      </w:r>
      <w:proofErr w:type="spellStart"/>
      <w:r w:rsidR="00E6110E" w:rsidRPr="00A905BE">
        <w:rPr>
          <w:rFonts w:ascii="Times New Roman" w:hAnsi="Times New Roman" w:cs="Times New Roman"/>
        </w:rPr>
        <w:t>Worku</w:t>
      </w:r>
      <w:proofErr w:type="spellEnd"/>
      <w:r w:rsidR="00E6110E" w:rsidRPr="00A905BE">
        <w:rPr>
          <w:rFonts w:ascii="Times New Roman" w:hAnsi="Times New Roman" w:cs="Times New Roman"/>
        </w:rPr>
        <w:t xml:space="preserve"> </w:t>
      </w:r>
      <w:proofErr w:type="spellStart"/>
      <w:r w:rsidR="00E6110E" w:rsidRPr="00A905BE">
        <w:rPr>
          <w:rFonts w:ascii="Times New Roman" w:hAnsi="Times New Roman" w:cs="Times New Roman"/>
        </w:rPr>
        <w:t>Tuffa</w:t>
      </w:r>
      <w:proofErr w:type="spellEnd"/>
      <w:r w:rsidR="00E6110E" w:rsidRPr="00A905BE">
        <w:rPr>
          <w:rFonts w:ascii="Times New Roman" w:hAnsi="Times New Roman" w:cs="Times New Roman"/>
        </w:rPr>
        <w:t xml:space="preserve"> </w:t>
      </w:r>
      <w:proofErr w:type="spellStart"/>
      <w:r w:rsidR="00E6110E" w:rsidRPr="00A905BE">
        <w:rPr>
          <w:rFonts w:ascii="Times New Roman" w:hAnsi="Times New Roman" w:cs="Times New Roman"/>
        </w:rPr>
        <w:t>Birru</w:t>
      </w:r>
      <w:proofErr w:type="spellEnd"/>
      <w:r w:rsidR="00E6110E" w:rsidRPr="00A905BE">
        <w:rPr>
          <w:rFonts w:ascii="Times New Roman" w:hAnsi="Times New Roman" w:cs="Times New Roman"/>
        </w:rPr>
        <w:t>, Conte</w:t>
      </w:r>
      <w:r w:rsidR="00494D7B" w:rsidRPr="00A905BE">
        <w:rPr>
          <w:rFonts w:ascii="Times New Roman" w:hAnsi="Times New Roman" w:cs="Times New Roman"/>
        </w:rPr>
        <w:t>n</w:t>
      </w:r>
      <w:r w:rsidR="00E6110E" w:rsidRPr="00A905BE">
        <w:rPr>
          <w:rFonts w:ascii="Times New Roman" w:hAnsi="Times New Roman" w:cs="Times New Roman"/>
        </w:rPr>
        <w:t>t Advisor</w:t>
      </w:r>
      <w:r w:rsidRPr="00A905BE">
        <w:rPr>
          <w:rFonts w:ascii="Times New Roman" w:hAnsi="Times New Roman" w:cs="Times New Roman"/>
        </w:rPr>
        <w:t>.</w:t>
      </w:r>
    </w:p>
    <w:p w14:paraId="7ED56427" w14:textId="77777777" w:rsidR="00EF6E52" w:rsidRDefault="00EF6E52" w:rsidP="00EF6E52">
      <w:pPr>
        <w:tabs>
          <w:tab w:val="left" w:pos="600"/>
          <w:tab w:val="left" w:pos="1200"/>
          <w:tab w:val="left" w:pos="1800"/>
          <w:tab w:val="left" w:pos="2400"/>
        </w:tabs>
        <w:spacing w:after="120" w:line="240" w:lineRule="atLeast"/>
        <w:rPr>
          <w:b/>
        </w:rPr>
      </w:pPr>
    </w:p>
    <w:p w14:paraId="5B701704" w14:textId="77777777" w:rsidR="00EF6E52" w:rsidRPr="00571D95" w:rsidRDefault="00EF6E52" w:rsidP="00EF6E52">
      <w:pPr>
        <w:tabs>
          <w:tab w:val="left" w:pos="600"/>
          <w:tab w:val="left" w:pos="1200"/>
          <w:tab w:val="left" w:pos="1800"/>
          <w:tab w:val="left" w:pos="2400"/>
        </w:tabs>
        <w:spacing w:after="120" w:line="240" w:lineRule="atLeast"/>
        <w:rPr>
          <w:b/>
        </w:rPr>
      </w:pPr>
      <w:r w:rsidRPr="00571D95">
        <w:rPr>
          <w:b/>
        </w:rPr>
        <w:t>RESEARCHER</w:t>
      </w:r>
      <w:r>
        <w:rPr>
          <w:b/>
        </w:rPr>
        <w:t>S’</w:t>
      </w:r>
      <w:r w:rsidRPr="00571D95">
        <w:rPr>
          <w:b/>
        </w:rPr>
        <w:t xml:space="preserve"> STATEMENT</w:t>
      </w:r>
    </w:p>
    <w:p w14:paraId="762FCF30" w14:textId="43BAD43A" w:rsidR="00EF6E52" w:rsidRDefault="00EF6E52" w:rsidP="00EF6E52">
      <w:pPr>
        <w:pStyle w:val="NormalWeb"/>
      </w:pPr>
      <w:r w:rsidRPr="00DF3FC2">
        <w:t xml:space="preserve">We are asking you to be in a research study.  The purpose of this consent form is to give you the information you will need to help you decide </w:t>
      </w:r>
      <w:r w:rsidR="001165A5" w:rsidRPr="00DF3FC2">
        <w:t>whether</w:t>
      </w:r>
      <w:r w:rsidRPr="00DF3FC2">
        <w:t xml:space="preserve"> to be in the study.  Please read the</w:t>
      </w:r>
      <w:r>
        <w:t xml:space="preserve"> Consent Form</w:t>
      </w:r>
      <w:r w:rsidRPr="00DF3FC2">
        <w:t xml:space="preserve"> carefully.  You may ask questions about the purpose of the research, what we would ask you to do, the possible risks and benefits, your rights as a volunteer, and anything else about the </w:t>
      </w:r>
      <w:r>
        <w:t>study</w:t>
      </w:r>
      <w:r w:rsidRPr="00DF3FC2">
        <w:t xml:space="preserve"> or </w:t>
      </w:r>
      <w:r>
        <w:t xml:space="preserve">about </w:t>
      </w:r>
      <w:r w:rsidRPr="00DF3FC2">
        <w:t xml:space="preserve">this form that is not clear.  When we have answered all your questions, you can decide if you want to be in the </w:t>
      </w:r>
      <w:r>
        <w:t>research</w:t>
      </w:r>
      <w:r w:rsidRPr="00DF3FC2">
        <w:t xml:space="preserve"> or not.  This process is called “informed consent.”  We will give you a copy of this form for your records.</w:t>
      </w:r>
      <w:r w:rsidRPr="00571D95">
        <w:t xml:space="preserve"> </w:t>
      </w:r>
    </w:p>
    <w:p w14:paraId="232C635E" w14:textId="4CF93241" w:rsidR="00EF6E52" w:rsidRDefault="00EF6E52" w:rsidP="00EF6E52">
      <w:pPr>
        <w:pStyle w:val="NormalWeb"/>
      </w:pPr>
      <w:r>
        <w:t>T</w:t>
      </w:r>
      <w:r w:rsidRPr="00F04805">
        <w:t>o participate, you must be</w:t>
      </w:r>
      <w:r>
        <w:rPr>
          <w:rFonts w:ascii="Arial" w:hAnsi="Arial" w:cs="Arial"/>
        </w:rPr>
        <w:t xml:space="preserve"> </w:t>
      </w:r>
      <w:r w:rsidRPr="00F04805">
        <w:t>between age</w:t>
      </w:r>
      <w:r>
        <w:t>s</w:t>
      </w:r>
      <w:r w:rsidRPr="00F04805">
        <w:t xml:space="preserve"> 18 and 3</w:t>
      </w:r>
      <w:r>
        <w:t xml:space="preserve">5 when you took the training given at Entrepreneurship Development </w:t>
      </w:r>
      <w:r w:rsidR="00621D14">
        <w:t>Institute</w:t>
      </w:r>
      <w:r w:rsidRPr="00F04805">
        <w:t xml:space="preserve">.  </w:t>
      </w:r>
      <w:r>
        <w:t xml:space="preserve">Before you decide to participate in this study, it is essential that you understand why the research is being done and what it will involve. Please read the following information carefully. </w:t>
      </w:r>
    </w:p>
    <w:p w14:paraId="78ECDB98" w14:textId="5432BE88" w:rsidR="00EF6E52" w:rsidRDefault="00EF6E52" w:rsidP="00EF6E52">
      <w:pPr>
        <w:pStyle w:val="NormalWeb"/>
      </w:pPr>
      <w:r>
        <w:rPr>
          <w:b/>
          <w:bCs/>
        </w:rPr>
        <w:t>PURPOSE OF STUDY</w:t>
      </w:r>
      <w:r>
        <w:br/>
      </w:r>
      <w:r>
        <w:br/>
        <w:t xml:space="preserve">The purpose of this study is to assess </w:t>
      </w:r>
      <w:r w:rsidRPr="0067220C">
        <w:t xml:space="preserve">how the entrepreneurship training given by the Entrepreneurship Development </w:t>
      </w:r>
      <w:r w:rsidR="00494D7B">
        <w:t>Institute</w:t>
      </w:r>
      <w:r>
        <w:t xml:space="preserve"> </w:t>
      </w:r>
      <w:r w:rsidR="00621D14">
        <w:t xml:space="preserve">relates to </w:t>
      </w:r>
      <w:r w:rsidRPr="0067220C">
        <w:t>youth entrepreneurial readiness for business development.</w:t>
      </w:r>
      <w:r>
        <w:t xml:space="preserve">  </w:t>
      </w:r>
      <w:r w:rsidRPr="005A2C71">
        <w:t>Participation in this study will help to demonstrate whether</w:t>
      </w:r>
      <w:r w:rsidRPr="00A264BB">
        <w:t xml:space="preserve"> </w:t>
      </w:r>
      <w:r>
        <w:t xml:space="preserve">the training moderates </w:t>
      </w:r>
      <w:r w:rsidRPr="00062E78">
        <w:t>new venture creation</w:t>
      </w:r>
      <w:r>
        <w:t>.</w:t>
      </w:r>
      <w:r w:rsidRPr="005A2C71">
        <w:t xml:space="preserve"> </w:t>
      </w:r>
      <w:r>
        <w:t xml:space="preserve">Study results will be used to inform the Country better </w:t>
      </w:r>
      <w:r w:rsidRPr="001E5052">
        <w:t xml:space="preserve">the need to develop more awareness of the youth to engage in entrepreneurship as </w:t>
      </w:r>
      <w:r>
        <w:t xml:space="preserve">a </w:t>
      </w:r>
      <w:r w:rsidRPr="001E5052">
        <w:t xml:space="preserve">potential career choice </w:t>
      </w:r>
      <w:r>
        <w:t>and</w:t>
      </w:r>
      <w:r w:rsidRPr="001E5052">
        <w:t xml:space="preserve"> help them be active in the </w:t>
      </w:r>
      <w:r>
        <w:t>economic development of Ethiopia.  This will also help to scale up the training activities to meet the entrepreneurial needs of the Country.  Your participation in the research is voluntary, anonymous and confidential and there is no right or wrong answer.  If there is anything that is not clear or if you need more information, please contact the Researcher at the address given above.</w:t>
      </w:r>
    </w:p>
    <w:p w14:paraId="31B15D3E" w14:textId="77777777" w:rsidR="00EF6E52" w:rsidRDefault="00EF6E52" w:rsidP="00EF6E52">
      <w:pPr>
        <w:tabs>
          <w:tab w:val="left" w:pos="600"/>
          <w:tab w:val="left" w:pos="1200"/>
          <w:tab w:val="left" w:pos="1800"/>
          <w:tab w:val="left" w:pos="2400"/>
        </w:tabs>
        <w:spacing w:after="120" w:line="240" w:lineRule="atLeast"/>
        <w:rPr>
          <w:b/>
          <w:bCs/>
        </w:rPr>
      </w:pPr>
    </w:p>
    <w:p w14:paraId="7C52D349" w14:textId="58BE8501" w:rsidR="00EF6E52" w:rsidRPr="00A905BE" w:rsidRDefault="00EF6E52" w:rsidP="00EF6E52">
      <w:pPr>
        <w:tabs>
          <w:tab w:val="left" w:pos="600"/>
          <w:tab w:val="left" w:pos="1200"/>
          <w:tab w:val="left" w:pos="1800"/>
          <w:tab w:val="left" w:pos="2400"/>
        </w:tabs>
        <w:spacing w:after="120" w:line="240" w:lineRule="atLeast"/>
        <w:rPr>
          <w:rFonts w:ascii="Times New Roman" w:eastAsia="Times New Roman" w:hAnsi="Times New Roman" w:cs="Times New Roman"/>
        </w:rPr>
      </w:pPr>
      <w:r>
        <w:rPr>
          <w:b/>
          <w:bCs/>
        </w:rPr>
        <w:t>STUDY PROCEDURES</w:t>
      </w:r>
      <w:r>
        <w:br/>
      </w:r>
      <w:r>
        <w:br/>
      </w:r>
      <w:proofErr w:type="gramStart"/>
      <w:r w:rsidRPr="00A905BE">
        <w:rPr>
          <w:rFonts w:ascii="Times New Roman" w:eastAsia="Times New Roman" w:hAnsi="Times New Roman" w:cs="Times New Roman"/>
        </w:rPr>
        <w:t>The</w:t>
      </w:r>
      <w:proofErr w:type="gramEnd"/>
      <w:r w:rsidRPr="00A905BE">
        <w:rPr>
          <w:rFonts w:ascii="Times New Roman" w:eastAsia="Times New Roman" w:hAnsi="Times New Roman" w:cs="Times New Roman"/>
        </w:rPr>
        <w:t xml:space="preserve"> study consists of two tests: entrepreneurial readiness and </w:t>
      </w:r>
      <w:r w:rsidR="00494D7B" w:rsidRPr="00A905BE">
        <w:rPr>
          <w:rFonts w:ascii="Times New Roman" w:eastAsia="Times New Roman" w:hAnsi="Times New Roman" w:cs="Times New Roman"/>
        </w:rPr>
        <w:t>pre and post-test</w:t>
      </w:r>
      <w:r w:rsidR="00A905BE" w:rsidRPr="00A905BE">
        <w:rPr>
          <w:rFonts w:ascii="Times New Roman" w:eastAsia="Times New Roman" w:hAnsi="Times New Roman" w:cs="Times New Roman"/>
        </w:rPr>
        <w:t xml:space="preserve"> of the entrepreneurship training</w:t>
      </w:r>
      <w:r w:rsidRPr="00A905BE">
        <w:rPr>
          <w:rFonts w:ascii="Times New Roman" w:eastAsia="Times New Roman" w:hAnsi="Times New Roman" w:cs="Times New Roman"/>
        </w:rPr>
        <w:t xml:space="preserve">.  Entrepreneurial readiness test begins with completing </w:t>
      </w:r>
      <w:r w:rsidR="00621D14" w:rsidRPr="006628A0">
        <w:rPr>
          <w:rFonts w:ascii="Times New Roman" w:hAnsi="Times New Roman" w:cs="Times New Roman"/>
        </w:rPr>
        <w:t xml:space="preserve">14 socio-demographic questions, </w:t>
      </w:r>
      <w:r w:rsidR="00975447">
        <w:rPr>
          <w:rFonts w:ascii="Times New Roman" w:eastAsia="Times New Roman" w:hAnsi="Times New Roman" w:cs="Times New Roman"/>
        </w:rPr>
        <w:t>48</w:t>
      </w:r>
      <w:r w:rsidRPr="00A905BE">
        <w:rPr>
          <w:rFonts w:ascii="Times New Roman" w:eastAsia="Times New Roman" w:hAnsi="Times New Roman" w:cs="Times New Roman"/>
        </w:rPr>
        <w:t xml:space="preserve"> psychological questions, </w:t>
      </w:r>
      <w:r w:rsidR="009233BC">
        <w:rPr>
          <w:rFonts w:ascii="Times New Roman" w:eastAsia="Times New Roman" w:hAnsi="Times New Roman" w:cs="Times New Roman"/>
        </w:rPr>
        <w:t>24</w:t>
      </w:r>
      <w:r w:rsidRPr="00A905BE">
        <w:rPr>
          <w:rFonts w:ascii="Times New Roman" w:eastAsia="Times New Roman" w:hAnsi="Times New Roman" w:cs="Times New Roman"/>
        </w:rPr>
        <w:t xml:space="preserve"> business experience</w:t>
      </w:r>
      <w:r w:rsidR="009A5761">
        <w:rPr>
          <w:rFonts w:ascii="Times New Roman" w:eastAsia="Times New Roman" w:hAnsi="Times New Roman" w:cs="Times New Roman"/>
        </w:rPr>
        <w:t>s</w:t>
      </w:r>
      <w:r w:rsidRPr="00A905BE">
        <w:rPr>
          <w:rFonts w:ascii="Times New Roman" w:eastAsia="Times New Roman" w:hAnsi="Times New Roman" w:cs="Times New Roman"/>
        </w:rPr>
        <w:t xml:space="preserve"> related </w:t>
      </w:r>
      <w:r w:rsidR="009233BC">
        <w:rPr>
          <w:rFonts w:ascii="Times New Roman" w:eastAsia="Times New Roman" w:hAnsi="Times New Roman" w:cs="Times New Roman"/>
        </w:rPr>
        <w:t>questions</w:t>
      </w:r>
      <w:r w:rsidRPr="00A905BE">
        <w:rPr>
          <w:rFonts w:ascii="Times New Roman" w:eastAsia="Times New Roman" w:hAnsi="Times New Roman" w:cs="Times New Roman"/>
        </w:rPr>
        <w:t xml:space="preserve">.    </w:t>
      </w:r>
    </w:p>
    <w:p w14:paraId="10808777" w14:textId="5BE4EF66" w:rsidR="00EF6E52" w:rsidRPr="00A905BE" w:rsidRDefault="00EF6E52" w:rsidP="00EF6E52">
      <w:pPr>
        <w:tabs>
          <w:tab w:val="left" w:pos="600"/>
          <w:tab w:val="left" w:pos="1200"/>
          <w:tab w:val="left" w:pos="1800"/>
          <w:tab w:val="left" w:pos="2400"/>
        </w:tabs>
        <w:spacing w:after="120" w:line="240" w:lineRule="atLeast"/>
        <w:rPr>
          <w:rFonts w:ascii="Times New Roman" w:eastAsia="Times New Roman" w:hAnsi="Times New Roman" w:cs="Times New Roman"/>
        </w:rPr>
      </w:pPr>
      <w:r w:rsidRPr="00A905BE">
        <w:rPr>
          <w:rFonts w:ascii="Times New Roman" w:eastAsia="Times New Roman" w:hAnsi="Times New Roman" w:cs="Times New Roman"/>
        </w:rPr>
        <w:t xml:space="preserve">The second test is given to investigate the </w:t>
      </w:r>
      <w:r w:rsidR="00494D7B" w:rsidRPr="00A905BE">
        <w:rPr>
          <w:rFonts w:ascii="Times New Roman" w:eastAsia="Times New Roman" w:hAnsi="Times New Roman" w:cs="Times New Roman"/>
        </w:rPr>
        <w:t>pre</w:t>
      </w:r>
      <w:r w:rsidR="00621D14">
        <w:rPr>
          <w:rFonts w:ascii="Times New Roman" w:eastAsia="Times New Roman" w:hAnsi="Times New Roman" w:cs="Times New Roman"/>
        </w:rPr>
        <w:t>-</w:t>
      </w:r>
      <w:r w:rsidR="00494D7B" w:rsidRPr="00A905BE">
        <w:rPr>
          <w:rFonts w:ascii="Times New Roman" w:eastAsia="Times New Roman" w:hAnsi="Times New Roman" w:cs="Times New Roman"/>
        </w:rPr>
        <w:t xml:space="preserve"> and post</w:t>
      </w:r>
      <w:r w:rsidR="00621D14">
        <w:rPr>
          <w:rFonts w:ascii="Times New Roman" w:eastAsia="Times New Roman" w:hAnsi="Times New Roman" w:cs="Times New Roman"/>
        </w:rPr>
        <w:t>-training</w:t>
      </w:r>
      <w:r w:rsidR="00A905BE" w:rsidRPr="00A905BE">
        <w:rPr>
          <w:rFonts w:ascii="Times New Roman" w:eastAsia="Times New Roman" w:hAnsi="Times New Roman" w:cs="Times New Roman"/>
        </w:rPr>
        <w:t xml:space="preserve"> </w:t>
      </w:r>
      <w:r w:rsidR="00494D7B" w:rsidRPr="00A905BE">
        <w:rPr>
          <w:rFonts w:ascii="Times New Roman" w:eastAsia="Times New Roman" w:hAnsi="Times New Roman" w:cs="Times New Roman"/>
        </w:rPr>
        <w:t>knowledge o</w:t>
      </w:r>
      <w:r w:rsidR="00A905BE" w:rsidRPr="00A905BE">
        <w:rPr>
          <w:rFonts w:ascii="Times New Roman" w:eastAsia="Times New Roman" w:hAnsi="Times New Roman" w:cs="Times New Roman"/>
        </w:rPr>
        <w:t>f entrepreneurship</w:t>
      </w:r>
      <w:r w:rsidRPr="00A905BE">
        <w:rPr>
          <w:rFonts w:ascii="Times New Roman" w:eastAsia="Times New Roman" w:hAnsi="Times New Roman" w:cs="Times New Roman"/>
        </w:rPr>
        <w:t xml:space="preserve">.  </w:t>
      </w:r>
    </w:p>
    <w:p w14:paraId="2DD9A218" w14:textId="55C28A4B" w:rsidR="00EF6E52" w:rsidRPr="00A905BE" w:rsidRDefault="00EF6E52" w:rsidP="00EF6E52">
      <w:pPr>
        <w:rPr>
          <w:rFonts w:ascii="Times New Roman" w:eastAsia="Times New Roman" w:hAnsi="Times New Roman" w:cs="Times New Roman"/>
        </w:rPr>
      </w:pPr>
      <w:r w:rsidRPr="00A905BE">
        <w:rPr>
          <w:rFonts w:ascii="Times New Roman" w:eastAsia="Times New Roman" w:hAnsi="Times New Roman" w:cs="Times New Roman"/>
        </w:rPr>
        <w:t xml:space="preserve">The entrepreneurial readiness questionnaire will take </w:t>
      </w:r>
      <w:r w:rsidR="00975447">
        <w:rPr>
          <w:rFonts w:ascii="Times New Roman" w:eastAsia="Times New Roman" w:hAnsi="Times New Roman" w:cs="Times New Roman"/>
        </w:rPr>
        <w:t>3</w:t>
      </w:r>
      <w:r w:rsidR="009233BC">
        <w:rPr>
          <w:rFonts w:ascii="Times New Roman" w:eastAsia="Times New Roman" w:hAnsi="Times New Roman" w:cs="Times New Roman"/>
        </w:rPr>
        <w:t>5</w:t>
      </w:r>
      <w:r w:rsidR="00621D14">
        <w:rPr>
          <w:rFonts w:ascii="Times New Roman" w:eastAsia="Times New Roman" w:hAnsi="Times New Roman" w:cs="Times New Roman"/>
        </w:rPr>
        <w:t xml:space="preserve"> minutes</w:t>
      </w:r>
      <w:r w:rsidRPr="00A905BE">
        <w:rPr>
          <w:rFonts w:ascii="Times New Roman" w:eastAsia="Times New Roman" w:hAnsi="Times New Roman" w:cs="Times New Roman"/>
        </w:rPr>
        <w:t xml:space="preserve"> to fill in, while the </w:t>
      </w:r>
      <w:r w:rsidR="00621D14">
        <w:rPr>
          <w:rFonts w:ascii="Times New Roman" w:eastAsia="Times New Roman" w:hAnsi="Times New Roman" w:cs="Times New Roman"/>
        </w:rPr>
        <w:t>pre- and post-test</w:t>
      </w:r>
      <w:r w:rsidRPr="00A905BE">
        <w:rPr>
          <w:rFonts w:ascii="Times New Roman" w:eastAsia="Times New Roman" w:hAnsi="Times New Roman" w:cs="Times New Roman"/>
        </w:rPr>
        <w:t xml:space="preserve"> will take </w:t>
      </w:r>
      <w:r w:rsidR="00621D14">
        <w:rPr>
          <w:rFonts w:ascii="Times New Roman" w:eastAsia="Times New Roman" w:hAnsi="Times New Roman" w:cs="Times New Roman"/>
        </w:rPr>
        <w:t>1</w:t>
      </w:r>
      <w:r w:rsidR="00975447">
        <w:rPr>
          <w:rFonts w:ascii="Times New Roman" w:eastAsia="Times New Roman" w:hAnsi="Times New Roman" w:cs="Times New Roman"/>
        </w:rPr>
        <w:t>0</w:t>
      </w:r>
      <w:r w:rsidRPr="00A905BE">
        <w:rPr>
          <w:rFonts w:ascii="Times New Roman" w:eastAsia="Times New Roman" w:hAnsi="Times New Roman" w:cs="Times New Roman"/>
        </w:rPr>
        <w:t xml:space="preserve"> minutes.   The research data will be collected within </w:t>
      </w:r>
      <w:r w:rsidR="00621D14">
        <w:rPr>
          <w:rFonts w:ascii="Times New Roman" w:eastAsia="Times New Roman" w:hAnsi="Times New Roman" w:cs="Times New Roman"/>
        </w:rPr>
        <w:t>one</w:t>
      </w:r>
      <w:r w:rsidRPr="00A905BE">
        <w:rPr>
          <w:rFonts w:ascii="Times New Roman" w:eastAsia="Times New Roman" w:hAnsi="Times New Roman" w:cs="Times New Roman"/>
        </w:rPr>
        <w:t xml:space="preserve"> month.  </w:t>
      </w:r>
    </w:p>
    <w:p w14:paraId="112C3F99" w14:textId="77777777" w:rsidR="00EF6E52" w:rsidRPr="00A905BE" w:rsidRDefault="00EF6E52" w:rsidP="00EF6E52">
      <w:pPr>
        <w:rPr>
          <w:rFonts w:ascii="Times New Roman" w:eastAsia="Times New Roman" w:hAnsi="Times New Roman" w:cs="Times New Roman"/>
        </w:rPr>
      </w:pPr>
    </w:p>
    <w:p w14:paraId="699091FE" w14:textId="34EDA237" w:rsidR="00EF6E52" w:rsidRDefault="00EF6E52" w:rsidP="00EF6E52">
      <w:pPr>
        <w:rPr>
          <w:b/>
          <w:bCs/>
        </w:rPr>
      </w:pPr>
      <w:r w:rsidRPr="00A905BE">
        <w:rPr>
          <w:rFonts w:ascii="Times New Roman" w:eastAsia="Times New Roman" w:hAnsi="Times New Roman" w:cs="Times New Roman"/>
        </w:rPr>
        <w:t xml:space="preserve">All responses are identified only by a number and associated with you only by a unique </w:t>
      </w:r>
      <w:r w:rsidR="00621D14">
        <w:rPr>
          <w:rFonts w:ascii="Times New Roman" w:eastAsia="Times New Roman" w:hAnsi="Times New Roman" w:cs="Times New Roman"/>
        </w:rPr>
        <w:t>code</w:t>
      </w:r>
      <w:r w:rsidRPr="00A905BE">
        <w:rPr>
          <w:rFonts w:ascii="Times New Roman" w:eastAsia="Times New Roman" w:hAnsi="Times New Roman" w:cs="Times New Roman"/>
        </w:rPr>
        <w:t xml:space="preserve"> associated with your record.  The use of the data is used for academic purposes, further research, and potential funding for future projects intended to improve entrepreneurial training and startup businesses.</w:t>
      </w:r>
      <w:r w:rsidR="003642F1">
        <w:rPr>
          <w:rFonts w:ascii="Times New Roman" w:eastAsia="Times New Roman" w:hAnsi="Times New Roman" w:cs="Times New Roman"/>
        </w:rPr>
        <w:t xml:space="preserve">  </w:t>
      </w:r>
      <w:r w:rsidR="003642F1" w:rsidRPr="003642F1">
        <w:rPr>
          <w:rFonts w:ascii="Times New Roman" w:eastAsia="Times New Roman" w:hAnsi="Times New Roman" w:cs="Times New Roman"/>
        </w:rPr>
        <w:t xml:space="preserve">The completed questionnaires </w:t>
      </w:r>
      <w:r w:rsidR="003642F1">
        <w:rPr>
          <w:rFonts w:ascii="Times New Roman" w:eastAsia="Times New Roman" w:hAnsi="Times New Roman" w:cs="Times New Roman"/>
        </w:rPr>
        <w:t>will</w:t>
      </w:r>
      <w:r w:rsidR="003642F1" w:rsidRPr="003642F1">
        <w:rPr>
          <w:rFonts w:ascii="Times New Roman" w:eastAsia="Times New Roman" w:hAnsi="Times New Roman" w:cs="Times New Roman"/>
        </w:rPr>
        <w:t xml:space="preserve"> be secured for at least three years.</w:t>
      </w:r>
      <w:r w:rsidRPr="003642F1">
        <w:rPr>
          <w:rFonts w:ascii="Times New Roman" w:eastAsia="Times New Roman" w:hAnsi="Times New Roman" w:cs="Times New Roman"/>
        </w:rPr>
        <w:br/>
      </w:r>
    </w:p>
    <w:p w14:paraId="5D41D660" w14:textId="076DC988" w:rsidR="009A5761" w:rsidRDefault="00EF6E52" w:rsidP="009A5761">
      <w:pPr>
        <w:rPr>
          <w:rFonts w:ascii="Times New Roman" w:eastAsia="Times New Roman" w:hAnsi="Times New Roman" w:cs="Times New Roman"/>
          <w:b/>
          <w:bCs/>
        </w:rPr>
      </w:pPr>
      <w:r>
        <w:rPr>
          <w:b/>
          <w:bCs/>
        </w:rPr>
        <w:t>RISKS</w:t>
      </w:r>
      <w:r>
        <w:br/>
      </w:r>
      <w:r w:rsidRPr="00A905BE">
        <w:rPr>
          <w:rFonts w:ascii="Times New Roman" w:eastAsia="Times New Roman" w:hAnsi="Times New Roman" w:cs="Times New Roman"/>
        </w:rPr>
        <w:br/>
        <w:t>There will not be any harm in any way to those who will respond to the questionnaires.  The person who fills out the questionnaire will not write his/her name.  The information filled in the questionnaire will be used for research purposes.</w:t>
      </w:r>
      <w:r>
        <w:t xml:space="preserve">  </w:t>
      </w:r>
      <w:r w:rsidR="003642F1">
        <w:rPr>
          <w:rFonts w:ascii="Times New Roman" w:eastAsia="Times New Roman" w:hAnsi="Times New Roman" w:cs="Times New Roman"/>
        </w:rPr>
        <w:t>The research does not involve any</w:t>
      </w:r>
      <w:r w:rsidR="003642F1" w:rsidRPr="003642F1">
        <w:rPr>
          <w:rFonts w:ascii="Times New Roman" w:eastAsia="Times New Roman" w:hAnsi="Times New Roman" w:cs="Times New Roman"/>
        </w:rPr>
        <w:t xml:space="preserve"> vulnerable groups</w:t>
      </w:r>
      <w:r w:rsidR="003642F1">
        <w:rPr>
          <w:rFonts w:ascii="Times New Roman" w:eastAsia="Times New Roman" w:hAnsi="Times New Roman" w:cs="Times New Roman"/>
        </w:rPr>
        <w:t>.</w:t>
      </w:r>
      <w:r w:rsidRPr="003642F1">
        <w:rPr>
          <w:rFonts w:ascii="Times New Roman" w:eastAsia="Times New Roman" w:hAnsi="Times New Roman" w:cs="Times New Roman"/>
        </w:rPr>
        <w:br/>
      </w:r>
      <w:r w:rsidRPr="003642F1">
        <w:rPr>
          <w:rFonts w:ascii="Times New Roman" w:eastAsia="Times New Roman" w:hAnsi="Times New Roman" w:cs="Times New Roman"/>
        </w:rPr>
        <w:br/>
      </w:r>
      <w:r w:rsidRPr="009A5761">
        <w:rPr>
          <w:rFonts w:ascii="Times New Roman" w:eastAsia="Times New Roman" w:hAnsi="Times New Roman" w:cs="Times New Roman"/>
          <w:b/>
          <w:bCs/>
        </w:rPr>
        <w:t>BENEFITS</w:t>
      </w:r>
    </w:p>
    <w:p w14:paraId="5B253F50" w14:textId="41CA0474" w:rsidR="00EF6E52" w:rsidRPr="003642F1" w:rsidRDefault="00EF6E52" w:rsidP="009A5761">
      <w:pPr>
        <w:rPr>
          <w:rFonts w:ascii="Times New Roman" w:hAnsi="Times New Roman" w:cs="Times New Roman"/>
        </w:rPr>
      </w:pPr>
      <w:r w:rsidRPr="009A5761">
        <w:rPr>
          <w:rFonts w:ascii="Times New Roman" w:eastAsia="Times New Roman" w:hAnsi="Times New Roman" w:cs="Times New Roman"/>
          <w:b/>
          <w:bCs/>
        </w:rPr>
        <w:br/>
      </w:r>
      <w:r w:rsidRPr="003642F1">
        <w:rPr>
          <w:rFonts w:ascii="Times New Roman" w:hAnsi="Times New Roman" w:cs="Times New Roman"/>
        </w:rPr>
        <w:t xml:space="preserve">There will be no direct benefit to you for your participation in this study. However, we hope that the information obtained from this study may benefit from assessing Ethiopia’s efforts to meet the sustainable goal by 2030 by identifying how the youth and young adults are contributing to the economic development efforts of the Country. </w:t>
      </w:r>
    </w:p>
    <w:p w14:paraId="3EFACD9C" w14:textId="77777777" w:rsidR="00EF6E52" w:rsidRDefault="00EF6E52" w:rsidP="00EF6E52">
      <w:pPr>
        <w:pStyle w:val="NormalWeb"/>
        <w:rPr>
          <w:b/>
          <w:bCs/>
        </w:rPr>
      </w:pPr>
      <w:r>
        <w:rPr>
          <w:b/>
          <w:bCs/>
        </w:rPr>
        <w:t>CONFIDENTIALITY</w:t>
      </w:r>
    </w:p>
    <w:p w14:paraId="36AEA294" w14:textId="77777777" w:rsidR="00EF6E52" w:rsidRDefault="00EF6E52" w:rsidP="00EF6E52">
      <w:pPr>
        <w:pStyle w:val="NormalWeb"/>
      </w:pPr>
      <w:r>
        <w:t xml:space="preserve">Your responses to this survey will be anonymous. Please do not write any identifying information on your questionnaire. Every effort will be made by the researcher to preserve your confidentiality for participating in the research. </w:t>
      </w:r>
    </w:p>
    <w:p w14:paraId="649FD77D" w14:textId="77777777" w:rsidR="00EF6E52" w:rsidRPr="002C7EE4" w:rsidRDefault="00EF6E52" w:rsidP="00EF6E52">
      <w:pPr>
        <w:pStyle w:val="NormalWeb"/>
      </w:pPr>
      <w:r w:rsidRPr="002C7EE4">
        <w:t xml:space="preserve">Data collected as part of this research will be provided to </w:t>
      </w:r>
      <w:r>
        <w:t>a personal</w:t>
      </w:r>
      <w:r w:rsidRPr="002C7EE4">
        <w:t xml:space="preserve"> repository for future use by other researchers. This data will not contain information that could directly identify you</w:t>
      </w:r>
      <w:r>
        <w:t>.</w:t>
      </w:r>
      <w:r w:rsidRPr="002C7EE4">
        <w:t xml:space="preserve"> </w:t>
      </w:r>
    </w:p>
    <w:p w14:paraId="631ABA70" w14:textId="77777777" w:rsidR="00EF6E52" w:rsidRPr="00660089" w:rsidRDefault="00EF6E52" w:rsidP="00EF6E52">
      <w:pPr>
        <w:pStyle w:val="NormalWeb"/>
        <w:rPr>
          <w:i/>
        </w:rPr>
      </w:pPr>
      <w:r>
        <w:rPr>
          <w:b/>
          <w:bCs/>
        </w:rPr>
        <w:t xml:space="preserve">CONTACT INFORMATION </w:t>
      </w:r>
      <w:r>
        <w:br/>
      </w:r>
      <w:r>
        <w:br/>
        <w:t xml:space="preserve">If you have questions at any time about this study, or you experience adverse effects as </w:t>
      </w:r>
      <w:r>
        <w:lastRenderedPageBreak/>
        <w:t xml:space="preserve">the result of participating in this study, you may contact the researcher whose contact information is provided on the first page. If you have questions regarding your rights as a research participant, or if problems arise which you do not feel you can discuss with the Primary Investigator, please contact one of the Institutional Review Board members at + 1 307 871-4569.  </w:t>
      </w:r>
      <w:r w:rsidRPr="005A2C71">
        <w:t xml:space="preserve">If </w:t>
      </w:r>
      <w:r>
        <w:t>you</w:t>
      </w:r>
      <w:r w:rsidRPr="005A2C71">
        <w:t xml:space="preserve"> have questions about </w:t>
      </w:r>
      <w:r>
        <w:t>your</w:t>
      </w:r>
      <w:r w:rsidRPr="005A2C71">
        <w:t xml:space="preserve"> rights as a research subject, </w:t>
      </w:r>
      <w:r>
        <w:t>you</w:t>
      </w:r>
      <w:r w:rsidRPr="005A2C71">
        <w:t xml:space="preserve"> can call the Human Subjects Division at </w:t>
      </w:r>
      <w:r>
        <w:t xml:space="preserve">+ 1 </w:t>
      </w:r>
      <w:r w:rsidRPr="005A2C71">
        <w:t xml:space="preserve">206 543-0098.  </w:t>
      </w:r>
    </w:p>
    <w:p w14:paraId="136F4756" w14:textId="77777777" w:rsidR="00EF6E52" w:rsidRDefault="00EF6E52" w:rsidP="00EF6E52">
      <w:pPr>
        <w:pStyle w:val="NormalWeb"/>
        <w:rPr>
          <w:b/>
        </w:rPr>
      </w:pPr>
      <w:r>
        <w:rPr>
          <w:b/>
          <w:bCs/>
        </w:rPr>
        <w:t>VOLUNTARY PARTICIPATION</w:t>
      </w:r>
      <w:r>
        <w:br/>
      </w:r>
      <w:r>
        <w:br/>
        <w:t>Your participation in this study is voluntary. It is up to you to decide whether or not to take part in this study. If you decide to take part in this study, you will be asked to sign a consent form. After you sign the consent form, you are still free to withdraw at any time and without giving a reason. Withdrawing from this study will not affect the relationship you have, if any, with the Researcher.  If you withdraw from the study before data collection is completed, your data will ages.</w:t>
      </w:r>
    </w:p>
    <w:p w14:paraId="2F107041" w14:textId="77777777" w:rsidR="00EF6E52" w:rsidRPr="00CE49D3" w:rsidRDefault="00EF6E52" w:rsidP="00EF6E52">
      <w:pPr>
        <w:pStyle w:val="Header"/>
        <w:tabs>
          <w:tab w:val="left" w:pos="600"/>
          <w:tab w:val="left" w:pos="1200"/>
          <w:tab w:val="left" w:pos="1800"/>
          <w:tab w:val="left" w:pos="2400"/>
        </w:tabs>
        <w:spacing w:after="120" w:line="240" w:lineRule="atLeast"/>
        <w:rPr>
          <w:b/>
        </w:rPr>
      </w:pPr>
      <w:r w:rsidRPr="00CE49D3">
        <w:rPr>
          <w:b/>
        </w:rPr>
        <w:t>SUBJECT’S STATEMENT</w:t>
      </w:r>
    </w:p>
    <w:p w14:paraId="24AF486E" w14:textId="6E73F0D5" w:rsidR="00EF6E52" w:rsidRPr="00494D7B" w:rsidRDefault="00EF6E52" w:rsidP="00EF6E52">
      <w:pPr>
        <w:tabs>
          <w:tab w:val="left" w:pos="600"/>
          <w:tab w:val="left" w:pos="1200"/>
          <w:tab w:val="left" w:pos="1800"/>
          <w:tab w:val="left" w:pos="2400"/>
        </w:tabs>
        <w:spacing w:after="120" w:line="240" w:lineRule="atLeast"/>
        <w:rPr>
          <w:rFonts w:ascii="Times New Roman" w:eastAsia="Times New Roman" w:hAnsi="Times New Roman" w:cs="Times New Roman"/>
        </w:rPr>
      </w:pPr>
      <w:r w:rsidRPr="00494D7B">
        <w:rPr>
          <w:rFonts w:ascii="Times New Roman" w:eastAsia="Times New Roman" w:hAnsi="Times New Roman" w:cs="Times New Roman"/>
        </w:rPr>
        <w:t>This study has been explained to me. I volunteer to take part in this research. I have had a chance to ask questions. If I have questions later about the research, or if I have been harmed by participating in this study, I can contact one of the researchers listed on the first page of this consent form. If I have questions about my rights as a research subject, I can call the Human Subjects Division at (</w:t>
      </w:r>
      <w:r w:rsidR="00075176" w:rsidRPr="00494D7B">
        <w:rPr>
          <w:rFonts w:ascii="Times New Roman" w:eastAsia="Times New Roman" w:hAnsi="Times New Roman" w:cs="Times New Roman"/>
        </w:rPr>
        <w:t>+</w:t>
      </w:r>
      <w:r w:rsidRPr="00494D7B">
        <w:rPr>
          <w:rFonts w:ascii="Times New Roman" w:eastAsia="Times New Roman" w:hAnsi="Times New Roman" w:cs="Times New Roman"/>
        </w:rPr>
        <w:t>206) 543-0098. I have received an electronic copy of this consent form.</w:t>
      </w:r>
    </w:p>
    <w:p w14:paraId="737A5D21" w14:textId="77777777" w:rsidR="00EF6E52" w:rsidRPr="005A2C71" w:rsidRDefault="00EF6E52" w:rsidP="00EF6E52">
      <w:pPr>
        <w:pBdr>
          <w:bottom w:val="single" w:sz="4" w:space="1" w:color="auto"/>
        </w:pBdr>
        <w:tabs>
          <w:tab w:val="left" w:pos="600"/>
          <w:tab w:val="left" w:pos="1200"/>
          <w:tab w:val="left" w:pos="1800"/>
          <w:tab w:val="left" w:pos="2400"/>
        </w:tabs>
        <w:spacing w:line="240" w:lineRule="atLeast"/>
      </w:pPr>
    </w:p>
    <w:p w14:paraId="3853AB88" w14:textId="77777777" w:rsidR="00EF6E52" w:rsidRPr="005A2C71" w:rsidRDefault="00EF6E52" w:rsidP="00EF6E52">
      <w:pPr>
        <w:pStyle w:val="Header"/>
        <w:spacing w:line="240" w:lineRule="atLeast"/>
      </w:pPr>
      <w:r w:rsidRPr="005A2C71">
        <w:t xml:space="preserve">Printed name </w:t>
      </w:r>
      <w:r>
        <w:t xml:space="preserve">of the Subject            </w:t>
      </w:r>
      <w:r>
        <w:tab/>
        <w:t xml:space="preserve">      Signature of the Subject </w:t>
      </w:r>
      <w:r w:rsidRPr="005A2C71">
        <w:tab/>
        <w:t>Date</w:t>
      </w:r>
    </w:p>
    <w:p w14:paraId="7CE853A6" w14:textId="77777777" w:rsidR="00EF6E52" w:rsidRPr="005A2C71" w:rsidRDefault="00EF6E52" w:rsidP="00EF6E52">
      <w:pPr>
        <w:pStyle w:val="Header"/>
        <w:spacing w:line="240" w:lineRule="atLeast"/>
      </w:pPr>
      <w:r w:rsidRPr="005A2C71">
        <w:tab/>
      </w:r>
      <w:r w:rsidRPr="005A2C71">
        <w:tab/>
      </w:r>
    </w:p>
    <w:p w14:paraId="77DDFFF0" w14:textId="77777777" w:rsidR="00EF6E52" w:rsidRPr="005A2C71" w:rsidRDefault="00EF6E52" w:rsidP="00EF6E52">
      <w:pPr>
        <w:pBdr>
          <w:bottom w:val="single" w:sz="4" w:space="1" w:color="auto"/>
        </w:pBdr>
        <w:tabs>
          <w:tab w:val="left" w:pos="600"/>
          <w:tab w:val="left" w:pos="1200"/>
          <w:tab w:val="left" w:pos="1800"/>
          <w:tab w:val="left" w:pos="2400"/>
        </w:tabs>
        <w:spacing w:line="240" w:lineRule="atLeast"/>
      </w:pPr>
    </w:p>
    <w:p w14:paraId="1AB0851D" w14:textId="77777777" w:rsidR="00EF6E52" w:rsidRPr="005A2C71" w:rsidRDefault="00EF6E52" w:rsidP="00EF6E52">
      <w:pPr>
        <w:pStyle w:val="Header"/>
        <w:spacing w:line="240" w:lineRule="atLeast"/>
      </w:pPr>
      <w:r w:rsidRPr="005A2C71">
        <w:t xml:space="preserve">Printed name </w:t>
      </w:r>
      <w:r>
        <w:t>of the Researcher (PI)</w:t>
      </w:r>
      <w:r>
        <w:tab/>
        <w:t xml:space="preserve">      Signature of the Researcher (PI) </w:t>
      </w:r>
      <w:r w:rsidRPr="005A2C71">
        <w:tab/>
        <w:t>Date</w:t>
      </w:r>
    </w:p>
    <w:p w14:paraId="00EF64CF" w14:textId="77777777" w:rsidR="00EF6E52" w:rsidRPr="005A2C71" w:rsidRDefault="00EF6E52" w:rsidP="00EF6E52"/>
    <w:p w14:paraId="7AFB004F" w14:textId="77777777" w:rsidR="00EF6E52" w:rsidRDefault="00EF6E52" w:rsidP="00EF6E52"/>
    <w:p w14:paraId="0A47CFDD" w14:textId="77777777" w:rsidR="00EF6E52" w:rsidRDefault="00EF6E52" w:rsidP="00EF6E52"/>
    <w:p w14:paraId="7FFE055B" w14:textId="77777777" w:rsidR="00EF6E52" w:rsidRPr="008C7E95" w:rsidRDefault="00EF6E52" w:rsidP="00EF6E52">
      <w:pPr>
        <w:pStyle w:val="BodyText"/>
        <w:ind w:firstLine="0"/>
      </w:pPr>
    </w:p>
    <w:p w14:paraId="4F207D7A" w14:textId="77777777" w:rsidR="00EF6E52" w:rsidRPr="008C7E95" w:rsidRDefault="00EF6E52" w:rsidP="00EF6E52">
      <w:pPr>
        <w:pStyle w:val="ListParagraph"/>
        <w:numPr>
          <w:ilvl w:val="0"/>
          <w:numId w:val="13"/>
        </w:numPr>
        <w:rPr>
          <w:rFonts w:ascii="Times New Roman" w:eastAsia="Times New Roman" w:hAnsi="Times New Roman" w:cs="Times New Roman"/>
        </w:rPr>
      </w:pPr>
      <w:r w:rsidRPr="008C7E95">
        <w:rPr>
          <w:rFonts w:ascii="Times New Roman" w:hAnsi="Times New Roman" w:cs="Times New Roman"/>
        </w:rPr>
        <w:br w:type="page"/>
      </w:r>
    </w:p>
    <w:p w14:paraId="2C7A9042" w14:textId="77777777" w:rsidR="00EF6E52" w:rsidRDefault="00EF6E52" w:rsidP="00EF6E52">
      <w:pPr>
        <w:jc w:val="center"/>
        <w:rPr>
          <w:rFonts w:ascii="Times New Roman" w:hAnsi="Times New Roman" w:cs="Times New Roman"/>
          <w:b/>
          <w:bCs/>
        </w:rPr>
      </w:pPr>
      <w:r w:rsidRPr="008C7E95">
        <w:rPr>
          <w:rFonts w:ascii="Times New Roman" w:hAnsi="Times New Roman" w:cs="Times New Roman"/>
          <w:b/>
          <w:bCs/>
        </w:rPr>
        <w:lastRenderedPageBreak/>
        <w:t>Curriculum Vitae</w:t>
      </w:r>
    </w:p>
    <w:p w14:paraId="74FCECC5" w14:textId="383045F1" w:rsidR="00EF6E52" w:rsidRPr="009C04E8" w:rsidRDefault="008C2808" w:rsidP="00EF6E52">
      <w:pPr>
        <w:pBdr>
          <w:bottom w:val="single" w:sz="18" w:space="1" w:color="auto"/>
        </w:pBdr>
        <w:jc w:val="center"/>
        <w:rPr>
          <w:rFonts w:ascii="Cambria" w:hAnsi="Cambria"/>
        </w:rPr>
      </w:pPr>
      <w:proofErr w:type="spellStart"/>
      <w:r>
        <w:rPr>
          <w:rFonts w:ascii="Cambria" w:hAnsi="Cambria" w:cs="Georgia-Bold"/>
          <w:b/>
          <w:bCs/>
          <w:sz w:val="36"/>
          <w:szCs w:val="36"/>
        </w:rPr>
        <w:t>S</w:t>
      </w:r>
      <w:r w:rsidR="00EF6E52" w:rsidRPr="009C04E8">
        <w:rPr>
          <w:rFonts w:ascii="Cambria" w:hAnsi="Cambria" w:cs="Georgia-Bold"/>
          <w:b/>
          <w:bCs/>
          <w:sz w:val="36"/>
          <w:szCs w:val="36"/>
        </w:rPr>
        <w:t>eble</w:t>
      </w:r>
      <w:proofErr w:type="spellEnd"/>
      <w:r w:rsidR="00EF6E52" w:rsidRPr="009C04E8">
        <w:rPr>
          <w:rFonts w:ascii="Cambria" w:hAnsi="Cambria" w:cs="Georgia-Bold"/>
          <w:b/>
          <w:bCs/>
          <w:sz w:val="36"/>
          <w:szCs w:val="36"/>
        </w:rPr>
        <w:t xml:space="preserve"> </w:t>
      </w:r>
      <w:proofErr w:type="spellStart"/>
      <w:r w:rsidR="00EF6E52" w:rsidRPr="009C04E8">
        <w:rPr>
          <w:rFonts w:ascii="Cambria" w:hAnsi="Cambria" w:cs="Georgia-Bold"/>
          <w:b/>
          <w:bCs/>
          <w:sz w:val="36"/>
          <w:szCs w:val="36"/>
        </w:rPr>
        <w:t>Hailu</w:t>
      </w:r>
      <w:proofErr w:type="spellEnd"/>
      <w:r w:rsidR="00EF6E52" w:rsidRPr="009C04E8">
        <w:rPr>
          <w:rFonts w:ascii="Cambria" w:hAnsi="Cambria" w:cs="Georgia-Bold"/>
          <w:b/>
          <w:bCs/>
          <w:sz w:val="36"/>
          <w:szCs w:val="36"/>
        </w:rPr>
        <w:t xml:space="preserve"> </w:t>
      </w:r>
      <w:proofErr w:type="spellStart"/>
      <w:r w:rsidR="00EF6E52" w:rsidRPr="009C04E8">
        <w:rPr>
          <w:rFonts w:ascii="Cambria" w:hAnsi="Cambria" w:cs="Georgia-Bold"/>
          <w:b/>
          <w:bCs/>
          <w:sz w:val="36"/>
          <w:szCs w:val="36"/>
        </w:rPr>
        <w:t>Diglu</w:t>
      </w:r>
      <w:proofErr w:type="spellEnd"/>
    </w:p>
    <w:tbl>
      <w:tblPr>
        <w:tblStyle w:val="TableGrid"/>
        <w:tblW w:w="0" w:type="auto"/>
        <w:tblLook w:val="04A0" w:firstRow="1" w:lastRow="0" w:firstColumn="1" w:lastColumn="0" w:noHBand="0" w:noVBand="1"/>
      </w:tblPr>
      <w:tblGrid>
        <w:gridCol w:w="8856"/>
      </w:tblGrid>
      <w:tr w:rsidR="004155AB" w:rsidRPr="0065074A" w14:paraId="529CD217" w14:textId="77777777" w:rsidTr="00A719F3">
        <w:tc>
          <w:tcPr>
            <w:tcW w:w="9350" w:type="dxa"/>
            <w:tcBorders>
              <w:top w:val="single" w:sz="4" w:space="0" w:color="auto"/>
              <w:left w:val="single" w:sz="4" w:space="0" w:color="auto"/>
              <w:bottom w:val="single" w:sz="4" w:space="0" w:color="auto"/>
              <w:right w:val="single" w:sz="4" w:space="0" w:color="auto"/>
            </w:tcBorders>
            <w:hideMark/>
          </w:tcPr>
          <w:p w14:paraId="4AB022D5" w14:textId="77777777" w:rsidR="004155AB" w:rsidRPr="0065074A" w:rsidRDefault="004155AB" w:rsidP="00A719F3">
            <w:pPr>
              <w:contextualSpacing/>
            </w:pPr>
            <w:r w:rsidRPr="0065074A">
              <w:rPr>
                <w:b/>
                <w:bCs/>
              </w:rPr>
              <w:t>Contact Information</w:t>
            </w:r>
            <w:r w:rsidRPr="0065074A">
              <w:t xml:space="preserve"> </w:t>
            </w:r>
          </w:p>
          <w:p w14:paraId="623534CC" w14:textId="7E0BFB60" w:rsidR="004155AB" w:rsidRPr="0065074A" w:rsidRDefault="005F669C" w:rsidP="004155AB">
            <w:pPr>
              <w:pStyle w:val="ListParagraph"/>
              <w:numPr>
                <w:ilvl w:val="0"/>
                <w:numId w:val="31"/>
              </w:numPr>
            </w:pPr>
            <w:r w:rsidRPr="0065074A">
              <w:t>Cellular +(251) 911 60 60</w:t>
            </w:r>
            <w:r>
              <w:t xml:space="preserve"> </w:t>
            </w:r>
            <w:r w:rsidRPr="0065074A">
              <w:t>55;</w:t>
            </w:r>
            <w:r>
              <w:t xml:space="preserve"> </w:t>
            </w:r>
            <w:r w:rsidR="004155AB" w:rsidRPr="0065074A">
              <w:t xml:space="preserve">Office +(251) </w:t>
            </w:r>
            <w:r w:rsidR="009A5761">
              <w:t>94</w:t>
            </w:r>
            <w:r w:rsidR="004155AB" w:rsidRPr="0065074A">
              <w:t xml:space="preserve">1 </w:t>
            </w:r>
            <w:r w:rsidR="009A5761">
              <w:t>90</w:t>
            </w:r>
            <w:r w:rsidR="004155AB">
              <w:t xml:space="preserve"> </w:t>
            </w:r>
            <w:r w:rsidR="009A5761">
              <w:t>90</w:t>
            </w:r>
            <w:r w:rsidR="004155AB">
              <w:t xml:space="preserve"> </w:t>
            </w:r>
            <w:r w:rsidR="009A5761">
              <w:t>90</w:t>
            </w:r>
            <w:r w:rsidR="004155AB" w:rsidRPr="0065074A">
              <w:t xml:space="preserve"> </w:t>
            </w:r>
          </w:p>
          <w:p w14:paraId="2E3753C5" w14:textId="5B9326F8" w:rsidR="004155AB" w:rsidRPr="0065074A" w:rsidRDefault="004155AB" w:rsidP="004155AB">
            <w:pPr>
              <w:pStyle w:val="ListParagraph"/>
              <w:numPr>
                <w:ilvl w:val="0"/>
                <w:numId w:val="31"/>
              </w:numPr>
              <w:rPr>
                <w:rStyle w:val="Hyperlink"/>
              </w:rPr>
            </w:pPr>
            <w:r w:rsidRPr="0065074A">
              <w:t xml:space="preserve">E-mail: </w:t>
            </w:r>
            <w:hyperlink r:id="rId24" w:history="1">
              <w:r w:rsidRPr="0065074A">
                <w:rPr>
                  <w:rStyle w:val="Hyperlink"/>
                </w:rPr>
                <w:t>seble.hailu@gmail.com</w:t>
              </w:r>
            </w:hyperlink>
            <w:r w:rsidRPr="0065074A">
              <w:t xml:space="preserve">;  </w:t>
            </w:r>
            <w:r w:rsidR="005F669C">
              <w:t>sable.diglu@gmail.com</w:t>
            </w:r>
          </w:p>
          <w:p w14:paraId="1B95885B" w14:textId="50416302" w:rsidR="004155AB" w:rsidRPr="0065074A" w:rsidRDefault="004155AB" w:rsidP="004155AB">
            <w:pPr>
              <w:pStyle w:val="ListParagraph"/>
              <w:numPr>
                <w:ilvl w:val="0"/>
                <w:numId w:val="31"/>
              </w:numPr>
            </w:pPr>
            <w:r w:rsidRPr="0065074A">
              <w:t xml:space="preserve">Skype: </w:t>
            </w:r>
            <w:proofErr w:type="spellStart"/>
            <w:r w:rsidRPr="0065074A">
              <w:t>seblehailu</w:t>
            </w:r>
            <w:proofErr w:type="spellEnd"/>
            <w:r w:rsidR="005F669C">
              <w:t xml:space="preserve">, </w:t>
            </w:r>
            <w:r w:rsidRPr="0065074A">
              <w:t xml:space="preserve"> </w:t>
            </w:r>
          </w:p>
        </w:tc>
      </w:tr>
      <w:tr w:rsidR="004155AB" w:rsidRPr="0065074A" w14:paraId="3C136293" w14:textId="77777777" w:rsidTr="00A719F3">
        <w:tc>
          <w:tcPr>
            <w:tcW w:w="9350" w:type="dxa"/>
            <w:tcBorders>
              <w:top w:val="single" w:sz="4" w:space="0" w:color="auto"/>
              <w:left w:val="single" w:sz="4" w:space="0" w:color="auto"/>
              <w:bottom w:val="single" w:sz="4" w:space="0" w:color="auto"/>
              <w:right w:val="single" w:sz="4" w:space="0" w:color="auto"/>
            </w:tcBorders>
          </w:tcPr>
          <w:p w14:paraId="65349DAF" w14:textId="77777777" w:rsidR="004155AB" w:rsidRPr="0065074A" w:rsidRDefault="004155AB" w:rsidP="00A719F3">
            <w:pPr>
              <w:contextualSpacing/>
              <w:rPr>
                <w:b/>
                <w:bCs/>
              </w:rPr>
            </w:pPr>
            <w:r w:rsidRPr="0065074A">
              <w:rPr>
                <w:b/>
                <w:bCs/>
              </w:rPr>
              <w:t>Education Background</w:t>
            </w:r>
          </w:p>
          <w:p w14:paraId="2E9240E8" w14:textId="42F0DA9C" w:rsidR="004155AB" w:rsidRPr="0065074A" w:rsidRDefault="004155AB" w:rsidP="004155AB">
            <w:pPr>
              <w:pStyle w:val="ListParagraph"/>
              <w:numPr>
                <w:ilvl w:val="0"/>
                <w:numId w:val="32"/>
              </w:numPr>
              <w:ind w:left="720"/>
              <w:rPr>
                <w:b/>
                <w:bCs/>
              </w:rPr>
            </w:pPr>
            <w:r w:rsidRPr="0065074A">
              <w:rPr>
                <w:b/>
              </w:rPr>
              <w:t xml:space="preserve">Doctoral Studies in Sociology – Ph.D. (candidate), </w:t>
            </w:r>
            <w:r w:rsidRPr="0065074A">
              <w:t xml:space="preserve">Omega (Oxford) Graduate School, Dayton, Tennessee, USA, March 2017 – </w:t>
            </w:r>
            <w:r w:rsidR="00B722D8">
              <w:t>September</w:t>
            </w:r>
            <w:r w:rsidRPr="0065074A">
              <w:t xml:space="preserve"> 202</w:t>
            </w:r>
            <w:r w:rsidR="00494D7B">
              <w:t>3</w:t>
            </w:r>
          </w:p>
          <w:p w14:paraId="3BD0C133" w14:textId="77777777" w:rsidR="004155AB" w:rsidRPr="0065074A" w:rsidRDefault="004155AB" w:rsidP="004155AB">
            <w:pPr>
              <w:pStyle w:val="ListParagraph"/>
              <w:numPr>
                <w:ilvl w:val="0"/>
                <w:numId w:val="32"/>
              </w:numPr>
              <w:ind w:left="720"/>
            </w:pPr>
            <w:r w:rsidRPr="0065074A">
              <w:rPr>
                <w:b/>
              </w:rPr>
              <w:t xml:space="preserve">Master of Arts in Counseling and Human Relations, </w:t>
            </w:r>
            <w:r w:rsidRPr="0065074A">
              <w:t>Liberty University, Virginia, USA, 2001-2005</w:t>
            </w:r>
          </w:p>
          <w:p w14:paraId="52908EDA" w14:textId="77777777" w:rsidR="004155AB" w:rsidRPr="0065074A" w:rsidRDefault="004155AB" w:rsidP="004155AB">
            <w:pPr>
              <w:pStyle w:val="ListParagraph"/>
              <w:numPr>
                <w:ilvl w:val="0"/>
                <w:numId w:val="32"/>
              </w:numPr>
              <w:ind w:left="720"/>
            </w:pPr>
            <w:r w:rsidRPr="0065074A">
              <w:rPr>
                <w:b/>
              </w:rPr>
              <w:t xml:space="preserve">Master of Arts in Educational Psychology, </w:t>
            </w:r>
            <w:r w:rsidRPr="0065074A">
              <w:t>Addis Ababa University – School of Graduate Studies, Addis Ababa, Ethiopia, 2001-2003</w:t>
            </w:r>
          </w:p>
          <w:p w14:paraId="0EC52C6C" w14:textId="77777777" w:rsidR="004155AB" w:rsidRPr="0065074A" w:rsidRDefault="004155AB" w:rsidP="004155AB">
            <w:pPr>
              <w:pStyle w:val="ListParagraph"/>
              <w:numPr>
                <w:ilvl w:val="0"/>
                <w:numId w:val="32"/>
              </w:numPr>
              <w:ind w:left="720"/>
            </w:pPr>
            <w:r w:rsidRPr="0065074A">
              <w:rPr>
                <w:b/>
              </w:rPr>
              <w:t xml:space="preserve">Bachelor of Theology Degree, </w:t>
            </w:r>
            <w:r w:rsidRPr="0065074A">
              <w:t xml:space="preserve">Evangelical Theological College, Addis Ababa, Ethiopia, 1995-1999 </w:t>
            </w:r>
          </w:p>
          <w:p w14:paraId="3D45DBF0" w14:textId="77777777" w:rsidR="004155AB" w:rsidRPr="0065074A" w:rsidRDefault="004155AB" w:rsidP="004155AB">
            <w:pPr>
              <w:pStyle w:val="ListParagraph"/>
              <w:numPr>
                <w:ilvl w:val="0"/>
                <w:numId w:val="32"/>
              </w:numPr>
              <w:ind w:left="720"/>
            </w:pPr>
            <w:r w:rsidRPr="0065074A">
              <w:rPr>
                <w:b/>
              </w:rPr>
              <w:t xml:space="preserve">Bachelor of Arts in Management and Public Administration, </w:t>
            </w:r>
            <w:r w:rsidRPr="0065074A">
              <w:t>Addis Ababa University, Addis Ababa, Ethiopia, 1983-1987</w:t>
            </w:r>
          </w:p>
        </w:tc>
      </w:tr>
      <w:tr w:rsidR="004155AB" w:rsidRPr="0065074A" w14:paraId="5CBE2E5D" w14:textId="77777777" w:rsidTr="00A719F3">
        <w:tc>
          <w:tcPr>
            <w:tcW w:w="9350" w:type="dxa"/>
            <w:tcBorders>
              <w:top w:val="single" w:sz="4" w:space="0" w:color="auto"/>
              <w:left w:val="single" w:sz="4" w:space="0" w:color="auto"/>
              <w:bottom w:val="single" w:sz="4" w:space="0" w:color="auto"/>
              <w:right w:val="single" w:sz="4" w:space="0" w:color="auto"/>
            </w:tcBorders>
            <w:hideMark/>
          </w:tcPr>
          <w:p w14:paraId="4EB979D1" w14:textId="77777777" w:rsidR="004155AB" w:rsidRPr="0065074A" w:rsidRDefault="004155AB" w:rsidP="00A719F3">
            <w:pPr>
              <w:contextualSpacing/>
              <w:rPr>
                <w:b/>
                <w:bCs/>
              </w:rPr>
            </w:pPr>
            <w:r w:rsidRPr="0065074A">
              <w:rPr>
                <w:b/>
                <w:bCs/>
              </w:rPr>
              <w:t>Core Areas of Expertise</w:t>
            </w:r>
          </w:p>
          <w:p w14:paraId="3C832DA7" w14:textId="77777777" w:rsidR="004155AB" w:rsidRPr="0065074A" w:rsidRDefault="004155AB" w:rsidP="004155AB">
            <w:pPr>
              <w:pStyle w:val="ListParagraph"/>
              <w:numPr>
                <w:ilvl w:val="0"/>
                <w:numId w:val="33"/>
              </w:numPr>
            </w:pPr>
            <w:r w:rsidRPr="0065074A">
              <w:rPr>
                <w:b/>
              </w:rPr>
              <w:t>Psychological counseling</w:t>
            </w:r>
            <w:r w:rsidRPr="0065074A">
              <w:t>: providing individual, couple, family and group counseling and psychotherapy</w:t>
            </w:r>
          </w:p>
          <w:p w14:paraId="0F7B3AA2" w14:textId="77777777" w:rsidR="004155AB" w:rsidRPr="0065074A" w:rsidRDefault="004155AB" w:rsidP="004155AB">
            <w:pPr>
              <w:pStyle w:val="ListParagraph"/>
              <w:numPr>
                <w:ilvl w:val="0"/>
                <w:numId w:val="33"/>
              </w:numPr>
            </w:pPr>
            <w:r w:rsidRPr="0065074A">
              <w:rPr>
                <w:b/>
              </w:rPr>
              <w:t>Management consultancy:</w:t>
            </w:r>
            <w:r w:rsidRPr="0065074A">
              <w:t xml:space="preserve"> providing consultancy services to several governmental and non-governmental organizations in various fields, including organizational and leadership development, strategic planning, project management, customer relations management, human resources management, and knowledge management.</w:t>
            </w:r>
          </w:p>
          <w:p w14:paraId="05851FF6" w14:textId="77777777" w:rsidR="004155AB" w:rsidRPr="0065074A" w:rsidRDefault="004155AB" w:rsidP="004155AB">
            <w:pPr>
              <w:pStyle w:val="ListParagraph"/>
              <w:numPr>
                <w:ilvl w:val="0"/>
                <w:numId w:val="33"/>
              </w:numPr>
            </w:pPr>
            <w:r w:rsidRPr="0065074A">
              <w:rPr>
                <w:b/>
              </w:rPr>
              <w:t>Education</w:t>
            </w:r>
            <w:r w:rsidRPr="0065074A">
              <w:rPr>
                <w:b/>
                <w:bCs/>
              </w:rPr>
              <w:t>:</w:t>
            </w:r>
            <w:r w:rsidRPr="0065074A">
              <w:t xml:space="preserve"> providing classroom teaching, advising students, training to professionals, as well as preparing materials including manuals, training aids, and guidelines, writing, and documentation.</w:t>
            </w:r>
          </w:p>
          <w:p w14:paraId="5F27E24D" w14:textId="77777777" w:rsidR="004155AB" w:rsidRPr="0065074A" w:rsidRDefault="004155AB" w:rsidP="004155AB">
            <w:pPr>
              <w:pStyle w:val="ListParagraph"/>
              <w:numPr>
                <w:ilvl w:val="0"/>
                <w:numId w:val="33"/>
              </w:numPr>
              <w:rPr>
                <w:b/>
              </w:rPr>
            </w:pPr>
            <w:r w:rsidRPr="0065074A">
              <w:rPr>
                <w:b/>
              </w:rPr>
              <w:t xml:space="preserve">Research: </w:t>
            </w:r>
            <w:r w:rsidRPr="0065074A">
              <w:t>Conducting assessments, surveys, and evaluations</w:t>
            </w:r>
            <w:r w:rsidRPr="0065074A">
              <w:rPr>
                <w:bCs/>
              </w:rPr>
              <w:t xml:space="preserve"> including </w:t>
            </w:r>
            <w:r w:rsidRPr="0065074A">
              <w:rPr>
                <w:color w:val="000000"/>
              </w:rPr>
              <w:t>mapping</w:t>
            </w:r>
            <w:r w:rsidRPr="0065074A">
              <w:t>, organizational analysis, situational analysis, knowledge, attitude and practice reviews and mid-term or final project evaluations.</w:t>
            </w:r>
            <w:r w:rsidRPr="0065074A">
              <w:rPr>
                <w:b/>
              </w:rPr>
              <w:t xml:space="preserve"> </w:t>
            </w:r>
          </w:p>
          <w:p w14:paraId="18219E2F" w14:textId="4DD77CF1" w:rsidR="004155AB" w:rsidRPr="0065074A" w:rsidRDefault="004155AB" w:rsidP="004155AB">
            <w:pPr>
              <w:pStyle w:val="ListParagraph"/>
              <w:numPr>
                <w:ilvl w:val="0"/>
                <w:numId w:val="33"/>
              </w:numPr>
              <w:rPr>
                <w:rFonts w:eastAsiaTheme="minorHAnsi"/>
                <w:b/>
                <w:bCs/>
              </w:rPr>
            </w:pPr>
            <w:r w:rsidRPr="0065074A">
              <w:rPr>
                <w:b/>
              </w:rPr>
              <w:t xml:space="preserve">Training: </w:t>
            </w:r>
            <w:r w:rsidRPr="0065074A">
              <w:t>Combining psychology and management to provide</w:t>
            </w:r>
            <w:r w:rsidRPr="0065074A">
              <w:rPr>
                <w:bCs/>
              </w:rPr>
              <w:t xml:space="preserve"> pieces of training in a range of specialized fields</w:t>
            </w:r>
            <w:r w:rsidRPr="0065074A">
              <w:t xml:space="preserve"> including management-related topics, project planning, and implementation, psychological counseling, gender policy formulation, community mobilization, positive psychotherapy</w:t>
            </w:r>
            <w:r w:rsidR="009A5761">
              <w:t xml:space="preserve">, EMDR therapy, </w:t>
            </w:r>
            <w:r w:rsidR="001E7C80">
              <w:t xml:space="preserve">and </w:t>
            </w:r>
            <w:r w:rsidR="009A5761">
              <w:t>peace psychology</w:t>
            </w:r>
            <w:r w:rsidRPr="0065074A">
              <w:t>.</w:t>
            </w:r>
          </w:p>
        </w:tc>
      </w:tr>
      <w:tr w:rsidR="004155AB" w:rsidRPr="0065074A" w14:paraId="03C9D0F7" w14:textId="77777777" w:rsidTr="00A719F3">
        <w:tc>
          <w:tcPr>
            <w:tcW w:w="9350" w:type="dxa"/>
            <w:tcBorders>
              <w:top w:val="single" w:sz="4" w:space="0" w:color="auto"/>
              <w:left w:val="single" w:sz="4" w:space="0" w:color="auto"/>
              <w:bottom w:val="single" w:sz="4" w:space="0" w:color="auto"/>
              <w:right w:val="single" w:sz="4" w:space="0" w:color="auto"/>
            </w:tcBorders>
          </w:tcPr>
          <w:p w14:paraId="070595F5" w14:textId="77777777" w:rsidR="004155AB" w:rsidRPr="0065074A" w:rsidRDefault="004155AB" w:rsidP="00A719F3">
            <w:pPr>
              <w:contextualSpacing/>
              <w:rPr>
                <w:b/>
                <w:bCs/>
              </w:rPr>
            </w:pPr>
            <w:r w:rsidRPr="0065074A">
              <w:rPr>
                <w:b/>
                <w:bCs/>
              </w:rPr>
              <w:t xml:space="preserve">Work Experience </w:t>
            </w:r>
          </w:p>
          <w:p w14:paraId="084744AD" w14:textId="13BF88C4" w:rsidR="000E1B93" w:rsidRPr="0065074A" w:rsidRDefault="000E1B93" w:rsidP="000E1B93">
            <w:pPr>
              <w:pStyle w:val="ListParagraph"/>
              <w:numPr>
                <w:ilvl w:val="0"/>
                <w:numId w:val="34"/>
              </w:numPr>
            </w:pPr>
            <w:proofErr w:type="spellStart"/>
            <w:r w:rsidRPr="0065074A">
              <w:t>Endaee</w:t>
            </w:r>
            <w:proofErr w:type="spellEnd"/>
            <w:r w:rsidRPr="0065074A">
              <w:t xml:space="preserve"> Communication, Consultancy, Counseling</w:t>
            </w:r>
            <w:r>
              <w:t>,</w:t>
            </w:r>
            <w:r w:rsidRPr="0065074A">
              <w:t xml:space="preserve"> and Training Services (ECCCTS) PLC – General Manager </w:t>
            </w:r>
            <w:r w:rsidR="00B722D8">
              <w:t>since</w:t>
            </w:r>
            <w:r w:rsidRPr="0065074A">
              <w:t xml:space="preserve"> June 2016 – </w:t>
            </w:r>
            <w:r w:rsidR="00B722D8">
              <w:t>present</w:t>
            </w:r>
            <w:r>
              <w:t>.</w:t>
            </w:r>
            <w:r w:rsidRPr="0065074A">
              <w:t xml:space="preserve"> </w:t>
            </w:r>
          </w:p>
          <w:p w14:paraId="7C568841" w14:textId="1805FCD5" w:rsidR="004155AB" w:rsidRPr="0065074A" w:rsidRDefault="004155AB" w:rsidP="004155AB">
            <w:pPr>
              <w:pStyle w:val="ListParagraph"/>
              <w:numPr>
                <w:ilvl w:val="0"/>
                <w:numId w:val="34"/>
              </w:numPr>
            </w:pPr>
            <w:r w:rsidRPr="0065074A">
              <w:t xml:space="preserve">Director General, Ethiopian Reconciliation Commission, February 16, </w:t>
            </w:r>
            <w:r w:rsidR="004F035A">
              <w:t xml:space="preserve">- March 11, </w:t>
            </w:r>
            <w:r w:rsidRPr="0065074A">
              <w:t>202</w:t>
            </w:r>
            <w:r w:rsidR="004F035A">
              <w:t>2</w:t>
            </w:r>
            <w:r w:rsidRPr="0065074A">
              <w:t>.</w:t>
            </w:r>
          </w:p>
          <w:p w14:paraId="4CB31639" w14:textId="77777777" w:rsidR="004155AB" w:rsidRPr="0065074A" w:rsidRDefault="004155AB" w:rsidP="004155AB">
            <w:pPr>
              <w:pStyle w:val="ListParagraph"/>
              <w:numPr>
                <w:ilvl w:val="0"/>
                <w:numId w:val="34"/>
              </w:numPr>
            </w:pPr>
            <w:proofErr w:type="spellStart"/>
            <w:r w:rsidRPr="0065074A">
              <w:t>Wudassie</w:t>
            </w:r>
            <w:proofErr w:type="spellEnd"/>
            <w:r w:rsidRPr="0065074A">
              <w:t xml:space="preserve"> Diagnostic Center (WDC) - Marketing Manager and Counselor, Sept. 2013 – May 2016</w:t>
            </w:r>
            <w:r>
              <w:t>.</w:t>
            </w:r>
          </w:p>
          <w:p w14:paraId="0D687428" w14:textId="77777777" w:rsidR="004155AB" w:rsidRPr="0065074A" w:rsidRDefault="004155AB" w:rsidP="004155AB">
            <w:pPr>
              <w:pStyle w:val="ListParagraph"/>
              <w:numPr>
                <w:ilvl w:val="0"/>
                <w:numId w:val="34"/>
              </w:numPr>
            </w:pPr>
            <w:r w:rsidRPr="0065074A">
              <w:t>United Nations Educational Scientific Cultural Organization (UNESCO) – National Program Officer for HIV and AIDS, February 2011 – August 2013</w:t>
            </w:r>
            <w:r>
              <w:t>.</w:t>
            </w:r>
          </w:p>
          <w:p w14:paraId="6AA27D19" w14:textId="299BE124" w:rsidR="004155AB" w:rsidRPr="004155AB" w:rsidRDefault="004155AB" w:rsidP="004155AB">
            <w:pPr>
              <w:pStyle w:val="ListParagraph"/>
              <w:numPr>
                <w:ilvl w:val="0"/>
                <w:numId w:val="34"/>
              </w:numPr>
            </w:pPr>
            <w:r w:rsidRPr="0065074A">
              <w:t>Freelance Consultant - Management, Psychology, HIV/AIDS, Counseling, February 2010 – 2011</w:t>
            </w:r>
            <w:r>
              <w:t>.</w:t>
            </w:r>
          </w:p>
          <w:p w14:paraId="76A627FB" w14:textId="77777777" w:rsidR="004155AB" w:rsidRPr="0065074A" w:rsidRDefault="004155AB" w:rsidP="004155AB">
            <w:pPr>
              <w:pStyle w:val="ListParagraph"/>
              <w:numPr>
                <w:ilvl w:val="0"/>
                <w:numId w:val="34"/>
              </w:numPr>
            </w:pPr>
            <w:r w:rsidRPr="0065074A">
              <w:t>Save the Children/USA, seconded to Management Sciences for Health - Training Manager, HIV/AIDS Care, and Support Program, November 2007 – February 2010</w:t>
            </w:r>
            <w:r>
              <w:t>.</w:t>
            </w:r>
          </w:p>
          <w:p w14:paraId="5F58CAB5" w14:textId="77777777" w:rsidR="004155AB" w:rsidRPr="0065074A" w:rsidRDefault="004155AB" w:rsidP="004155AB">
            <w:pPr>
              <w:pStyle w:val="ListParagraph"/>
              <w:numPr>
                <w:ilvl w:val="0"/>
                <w:numId w:val="34"/>
              </w:numPr>
            </w:pPr>
            <w:r w:rsidRPr="0065074A">
              <w:t>United Nations International Labor Organization (ILO) - National Project Coordinator, HIV/AIDS Workplace Education Program, December 2004 – October 2007</w:t>
            </w:r>
            <w:r>
              <w:t>.</w:t>
            </w:r>
          </w:p>
          <w:p w14:paraId="6C656BA0" w14:textId="77777777" w:rsidR="004155AB" w:rsidRPr="0065074A" w:rsidRDefault="004155AB" w:rsidP="004155AB">
            <w:pPr>
              <w:pStyle w:val="ListParagraph"/>
              <w:numPr>
                <w:ilvl w:val="0"/>
                <w:numId w:val="34"/>
              </w:numPr>
            </w:pPr>
            <w:proofErr w:type="spellStart"/>
            <w:r w:rsidRPr="0065074A">
              <w:t>Bethzatha</w:t>
            </w:r>
            <w:proofErr w:type="spellEnd"/>
            <w:r w:rsidRPr="0065074A">
              <w:t xml:space="preserve"> College of Health Sciences - Program Coordinator, August 2003 – December 2004</w:t>
            </w:r>
            <w:r>
              <w:t>.</w:t>
            </w:r>
          </w:p>
          <w:p w14:paraId="09DECC38" w14:textId="6550E855" w:rsidR="004155AB" w:rsidRPr="0065074A" w:rsidRDefault="004155AB" w:rsidP="004155AB">
            <w:pPr>
              <w:pStyle w:val="ListParagraph"/>
              <w:numPr>
                <w:ilvl w:val="0"/>
                <w:numId w:val="34"/>
              </w:numPr>
            </w:pPr>
            <w:r w:rsidRPr="0065074A">
              <w:t>Evangelical Theological College - Director of Administration, Finance and Information Services, September 2000 -August 2001Registrar and Instructor, August 1995 – 2000</w:t>
            </w:r>
            <w:r>
              <w:t>.</w:t>
            </w:r>
          </w:p>
          <w:p w14:paraId="434D33D2" w14:textId="77777777" w:rsidR="004155AB" w:rsidRPr="0065074A" w:rsidRDefault="004155AB" w:rsidP="004155AB">
            <w:pPr>
              <w:pStyle w:val="ListParagraph"/>
              <w:numPr>
                <w:ilvl w:val="0"/>
                <w:numId w:val="34"/>
              </w:numPr>
            </w:pPr>
            <w:r w:rsidRPr="0065074A">
              <w:t>Ministry of Mines and Energy – Junior to Senior Management Expert, Sept</w:t>
            </w:r>
            <w:r>
              <w:t>ember</w:t>
            </w:r>
            <w:r w:rsidRPr="0065074A">
              <w:t xml:space="preserve"> 1988 - July 1995</w:t>
            </w:r>
            <w:r>
              <w:t>.</w:t>
            </w:r>
          </w:p>
        </w:tc>
      </w:tr>
    </w:tbl>
    <w:p w14:paraId="669EA019" w14:textId="6BEDF472" w:rsidR="008C2808" w:rsidRPr="009C04E8" w:rsidRDefault="008C2808" w:rsidP="004F035A">
      <w:pPr>
        <w:rPr>
          <w:rFonts w:ascii="Cambria" w:hAnsi="Cambria"/>
        </w:rPr>
      </w:pPr>
    </w:p>
    <w:sectPr w:rsidR="008C2808" w:rsidRPr="009C04E8" w:rsidSect="009E01E5">
      <w:footerReference w:type="default" r:id="rId25"/>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DDCE2" w14:textId="77777777" w:rsidR="00D33BCC" w:rsidRDefault="00D33BCC" w:rsidP="005E5B08">
      <w:r>
        <w:separator/>
      </w:r>
    </w:p>
  </w:endnote>
  <w:endnote w:type="continuationSeparator" w:id="0">
    <w:p w14:paraId="3E4B19DD" w14:textId="77777777" w:rsidR="00D33BCC" w:rsidRDefault="00D33BCC" w:rsidP="005E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Nyala">
    <w:panose1 w:val="02000504070300020003"/>
    <w:charset w:val="00"/>
    <w:family w:val="auto"/>
    <w:pitch w:val="variable"/>
    <w:sig w:usb0="A000006F" w:usb1="00000000" w:usb2="00000800" w:usb3="00000000" w:csb0="00000093" w:csb1="00000000"/>
  </w:font>
  <w:font w:name="Constantia">
    <w:panose1 w:val="02030602050306030303"/>
    <w:charset w:val="00"/>
    <w:family w:val="roman"/>
    <w:pitch w:val="variable"/>
    <w:sig w:usb0="A00002EF" w:usb1="4000204B" w:usb2="00000000" w:usb3="00000000" w:csb0="0000019F" w:csb1="00000000"/>
  </w:font>
  <w:font w:name="Webdings">
    <w:panose1 w:val="05030102010509060703"/>
    <w:charset w:val="02"/>
    <w:family w:val="roman"/>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Georgi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02CD7" w14:textId="77777777" w:rsidR="00B8010B" w:rsidRDefault="00B8010B"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45258D" w14:textId="77777777" w:rsidR="00B8010B" w:rsidRDefault="00B8010B">
    <w:pPr>
      <w:pStyle w:val="Footer"/>
    </w:pPr>
  </w:p>
  <w:p w14:paraId="30BE45D9" w14:textId="77777777" w:rsidR="00B8010B" w:rsidRDefault="00B8010B"/>
  <w:p w14:paraId="0E8A7572" w14:textId="77777777" w:rsidR="00B8010B" w:rsidRDefault="00B801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A1C55" w14:textId="77777777" w:rsidR="00B8010B" w:rsidRDefault="00B8010B"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DDC3D7" w14:textId="77777777" w:rsidR="00B8010B" w:rsidRDefault="00B801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C7BC7" w14:textId="77777777" w:rsidR="00B8010B" w:rsidRDefault="00B8010B" w:rsidP="009E01E5">
    <w:pPr>
      <w:pStyle w:val="Footer"/>
      <w:ind w:right="360" w:firstLine="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507FB" w14:textId="77777777" w:rsidR="00B8010B" w:rsidRDefault="00B8010B"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C0143C" w14:textId="77777777" w:rsidR="00B8010B" w:rsidRDefault="00B8010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51504" w14:textId="77777777" w:rsidR="00B8010B" w:rsidRDefault="00B8010B" w:rsidP="009E01E5">
    <w:pPr>
      <w:pStyle w:val="Footer"/>
      <w:ind w:right="360" w:firstLine="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9226D" w14:textId="77777777" w:rsidR="00B8010B" w:rsidRDefault="00B8010B"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58D3">
      <w:rPr>
        <w:rStyle w:val="PageNumber"/>
        <w:noProof/>
      </w:rPr>
      <w:t>i</w:t>
    </w:r>
    <w:r>
      <w:rPr>
        <w:rStyle w:val="PageNumber"/>
      </w:rPr>
      <w:fldChar w:fldCharType="end"/>
    </w:r>
  </w:p>
  <w:p w14:paraId="1BDA8458" w14:textId="77777777" w:rsidR="00B8010B" w:rsidRDefault="00B8010B">
    <w:pPr>
      <w:pStyle w:val="Footer"/>
      <w:ind w:right="360"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E053E" w14:textId="77777777" w:rsidR="00B8010B" w:rsidRDefault="00B8010B">
    <w:pPr>
      <w:pStyle w:val="Footer"/>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981BA" w14:textId="77777777" w:rsidR="00D33BCC" w:rsidRDefault="00D33BCC" w:rsidP="005E5B08">
      <w:r>
        <w:separator/>
      </w:r>
    </w:p>
  </w:footnote>
  <w:footnote w:type="continuationSeparator" w:id="0">
    <w:p w14:paraId="3785D8F4" w14:textId="77777777" w:rsidR="00D33BCC" w:rsidRDefault="00D33BCC" w:rsidP="005E5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AA351" w14:textId="77777777" w:rsidR="00B8010B" w:rsidRDefault="00B8010B"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xvii</w:t>
    </w:r>
    <w:r>
      <w:rPr>
        <w:rStyle w:val="PageNumber"/>
      </w:rPr>
      <w:fldChar w:fldCharType="end"/>
    </w:r>
  </w:p>
  <w:p w14:paraId="0418262F" w14:textId="77777777" w:rsidR="00B8010B" w:rsidRDefault="00B8010B" w:rsidP="009E01E5">
    <w:pPr>
      <w:pStyle w:val="Header"/>
      <w:ind w:right="360"/>
    </w:pPr>
  </w:p>
  <w:p w14:paraId="2D7D7EB1" w14:textId="77777777" w:rsidR="00B8010B" w:rsidRDefault="00B8010B"/>
  <w:p w14:paraId="427206D2" w14:textId="77777777" w:rsidR="00B8010B" w:rsidRDefault="00B8010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A1080" w14:textId="77777777" w:rsidR="00B8010B" w:rsidRDefault="00B8010B"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5ED7E9B9" w14:textId="77777777" w:rsidR="00B8010B" w:rsidRDefault="00B8010B" w:rsidP="009E01E5">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E9AD1" w14:textId="77777777" w:rsidR="00B8010B" w:rsidRDefault="00B8010B">
    <w:pPr>
      <w:ind w:right="36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B5757" w14:textId="77777777" w:rsidR="00B8010B" w:rsidRDefault="00B8010B"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54029526" w14:textId="77777777" w:rsidR="00B8010B" w:rsidRDefault="00B8010B" w:rsidP="009E01E5">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F12FF" w14:textId="77777777" w:rsidR="00B8010B" w:rsidRDefault="00B8010B">
    <w:pPr>
      <w:ind w:right="360"/>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614149"/>
      <w:docPartObj>
        <w:docPartGallery w:val="Page Numbers (Top of Page)"/>
        <w:docPartUnique/>
      </w:docPartObj>
    </w:sdtPr>
    <w:sdtEndPr>
      <w:rPr>
        <w:noProof/>
      </w:rPr>
    </w:sdtEndPr>
    <w:sdtContent>
      <w:p w14:paraId="4952CE43" w14:textId="77777777" w:rsidR="00B8010B" w:rsidRDefault="00B8010B">
        <w:pPr>
          <w:pStyle w:val="Header"/>
          <w:jc w:val="right"/>
        </w:pPr>
        <w:r>
          <w:fldChar w:fldCharType="begin"/>
        </w:r>
        <w:r>
          <w:instrText xml:space="preserve"> PAGE   \* MERGEFORMAT </w:instrText>
        </w:r>
        <w:r>
          <w:fldChar w:fldCharType="separate"/>
        </w:r>
        <w:r w:rsidR="00505A4F">
          <w:rPr>
            <w:noProof/>
          </w:rPr>
          <w:t>53</w:t>
        </w:r>
        <w:r>
          <w:rPr>
            <w:noProof/>
          </w:rPr>
          <w:fldChar w:fldCharType="end"/>
        </w:r>
      </w:p>
    </w:sdtContent>
  </w:sdt>
  <w:p w14:paraId="08BFBED4" w14:textId="77777777" w:rsidR="00B8010B" w:rsidRDefault="00B8010B">
    <w:pPr>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0685"/>
    <w:multiLevelType w:val="multilevel"/>
    <w:tmpl w:val="AE92BA70"/>
    <w:lvl w:ilvl="0">
      <w:start w:val="2"/>
      <w:numFmt w:val="decimal"/>
      <w:lvlText w:val="%1."/>
      <w:lvlJc w:val="left"/>
      <w:pPr>
        <w:ind w:left="460" w:hanging="4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2F34D3E"/>
    <w:multiLevelType w:val="hybridMultilevel"/>
    <w:tmpl w:val="5A168B9E"/>
    <w:lvl w:ilvl="0" w:tplc="83FCF7A6">
      <w:numFmt w:val="bullet"/>
      <w:lvlText w:val="-"/>
      <w:lvlJc w:val="left"/>
      <w:pPr>
        <w:ind w:left="435" w:hanging="360"/>
      </w:pPr>
      <w:rPr>
        <w:rFonts w:ascii="Bookman Old Style" w:eastAsia="SimSun" w:hAnsi="Bookman Old Style"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nsid w:val="0515235A"/>
    <w:multiLevelType w:val="hybridMultilevel"/>
    <w:tmpl w:val="7C12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85627"/>
    <w:multiLevelType w:val="hybridMultilevel"/>
    <w:tmpl w:val="90DCC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A0905"/>
    <w:multiLevelType w:val="hybridMultilevel"/>
    <w:tmpl w:val="4F028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1368D6"/>
    <w:multiLevelType w:val="hybridMultilevel"/>
    <w:tmpl w:val="A54CE7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59414F"/>
    <w:multiLevelType w:val="hybridMultilevel"/>
    <w:tmpl w:val="66CA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D6B25"/>
    <w:multiLevelType w:val="hybridMultilevel"/>
    <w:tmpl w:val="4588F566"/>
    <w:lvl w:ilvl="0" w:tplc="02E6885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2462CD"/>
    <w:multiLevelType w:val="hybridMultilevel"/>
    <w:tmpl w:val="0B62F88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nsid w:val="157A0EFE"/>
    <w:multiLevelType w:val="hybridMultilevel"/>
    <w:tmpl w:val="CED2D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ACC3FDB"/>
    <w:multiLevelType w:val="hybridMultilevel"/>
    <w:tmpl w:val="0D54A686"/>
    <w:lvl w:ilvl="0" w:tplc="D3F05D2E">
      <w:numFmt w:val="bullet"/>
      <w:lvlText w:val="-"/>
      <w:lvlJc w:val="left"/>
      <w:pPr>
        <w:ind w:left="1440" w:hanging="360"/>
      </w:pPr>
      <w:rPr>
        <w:rFonts w:ascii="Arial" w:eastAsia="Times New Roman" w:hAnsi="Arial" w:cs="Arial" w:hint="default"/>
      </w:rPr>
    </w:lvl>
    <w:lvl w:ilvl="1" w:tplc="2DEABCA2">
      <w:start w:val="5"/>
      <w:numFmt w:val="bullet"/>
      <w:lvlText w:val="-"/>
      <w:lvlJc w:val="left"/>
      <w:pPr>
        <w:ind w:left="2160" w:hanging="360"/>
      </w:pPr>
      <w:rPr>
        <w:rFonts w:ascii="Times New Roman" w:hAnsi="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885DD7"/>
    <w:multiLevelType w:val="hybridMultilevel"/>
    <w:tmpl w:val="AD262F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2706762"/>
    <w:multiLevelType w:val="hybridMultilevel"/>
    <w:tmpl w:val="B6881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7357E8"/>
    <w:multiLevelType w:val="hybridMultilevel"/>
    <w:tmpl w:val="EA72C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9A08B7"/>
    <w:multiLevelType w:val="hybridMultilevel"/>
    <w:tmpl w:val="9D78B0B8"/>
    <w:lvl w:ilvl="0" w:tplc="E22E9B62">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BF5565"/>
    <w:multiLevelType w:val="hybridMultilevel"/>
    <w:tmpl w:val="A4D4DBA6"/>
    <w:lvl w:ilvl="0" w:tplc="04090007">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A0C361B"/>
    <w:multiLevelType w:val="hybridMultilevel"/>
    <w:tmpl w:val="E74E1F38"/>
    <w:lvl w:ilvl="0" w:tplc="04090001">
      <w:start w:val="1"/>
      <w:numFmt w:val="bullet"/>
      <w:lvlText w:val=""/>
      <w:lvlJc w:val="left"/>
      <w:pPr>
        <w:tabs>
          <w:tab w:val="num" w:pos="360"/>
        </w:tabs>
        <w:ind w:left="360" w:hanging="360"/>
      </w:pPr>
      <w:rPr>
        <w:rFonts w:ascii="Symbol" w:hAnsi="Symbol" w:hint="default"/>
        <w:color w:val="auto"/>
      </w:rPr>
    </w:lvl>
    <w:lvl w:ilvl="1" w:tplc="24948B52">
      <w:start w:val="1"/>
      <w:numFmt w:val="bullet"/>
      <w:lvlText w:val=""/>
      <w:lvlJc w:val="left"/>
      <w:pPr>
        <w:tabs>
          <w:tab w:val="num" w:pos="1080"/>
        </w:tabs>
        <w:ind w:left="1080" w:hanging="360"/>
      </w:pPr>
      <w:rPr>
        <w:rFonts w:ascii="Symbol" w:hAnsi="Symbol" w:hint="default"/>
        <w:sz w:val="24"/>
        <w:szCs w:val="24"/>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03512F1"/>
    <w:multiLevelType w:val="hybridMultilevel"/>
    <w:tmpl w:val="BF42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210306"/>
    <w:multiLevelType w:val="multilevel"/>
    <w:tmpl w:val="C186E8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35387695"/>
    <w:multiLevelType w:val="multilevel"/>
    <w:tmpl w:val="EB9C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575853"/>
    <w:multiLevelType w:val="hybridMultilevel"/>
    <w:tmpl w:val="5A20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7D12B8"/>
    <w:multiLevelType w:val="hybridMultilevel"/>
    <w:tmpl w:val="CD5E2B26"/>
    <w:lvl w:ilvl="0" w:tplc="978678CA">
      <w:start w:val="1"/>
      <w:numFmt w:val="decimal"/>
      <w:lvlText w:val="%1)"/>
      <w:lvlJc w:val="left"/>
      <w:pPr>
        <w:ind w:left="1080" w:hanging="360"/>
      </w:pPr>
      <w:rPr>
        <w:rFonts w:cstheme="minorBidi"/>
        <w:b w:val="0"/>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3C65228F"/>
    <w:multiLevelType w:val="multilevel"/>
    <w:tmpl w:val="C186E8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420464AF"/>
    <w:multiLevelType w:val="hybridMultilevel"/>
    <w:tmpl w:val="D06EC43A"/>
    <w:lvl w:ilvl="0" w:tplc="2DEABCA2">
      <w:start w:val="5"/>
      <w:numFmt w:val="bullet"/>
      <w:lvlText w:val="-"/>
      <w:lvlJc w:val="left"/>
      <w:pPr>
        <w:tabs>
          <w:tab w:val="num" w:pos="1440"/>
        </w:tabs>
        <w:ind w:left="1440" w:hanging="360"/>
      </w:pPr>
      <w:rPr>
        <w:rFonts w:ascii="Times New Roman" w:hAnsi="Times New Roman"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nsid w:val="46893720"/>
    <w:multiLevelType w:val="hybridMultilevel"/>
    <w:tmpl w:val="F484F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86F12BA"/>
    <w:multiLevelType w:val="hybridMultilevel"/>
    <w:tmpl w:val="77742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92362C"/>
    <w:multiLevelType w:val="multilevel"/>
    <w:tmpl w:val="E51027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nsid w:val="50546F49"/>
    <w:multiLevelType w:val="singleLevel"/>
    <w:tmpl w:val="1890B2E6"/>
    <w:lvl w:ilvl="0">
      <w:start w:val="1"/>
      <w:numFmt w:val="upperRoman"/>
      <w:pStyle w:val="Subtitle"/>
      <w:lvlText w:val="%1."/>
      <w:lvlJc w:val="left"/>
      <w:pPr>
        <w:tabs>
          <w:tab w:val="num" w:pos="720"/>
        </w:tabs>
        <w:ind w:left="720" w:hanging="720"/>
      </w:pPr>
      <w:rPr>
        <w:rFonts w:hint="default"/>
      </w:rPr>
    </w:lvl>
  </w:abstractNum>
  <w:abstractNum w:abstractNumId="28">
    <w:nsid w:val="53A52070"/>
    <w:multiLevelType w:val="hybridMultilevel"/>
    <w:tmpl w:val="29C6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6E36B4"/>
    <w:multiLevelType w:val="hybridMultilevel"/>
    <w:tmpl w:val="C9BE1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80D36E6"/>
    <w:multiLevelType w:val="hybridMultilevel"/>
    <w:tmpl w:val="9F24A7E2"/>
    <w:lvl w:ilvl="0" w:tplc="306274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8E6AA6"/>
    <w:multiLevelType w:val="hybridMultilevel"/>
    <w:tmpl w:val="BA82B468"/>
    <w:lvl w:ilvl="0" w:tplc="BA86243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1F062F"/>
    <w:multiLevelType w:val="hybridMultilevel"/>
    <w:tmpl w:val="EDEE4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2912FFA"/>
    <w:multiLevelType w:val="hybridMultilevel"/>
    <w:tmpl w:val="BA82B468"/>
    <w:lvl w:ilvl="0" w:tplc="BA86243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535E36"/>
    <w:multiLevelType w:val="multilevel"/>
    <w:tmpl w:val="1AC4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7310F6"/>
    <w:multiLevelType w:val="hybridMultilevel"/>
    <w:tmpl w:val="9F1CA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C25961"/>
    <w:multiLevelType w:val="multilevel"/>
    <w:tmpl w:val="4D34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2A6958"/>
    <w:multiLevelType w:val="multilevel"/>
    <w:tmpl w:val="C186E8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6C2E61C0"/>
    <w:multiLevelType w:val="hybridMultilevel"/>
    <w:tmpl w:val="E2E63E22"/>
    <w:lvl w:ilvl="0" w:tplc="04090001">
      <w:start w:val="1"/>
      <w:numFmt w:val="bullet"/>
      <w:lvlText w:val=""/>
      <w:lvlJc w:val="left"/>
      <w:pPr>
        <w:tabs>
          <w:tab w:val="num" w:pos="1800"/>
        </w:tabs>
        <w:ind w:left="1800" w:hanging="360"/>
      </w:pPr>
      <w:rPr>
        <w:rFonts w:ascii="Symbol" w:hAnsi="Symbol" w:hint="default"/>
      </w:rPr>
    </w:lvl>
    <w:lvl w:ilvl="1" w:tplc="08090009">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nsid w:val="6D7E49FB"/>
    <w:multiLevelType w:val="hybridMultilevel"/>
    <w:tmpl w:val="B35C773A"/>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nsid w:val="6E6016EA"/>
    <w:multiLevelType w:val="hybridMultilevel"/>
    <w:tmpl w:val="A3AEE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762D728B"/>
    <w:multiLevelType w:val="hybridMultilevel"/>
    <w:tmpl w:val="06D45150"/>
    <w:lvl w:ilvl="0" w:tplc="04090001">
      <w:start w:val="1"/>
      <w:numFmt w:val="bullet"/>
      <w:lvlText w:val=""/>
      <w:lvlJc w:val="left"/>
      <w:pPr>
        <w:ind w:left="1440" w:hanging="360"/>
      </w:pPr>
      <w:rPr>
        <w:rFonts w:ascii="Symbol" w:hAnsi="Symbol" w:hint="default"/>
      </w:rPr>
    </w:lvl>
    <w:lvl w:ilvl="1" w:tplc="2DEABCA2">
      <w:start w:val="5"/>
      <w:numFmt w:val="bullet"/>
      <w:lvlText w:val="-"/>
      <w:lvlJc w:val="left"/>
      <w:pPr>
        <w:ind w:left="2160" w:hanging="360"/>
      </w:pPr>
      <w:rPr>
        <w:rFonts w:ascii="Times New Roman" w:hAnsi="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7EB41BB"/>
    <w:multiLevelType w:val="hybridMultilevel"/>
    <w:tmpl w:val="C7B8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52254C"/>
    <w:multiLevelType w:val="hybridMultilevel"/>
    <w:tmpl w:val="19C4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5"/>
  </w:num>
  <w:num w:numId="3">
    <w:abstractNumId w:val="20"/>
  </w:num>
  <w:num w:numId="4">
    <w:abstractNumId w:val="3"/>
  </w:num>
  <w:num w:numId="5">
    <w:abstractNumId w:val="41"/>
  </w:num>
  <w:num w:numId="6">
    <w:abstractNumId w:val="42"/>
  </w:num>
  <w:num w:numId="7">
    <w:abstractNumId w:val="33"/>
  </w:num>
  <w:num w:numId="8">
    <w:abstractNumId w:val="13"/>
  </w:num>
  <w:num w:numId="9">
    <w:abstractNumId w:val="16"/>
  </w:num>
  <w:num w:numId="10">
    <w:abstractNumId w:val="2"/>
  </w:num>
  <w:num w:numId="11">
    <w:abstractNumId w:val="38"/>
  </w:num>
  <w:num w:numId="12">
    <w:abstractNumId w:val="32"/>
  </w:num>
  <w:num w:numId="13">
    <w:abstractNumId w:val="14"/>
  </w:num>
  <w:num w:numId="14">
    <w:abstractNumId w:val="7"/>
  </w:num>
  <w:num w:numId="15">
    <w:abstractNumId w:val="5"/>
  </w:num>
  <w:num w:numId="16">
    <w:abstractNumId w:val="28"/>
  </w:num>
  <w:num w:numId="17">
    <w:abstractNumId w:val="25"/>
  </w:num>
  <w:num w:numId="18">
    <w:abstractNumId w:val="8"/>
  </w:num>
  <w:num w:numId="19">
    <w:abstractNumId w:val="1"/>
  </w:num>
  <w:num w:numId="20">
    <w:abstractNumId w:val="15"/>
  </w:num>
  <w:num w:numId="21">
    <w:abstractNumId w:val="10"/>
  </w:num>
  <w:num w:numId="22">
    <w:abstractNumId w:val="29"/>
  </w:num>
  <w:num w:numId="23">
    <w:abstractNumId w:val="12"/>
  </w:num>
  <w:num w:numId="24">
    <w:abstractNumId w:val="31"/>
  </w:num>
  <w:num w:numId="25">
    <w:abstractNumId w:val="39"/>
  </w:num>
  <w:num w:numId="26">
    <w:abstractNumId w:val="17"/>
  </w:num>
  <w:num w:numId="27">
    <w:abstractNumId w:val="6"/>
  </w:num>
  <w:num w:numId="28">
    <w:abstractNumId w:val="23"/>
  </w:num>
  <w:num w:numId="29">
    <w:abstractNumId w:val="30"/>
  </w:num>
  <w:num w:numId="30">
    <w:abstractNumId w:val="43"/>
  </w:num>
  <w:num w:numId="31">
    <w:abstractNumId w:val="9"/>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6"/>
  </w:num>
  <w:num w:numId="38">
    <w:abstractNumId w:val="19"/>
  </w:num>
  <w:num w:numId="39">
    <w:abstractNumId w:val="4"/>
  </w:num>
  <w:num w:numId="40">
    <w:abstractNumId w:val="22"/>
  </w:num>
  <w:num w:numId="41">
    <w:abstractNumId w:val="18"/>
  </w:num>
  <w:num w:numId="42">
    <w:abstractNumId w:val="37"/>
  </w:num>
  <w:num w:numId="43">
    <w:abstractNumId w:val="26"/>
  </w:num>
  <w:num w:numId="44">
    <w:abstractNumId w:val="11"/>
  </w:num>
  <w:num w:numId="45">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LA0M7AwMDUyNjI2MTJR0lEKTi0uzszPAykwMqoFAK/2IHotAAAA"/>
  </w:docVars>
  <w:rsids>
    <w:rsidRoot w:val="001706E3"/>
    <w:rsid w:val="00000366"/>
    <w:rsid w:val="00000D3E"/>
    <w:rsid w:val="000013A0"/>
    <w:rsid w:val="00001404"/>
    <w:rsid w:val="000033B7"/>
    <w:rsid w:val="0000412F"/>
    <w:rsid w:val="00004ED5"/>
    <w:rsid w:val="0000603F"/>
    <w:rsid w:val="0001188A"/>
    <w:rsid w:val="00011955"/>
    <w:rsid w:val="00014B35"/>
    <w:rsid w:val="0001578D"/>
    <w:rsid w:val="00017492"/>
    <w:rsid w:val="000175A4"/>
    <w:rsid w:val="00020AE0"/>
    <w:rsid w:val="00025B56"/>
    <w:rsid w:val="00026335"/>
    <w:rsid w:val="00026548"/>
    <w:rsid w:val="00026ED6"/>
    <w:rsid w:val="00027E00"/>
    <w:rsid w:val="00031118"/>
    <w:rsid w:val="00034192"/>
    <w:rsid w:val="0003490A"/>
    <w:rsid w:val="0003636A"/>
    <w:rsid w:val="0003710A"/>
    <w:rsid w:val="00037850"/>
    <w:rsid w:val="00040582"/>
    <w:rsid w:val="0004088B"/>
    <w:rsid w:val="00042CFB"/>
    <w:rsid w:val="0005279D"/>
    <w:rsid w:val="000532F3"/>
    <w:rsid w:val="00053355"/>
    <w:rsid w:val="0006066E"/>
    <w:rsid w:val="00060D94"/>
    <w:rsid w:val="00061C36"/>
    <w:rsid w:val="00062E78"/>
    <w:rsid w:val="00063EC0"/>
    <w:rsid w:val="0006482A"/>
    <w:rsid w:val="000655FF"/>
    <w:rsid w:val="000662FD"/>
    <w:rsid w:val="00066326"/>
    <w:rsid w:val="00067832"/>
    <w:rsid w:val="00070B2D"/>
    <w:rsid w:val="000736BE"/>
    <w:rsid w:val="00073AE2"/>
    <w:rsid w:val="00073D89"/>
    <w:rsid w:val="00074376"/>
    <w:rsid w:val="00074C67"/>
    <w:rsid w:val="00075176"/>
    <w:rsid w:val="00075244"/>
    <w:rsid w:val="000753E9"/>
    <w:rsid w:val="000767CE"/>
    <w:rsid w:val="00076BF3"/>
    <w:rsid w:val="00076F4F"/>
    <w:rsid w:val="00077E6D"/>
    <w:rsid w:val="00077EE4"/>
    <w:rsid w:val="00080B75"/>
    <w:rsid w:val="00082D61"/>
    <w:rsid w:val="0008318D"/>
    <w:rsid w:val="0008595C"/>
    <w:rsid w:val="00085A2C"/>
    <w:rsid w:val="00086000"/>
    <w:rsid w:val="0008605D"/>
    <w:rsid w:val="000923BD"/>
    <w:rsid w:val="0009280F"/>
    <w:rsid w:val="00093882"/>
    <w:rsid w:val="00093E1C"/>
    <w:rsid w:val="000959AD"/>
    <w:rsid w:val="00097954"/>
    <w:rsid w:val="00097ADA"/>
    <w:rsid w:val="000A0FFD"/>
    <w:rsid w:val="000A25D5"/>
    <w:rsid w:val="000A32F0"/>
    <w:rsid w:val="000A4789"/>
    <w:rsid w:val="000B04F3"/>
    <w:rsid w:val="000B1611"/>
    <w:rsid w:val="000B242C"/>
    <w:rsid w:val="000B32EA"/>
    <w:rsid w:val="000B371D"/>
    <w:rsid w:val="000B52F3"/>
    <w:rsid w:val="000B64EE"/>
    <w:rsid w:val="000B6F4D"/>
    <w:rsid w:val="000C3751"/>
    <w:rsid w:val="000C3C78"/>
    <w:rsid w:val="000C4598"/>
    <w:rsid w:val="000C4834"/>
    <w:rsid w:val="000C4FC2"/>
    <w:rsid w:val="000C630A"/>
    <w:rsid w:val="000C7712"/>
    <w:rsid w:val="000C7CFB"/>
    <w:rsid w:val="000D0B61"/>
    <w:rsid w:val="000D1CDD"/>
    <w:rsid w:val="000D1DAA"/>
    <w:rsid w:val="000D2842"/>
    <w:rsid w:val="000D2E28"/>
    <w:rsid w:val="000D7572"/>
    <w:rsid w:val="000E07D4"/>
    <w:rsid w:val="000E1B93"/>
    <w:rsid w:val="000E24D7"/>
    <w:rsid w:val="000E4D55"/>
    <w:rsid w:val="000E6542"/>
    <w:rsid w:val="000E73E9"/>
    <w:rsid w:val="000E782E"/>
    <w:rsid w:val="000E7F06"/>
    <w:rsid w:val="000F0C9E"/>
    <w:rsid w:val="000F1907"/>
    <w:rsid w:val="000F19B6"/>
    <w:rsid w:val="000F4CD6"/>
    <w:rsid w:val="000F6A59"/>
    <w:rsid w:val="000F71C1"/>
    <w:rsid w:val="000F7CA9"/>
    <w:rsid w:val="000F7F40"/>
    <w:rsid w:val="00100A4D"/>
    <w:rsid w:val="00101228"/>
    <w:rsid w:val="00101451"/>
    <w:rsid w:val="00102829"/>
    <w:rsid w:val="00105023"/>
    <w:rsid w:val="00106308"/>
    <w:rsid w:val="001068B2"/>
    <w:rsid w:val="00106DF6"/>
    <w:rsid w:val="001117AD"/>
    <w:rsid w:val="00113793"/>
    <w:rsid w:val="00113FDD"/>
    <w:rsid w:val="00114283"/>
    <w:rsid w:val="001165A5"/>
    <w:rsid w:val="00116D28"/>
    <w:rsid w:val="00117653"/>
    <w:rsid w:val="001203AF"/>
    <w:rsid w:val="00120C11"/>
    <w:rsid w:val="00120EC9"/>
    <w:rsid w:val="00121CA7"/>
    <w:rsid w:val="00122246"/>
    <w:rsid w:val="001278FD"/>
    <w:rsid w:val="00130CAC"/>
    <w:rsid w:val="00130D21"/>
    <w:rsid w:val="00130F2A"/>
    <w:rsid w:val="0013297F"/>
    <w:rsid w:val="00133746"/>
    <w:rsid w:val="001346A0"/>
    <w:rsid w:val="00134B5E"/>
    <w:rsid w:val="0013791A"/>
    <w:rsid w:val="001438E9"/>
    <w:rsid w:val="0014485F"/>
    <w:rsid w:val="00147227"/>
    <w:rsid w:val="00151DCE"/>
    <w:rsid w:val="00152E90"/>
    <w:rsid w:val="001550A7"/>
    <w:rsid w:val="0015711A"/>
    <w:rsid w:val="00162078"/>
    <w:rsid w:val="00162105"/>
    <w:rsid w:val="001632A5"/>
    <w:rsid w:val="00164125"/>
    <w:rsid w:val="00164AD7"/>
    <w:rsid w:val="00164FF2"/>
    <w:rsid w:val="00167044"/>
    <w:rsid w:val="00167365"/>
    <w:rsid w:val="00167DD1"/>
    <w:rsid w:val="00170147"/>
    <w:rsid w:val="001706E3"/>
    <w:rsid w:val="001710C6"/>
    <w:rsid w:val="00171810"/>
    <w:rsid w:val="00172E67"/>
    <w:rsid w:val="00175F9C"/>
    <w:rsid w:val="0017710E"/>
    <w:rsid w:val="001772B2"/>
    <w:rsid w:val="00177ADD"/>
    <w:rsid w:val="00177D9B"/>
    <w:rsid w:val="001812DC"/>
    <w:rsid w:val="00182FFB"/>
    <w:rsid w:val="00185D9B"/>
    <w:rsid w:val="00185E25"/>
    <w:rsid w:val="001865FD"/>
    <w:rsid w:val="00191175"/>
    <w:rsid w:val="001911A1"/>
    <w:rsid w:val="0019132F"/>
    <w:rsid w:val="00191C52"/>
    <w:rsid w:val="0019296F"/>
    <w:rsid w:val="00193C6C"/>
    <w:rsid w:val="00194F65"/>
    <w:rsid w:val="001953DC"/>
    <w:rsid w:val="001957CC"/>
    <w:rsid w:val="00195FCC"/>
    <w:rsid w:val="00196968"/>
    <w:rsid w:val="00197650"/>
    <w:rsid w:val="001A1E29"/>
    <w:rsid w:val="001A1E4D"/>
    <w:rsid w:val="001A302B"/>
    <w:rsid w:val="001A3B49"/>
    <w:rsid w:val="001B2402"/>
    <w:rsid w:val="001B3530"/>
    <w:rsid w:val="001B3806"/>
    <w:rsid w:val="001B3C4A"/>
    <w:rsid w:val="001B54DD"/>
    <w:rsid w:val="001B666A"/>
    <w:rsid w:val="001C09A7"/>
    <w:rsid w:val="001C19A6"/>
    <w:rsid w:val="001C1EC4"/>
    <w:rsid w:val="001C2203"/>
    <w:rsid w:val="001C3783"/>
    <w:rsid w:val="001C526A"/>
    <w:rsid w:val="001C610D"/>
    <w:rsid w:val="001C67D5"/>
    <w:rsid w:val="001D0E51"/>
    <w:rsid w:val="001D26DA"/>
    <w:rsid w:val="001D2D4F"/>
    <w:rsid w:val="001D42D8"/>
    <w:rsid w:val="001D4C15"/>
    <w:rsid w:val="001D57FF"/>
    <w:rsid w:val="001D5CF2"/>
    <w:rsid w:val="001D60DB"/>
    <w:rsid w:val="001E0F55"/>
    <w:rsid w:val="001E1997"/>
    <w:rsid w:val="001E301D"/>
    <w:rsid w:val="001E3371"/>
    <w:rsid w:val="001E45A8"/>
    <w:rsid w:val="001E5016"/>
    <w:rsid w:val="001E5052"/>
    <w:rsid w:val="001E54DB"/>
    <w:rsid w:val="001E70E1"/>
    <w:rsid w:val="001E7C80"/>
    <w:rsid w:val="001F06DE"/>
    <w:rsid w:val="001F4061"/>
    <w:rsid w:val="001F5C2B"/>
    <w:rsid w:val="001F66F4"/>
    <w:rsid w:val="001F751E"/>
    <w:rsid w:val="00200EBC"/>
    <w:rsid w:val="0020193D"/>
    <w:rsid w:val="002022F5"/>
    <w:rsid w:val="0020233B"/>
    <w:rsid w:val="00202D34"/>
    <w:rsid w:val="00203812"/>
    <w:rsid w:val="00204E80"/>
    <w:rsid w:val="00210190"/>
    <w:rsid w:val="00210AD3"/>
    <w:rsid w:val="0021275D"/>
    <w:rsid w:val="00215C44"/>
    <w:rsid w:val="002161D2"/>
    <w:rsid w:val="002166DF"/>
    <w:rsid w:val="00217B40"/>
    <w:rsid w:val="00217B8F"/>
    <w:rsid w:val="00220ADD"/>
    <w:rsid w:val="00220ED9"/>
    <w:rsid w:val="00223BDF"/>
    <w:rsid w:val="002259AD"/>
    <w:rsid w:val="002262DD"/>
    <w:rsid w:val="00226553"/>
    <w:rsid w:val="002303AD"/>
    <w:rsid w:val="00230DE6"/>
    <w:rsid w:val="00231F39"/>
    <w:rsid w:val="002361F4"/>
    <w:rsid w:val="00240B93"/>
    <w:rsid w:val="00241A67"/>
    <w:rsid w:val="00243250"/>
    <w:rsid w:val="002438C1"/>
    <w:rsid w:val="00243DC0"/>
    <w:rsid w:val="00244959"/>
    <w:rsid w:val="0024693B"/>
    <w:rsid w:val="0024749E"/>
    <w:rsid w:val="00250D9F"/>
    <w:rsid w:val="0025111D"/>
    <w:rsid w:val="00252E25"/>
    <w:rsid w:val="00253D38"/>
    <w:rsid w:val="00254F9F"/>
    <w:rsid w:val="00255351"/>
    <w:rsid w:val="00257AC8"/>
    <w:rsid w:val="00260B2A"/>
    <w:rsid w:val="00261542"/>
    <w:rsid w:val="00262F9E"/>
    <w:rsid w:val="00265C14"/>
    <w:rsid w:val="00266294"/>
    <w:rsid w:val="00266923"/>
    <w:rsid w:val="002674A0"/>
    <w:rsid w:val="00270283"/>
    <w:rsid w:val="002705F4"/>
    <w:rsid w:val="0027224D"/>
    <w:rsid w:val="002742F2"/>
    <w:rsid w:val="002745F1"/>
    <w:rsid w:val="002752BD"/>
    <w:rsid w:val="0027681A"/>
    <w:rsid w:val="00276AC8"/>
    <w:rsid w:val="002771A6"/>
    <w:rsid w:val="0028429B"/>
    <w:rsid w:val="00285C08"/>
    <w:rsid w:val="00285F85"/>
    <w:rsid w:val="0028620B"/>
    <w:rsid w:val="002906EA"/>
    <w:rsid w:val="0029122C"/>
    <w:rsid w:val="00291825"/>
    <w:rsid w:val="00292EF3"/>
    <w:rsid w:val="0029390F"/>
    <w:rsid w:val="00293D29"/>
    <w:rsid w:val="002948B6"/>
    <w:rsid w:val="00294BF4"/>
    <w:rsid w:val="002955F9"/>
    <w:rsid w:val="002957A2"/>
    <w:rsid w:val="00295BBF"/>
    <w:rsid w:val="00296FCD"/>
    <w:rsid w:val="002A0F51"/>
    <w:rsid w:val="002A2097"/>
    <w:rsid w:val="002A3356"/>
    <w:rsid w:val="002B0D88"/>
    <w:rsid w:val="002B0DDF"/>
    <w:rsid w:val="002B1F33"/>
    <w:rsid w:val="002B21AC"/>
    <w:rsid w:val="002B428A"/>
    <w:rsid w:val="002B477A"/>
    <w:rsid w:val="002B4E2D"/>
    <w:rsid w:val="002B55CB"/>
    <w:rsid w:val="002C2702"/>
    <w:rsid w:val="002C49A0"/>
    <w:rsid w:val="002C4D81"/>
    <w:rsid w:val="002C75E4"/>
    <w:rsid w:val="002D023B"/>
    <w:rsid w:val="002D1D9A"/>
    <w:rsid w:val="002D6E46"/>
    <w:rsid w:val="002D7795"/>
    <w:rsid w:val="002E0654"/>
    <w:rsid w:val="002E0AC7"/>
    <w:rsid w:val="002E1BFF"/>
    <w:rsid w:val="002E33BF"/>
    <w:rsid w:val="002E5812"/>
    <w:rsid w:val="002E62E7"/>
    <w:rsid w:val="002E64F4"/>
    <w:rsid w:val="002E7B26"/>
    <w:rsid w:val="002F08C5"/>
    <w:rsid w:val="002F0FDB"/>
    <w:rsid w:val="002F29E7"/>
    <w:rsid w:val="002F3D38"/>
    <w:rsid w:val="002F5426"/>
    <w:rsid w:val="002F5F60"/>
    <w:rsid w:val="003013AA"/>
    <w:rsid w:val="00301986"/>
    <w:rsid w:val="00301DBB"/>
    <w:rsid w:val="003020B5"/>
    <w:rsid w:val="00302963"/>
    <w:rsid w:val="003035FE"/>
    <w:rsid w:val="00305047"/>
    <w:rsid w:val="0030644A"/>
    <w:rsid w:val="00307B2C"/>
    <w:rsid w:val="00307E1F"/>
    <w:rsid w:val="003127F9"/>
    <w:rsid w:val="00312F30"/>
    <w:rsid w:val="0031552A"/>
    <w:rsid w:val="0031642D"/>
    <w:rsid w:val="00316F32"/>
    <w:rsid w:val="0031785E"/>
    <w:rsid w:val="003253DF"/>
    <w:rsid w:val="003263B2"/>
    <w:rsid w:val="00333095"/>
    <w:rsid w:val="003448AB"/>
    <w:rsid w:val="00347753"/>
    <w:rsid w:val="00350C6E"/>
    <w:rsid w:val="00350FC1"/>
    <w:rsid w:val="003543BA"/>
    <w:rsid w:val="00354F03"/>
    <w:rsid w:val="0035599B"/>
    <w:rsid w:val="003561B4"/>
    <w:rsid w:val="00356470"/>
    <w:rsid w:val="00361A50"/>
    <w:rsid w:val="00362FB1"/>
    <w:rsid w:val="00362FBA"/>
    <w:rsid w:val="00363141"/>
    <w:rsid w:val="00363B5E"/>
    <w:rsid w:val="003642F1"/>
    <w:rsid w:val="00364792"/>
    <w:rsid w:val="00364816"/>
    <w:rsid w:val="00365188"/>
    <w:rsid w:val="00370287"/>
    <w:rsid w:val="0037050B"/>
    <w:rsid w:val="00371081"/>
    <w:rsid w:val="00371434"/>
    <w:rsid w:val="00371E22"/>
    <w:rsid w:val="00373955"/>
    <w:rsid w:val="00374420"/>
    <w:rsid w:val="00377476"/>
    <w:rsid w:val="0037783C"/>
    <w:rsid w:val="00380232"/>
    <w:rsid w:val="00380E48"/>
    <w:rsid w:val="00380E66"/>
    <w:rsid w:val="00381689"/>
    <w:rsid w:val="003822D4"/>
    <w:rsid w:val="00382F85"/>
    <w:rsid w:val="00383660"/>
    <w:rsid w:val="0038377A"/>
    <w:rsid w:val="00384864"/>
    <w:rsid w:val="00385443"/>
    <w:rsid w:val="00385839"/>
    <w:rsid w:val="0038664A"/>
    <w:rsid w:val="00390B67"/>
    <w:rsid w:val="00392638"/>
    <w:rsid w:val="00393424"/>
    <w:rsid w:val="00393455"/>
    <w:rsid w:val="003939BB"/>
    <w:rsid w:val="0039613A"/>
    <w:rsid w:val="003968FE"/>
    <w:rsid w:val="003A1480"/>
    <w:rsid w:val="003A356D"/>
    <w:rsid w:val="003A486B"/>
    <w:rsid w:val="003A68E2"/>
    <w:rsid w:val="003B0461"/>
    <w:rsid w:val="003B19B8"/>
    <w:rsid w:val="003B49F0"/>
    <w:rsid w:val="003B532E"/>
    <w:rsid w:val="003C0642"/>
    <w:rsid w:val="003C12CC"/>
    <w:rsid w:val="003C22DF"/>
    <w:rsid w:val="003C26A5"/>
    <w:rsid w:val="003C3DB8"/>
    <w:rsid w:val="003C4D45"/>
    <w:rsid w:val="003C4FBD"/>
    <w:rsid w:val="003C67D2"/>
    <w:rsid w:val="003D31FC"/>
    <w:rsid w:val="003D426B"/>
    <w:rsid w:val="003D5483"/>
    <w:rsid w:val="003D6D09"/>
    <w:rsid w:val="003D6EE6"/>
    <w:rsid w:val="003D7202"/>
    <w:rsid w:val="003D7218"/>
    <w:rsid w:val="003E02F4"/>
    <w:rsid w:val="003E14F5"/>
    <w:rsid w:val="003E2C9A"/>
    <w:rsid w:val="003E56F7"/>
    <w:rsid w:val="003E67E9"/>
    <w:rsid w:val="003F059D"/>
    <w:rsid w:val="003F1DC5"/>
    <w:rsid w:val="003F3531"/>
    <w:rsid w:val="003F3747"/>
    <w:rsid w:val="003F4F2F"/>
    <w:rsid w:val="003F50ED"/>
    <w:rsid w:val="003F68C1"/>
    <w:rsid w:val="003F7230"/>
    <w:rsid w:val="00400465"/>
    <w:rsid w:val="00400DBC"/>
    <w:rsid w:val="00401187"/>
    <w:rsid w:val="00402B5A"/>
    <w:rsid w:val="00406A69"/>
    <w:rsid w:val="00407F53"/>
    <w:rsid w:val="004100FD"/>
    <w:rsid w:val="00410576"/>
    <w:rsid w:val="00411034"/>
    <w:rsid w:val="00411076"/>
    <w:rsid w:val="00412925"/>
    <w:rsid w:val="004137C2"/>
    <w:rsid w:val="00413860"/>
    <w:rsid w:val="004153D6"/>
    <w:rsid w:val="004155AB"/>
    <w:rsid w:val="00417A93"/>
    <w:rsid w:val="004214EF"/>
    <w:rsid w:val="00421898"/>
    <w:rsid w:val="00422AE8"/>
    <w:rsid w:val="00424651"/>
    <w:rsid w:val="004257F7"/>
    <w:rsid w:val="00425D55"/>
    <w:rsid w:val="00426324"/>
    <w:rsid w:val="0043081A"/>
    <w:rsid w:val="0043135F"/>
    <w:rsid w:val="00432028"/>
    <w:rsid w:val="00432B6B"/>
    <w:rsid w:val="00432E06"/>
    <w:rsid w:val="00432E5F"/>
    <w:rsid w:val="00433B61"/>
    <w:rsid w:val="00433EE3"/>
    <w:rsid w:val="00434D02"/>
    <w:rsid w:val="0044043C"/>
    <w:rsid w:val="00440DB2"/>
    <w:rsid w:val="0044284F"/>
    <w:rsid w:val="00443080"/>
    <w:rsid w:val="00443ACC"/>
    <w:rsid w:val="0044424B"/>
    <w:rsid w:val="00444DBC"/>
    <w:rsid w:val="00444FCF"/>
    <w:rsid w:val="00446909"/>
    <w:rsid w:val="00447524"/>
    <w:rsid w:val="004506C2"/>
    <w:rsid w:val="00450879"/>
    <w:rsid w:val="00451E7C"/>
    <w:rsid w:val="00453C56"/>
    <w:rsid w:val="00456E0E"/>
    <w:rsid w:val="004570E2"/>
    <w:rsid w:val="00457B7B"/>
    <w:rsid w:val="00457D4C"/>
    <w:rsid w:val="00460D10"/>
    <w:rsid w:val="00461FFB"/>
    <w:rsid w:val="00464F6E"/>
    <w:rsid w:val="004676A2"/>
    <w:rsid w:val="00467843"/>
    <w:rsid w:val="00470EC6"/>
    <w:rsid w:val="004731CF"/>
    <w:rsid w:val="0047666E"/>
    <w:rsid w:val="0047685A"/>
    <w:rsid w:val="00476FEC"/>
    <w:rsid w:val="004801FA"/>
    <w:rsid w:val="00481239"/>
    <w:rsid w:val="00481BDD"/>
    <w:rsid w:val="00481EAB"/>
    <w:rsid w:val="00481F90"/>
    <w:rsid w:val="00491791"/>
    <w:rsid w:val="0049245E"/>
    <w:rsid w:val="00493ACC"/>
    <w:rsid w:val="00494D7B"/>
    <w:rsid w:val="0049529C"/>
    <w:rsid w:val="0049638D"/>
    <w:rsid w:val="004A0451"/>
    <w:rsid w:val="004A050B"/>
    <w:rsid w:val="004A2A68"/>
    <w:rsid w:val="004A2E26"/>
    <w:rsid w:val="004A3995"/>
    <w:rsid w:val="004A55B2"/>
    <w:rsid w:val="004A67C2"/>
    <w:rsid w:val="004A71D2"/>
    <w:rsid w:val="004B01D2"/>
    <w:rsid w:val="004B036C"/>
    <w:rsid w:val="004B0C8E"/>
    <w:rsid w:val="004B17F2"/>
    <w:rsid w:val="004B20C0"/>
    <w:rsid w:val="004B20ED"/>
    <w:rsid w:val="004B2276"/>
    <w:rsid w:val="004B2DEC"/>
    <w:rsid w:val="004B30B2"/>
    <w:rsid w:val="004B54E6"/>
    <w:rsid w:val="004B70F1"/>
    <w:rsid w:val="004B70FE"/>
    <w:rsid w:val="004B722B"/>
    <w:rsid w:val="004C2058"/>
    <w:rsid w:val="004C376D"/>
    <w:rsid w:val="004C403B"/>
    <w:rsid w:val="004C50A1"/>
    <w:rsid w:val="004C5111"/>
    <w:rsid w:val="004C5969"/>
    <w:rsid w:val="004C7C72"/>
    <w:rsid w:val="004D0044"/>
    <w:rsid w:val="004D02F1"/>
    <w:rsid w:val="004D0CB0"/>
    <w:rsid w:val="004D1047"/>
    <w:rsid w:val="004D3C8E"/>
    <w:rsid w:val="004E3B29"/>
    <w:rsid w:val="004E3B74"/>
    <w:rsid w:val="004E6A1D"/>
    <w:rsid w:val="004F035A"/>
    <w:rsid w:val="004F42BE"/>
    <w:rsid w:val="004F4BD8"/>
    <w:rsid w:val="004F529F"/>
    <w:rsid w:val="00500210"/>
    <w:rsid w:val="0050228F"/>
    <w:rsid w:val="00503056"/>
    <w:rsid w:val="0050340F"/>
    <w:rsid w:val="0050535A"/>
    <w:rsid w:val="005056EC"/>
    <w:rsid w:val="00505A4F"/>
    <w:rsid w:val="00507154"/>
    <w:rsid w:val="00507B4A"/>
    <w:rsid w:val="00510C7E"/>
    <w:rsid w:val="005112B2"/>
    <w:rsid w:val="00511C65"/>
    <w:rsid w:val="005120CC"/>
    <w:rsid w:val="00514A57"/>
    <w:rsid w:val="0051698F"/>
    <w:rsid w:val="00516DC4"/>
    <w:rsid w:val="005202E6"/>
    <w:rsid w:val="00520749"/>
    <w:rsid w:val="00522E2E"/>
    <w:rsid w:val="0052313C"/>
    <w:rsid w:val="005242A6"/>
    <w:rsid w:val="0052463D"/>
    <w:rsid w:val="00524CBC"/>
    <w:rsid w:val="00526FDE"/>
    <w:rsid w:val="005316E4"/>
    <w:rsid w:val="00533208"/>
    <w:rsid w:val="005368FE"/>
    <w:rsid w:val="00542029"/>
    <w:rsid w:val="0054289F"/>
    <w:rsid w:val="0054297A"/>
    <w:rsid w:val="0054494F"/>
    <w:rsid w:val="00544F5C"/>
    <w:rsid w:val="00546E1A"/>
    <w:rsid w:val="00547020"/>
    <w:rsid w:val="0055034F"/>
    <w:rsid w:val="00551804"/>
    <w:rsid w:val="00551E9D"/>
    <w:rsid w:val="0055250D"/>
    <w:rsid w:val="00552D4D"/>
    <w:rsid w:val="005568E7"/>
    <w:rsid w:val="0055700B"/>
    <w:rsid w:val="00557019"/>
    <w:rsid w:val="00565E24"/>
    <w:rsid w:val="0056616B"/>
    <w:rsid w:val="00572835"/>
    <w:rsid w:val="00572918"/>
    <w:rsid w:val="00572B1B"/>
    <w:rsid w:val="0057585E"/>
    <w:rsid w:val="00576755"/>
    <w:rsid w:val="00576D9B"/>
    <w:rsid w:val="00576EAE"/>
    <w:rsid w:val="0057767D"/>
    <w:rsid w:val="00581C01"/>
    <w:rsid w:val="0058314B"/>
    <w:rsid w:val="00584563"/>
    <w:rsid w:val="0058471B"/>
    <w:rsid w:val="00584DD6"/>
    <w:rsid w:val="00586468"/>
    <w:rsid w:val="00586CDB"/>
    <w:rsid w:val="0058733D"/>
    <w:rsid w:val="00587B22"/>
    <w:rsid w:val="00591CAD"/>
    <w:rsid w:val="00593F09"/>
    <w:rsid w:val="0059711F"/>
    <w:rsid w:val="005972B9"/>
    <w:rsid w:val="00597457"/>
    <w:rsid w:val="005A0536"/>
    <w:rsid w:val="005A0AB2"/>
    <w:rsid w:val="005A0CEA"/>
    <w:rsid w:val="005A1E88"/>
    <w:rsid w:val="005A1F1D"/>
    <w:rsid w:val="005A21A2"/>
    <w:rsid w:val="005A73A9"/>
    <w:rsid w:val="005B1CB3"/>
    <w:rsid w:val="005B2476"/>
    <w:rsid w:val="005B6510"/>
    <w:rsid w:val="005B6C32"/>
    <w:rsid w:val="005C0D6D"/>
    <w:rsid w:val="005C3F08"/>
    <w:rsid w:val="005C44FA"/>
    <w:rsid w:val="005C4D0C"/>
    <w:rsid w:val="005D135D"/>
    <w:rsid w:val="005D4DE0"/>
    <w:rsid w:val="005D624D"/>
    <w:rsid w:val="005D7469"/>
    <w:rsid w:val="005D7658"/>
    <w:rsid w:val="005D7F39"/>
    <w:rsid w:val="005E0501"/>
    <w:rsid w:val="005E22C2"/>
    <w:rsid w:val="005E26A6"/>
    <w:rsid w:val="005E3296"/>
    <w:rsid w:val="005E4112"/>
    <w:rsid w:val="005E45BA"/>
    <w:rsid w:val="005E5B08"/>
    <w:rsid w:val="005E7CDE"/>
    <w:rsid w:val="005F4045"/>
    <w:rsid w:val="005F4EB5"/>
    <w:rsid w:val="005F644C"/>
    <w:rsid w:val="005F669C"/>
    <w:rsid w:val="00603F8E"/>
    <w:rsid w:val="0060491D"/>
    <w:rsid w:val="0060535D"/>
    <w:rsid w:val="00611025"/>
    <w:rsid w:val="006114CC"/>
    <w:rsid w:val="00611FE9"/>
    <w:rsid w:val="00612811"/>
    <w:rsid w:val="00612AC3"/>
    <w:rsid w:val="00613868"/>
    <w:rsid w:val="00614E8E"/>
    <w:rsid w:val="00616B14"/>
    <w:rsid w:val="00621D14"/>
    <w:rsid w:val="006220BE"/>
    <w:rsid w:val="00622D6B"/>
    <w:rsid w:val="00623987"/>
    <w:rsid w:val="00624130"/>
    <w:rsid w:val="006273E8"/>
    <w:rsid w:val="006278C7"/>
    <w:rsid w:val="00630F55"/>
    <w:rsid w:val="006319C1"/>
    <w:rsid w:val="0063743F"/>
    <w:rsid w:val="00640D8C"/>
    <w:rsid w:val="00640DBA"/>
    <w:rsid w:val="00641425"/>
    <w:rsid w:val="006418C9"/>
    <w:rsid w:val="0064203C"/>
    <w:rsid w:val="0064266D"/>
    <w:rsid w:val="00643B18"/>
    <w:rsid w:val="00643D8C"/>
    <w:rsid w:val="006440C6"/>
    <w:rsid w:val="00644FD3"/>
    <w:rsid w:val="006453B4"/>
    <w:rsid w:val="006463CE"/>
    <w:rsid w:val="00646498"/>
    <w:rsid w:val="0064727E"/>
    <w:rsid w:val="0064753E"/>
    <w:rsid w:val="00650ABA"/>
    <w:rsid w:val="0065440D"/>
    <w:rsid w:val="00655B8E"/>
    <w:rsid w:val="00661913"/>
    <w:rsid w:val="006623E0"/>
    <w:rsid w:val="006628A0"/>
    <w:rsid w:val="0067072D"/>
    <w:rsid w:val="006709F5"/>
    <w:rsid w:val="0067145E"/>
    <w:rsid w:val="00671630"/>
    <w:rsid w:val="0067168F"/>
    <w:rsid w:val="0067220C"/>
    <w:rsid w:val="00672341"/>
    <w:rsid w:val="00672CE4"/>
    <w:rsid w:val="006761CE"/>
    <w:rsid w:val="00677D83"/>
    <w:rsid w:val="006806B2"/>
    <w:rsid w:val="0068199C"/>
    <w:rsid w:val="00683893"/>
    <w:rsid w:val="00683C68"/>
    <w:rsid w:val="00683CA4"/>
    <w:rsid w:val="00686A57"/>
    <w:rsid w:val="00690A92"/>
    <w:rsid w:val="00692053"/>
    <w:rsid w:val="006978FB"/>
    <w:rsid w:val="00697B72"/>
    <w:rsid w:val="006A1C6F"/>
    <w:rsid w:val="006A276C"/>
    <w:rsid w:val="006A291A"/>
    <w:rsid w:val="006A59FC"/>
    <w:rsid w:val="006A71DE"/>
    <w:rsid w:val="006B0281"/>
    <w:rsid w:val="006B217D"/>
    <w:rsid w:val="006B2755"/>
    <w:rsid w:val="006B2ECC"/>
    <w:rsid w:val="006B400C"/>
    <w:rsid w:val="006B5C54"/>
    <w:rsid w:val="006B6442"/>
    <w:rsid w:val="006B7DDD"/>
    <w:rsid w:val="006C2AD6"/>
    <w:rsid w:val="006C2D20"/>
    <w:rsid w:val="006C3748"/>
    <w:rsid w:val="006C3AB6"/>
    <w:rsid w:val="006C3BD8"/>
    <w:rsid w:val="006C4D95"/>
    <w:rsid w:val="006D02CB"/>
    <w:rsid w:val="006D0ED0"/>
    <w:rsid w:val="006D12B4"/>
    <w:rsid w:val="006D25BC"/>
    <w:rsid w:val="006D2C58"/>
    <w:rsid w:val="006D2D1D"/>
    <w:rsid w:val="006D350E"/>
    <w:rsid w:val="006D537E"/>
    <w:rsid w:val="006D650A"/>
    <w:rsid w:val="006D6A66"/>
    <w:rsid w:val="006D7163"/>
    <w:rsid w:val="006E1744"/>
    <w:rsid w:val="006E1C20"/>
    <w:rsid w:val="006E3CD5"/>
    <w:rsid w:val="006E3FA5"/>
    <w:rsid w:val="006E43F0"/>
    <w:rsid w:val="006E466B"/>
    <w:rsid w:val="006E4EA1"/>
    <w:rsid w:val="006E5D44"/>
    <w:rsid w:val="006E6979"/>
    <w:rsid w:val="006E7003"/>
    <w:rsid w:val="006F0598"/>
    <w:rsid w:val="006F1B40"/>
    <w:rsid w:val="006F1C25"/>
    <w:rsid w:val="006F1D94"/>
    <w:rsid w:val="006F202F"/>
    <w:rsid w:val="006F3310"/>
    <w:rsid w:val="006F40E8"/>
    <w:rsid w:val="006F43CE"/>
    <w:rsid w:val="006F690E"/>
    <w:rsid w:val="006F7004"/>
    <w:rsid w:val="0070077E"/>
    <w:rsid w:val="00702720"/>
    <w:rsid w:val="0070338A"/>
    <w:rsid w:val="007045C9"/>
    <w:rsid w:val="00704A06"/>
    <w:rsid w:val="00704B13"/>
    <w:rsid w:val="00705194"/>
    <w:rsid w:val="007059BD"/>
    <w:rsid w:val="00707230"/>
    <w:rsid w:val="00711EB8"/>
    <w:rsid w:val="007164BC"/>
    <w:rsid w:val="00720595"/>
    <w:rsid w:val="0072074B"/>
    <w:rsid w:val="007237BC"/>
    <w:rsid w:val="00724BE1"/>
    <w:rsid w:val="0072769C"/>
    <w:rsid w:val="007279EE"/>
    <w:rsid w:val="007303FB"/>
    <w:rsid w:val="007331D6"/>
    <w:rsid w:val="00733A86"/>
    <w:rsid w:val="00733F26"/>
    <w:rsid w:val="007355B5"/>
    <w:rsid w:val="00735650"/>
    <w:rsid w:val="00740A8A"/>
    <w:rsid w:val="00740F5C"/>
    <w:rsid w:val="0074198E"/>
    <w:rsid w:val="00741ED9"/>
    <w:rsid w:val="00742225"/>
    <w:rsid w:val="00743876"/>
    <w:rsid w:val="00743FF3"/>
    <w:rsid w:val="00745993"/>
    <w:rsid w:val="007465E3"/>
    <w:rsid w:val="00747334"/>
    <w:rsid w:val="00747B1C"/>
    <w:rsid w:val="00747EF4"/>
    <w:rsid w:val="00751C77"/>
    <w:rsid w:val="00752F6B"/>
    <w:rsid w:val="007540EF"/>
    <w:rsid w:val="007549F9"/>
    <w:rsid w:val="00755605"/>
    <w:rsid w:val="00755D95"/>
    <w:rsid w:val="00763843"/>
    <w:rsid w:val="00763BEA"/>
    <w:rsid w:val="00765992"/>
    <w:rsid w:val="00767573"/>
    <w:rsid w:val="00770596"/>
    <w:rsid w:val="0077132C"/>
    <w:rsid w:val="0077202D"/>
    <w:rsid w:val="007737DE"/>
    <w:rsid w:val="0077471D"/>
    <w:rsid w:val="00775417"/>
    <w:rsid w:val="007774D2"/>
    <w:rsid w:val="0078048F"/>
    <w:rsid w:val="0078073D"/>
    <w:rsid w:val="0078119D"/>
    <w:rsid w:val="007815C3"/>
    <w:rsid w:val="007826DC"/>
    <w:rsid w:val="0078355D"/>
    <w:rsid w:val="00783B21"/>
    <w:rsid w:val="00785035"/>
    <w:rsid w:val="00785483"/>
    <w:rsid w:val="0078582D"/>
    <w:rsid w:val="00785A47"/>
    <w:rsid w:val="00785D1D"/>
    <w:rsid w:val="0078667F"/>
    <w:rsid w:val="00790677"/>
    <w:rsid w:val="00794A81"/>
    <w:rsid w:val="00795477"/>
    <w:rsid w:val="0079563B"/>
    <w:rsid w:val="0079587B"/>
    <w:rsid w:val="00795887"/>
    <w:rsid w:val="00795ACB"/>
    <w:rsid w:val="00795EBB"/>
    <w:rsid w:val="00797921"/>
    <w:rsid w:val="00797C7A"/>
    <w:rsid w:val="007A1854"/>
    <w:rsid w:val="007A242B"/>
    <w:rsid w:val="007A290D"/>
    <w:rsid w:val="007A2E8C"/>
    <w:rsid w:val="007A39C9"/>
    <w:rsid w:val="007A5536"/>
    <w:rsid w:val="007A56D3"/>
    <w:rsid w:val="007A59A9"/>
    <w:rsid w:val="007A73E6"/>
    <w:rsid w:val="007A7C73"/>
    <w:rsid w:val="007B04FA"/>
    <w:rsid w:val="007B0CDA"/>
    <w:rsid w:val="007B1C09"/>
    <w:rsid w:val="007B27E8"/>
    <w:rsid w:val="007B284F"/>
    <w:rsid w:val="007B7D1F"/>
    <w:rsid w:val="007C0448"/>
    <w:rsid w:val="007C099B"/>
    <w:rsid w:val="007C157E"/>
    <w:rsid w:val="007C5197"/>
    <w:rsid w:val="007C7327"/>
    <w:rsid w:val="007D1C3E"/>
    <w:rsid w:val="007D288C"/>
    <w:rsid w:val="007D3280"/>
    <w:rsid w:val="007D3BBA"/>
    <w:rsid w:val="007D3D72"/>
    <w:rsid w:val="007D480F"/>
    <w:rsid w:val="007D4DB2"/>
    <w:rsid w:val="007D6818"/>
    <w:rsid w:val="007D7B06"/>
    <w:rsid w:val="007E1CD7"/>
    <w:rsid w:val="007E234E"/>
    <w:rsid w:val="007E5046"/>
    <w:rsid w:val="007E540B"/>
    <w:rsid w:val="007E5651"/>
    <w:rsid w:val="007E6A6F"/>
    <w:rsid w:val="007E6E4C"/>
    <w:rsid w:val="007E7D65"/>
    <w:rsid w:val="007F04E2"/>
    <w:rsid w:val="007F07AD"/>
    <w:rsid w:val="007F2374"/>
    <w:rsid w:val="007F29C5"/>
    <w:rsid w:val="007F2BF0"/>
    <w:rsid w:val="007F39E9"/>
    <w:rsid w:val="007F3C3D"/>
    <w:rsid w:val="007F45DB"/>
    <w:rsid w:val="007F6F24"/>
    <w:rsid w:val="0080208D"/>
    <w:rsid w:val="00803F87"/>
    <w:rsid w:val="00804DA9"/>
    <w:rsid w:val="00804E2B"/>
    <w:rsid w:val="00811453"/>
    <w:rsid w:val="00814A94"/>
    <w:rsid w:val="008202A2"/>
    <w:rsid w:val="008218F1"/>
    <w:rsid w:val="008228A2"/>
    <w:rsid w:val="0082323C"/>
    <w:rsid w:val="00823D23"/>
    <w:rsid w:val="008253ED"/>
    <w:rsid w:val="008258AF"/>
    <w:rsid w:val="008303D3"/>
    <w:rsid w:val="008307C3"/>
    <w:rsid w:val="00831852"/>
    <w:rsid w:val="00832FC8"/>
    <w:rsid w:val="00833923"/>
    <w:rsid w:val="00833A58"/>
    <w:rsid w:val="00834D8D"/>
    <w:rsid w:val="0083598C"/>
    <w:rsid w:val="00835AF3"/>
    <w:rsid w:val="00835DDD"/>
    <w:rsid w:val="00837D8E"/>
    <w:rsid w:val="00840F82"/>
    <w:rsid w:val="00841091"/>
    <w:rsid w:val="008442FE"/>
    <w:rsid w:val="008466CE"/>
    <w:rsid w:val="00850090"/>
    <w:rsid w:val="00850BFE"/>
    <w:rsid w:val="00851F01"/>
    <w:rsid w:val="008534C1"/>
    <w:rsid w:val="00854905"/>
    <w:rsid w:val="00855C12"/>
    <w:rsid w:val="00856AF1"/>
    <w:rsid w:val="00857810"/>
    <w:rsid w:val="008605CD"/>
    <w:rsid w:val="008609FB"/>
    <w:rsid w:val="00861919"/>
    <w:rsid w:val="00862B55"/>
    <w:rsid w:val="00862CEC"/>
    <w:rsid w:val="00862D5A"/>
    <w:rsid w:val="00862E30"/>
    <w:rsid w:val="008632DD"/>
    <w:rsid w:val="00864456"/>
    <w:rsid w:val="00865256"/>
    <w:rsid w:val="00865ACD"/>
    <w:rsid w:val="00865ECD"/>
    <w:rsid w:val="0086791E"/>
    <w:rsid w:val="0087311F"/>
    <w:rsid w:val="00873133"/>
    <w:rsid w:val="00873FFC"/>
    <w:rsid w:val="00875087"/>
    <w:rsid w:val="0087664D"/>
    <w:rsid w:val="00881441"/>
    <w:rsid w:val="008820C6"/>
    <w:rsid w:val="00882728"/>
    <w:rsid w:val="00883A54"/>
    <w:rsid w:val="00883F2A"/>
    <w:rsid w:val="0088449A"/>
    <w:rsid w:val="00884E51"/>
    <w:rsid w:val="008851E7"/>
    <w:rsid w:val="00885BB5"/>
    <w:rsid w:val="00890161"/>
    <w:rsid w:val="00890F75"/>
    <w:rsid w:val="008926C6"/>
    <w:rsid w:val="00893951"/>
    <w:rsid w:val="00893E5F"/>
    <w:rsid w:val="00896878"/>
    <w:rsid w:val="00897083"/>
    <w:rsid w:val="00897C48"/>
    <w:rsid w:val="008A0FD0"/>
    <w:rsid w:val="008A1D8B"/>
    <w:rsid w:val="008A1EF5"/>
    <w:rsid w:val="008A4458"/>
    <w:rsid w:val="008A4602"/>
    <w:rsid w:val="008A4D7C"/>
    <w:rsid w:val="008A789C"/>
    <w:rsid w:val="008A7AE0"/>
    <w:rsid w:val="008A7E79"/>
    <w:rsid w:val="008B0CF7"/>
    <w:rsid w:val="008B1050"/>
    <w:rsid w:val="008B21B0"/>
    <w:rsid w:val="008B2C7C"/>
    <w:rsid w:val="008B49B1"/>
    <w:rsid w:val="008B5E7B"/>
    <w:rsid w:val="008B6B48"/>
    <w:rsid w:val="008C046A"/>
    <w:rsid w:val="008C04D4"/>
    <w:rsid w:val="008C0C6C"/>
    <w:rsid w:val="008C2808"/>
    <w:rsid w:val="008C300C"/>
    <w:rsid w:val="008C3436"/>
    <w:rsid w:val="008C4197"/>
    <w:rsid w:val="008C48C9"/>
    <w:rsid w:val="008C7E95"/>
    <w:rsid w:val="008D289C"/>
    <w:rsid w:val="008D29E8"/>
    <w:rsid w:val="008D2BD9"/>
    <w:rsid w:val="008D3AEF"/>
    <w:rsid w:val="008D404D"/>
    <w:rsid w:val="008D62FF"/>
    <w:rsid w:val="008D6473"/>
    <w:rsid w:val="008D6C9C"/>
    <w:rsid w:val="008D6D33"/>
    <w:rsid w:val="008E0536"/>
    <w:rsid w:val="008E2025"/>
    <w:rsid w:val="008E241D"/>
    <w:rsid w:val="008E2767"/>
    <w:rsid w:val="008E2DEC"/>
    <w:rsid w:val="008E3674"/>
    <w:rsid w:val="008E452E"/>
    <w:rsid w:val="008E5D13"/>
    <w:rsid w:val="008F0034"/>
    <w:rsid w:val="008F2B8F"/>
    <w:rsid w:val="008F70FD"/>
    <w:rsid w:val="008F7400"/>
    <w:rsid w:val="008F7495"/>
    <w:rsid w:val="008F7925"/>
    <w:rsid w:val="009010DF"/>
    <w:rsid w:val="00901557"/>
    <w:rsid w:val="009040FA"/>
    <w:rsid w:val="00904381"/>
    <w:rsid w:val="00904737"/>
    <w:rsid w:val="009057D1"/>
    <w:rsid w:val="00905A48"/>
    <w:rsid w:val="00905F62"/>
    <w:rsid w:val="00906BC2"/>
    <w:rsid w:val="0090795B"/>
    <w:rsid w:val="009106E2"/>
    <w:rsid w:val="00910C2A"/>
    <w:rsid w:val="009122CA"/>
    <w:rsid w:val="009129E8"/>
    <w:rsid w:val="00913F19"/>
    <w:rsid w:val="00914D77"/>
    <w:rsid w:val="0091597A"/>
    <w:rsid w:val="0091603F"/>
    <w:rsid w:val="00916B24"/>
    <w:rsid w:val="0092005E"/>
    <w:rsid w:val="009204E4"/>
    <w:rsid w:val="00920709"/>
    <w:rsid w:val="00920944"/>
    <w:rsid w:val="00920A2C"/>
    <w:rsid w:val="00921F9D"/>
    <w:rsid w:val="009233BC"/>
    <w:rsid w:val="009246BE"/>
    <w:rsid w:val="0092495C"/>
    <w:rsid w:val="0092629A"/>
    <w:rsid w:val="00926E46"/>
    <w:rsid w:val="0092799D"/>
    <w:rsid w:val="009324A1"/>
    <w:rsid w:val="00933220"/>
    <w:rsid w:val="009348E4"/>
    <w:rsid w:val="00934EDC"/>
    <w:rsid w:val="009368D1"/>
    <w:rsid w:val="009368FB"/>
    <w:rsid w:val="009374D5"/>
    <w:rsid w:val="00937B37"/>
    <w:rsid w:val="00937E18"/>
    <w:rsid w:val="00941415"/>
    <w:rsid w:val="00943585"/>
    <w:rsid w:val="00943AC9"/>
    <w:rsid w:val="00943FB2"/>
    <w:rsid w:val="009442D8"/>
    <w:rsid w:val="00945D8C"/>
    <w:rsid w:val="00947516"/>
    <w:rsid w:val="009502CC"/>
    <w:rsid w:val="00951AC8"/>
    <w:rsid w:val="00953327"/>
    <w:rsid w:val="00955BBE"/>
    <w:rsid w:val="0095607E"/>
    <w:rsid w:val="00956CB8"/>
    <w:rsid w:val="0095731A"/>
    <w:rsid w:val="00957A54"/>
    <w:rsid w:val="00961186"/>
    <w:rsid w:val="00962AFC"/>
    <w:rsid w:val="00962FD8"/>
    <w:rsid w:val="00964A5D"/>
    <w:rsid w:val="00966C2B"/>
    <w:rsid w:val="0096738B"/>
    <w:rsid w:val="0096750A"/>
    <w:rsid w:val="009678AC"/>
    <w:rsid w:val="00967C4A"/>
    <w:rsid w:val="00970170"/>
    <w:rsid w:val="00971855"/>
    <w:rsid w:val="009721B0"/>
    <w:rsid w:val="00975447"/>
    <w:rsid w:val="009762F6"/>
    <w:rsid w:val="0098081E"/>
    <w:rsid w:val="009811D3"/>
    <w:rsid w:val="00981F58"/>
    <w:rsid w:val="0098252F"/>
    <w:rsid w:val="00982AD8"/>
    <w:rsid w:val="00982C7C"/>
    <w:rsid w:val="00984490"/>
    <w:rsid w:val="00984E97"/>
    <w:rsid w:val="00985437"/>
    <w:rsid w:val="009875F8"/>
    <w:rsid w:val="00987DC3"/>
    <w:rsid w:val="00990359"/>
    <w:rsid w:val="0099050E"/>
    <w:rsid w:val="00994557"/>
    <w:rsid w:val="00995DB8"/>
    <w:rsid w:val="009A0757"/>
    <w:rsid w:val="009A0BF4"/>
    <w:rsid w:val="009A2839"/>
    <w:rsid w:val="009A2BE5"/>
    <w:rsid w:val="009A2C74"/>
    <w:rsid w:val="009A3848"/>
    <w:rsid w:val="009A3AB6"/>
    <w:rsid w:val="009A446E"/>
    <w:rsid w:val="009A5761"/>
    <w:rsid w:val="009A6A87"/>
    <w:rsid w:val="009A798E"/>
    <w:rsid w:val="009A7BA2"/>
    <w:rsid w:val="009B118B"/>
    <w:rsid w:val="009B1670"/>
    <w:rsid w:val="009B41D1"/>
    <w:rsid w:val="009B43AD"/>
    <w:rsid w:val="009B5536"/>
    <w:rsid w:val="009C07FC"/>
    <w:rsid w:val="009C1D33"/>
    <w:rsid w:val="009C2203"/>
    <w:rsid w:val="009C2AC2"/>
    <w:rsid w:val="009C2C5A"/>
    <w:rsid w:val="009C320F"/>
    <w:rsid w:val="009C5821"/>
    <w:rsid w:val="009C5E1A"/>
    <w:rsid w:val="009C6E4C"/>
    <w:rsid w:val="009C7EC7"/>
    <w:rsid w:val="009D1086"/>
    <w:rsid w:val="009D2BDA"/>
    <w:rsid w:val="009D2E0E"/>
    <w:rsid w:val="009D3019"/>
    <w:rsid w:val="009D381C"/>
    <w:rsid w:val="009D487F"/>
    <w:rsid w:val="009D48AC"/>
    <w:rsid w:val="009D4A90"/>
    <w:rsid w:val="009D7A37"/>
    <w:rsid w:val="009E01E5"/>
    <w:rsid w:val="009E0566"/>
    <w:rsid w:val="009E19DA"/>
    <w:rsid w:val="009E1B01"/>
    <w:rsid w:val="009E2F65"/>
    <w:rsid w:val="009E2FEB"/>
    <w:rsid w:val="009E35B9"/>
    <w:rsid w:val="009E3AED"/>
    <w:rsid w:val="009E4A31"/>
    <w:rsid w:val="009E55CC"/>
    <w:rsid w:val="009E567B"/>
    <w:rsid w:val="009E6044"/>
    <w:rsid w:val="009F0E9E"/>
    <w:rsid w:val="009F163F"/>
    <w:rsid w:val="009F3BC1"/>
    <w:rsid w:val="009F4090"/>
    <w:rsid w:val="009F5A8A"/>
    <w:rsid w:val="009F60B4"/>
    <w:rsid w:val="00A01534"/>
    <w:rsid w:val="00A05B2E"/>
    <w:rsid w:val="00A05FF5"/>
    <w:rsid w:val="00A06637"/>
    <w:rsid w:val="00A12F16"/>
    <w:rsid w:val="00A22DA6"/>
    <w:rsid w:val="00A23828"/>
    <w:rsid w:val="00A2391F"/>
    <w:rsid w:val="00A23DA7"/>
    <w:rsid w:val="00A2456F"/>
    <w:rsid w:val="00A25C54"/>
    <w:rsid w:val="00A30743"/>
    <w:rsid w:val="00A31824"/>
    <w:rsid w:val="00A328B3"/>
    <w:rsid w:val="00A353F7"/>
    <w:rsid w:val="00A35FEC"/>
    <w:rsid w:val="00A3755B"/>
    <w:rsid w:val="00A37A08"/>
    <w:rsid w:val="00A37CCF"/>
    <w:rsid w:val="00A42E60"/>
    <w:rsid w:val="00A44962"/>
    <w:rsid w:val="00A47E1F"/>
    <w:rsid w:val="00A51399"/>
    <w:rsid w:val="00A51C23"/>
    <w:rsid w:val="00A524AE"/>
    <w:rsid w:val="00A53028"/>
    <w:rsid w:val="00A5554C"/>
    <w:rsid w:val="00A55917"/>
    <w:rsid w:val="00A56C4E"/>
    <w:rsid w:val="00A56EBD"/>
    <w:rsid w:val="00A61031"/>
    <w:rsid w:val="00A61266"/>
    <w:rsid w:val="00A63763"/>
    <w:rsid w:val="00A65651"/>
    <w:rsid w:val="00A66809"/>
    <w:rsid w:val="00A66DE6"/>
    <w:rsid w:val="00A70FB5"/>
    <w:rsid w:val="00A719F3"/>
    <w:rsid w:val="00A72A5F"/>
    <w:rsid w:val="00A73383"/>
    <w:rsid w:val="00A74887"/>
    <w:rsid w:val="00A75402"/>
    <w:rsid w:val="00A75E24"/>
    <w:rsid w:val="00A76032"/>
    <w:rsid w:val="00A823EA"/>
    <w:rsid w:val="00A82973"/>
    <w:rsid w:val="00A8344E"/>
    <w:rsid w:val="00A8451C"/>
    <w:rsid w:val="00A85113"/>
    <w:rsid w:val="00A87CBA"/>
    <w:rsid w:val="00A905BE"/>
    <w:rsid w:val="00A92251"/>
    <w:rsid w:val="00A941FA"/>
    <w:rsid w:val="00A95217"/>
    <w:rsid w:val="00A968CB"/>
    <w:rsid w:val="00A96AC9"/>
    <w:rsid w:val="00AA0680"/>
    <w:rsid w:val="00AA10BA"/>
    <w:rsid w:val="00AA1841"/>
    <w:rsid w:val="00AA25AF"/>
    <w:rsid w:val="00AA3BBC"/>
    <w:rsid w:val="00AA4106"/>
    <w:rsid w:val="00AA4282"/>
    <w:rsid w:val="00AA429D"/>
    <w:rsid w:val="00AA5506"/>
    <w:rsid w:val="00AA569B"/>
    <w:rsid w:val="00AA7116"/>
    <w:rsid w:val="00AB0065"/>
    <w:rsid w:val="00AB104B"/>
    <w:rsid w:val="00AB24CA"/>
    <w:rsid w:val="00AB35E8"/>
    <w:rsid w:val="00AB58A3"/>
    <w:rsid w:val="00AB6C56"/>
    <w:rsid w:val="00AC0BCA"/>
    <w:rsid w:val="00AC1246"/>
    <w:rsid w:val="00AC2F9B"/>
    <w:rsid w:val="00AC4778"/>
    <w:rsid w:val="00AC4970"/>
    <w:rsid w:val="00AC4BAF"/>
    <w:rsid w:val="00AC4C13"/>
    <w:rsid w:val="00AC5F3D"/>
    <w:rsid w:val="00AD0566"/>
    <w:rsid w:val="00AD0E7D"/>
    <w:rsid w:val="00AD1C1E"/>
    <w:rsid w:val="00AD2A7A"/>
    <w:rsid w:val="00AD2F82"/>
    <w:rsid w:val="00AD4AF1"/>
    <w:rsid w:val="00AD5441"/>
    <w:rsid w:val="00AD6812"/>
    <w:rsid w:val="00AD68C2"/>
    <w:rsid w:val="00AD7591"/>
    <w:rsid w:val="00AD7C81"/>
    <w:rsid w:val="00AE25DC"/>
    <w:rsid w:val="00AE3769"/>
    <w:rsid w:val="00AE4A88"/>
    <w:rsid w:val="00AE7570"/>
    <w:rsid w:val="00AF3E6B"/>
    <w:rsid w:val="00AF436B"/>
    <w:rsid w:val="00AF4CE4"/>
    <w:rsid w:val="00AF5F86"/>
    <w:rsid w:val="00B0009F"/>
    <w:rsid w:val="00B00C3D"/>
    <w:rsid w:val="00B010F9"/>
    <w:rsid w:val="00B024CD"/>
    <w:rsid w:val="00B02DEF"/>
    <w:rsid w:val="00B0303E"/>
    <w:rsid w:val="00B04976"/>
    <w:rsid w:val="00B04E18"/>
    <w:rsid w:val="00B05D85"/>
    <w:rsid w:val="00B0605D"/>
    <w:rsid w:val="00B06677"/>
    <w:rsid w:val="00B0703C"/>
    <w:rsid w:val="00B1033F"/>
    <w:rsid w:val="00B105F6"/>
    <w:rsid w:val="00B10B21"/>
    <w:rsid w:val="00B151A4"/>
    <w:rsid w:val="00B20646"/>
    <w:rsid w:val="00B24CAA"/>
    <w:rsid w:val="00B25002"/>
    <w:rsid w:val="00B2746D"/>
    <w:rsid w:val="00B27D58"/>
    <w:rsid w:val="00B334D3"/>
    <w:rsid w:val="00B3416A"/>
    <w:rsid w:val="00B35F95"/>
    <w:rsid w:val="00B375F7"/>
    <w:rsid w:val="00B37F22"/>
    <w:rsid w:val="00B40580"/>
    <w:rsid w:val="00B41FB5"/>
    <w:rsid w:val="00B42881"/>
    <w:rsid w:val="00B42CC3"/>
    <w:rsid w:val="00B42EF7"/>
    <w:rsid w:val="00B434A2"/>
    <w:rsid w:val="00B4414D"/>
    <w:rsid w:val="00B4755B"/>
    <w:rsid w:val="00B50F1B"/>
    <w:rsid w:val="00B5356C"/>
    <w:rsid w:val="00B536EA"/>
    <w:rsid w:val="00B54BD5"/>
    <w:rsid w:val="00B5671D"/>
    <w:rsid w:val="00B567E1"/>
    <w:rsid w:val="00B61D80"/>
    <w:rsid w:val="00B62B45"/>
    <w:rsid w:val="00B633A5"/>
    <w:rsid w:val="00B634D7"/>
    <w:rsid w:val="00B64579"/>
    <w:rsid w:val="00B64FA4"/>
    <w:rsid w:val="00B67DE9"/>
    <w:rsid w:val="00B700C8"/>
    <w:rsid w:val="00B722D8"/>
    <w:rsid w:val="00B72B99"/>
    <w:rsid w:val="00B7473A"/>
    <w:rsid w:val="00B7552D"/>
    <w:rsid w:val="00B77D4D"/>
    <w:rsid w:val="00B800B5"/>
    <w:rsid w:val="00B8010B"/>
    <w:rsid w:val="00B80345"/>
    <w:rsid w:val="00B81566"/>
    <w:rsid w:val="00B82B8F"/>
    <w:rsid w:val="00B83CF5"/>
    <w:rsid w:val="00B85498"/>
    <w:rsid w:val="00B870E4"/>
    <w:rsid w:val="00B8789A"/>
    <w:rsid w:val="00B90534"/>
    <w:rsid w:val="00B91285"/>
    <w:rsid w:val="00B92074"/>
    <w:rsid w:val="00B9427B"/>
    <w:rsid w:val="00B94B07"/>
    <w:rsid w:val="00B96415"/>
    <w:rsid w:val="00B96970"/>
    <w:rsid w:val="00B97018"/>
    <w:rsid w:val="00B972F0"/>
    <w:rsid w:val="00BA0D6B"/>
    <w:rsid w:val="00BA44D0"/>
    <w:rsid w:val="00BA5E37"/>
    <w:rsid w:val="00BA77A5"/>
    <w:rsid w:val="00BA797D"/>
    <w:rsid w:val="00BB0526"/>
    <w:rsid w:val="00BB33DD"/>
    <w:rsid w:val="00BB428A"/>
    <w:rsid w:val="00BB4A01"/>
    <w:rsid w:val="00BB644B"/>
    <w:rsid w:val="00BB6717"/>
    <w:rsid w:val="00BB74D4"/>
    <w:rsid w:val="00BB76BB"/>
    <w:rsid w:val="00BB76F9"/>
    <w:rsid w:val="00BC01FD"/>
    <w:rsid w:val="00BC04D6"/>
    <w:rsid w:val="00BC158E"/>
    <w:rsid w:val="00BC16F2"/>
    <w:rsid w:val="00BC1ADF"/>
    <w:rsid w:val="00BC22AC"/>
    <w:rsid w:val="00BC22B0"/>
    <w:rsid w:val="00BC278A"/>
    <w:rsid w:val="00BC27DF"/>
    <w:rsid w:val="00BC30B3"/>
    <w:rsid w:val="00BC349F"/>
    <w:rsid w:val="00BC4C33"/>
    <w:rsid w:val="00BC74BB"/>
    <w:rsid w:val="00BD1F5E"/>
    <w:rsid w:val="00BD3654"/>
    <w:rsid w:val="00BD5A3F"/>
    <w:rsid w:val="00BD63A2"/>
    <w:rsid w:val="00BD6B5D"/>
    <w:rsid w:val="00BD752C"/>
    <w:rsid w:val="00BD7784"/>
    <w:rsid w:val="00BE17F1"/>
    <w:rsid w:val="00BE2E00"/>
    <w:rsid w:val="00BE3A98"/>
    <w:rsid w:val="00BE4076"/>
    <w:rsid w:val="00BE4AC6"/>
    <w:rsid w:val="00BE5BDE"/>
    <w:rsid w:val="00BE663E"/>
    <w:rsid w:val="00BE6BD5"/>
    <w:rsid w:val="00BE7B13"/>
    <w:rsid w:val="00BF3F91"/>
    <w:rsid w:val="00BF4FAA"/>
    <w:rsid w:val="00BF5265"/>
    <w:rsid w:val="00BF666A"/>
    <w:rsid w:val="00BF6E19"/>
    <w:rsid w:val="00BF75E0"/>
    <w:rsid w:val="00C01777"/>
    <w:rsid w:val="00C01E8E"/>
    <w:rsid w:val="00C02431"/>
    <w:rsid w:val="00C04DC3"/>
    <w:rsid w:val="00C05305"/>
    <w:rsid w:val="00C05C1F"/>
    <w:rsid w:val="00C05D90"/>
    <w:rsid w:val="00C06307"/>
    <w:rsid w:val="00C06737"/>
    <w:rsid w:val="00C076B6"/>
    <w:rsid w:val="00C1065F"/>
    <w:rsid w:val="00C13FB4"/>
    <w:rsid w:val="00C14D41"/>
    <w:rsid w:val="00C15E7F"/>
    <w:rsid w:val="00C20D86"/>
    <w:rsid w:val="00C20E79"/>
    <w:rsid w:val="00C216E5"/>
    <w:rsid w:val="00C217BD"/>
    <w:rsid w:val="00C2347F"/>
    <w:rsid w:val="00C239A4"/>
    <w:rsid w:val="00C262E4"/>
    <w:rsid w:val="00C26847"/>
    <w:rsid w:val="00C3096D"/>
    <w:rsid w:val="00C309DD"/>
    <w:rsid w:val="00C3284C"/>
    <w:rsid w:val="00C32AFF"/>
    <w:rsid w:val="00C343FF"/>
    <w:rsid w:val="00C348F4"/>
    <w:rsid w:val="00C351C9"/>
    <w:rsid w:val="00C36B9A"/>
    <w:rsid w:val="00C36C5E"/>
    <w:rsid w:val="00C412E5"/>
    <w:rsid w:val="00C416EA"/>
    <w:rsid w:val="00C41B25"/>
    <w:rsid w:val="00C43810"/>
    <w:rsid w:val="00C4414F"/>
    <w:rsid w:val="00C44285"/>
    <w:rsid w:val="00C443BF"/>
    <w:rsid w:val="00C448F1"/>
    <w:rsid w:val="00C44C43"/>
    <w:rsid w:val="00C456FA"/>
    <w:rsid w:val="00C46CFC"/>
    <w:rsid w:val="00C4742B"/>
    <w:rsid w:val="00C50500"/>
    <w:rsid w:val="00C51F6A"/>
    <w:rsid w:val="00C528E4"/>
    <w:rsid w:val="00C53271"/>
    <w:rsid w:val="00C55403"/>
    <w:rsid w:val="00C61E44"/>
    <w:rsid w:val="00C6313D"/>
    <w:rsid w:val="00C6396E"/>
    <w:rsid w:val="00C70CFF"/>
    <w:rsid w:val="00C7151B"/>
    <w:rsid w:val="00C720D6"/>
    <w:rsid w:val="00C72D0E"/>
    <w:rsid w:val="00C73221"/>
    <w:rsid w:val="00C74146"/>
    <w:rsid w:val="00C741AD"/>
    <w:rsid w:val="00C744BF"/>
    <w:rsid w:val="00C749D9"/>
    <w:rsid w:val="00C75BED"/>
    <w:rsid w:val="00C80488"/>
    <w:rsid w:val="00C80708"/>
    <w:rsid w:val="00C81DF2"/>
    <w:rsid w:val="00C8403D"/>
    <w:rsid w:val="00C84612"/>
    <w:rsid w:val="00C853B1"/>
    <w:rsid w:val="00C8680E"/>
    <w:rsid w:val="00C87004"/>
    <w:rsid w:val="00C87E34"/>
    <w:rsid w:val="00C901A3"/>
    <w:rsid w:val="00C9432A"/>
    <w:rsid w:val="00C9447F"/>
    <w:rsid w:val="00C94A00"/>
    <w:rsid w:val="00C969BD"/>
    <w:rsid w:val="00C97477"/>
    <w:rsid w:val="00C974E6"/>
    <w:rsid w:val="00C979AD"/>
    <w:rsid w:val="00CA3D6A"/>
    <w:rsid w:val="00CA4EEF"/>
    <w:rsid w:val="00CA5209"/>
    <w:rsid w:val="00CA7831"/>
    <w:rsid w:val="00CB157D"/>
    <w:rsid w:val="00CB3E00"/>
    <w:rsid w:val="00CB4310"/>
    <w:rsid w:val="00CB716C"/>
    <w:rsid w:val="00CB71F2"/>
    <w:rsid w:val="00CC0745"/>
    <w:rsid w:val="00CC0765"/>
    <w:rsid w:val="00CC0E7B"/>
    <w:rsid w:val="00CC1A3E"/>
    <w:rsid w:val="00CC1C76"/>
    <w:rsid w:val="00CC3FBB"/>
    <w:rsid w:val="00CC574A"/>
    <w:rsid w:val="00CC59F0"/>
    <w:rsid w:val="00CC7CBA"/>
    <w:rsid w:val="00CD3F2E"/>
    <w:rsid w:val="00CD5DD4"/>
    <w:rsid w:val="00CD7B57"/>
    <w:rsid w:val="00CE06B2"/>
    <w:rsid w:val="00CE07AB"/>
    <w:rsid w:val="00CE0816"/>
    <w:rsid w:val="00CE19E4"/>
    <w:rsid w:val="00CE26E4"/>
    <w:rsid w:val="00CE3AF2"/>
    <w:rsid w:val="00CE4153"/>
    <w:rsid w:val="00CE4F15"/>
    <w:rsid w:val="00CE59E2"/>
    <w:rsid w:val="00CE5DB8"/>
    <w:rsid w:val="00CE6489"/>
    <w:rsid w:val="00CE6B0B"/>
    <w:rsid w:val="00CE791B"/>
    <w:rsid w:val="00CF0A78"/>
    <w:rsid w:val="00CF1928"/>
    <w:rsid w:val="00CF3E2E"/>
    <w:rsid w:val="00CF579D"/>
    <w:rsid w:val="00CF6CFC"/>
    <w:rsid w:val="00CF771C"/>
    <w:rsid w:val="00D000C7"/>
    <w:rsid w:val="00D01D91"/>
    <w:rsid w:val="00D01DCE"/>
    <w:rsid w:val="00D01E41"/>
    <w:rsid w:val="00D0417B"/>
    <w:rsid w:val="00D0530F"/>
    <w:rsid w:val="00D05BA0"/>
    <w:rsid w:val="00D06285"/>
    <w:rsid w:val="00D06293"/>
    <w:rsid w:val="00D06AC2"/>
    <w:rsid w:val="00D108FC"/>
    <w:rsid w:val="00D11224"/>
    <w:rsid w:val="00D123E7"/>
    <w:rsid w:val="00D12832"/>
    <w:rsid w:val="00D13F1F"/>
    <w:rsid w:val="00D13F45"/>
    <w:rsid w:val="00D16264"/>
    <w:rsid w:val="00D17154"/>
    <w:rsid w:val="00D20E25"/>
    <w:rsid w:val="00D20ECF"/>
    <w:rsid w:val="00D2106C"/>
    <w:rsid w:val="00D21544"/>
    <w:rsid w:val="00D216A4"/>
    <w:rsid w:val="00D22521"/>
    <w:rsid w:val="00D22D2B"/>
    <w:rsid w:val="00D23024"/>
    <w:rsid w:val="00D23779"/>
    <w:rsid w:val="00D240F5"/>
    <w:rsid w:val="00D265EE"/>
    <w:rsid w:val="00D2743E"/>
    <w:rsid w:val="00D279ED"/>
    <w:rsid w:val="00D27C03"/>
    <w:rsid w:val="00D30DD2"/>
    <w:rsid w:val="00D33BCC"/>
    <w:rsid w:val="00D3404C"/>
    <w:rsid w:val="00D348BA"/>
    <w:rsid w:val="00D34D40"/>
    <w:rsid w:val="00D36CC2"/>
    <w:rsid w:val="00D37E96"/>
    <w:rsid w:val="00D37F50"/>
    <w:rsid w:val="00D40BB5"/>
    <w:rsid w:val="00D4148D"/>
    <w:rsid w:val="00D42523"/>
    <w:rsid w:val="00D4335A"/>
    <w:rsid w:val="00D4469D"/>
    <w:rsid w:val="00D44A93"/>
    <w:rsid w:val="00D47426"/>
    <w:rsid w:val="00D47B56"/>
    <w:rsid w:val="00D47EB5"/>
    <w:rsid w:val="00D505BD"/>
    <w:rsid w:val="00D519EA"/>
    <w:rsid w:val="00D52427"/>
    <w:rsid w:val="00D54669"/>
    <w:rsid w:val="00D54AFB"/>
    <w:rsid w:val="00D56956"/>
    <w:rsid w:val="00D5720B"/>
    <w:rsid w:val="00D57487"/>
    <w:rsid w:val="00D60DDA"/>
    <w:rsid w:val="00D618DC"/>
    <w:rsid w:val="00D6498E"/>
    <w:rsid w:val="00D709FD"/>
    <w:rsid w:val="00D72BF5"/>
    <w:rsid w:val="00D734F0"/>
    <w:rsid w:val="00D73774"/>
    <w:rsid w:val="00D73B02"/>
    <w:rsid w:val="00D74682"/>
    <w:rsid w:val="00D753EA"/>
    <w:rsid w:val="00D75FC6"/>
    <w:rsid w:val="00D80639"/>
    <w:rsid w:val="00D81B79"/>
    <w:rsid w:val="00D82A5A"/>
    <w:rsid w:val="00D832BA"/>
    <w:rsid w:val="00D8387E"/>
    <w:rsid w:val="00D85C16"/>
    <w:rsid w:val="00D87C18"/>
    <w:rsid w:val="00D92BDC"/>
    <w:rsid w:val="00D93284"/>
    <w:rsid w:val="00D94AE4"/>
    <w:rsid w:val="00D976AB"/>
    <w:rsid w:val="00D97D29"/>
    <w:rsid w:val="00DA00FD"/>
    <w:rsid w:val="00DA0F06"/>
    <w:rsid w:val="00DA1367"/>
    <w:rsid w:val="00DA2EC1"/>
    <w:rsid w:val="00DA3840"/>
    <w:rsid w:val="00DA3E23"/>
    <w:rsid w:val="00DA4FB5"/>
    <w:rsid w:val="00DA512B"/>
    <w:rsid w:val="00DA7D90"/>
    <w:rsid w:val="00DB17F2"/>
    <w:rsid w:val="00DB239E"/>
    <w:rsid w:val="00DB34B9"/>
    <w:rsid w:val="00DB45EF"/>
    <w:rsid w:val="00DB4D97"/>
    <w:rsid w:val="00DB5064"/>
    <w:rsid w:val="00DB5C78"/>
    <w:rsid w:val="00DB60DE"/>
    <w:rsid w:val="00DB7AE9"/>
    <w:rsid w:val="00DC088A"/>
    <w:rsid w:val="00DC0D47"/>
    <w:rsid w:val="00DC1D7D"/>
    <w:rsid w:val="00DC3C15"/>
    <w:rsid w:val="00DC7427"/>
    <w:rsid w:val="00DC7E88"/>
    <w:rsid w:val="00DC7F12"/>
    <w:rsid w:val="00DD2B5F"/>
    <w:rsid w:val="00DD4507"/>
    <w:rsid w:val="00DD4F51"/>
    <w:rsid w:val="00DD59EE"/>
    <w:rsid w:val="00DD5D23"/>
    <w:rsid w:val="00DD6810"/>
    <w:rsid w:val="00DD6A1E"/>
    <w:rsid w:val="00DD6C50"/>
    <w:rsid w:val="00DD748F"/>
    <w:rsid w:val="00DE005B"/>
    <w:rsid w:val="00DE1161"/>
    <w:rsid w:val="00DE1A57"/>
    <w:rsid w:val="00DE1C33"/>
    <w:rsid w:val="00DE20AE"/>
    <w:rsid w:val="00DE2693"/>
    <w:rsid w:val="00DE26D5"/>
    <w:rsid w:val="00DE4732"/>
    <w:rsid w:val="00DE70FE"/>
    <w:rsid w:val="00DE789C"/>
    <w:rsid w:val="00DF053E"/>
    <w:rsid w:val="00DF3374"/>
    <w:rsid w:val="00DF48A2"/>
    <w:rsid w:val="00DF6944"/>
    <w:rsid w:val="00E03071"/>
    <w:rsid w:val="00E04B9E"/>
    <w:rsid w:val="00E06A24"/>
    <w:rsid w:val="00E06A95"/>
    <w:rsid w:val="00E06C28"/>
    <w:rsid w:val="00E06D1A"/>
    <w:rsid w:val="00E1194E"/>
    <w:rsid w:val="00E13A58"/>
    <w:rsid w:val="00E13B05"/>
    <w:rsid w:val="00E14BB8"/>
    <w:rsid w:val="00E153F7"/>
    <w:rsid w:val="00E15E09"/>
    <w:rsid w:val="00E17276"/>
    <w:rsid w:val="00E213F3"/>
    <w:rsid w:val="00E22657"/>
    <w:rsid w:val="00E23B83"/>
    <w:rsid w:val="00E24B1D"/>
    <w:rsid w:val="00E24C40"/>
    <w:rsid w:val="00E25956"/>
    <w:rsid w:val="00E2630C"/>
    <w:rsid w:val="00E264DB"/>
    <w:rsid w:val="00E26672"/>
    <w:rsid w:val="00E267E1"/>
    <w:rsid w:val="00E277F5"/>
    <w:rsid w:val="00E337DE"/>
    <w:rsid w:val="00E34632"/>
    <w:rsid w:val="00E35F5B"/>
    <w:rsid w:val="00E366BA"/>
    <w:rsid w:val="00E36938"/>
    <w:rsid w:val="00E37958"/>
    <w:rsid w:val="00E37D4F"/>
    <w:rsid w:val="00E42939"/>
    <w:rsid w:val="00E43D08"/>
    <w:rsid w:val="00E4523A"/>
    <w:rsid w:val="00E453AE"/>
    <w:rsid w:val="00E47782"/>
    <w:rsid w:val="00E47A07"/>
    <w:rsid w:val="00E50BF6"/>
    <w:rsid w:val="00E5205F"/>
    <w:rsid w:val="00E52BE9"/>
    <w:rsid w:val="00E54BF9"/>
    <w:rsid w:val="00E55444"/>
    <w:rsid w:val="00E56F59"/>
    <w:rsid w:val="00E57C38"/>
    <w:rsid w:val="00E60A0D"/>
    <w:rsid w:val="00E60EB0"/>
    <w:rsid w:val="00E6110E"/>
    <w:rsid w:val="00E612FA"/>
    <w:rsid w:val="00E63C4D"/>
    <w:rsid w:val="00E6496C"/>
    <w:rsid w:val="00E64BEF"/>
    <w:rsid w:val="00E64F5E"/>
    <w:rsid w:val="00E64F88"/>
    <w:rsid w:val="00E65068"/>
    <w:rsid w:val="00E656F6"/>
    <w:rsid w:val="00E66316"/>
    <w:rsid w:val="00E6701B"/>
    <w:rsid w:val="00E776CA"/>
    <w:rsid w:val="00E80198"/>
    <w:rsid w:val="00E815F1"/>
    <w:rsid w:val="00E82506"/>
    <w:rsid w:val="00E82A33"/>
    <w:rsid w:val="00E83420"/>
    <w:rsid w:val="00E8551A"/>
    <w:rsid w:val="00E85B25"/>
    <w:rsid w:val="00E85B8A"/>
    <w:rsid w:val="00E8603F"/>
    <w:rsid w:val="00E86903"/>
    <w:rsid w:val="00E87E6D"/>
    <w:rsid w:val="00E90269"/>
    <w:rsid w:val="00E91C68"/>
    <w:rsid w:val="00E92F94"/>
    <w:rsid w:val="00E937CC"/>
    <w:rsid w:val="00E943EE"/>
    <w:rsid w:val="00E9509C"/>
    <w:rsid w:val="00E95856"/>
    <w:rsid w:val="00E96EAC"/>
    <w:rsid w:val="00EA0590"/>
    <w:rsid w:val="00EA0F70"/>
    <w:rsid w:val="00EA156D"/>
    <w:rsid w:val="00EA1924"/>
    <w:rsid w:val="00EA3698"/>
    <w:rsid w:val="00EA3B05"/>
    <w:rsid w:val="00EA3D91"/>
    <w:rsid w:val="00EA61F8"/>
    <w:rsid w:val="00EB00FE"/>
    <w:rsid w:val="00EB0CE9"/>
    <w:rsid w:val="00EB2C50"/>
    <w:rsid w:val="00EB3518"/>
    <w:rsid w:val="00EB3FDF"/>
    <w:rsid w:val="00EB4C56"/>
    <w:rsid w:val="00EB4CC8"/>
    <w:rsid w:val="00EB4F63"/>
    <w:rsid w:val="00EB71D9"/>
    <w:rsid w:val="00EB7F18"/>
    <w:rsid w:val="00EC3D0A"/>
    <w:rsid w:val="00EC52F6"/>
    <w:rsid w:val="00EC6A5C"/>
    <w:rsid w:val="00EC6F04"/>
    <w:rsid w:val="00EC72E0"/>
    <w:rsid w:val="00ED00D1"/>
    <w:rsid w:val="00ED5A8A"/>
    <w:rsid w:val="00ED6FC5"/>
    <w:rsid w:val="00ED7886"/>
    <w:rsid w:val="00ED7E42"/>
    <w:rsid w:val="00EE167E"/>
    <w:rsid w:val="00EE2690"/>
    <w:rsid w:val="00EE356E"/>
    <w:rsid w:val="00EE37D3"/>
    <w:rsid w:val="00EE5597"/>
    <w:rsid w:val="00EE5707"/>
    <w:rsid w:val="00EE5802"/>
    <w:rsid w:val="00EE6FC8"/>
    <w:rsid w:val="00EE7431"/>
    <w:rsid w:val="00EE768B"/>
    <w:rsid w:val="00EE7BA1"/>
    <w:rsid w:val="00EF0002"/>
    <w:rsid w:val="00EF00B5"/>
    <w:rsid w:val="00EF26D8"/>
    <w:rsid w:val="00EF2866"/>
    <w:rsid w:val="00EF2F2A"/>
    <w:rsid w:val="00EF325E"/>
    <w:rsid w:val="00EF3413"/>
    <w:rsid w:val="00EF43B6"/>
    <w:rsid w:val="00EF49D4"/>
    <w:rsid w:val="00EF55E8"/>
    <w:rsid w:val="00EF5D95"/>
    <w:rsid w:val="00EF6E52"/>
    <w:rsid w:val="00F03096"/>
    <w:rsid w:val="00F03605"/>
    <w:rsid w:val="00F03E65"/>
    <w:rsid w:val="00F040AE"/>
    <w:rsid w:val="00F041DB"/>
    <w:rsid w:val="00F05189"/>
    <w:rsid w:val="00F10634"/>
    <w:rsid w:val="00F10E81"/>
    <w:rsid w:val="00F12708"/>
    <w:rsid w:val="00F134EF"/>
    <w:rsid w:val="00F139B5"/>
    <w:rsid w:val="00F13AA2"/>
    <w:rsid w:val="00F13BC9"/>
    <w:rsid w:val="00F20686"/>
    <w:rsid w:val="00F209C3"/>
    <w:rsid w:val="00F22848"/>
    <w:rsid w:val="00F241FF"/>
    <w:rsid w:val="00F256D1"/>
    <w:rsid w:val="00F261E6"/>
    <w:rsid w:val="00F30D0A"/>
    <w:rsid w:val="00F3122C"/>
    <w:rsid w:val="00F3142C"/>
    <w:rsid w:val="00F32749"/>
    <w:rsid w:val="00F33594"/>
    <w:rsid w:val="00F3363E"/>
    <w:rsid w:val="00F35952"/>
    <w:rsid w:val="00F35CFF"/>
    <w:rsid w:val="00F363DA"/>
    <w:rsid w:val="00F3673B"/>
    <w:rsid w:val="00F37AA0"/>
    <w:rsid w:val="00F4422F"/>
    <w:rsid w:val="00F445A2"/>
    <w:rsid w:val="00F45868"/>
    <w:rsid w:val="00F467D3"/>
    <w:rsid w:val="00F50556"/>
    <w:rsid w:val="00F52979"/>
    <w:rsid w:val="00F53DB1"/>
    <w:rsid w:val="00F60DD9"/>
    <w:rsid w:val="00F61198"/>
    <w:rsid w:val="00F61F46"/>
    <w:rsid w:val="00F633CF"/>
    <w:rsid w:val="00F65157"/>
    <w:rsid w:val="00F67C62"/>
    <w:rsid w:val="00F700C1"/>
    <w:rsid w:val="00F73B66"/>
    <w:rsid w:val="00F73E8F"/>
    <w:rsid w:val="00F74C5A"/>
    <w:rsid w:val="00F75438"/>
    <w:rsid w:val="00F755FD"/>
    <w:rsid w:val="00F7783A"/>
    <w:rsid w:val="00F809CF"/>
    <w:rsid w:val="00F835E0"/>
    <w:rsid w:val="00F84E1E"/>
    <w:rsid w:val="00F872B4"/>
    <w:rsid w:val="00F90D6C"/>
    <w:rsid w:val="00F93A11"/>
    <w:rsid w:val="00F958D3"/>
    <w:rsid w:val="00F9622E"/>
    <w:rsid w:val="00F96DC2"/>
    <w:rsid w:val="00F96F86"/>
    <w:rsid w:val="00FA0D9C"/>
    <w:rsid w:val="00FA1CFC"/>
    <w:rsid w:val="00FA3890"/>
    <w:rsid w:val="00FA3FBF"/>
    <w:rsid w:val="00FA4B1D"/>
    <w:rsid w:val="00FA4D46"/>
    <w:rsid w:val="00FA6D21"/>
    <w:rsid w:val="00FA746D"/>
    <w:rsid w:val="00FA7E39"/>
    <w:rsid w:val="00FB04FC"/>
    <w:rsid w:val="00FB0A89"/>
    <w:rsid w:val="00FB25E3"/>
    <w:rsid w:val="00FB274E"/>
    <w:rsid w:val="00FB373B"/>
    <w:rsid w:val="00FB4576"/>
    <w:rsid w:val="00FB48C7"/>
    <w:rsid w:val="00FB5FC9"/>
    <w:rsid w:val="00FB6014"/>
    <w:rsid w:val="00FB6C7F"/>
    <w:rsid w:val="00FC21C9"/>
    <w:rsid w:val="00FC56A9"/>
    <w:rsid w:val="00FC624E"/>
    <w:rsid w:val="00FC64C2"/>
    <w:rsid w:val="00FC6E52"/>
    <w:rsid w:val="00FC74A4"/>
    <w:rsid w:val="00FD07AB"/>
    <w:rsid w:val="00FD0D60"/>
    <w:rsid w:val="00FD1F69"/>
    <w:rsid w:val="00FD29EC"/>
    <w:rsid w:val="00FD2ED2"/>
    <w:rsid w:val="00FD3C5B"/>
    <w:rsid w:val="00FD4871"/>
    <w:rsid w:val="00FD53DA"/>
    <w:rsid w:val="00FD583F"/>
    <w:rsid w:val="00FD66E4"/>
    <w:rsid w:val="00FD68B9"/>
    <w:rsid w:val="00FD75AC"/>
    <w:rsid w:val="00FE126F"/>
    <w:rsid w:val="00FE4003"/>
    <w:rsid w:val="00FE5092"/>
    <w:rsid w:val="00FE6DA5"/>
    <w:rsid w:val="00FE6FD1"/>
    <w:rsid w:val="00FF22AE"/>
    <w:rsid w:val="00FF2A57"/>
    <w:rsid w:val="00FF2E44"/>
    <w:rsid w:val="00FF5060"/>
    <w:rsid w:val="00FF5709"/>
    <w:rsid w:val="00FF6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2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E5"/>
  </w:style>
  <w:style w:type="paragraph" w:styleId="Heading1">
    <w:name w:val="heading 1"/>
    <w:basedOn w:val="Normal"/>
    <w:link w:val="Heading1Char"/>
    <w:uiPriority w:val="9"/>
    <w:qFormat/>
    <w:rsid w:val="0097017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534C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534C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534C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qFormat/>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1">
    <w:name w:val="APA Level 1"/>
    <w:next w:val="BodyText"/>
    <w:link w:val="APALevel1Char"/>
    <w:qFormat/>
    <w:rsid w:val="009E01E5"/>
    <w:pPr>
      <w:keepNext/>
      <w:keepLines/>
      <w:tabs>
        <w:tab w:val="right" w:leader="dot" w:pos="8640"/>
      </w:tabs>
      <w:suppressAutoHyphens/>
      <w:autoSpaceDE w:val="0"/>
      <w:autoSpaceDN w:val="0"/>
      <w:spacing w:line="480" w:lineRule="auto"/>
      <w:jc w:val="center"/>
      <w:outlineLvl w:val="1"/>
    </w:pPr>
    <w:rPr>
      <w:rFonts w:ascii="Times New Roman" w:eastAsia="Times New Roman" w:hAnsi="Times New Roman" w:cs="Times New Roman"/>
      <w:b/>
    </w:rPr>
  </w:style>
  <w:style w:type="paragraph" w:styleId="BodyText">
    <w:name w:val="Body Text"/>
    <w:basedOn w:val="Normal"/>
    <w:link w:val="BodyTextChar"/>
    <w:qFormat/>
    <w:rsid w:val="009E01E5"/>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1Char">
    <w:name w:val="APA Level 1 Char"/>
    <w:basedOn w:val="DefaultParagraphFont"/>
    <w:link w:val="APALevel1"/>
    <w:rsid w:val="009E01E5"/>
    <w:rPr>
      <w:rFonts w:ascii="Times New Roman" w:eastAsia="Times New Roman" w:hAnsi="Times New Roman" w:cs="Times New Roman"/>
      <w:b/>
    </w:rPr>
  </w:style>
  <w:style w:type="paragraph" w:customStyle="1" w:styleId="APALevel2">
    <w:name w:val="APA Level 2"/>
    <w:basedOn w:val="APALevel1"/>
    <w:next w:val="BodyText"/>
    <w:qFormat/>
    <w:rsid w:val="009E2FEB"/>
    <w:pPr>
      <w:widowControl w:val="0"/>
      <w:adjustRightInd w:val="0"/>
      <w:outlineLvl w:val="2"/>
    </w:pPr>
    <w:rPr>
      <w:b w:val="0"/>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qFormat/>
    <w:rsid w:val="009E01E5"/>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uiPriority w:val="99"/>
    <w:rsid w:val="009E01E5"/>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uiPriority w:val="99"/>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9E01E5"/>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0">
    <w:name w:val="APA Level 0"/>
    <w:autoRedefine/>
    <w:qFormat/>
    <w:rsid w:val="00586CDB"/>
    <w:pPr>
      <w:spacing w:line="480" w:lineRule="auto"/>
      <w:jc w:val="center"/>
      <w:outlineLvl w:val="0"/>
    </w:pPr>
    <w:rPr>
      <w:rFonts w:ascii="Times New Roman" w:eastAsia="Times New Roman" w:hAnsi="Times New Roman" w:cs="Times New Roman"/>
      <w:caps/>
    </w:rPr>
  </w:style>
  <w:style w:type="paragraph" w:styleId="TOC1">
    <w:name w:val="toc 1"/>
    <w:basedOn w:val="Normal"/>
    <w:next w:val="Normal"/>
    <w:uiPriority w:val="39"/>
    <w:rsid w:val="009E01E5"/>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9E01E5"/>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uiPriority w:val="99"/>
    <w:semiHidden/>
    <w:rsid w:val="009E01E5"/>
    <w:rPr>
      <w:sz w:val="16"/>
      <w:szCs w:val="16"/>
    </w:rPr>
  </w:style>
  <w:style w:type="paragraph" w:styleId="CommentText">
    <w:name w:val="annotation text"/>
    <w:basedOn w:val="Normal"/>
    <w:link w:val="CommentTextChar"/>
    <w:uiPriority w:val="99"/>
    <w:semiHidden/>
    <w:rsid w:val="009E01E5"/>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
    <w:name w:val="A"/>
    <w:basedOn w:val="APALevel2"/>
    <w:rsid w:val="009E01E5"/>
  </w:style>
  <w:style w:type="paragraph" w:styleId="Bibliography">
    <w:name w:val="Bibliography"/>
    <w:basedOn w:val="Normal"/>
    <w:next w:val="Normal"/>
    <w:uiPriority w:val="37"/>
    <w:unhideWhenUsed/>
    <w:rsid w:val="009E01E5"/>
    <w:pPr>
      <w:spacing w:line="480" w:lineRule="auto"/>
      <w:ind w:left="720" w:hanging="720"/>
    </w:pPr>
  </w:style>
  <w:style w:type="table" w:styleId="TableGrid">
    <w:name w:val="Table Grid"/>
    <w:basedOn w:val="TableNormal"/>
    <w:uiPriority w:val="59"/>
    <w:rsid w:val="002C49A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49A0"/>
    <w:pPr>
      <w:ind w:left="720"/>
      <w:contextualSpacing/>
    </w:pPr>
  </w:style>
  <w:style w:type="character" w:styleId="Emphasis">
    <w:name w:val="Emphasis"/>
    <w:uiPriority w:val="20"/>
    <w:qFormat/>
    <w:rsid w:val="00CC3FBB"/>
    <w:rPr>
      <w:rFonts w:cs="Times New Roman"/>
      <w:i/>
    </w:rPr>
  </w:style>
  <w:style w:type="paragraph" w:styleId="NormalWeb">
    <w:name w:val="Normal (Web)"/>
    <w:basedOn w:val="Normal"/>
    <w:uiPriority w:val="99"/>
    <w:unhideWhenUsed/>
    <w:rsid w:val="00EE356E"/>
    <w:pPr>
      <w:spacing w:before="100" w:beforeAutospacing="1" w:after="100" w:afterAutospacing="1"/>
    </w:pPr>
    <w:rPr>
      <w:rFonts w:ascii="Times New Roman" w:eastAsia="Times New Roman" w:hAnsi="Times New Roman" w:cs="Times New Roman"/>
    </w:rPr>
  </w:style>
  <w:style w:type="character" w:styleId="HTMLCite">
    <w:name w:val="HTML Cite"/>
    <w:basedOn w:val="DefaultParagraphFont"/>
    <w:uiPriority w:val="99"/>
    <w:semiHidden/>
    <w:unhideWhenUsed/>
    <w:rsid w:val="00951AC8"/>
    <w:rPr>
      <w:i/>
      <w:iCs/>
    </w:rPr>
  </w:style>
  <w:style w:type="character" w:customStyle="1" w:styleId="Heading1Char">
    <w:name w:val="Heading 1 Char"/>
    <w:basedOn w:val="DefaultParagraphFont"/>
    <w:link w:val="Heading1"/>
    <w:uiPriority w:val="9"/>
    <w:rsid w:val="00970170"/>
    <w:rPr>
      <w:rFonts w:ascii="Times New Roman" w:eastAsia="Times New Roman" w:hAnsi="Times New Roman" w:cs="Times New Roman"/>
      <w:b/>
      <w:bCs/>
      <w:kern w:val="36"/>
      <w:sz w:val="48"/>
      <w:szCs w:val="48"/>
    </w:rPr>
  </w:style>
  <w:style w:type="paragraph" w:styleId="Subtitle">
    <w:name w:val="Subtitle"/>
    <w:basedOn w:val="Normal"/>
    <w:link w:val="SubtitleChar"/>
    <w:qFormat/>
    <w:rsid w:val="00FA0D9C"/>
    <w:pPr>
      <w:numPr>
        <w:numId w:val="1"/>
      </w:numPr>
      <w:tabs>
        <w:tab w:val="left" w:pos="360"/>
      </w:tabs>
    </w:pPr>
    <w:rPr>
      <w:rFonts w:ascii="Arial" w:eastAsia="Times New Roman" w:hAnsi="Arial" w:cs="Times New Roman"/>
      <w:sz w:val="28"/>
      <w:szCs w:val="20"/>
    </w:rPr>
  </w:style>
  <w:style w:type="character" w:customStyle="1" w:styleId="SubtitleChar">
    <w:name w:val="Subtitle Char"/>
    <w:basedOn w:val="DefaultParagraphFont"/>
    <w:link w:val="Subtitle"/>
    <w:rsid w:val="00FA0D9C"/>
    <w:rPr>
      <w:rFonts w:ascii="Arial" w:eastAsia="Times New Roman" w:hAnsi="Arial" w:cs="Times New Roman"/>
      <w:sz w:val="28"/>
      <w:szCs w:val="20"/>
    </w:rPr>
  </w:style>
  <w:style w:type="character" w:styleId="FollowedHyperlink">
    <w:name w:val="FollowedHyperlink"/>
    <w:basedOn w:val="DefaultParagraphFont"/>
    <w:uiPriority w:val="99"/>
    <w:semiHidden/>
    <w:unhideWhenUsed/>
    <w:rsid w:val="00FA0D9C"/>
    <w:rPr>
      <w:color w:val="800080" w:themeColor="followedHyperlink"/>
      <w:u w:val="single"/>
    </w:rPr>
  </w:style>
  <w:style w:type="paragraph" w:styleId="Title">
    <w:name w:val="Title"/>
    <w:basedOn w:val="Normal"/>
    <w:next w:val="Normal"/>
    <w:link w:val="TitleChar"/>
    <w:uiPriority w:val="10"/>
    <w:qFormat/>
    <w:rsid w:val="00897C4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C48"/>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897C48"/>
    <w:rPr>
      <w:sz w:val="20"/>
      <w:szCs w:val="20"/>
    </w:rPr>
  </w:style>
  <w:style w:type="character" w:customStyle="1" w:styleId="FootnoteTextChar">
    <w:name w:val="Footnote Text Char"/>
    <w:basedOn w:val="DefaultParagraphFont"/>
    <w:link w:val="FootnoteText"/>
    <w:uiPriority w:val="99"/>
    <w:semiHidden/>
    <w:rsid w:val="00897C48"/>
    <w:rPr>
      <w:sz w:val="20"/>
      <w:szCs w:val="20"/>
    </w:rPr>
  </w:style>
  <w:style w:type="character" w:styleId="FootnoteReference">
    <w:name w:val="footnote reference"/>
    <w:basedOn w:val="DefaultParagraphFont"/>
    <w:uiPriority w:val="99"/>
    <w:semiHidden/>
    <w:unhideWhenUsed/>
    <w:rsid w:val="00897C48"/>
    <w:rPr>
      <w:vertAlign w:val="superscript"/>
    </w:rPr>
  </w:style>
  <w:style w:type="paragraph" w:styleId="Revision">
    <w:name w:val="Revision"/>
    <w:hidden/>
    <w:uiPriority w:val="99"/>
    <w:semiHidden/>
    <w:rsid w:val="00572835"/>
  </w:style>
  <w:style w:type="character" w:customStyle="1" w:styleId="CommentSubjectChar1">
    <w:name w:val="Comment Subject Char1"/>
    <w:basedOn w:val="CommentTextChar"/>
    <w:uiPriority w:val="99"/>
    <w:semiHidden/>
    <w:rsid w:val="00EF6E52"/>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2E62E7"/>
    <w:rPr>
      <w:color w:val="605E5C"/>
      <w:shd w:val="clear" w:color="auto" w:fill="E1DFDD"/>
    </w:rPr>
  </w:style>
  <w:style w:type="character" w:customStyle="1" w:styleId="Heading2Char">
    <w:name w:val="Heading 2 Char"/>
    <w:basedOn w:val="DefaultParagraphFont"/>
    <w:link w:val="Heading2"/>
    <w:uiPriority w:val="9"/>
    <w:semiHidden/>
    <w:rsid w:val="008534C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534C1"/>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8534C1"/>
    <w:rPr>
      <w:rFonts w:asciiTheme="majorHAnsi" w:eastAsiaTheme="majorEastAsia" w:hAnsiTheme="majorHAnsi" w:cstheme="majorBidi"/>
      <w:i/>
      <w:iCs/>
      <w:color w:val="365F91" w:themeColor="accent1" w:themeShade="BF"/>
    </w:rPr>
  </w:style>
  <w:style w:type="paragraph" w:styleId="Caption">
    <w:name w:val="caption"/>
    <w:basedOn w:val="Normal"/>
    <w:next w:val="Normal"/>
    <w:uiPriority w:val="35"/>
    <w:semiHidden/>
    <w:unhideWhenUsed/>
    <w:qFormat/>
    <w:rsid w:val="008534C1"/>
    <w:pPr>
      <w:spacing w:after="200"/>
    </w:pPr>
    <w:rPr>
      <w:rFonts w:eastAsiaTheme="minorHAnsi"/>
      <w:b/>
      <w:bCs/>
      <w:color w:val="4F81BD" w:themeColor="accent1"/>
      <w:sz w:val="18"/>
      <w:szCs w:val="18"/>
    </w:rPr>
  </w:style>
  <w:style w:type="paragraph" w:styleId="TOC4">
    <w:name w:val="toc 4"/>
    <w:basedOn w:val="Normal"/>
    <w:next w:val="Normal"/>
    <w:autoRedefine/>
    <w:uiPriority w:val="39"/>
    <w:unhideWhenUsed/>
    <w:rsid w:val="00253D38"/>
    <w:pPr>
      <w:spacing w:after="100"/>
      <w:ind w:left="720"/>
    </w:pPr>
  </w:style>
  <w:style w:type="character" w:styleId="Strong">
    <w:name w:val="Strong"/>
    <w:basedOn w:val="DefaultParagraphFont"/>
    <w:uiPriority w:val="22"/>
    <w:qFormat/>
    <w:rsid w:val="00795887"/>
    <w:rPr>
      <w:b/>
      <w:bCs/>
    </w:rPr>
  </w:style>
  <w:style w:type="paragraph" w:customStyle="1" w:styleId="APALevel3">
    <w:name w:val="APA Level 3"/>
    <w:basedOn w:val="Normal"/>
    <w:next w:val="BodyText"/>
    <w:qFormat/>
    <w:rsid w:val="00865ACD"/>
    <w:pPr>
      <w:keepNext/>
      <w:keepLines/>
      <w:widowControl w:val="0"/>
      <w:suppressAutoHyphens/>
      <w:autoSpaceDE w:val="0"/>
      <w:autoSpaceDN w:val="0"/>
      <w:adjustRightInd w:val="0"/>
      <w:spacing w:line="480" w:lineRule="auto"/>
      <w:outlineLvl w:val="2"/>
    </w:pPr>
    <w:rPr>
      <w:rFonts w:ascii="Times New Roman" w:eastAsia="Times New Roman" w:hAnsi="Times New Roman" w:cs="Times New Roman"/>
      <w:b/>
      <w:i/>
      <w:iCs/>
    </w:rPr>
  </w:style>
  <w:style w:type="character" w:customStyle="1" w:styleId="addmd">
    <w:name w:val="addmd"/>
    <w:basedOn w:val="DefaultParagraphFont"/>
    <w:rsid w:val="009348E4"/>
  </w:style>
  <w:style w:type="character" w:customStyle="1" w:styleId="UnresolvedMention2">
    <w:name w:val="Unresolved Mention2"/>
    <w:basedOn w:val="DefaultParagraphFont"/>
    <w:uiPriority w:val="99"/>
    <w:semiHidden/>
    <w:unhideWhenUsed/>
    <w:rsid w:val="00D37E96"/>
    <w:rPr>
      <w:color w:val="605E5C"/>
      <w:shd w:val="clear" w:color="auto" w:fill="E1DFDD"/>
    </w:rPr>
  </w:style>
  <w:style w:type="character" w:customStyle="1" w:styleId="hit">
    <w:name w:val="hit"/>
    <w:basedOn w:val="DefaultParagraphFont"/>
    <w:rsid w:val="00546E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E5"/>
  </w:style>
  <w:style w:type="paragraph" w:styleId="Heading1">
    <w:name w:val="heading 1"/>
    <w:basedOn w:val="Normal"/>
    <w:link w:val="Heading1Char"/>
    <w:uiPriority w:val="9"/>
    <w:qFormat/>
    <w:rsid w:val="0097017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534C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534C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534C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qFormat/>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1">
    <w:name w:val="APA Level 1"/>
    <w:next w:val="BodyText"/>
    <w:link w:val="APALevel1Char"/>
    <w:qFormat/>
    <w:rsid w:val="009E01E5"/>
    <w:pPr>
      <w:keepNext/>
      <w:keepLines/>
      <w:tabs>
        <w:tab w:val="right" w:leader="dot" w:pos="8640"/>
      </w:tabs>
      <w:suppressAutoHyphens/>
      <w:autoSpaceDE w:val="0"/>
      <w:autoSpaceDN w:val="0"/>
      <w:spacing w:line="480" w:lineRule="auto"/>
      <w:jc w:val="center"/>
      <w:outlineLvl w:val="1"/>
    </w:pPr>
    <w:rPr>
      <w:rFonts w:ascii="Times New Roman" w:eastAsia="Times New Roman" w:hAnsi="Times New Roman" w:cs="Times New Roman"/>
      <w:b/>
    </w:rPr>
  </w:style>
  <w:style w:type="paragraph" w:styleId="BodyText">
    <w:name w:val="Body Text"/>
    <w:basedOn w:val="Normal"/>
    <w:link w:val="BodyTextChar"/>
    <w:qFormat/>
    <w:rsid w:val="009E01E5"/>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1Char">
    <w:name w:val="APA Level 1 Char"/>
    <w:basedOn w:val="DefaultParagraphFont"/>
    <w:link w:val="APALevel1"/>
    <w:rsid w:val="009E01E5"/>
    <w:rPr>
      <w:rFonts w:ascii="Times New Roman" w:eastAsia="Times New Roman" w:hAnsi="Times New Roman" w:cs="Times New Roman"/>
      <w:b/>
    </w:rPr>
  </w:style>
  <w:style w:type="paragraph" w:customStyle="1" w:styleId="APALevel2">
    <w:name w:val="APA Level 2"/>
    <w:basedOn w:val="APALevel1"/>
    <w:next w:val="BodyText"/>
    <w:qFormat/>
    <w:rsid w:val="009E2FEB"/>
    <w:pPr>
      <w:widowControl w:val="0"/>
      <w:adjustRightInd w:val="0"/>
      <w:outlineLvl w:val="2"/>
    </w:pPr>
    <w:rPr>
      <w:b w:val="0"/>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qFormat/>
    <w:rsid w:val="009E01E5"/>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uiPriority w:val="99"/>
    <w:rsid w:val="009E01E5"/>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uiPriority w:val="99"/>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9E01E5"/>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0">
    <w:name w:val="APA Level 0"/>
    <w:autoRedefine/>
    <w:qFormat/>
    <w:rsid w:val="00586CDB"/>
    <w:pPr>
      <w:spacing w:line="480" w:lineRule="auto"/>
      <w:jc w:val="center"/>
      <w:outlineLvl w:val="0"/>
    </w:pPr>
    <w:rPr>
      <w:rFonts w:ascii="Times New Roman" w:eastAsia="Times New Roman" w:hAnsi="Times New Roman" w:cs="Times New Roman"/>
      <w:caps/>
    </w:rPr>
  </w:style>
  <w:style w:type="paragraph" w:styleId="TOC1">
    <w:name w:val="toc 1"/>
    <w:basedOn w:val="Normal"/>
    <w:next w:val="Normal"/>
    <w:uiPriority w:val="39"/>
    <w:rsid w:val="009E01E5"/>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9E01E5"/>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uiPriority w:val="99"/>
    <w:semiHidden/>
    <w:rsid w:val="009E01E5"/>
    <w:rPr>
      <w:sz w:val="16"/>
      <w:szCs w:val="16"/>
    </w:rPr>
  </w:style>
  <w:style w:type="paragraph" w:styleId="CommentText">
    <w:name w:val="annotation text"/>
    <w:basedOn w:val="Normal"/>
    <w:link w:val="CommentTextChar"/>
    <w:uiPriority w:val="99"/>
    <w:semiHidden/>
    <w:rsid w:val="009E01E5"/>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
    <w:name w:val="A"/>
    <w:basedOn w:val="APALevel2"/>
    <w:rsid w:val="009E01E5"/>
  </w:style>
  <w:style w:type="paragraph" w:styleId="Bibliography">
    <w:name w:val="Bibliography"/>
    <w:basedOn w:val="Normal"/>
    <w:next w:val="Normal"/>
    <w:uiPriority w:val="37"/>
    <w:unhideWhenUsed/>
    <w:rsid w:val="009E01E5"/>
    <w:pPr>
      <w:spacing w:line="480" w:lineRule="auto"/>
      <w:ind w:left="720" w:hanging="720"/>
    </w:pPr>
  </w:style>
  <w:style w:type="table" w:styleId="TableGrid">
    <w:name w:val="Table Grid"/>
    <w:basedOn w:val="TableNormal"/>
    <w:uiPriority w:val="59"/>
    <w:rsid w:val="002C49A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49A0"/>
    <w:pPr>
      <w:ind w:left="720"/>
      <w:contextualSpacing/>
    </w:pPr>
  </w:style>
  <w:style w:type="character" w:styleId="Emphasis">
    <w:name w:val="Emphasis"/>
    <w:uiPriority w:val="20"/>
    <w:qFormat/>
    <w:rsid w:val="00CC3FBB"/>
    <w:rPr>
      <w:rFonts w:cs="Times New Roman"/>
      <w:i/>
    </w:rPr>
  </w:style>
  <w:style w:type="paragraph" w:styleId="NormalWeb">
    <w:name w:val="Normal (Web)"/>
    <w:basedOn w:val="Normal"/>
    <w:uiPriority w:val="99"/>
    <w:unhideWhenUsed/>
    <w:rsid w:val="00EE356E"/>
    <w:pPr>
      <w:spacing w:before="100" w:beforeAutospacing="1" w:after="100" w:afterAutospacing="1"/>
    </w:pPr>
    <w:rPr>
      <w:rFonts w:ascii="Times New Roman" w:eastAsia="Times New Roman" w:hAnsi="Times New Roman" w:cs="Times New Roman"/>
    </w:rPr>
  </w:style>
  <w:style w:type="character" w:styleId="HTMLCite">
    <w:name w:val="HTML Cite"/>
    <w:basedOn w:val="DefaultParagraphFont"/>
    <w:uiPriority w:val="99"/>
    <w:semiHidden/>
    <w:unhideWhenUsed/>
    <w:rsid w:val="00951AC8"/>
    <w:rPr>
      <w:i/>
      <w:iCs/>
    </w:rPr>
  </w:style>
  <w:style w:type="character" w:customStyle="1" w:styleId="Heading1Char">
    <w:name w:val="Heading 1 Char"/>
    <w:basedOn w:val="DefaultParagraphFont"/>
    <w:link w:val="Heading1"/>
    <w:uiPriority w:val="9"/>
    <w:rsid w:val="00970170"/>
    <w:rPr>
      <w:rFonts w:ascii="Times New Roman" w:eastAsia="Times New Roman" w:hAnsi="Times New Roman" w:cs="Times New Roman"/>
      <w:b/>
      <w:bCs/>
      <w:kern w:val="36"/>
      <w:sz w:val="48"/>
      <w:szCs w:val="48"/>
    </w:rPr>
  </w:style>
  <w:style w:type="paragraph" w:styleId="Subtitle">
    <w:name w:val="Subtitle"/>
    <w:basedOn w:val="Normal"/>
    <w:link w:val="SubtitleChar"/>
    <w:qFormat/>
    <w:rsid w:val="00FA0D9C"/>
    <w:pPr>
      <w:numPr>
        <w:numId w:val="1"/>
      </w:numPr>
      <w:tabs>
        <w:tab w:val="left" w:pos="360"/>
      </w:tabs>
    </w:pPr>
    <w:rPr>
      <w:rFonts w:ascii="Arial" w:eastAsia="Times New Roman" w:hAnsi="Arial" w:cs="Times New Roman"/>
      <w:sz w:val="28"/>
      <w:szCs w:val="20"/>
    </w:rPr>
  </w:style>
  <w:style w:type="character" w:customStyle="1" w:styleId="SubtitleChar">
    <w:name w:val="Subtitle Char"/>
    <w:basedOn w:val="DefaultParagraphFont"/>
    <w:link w:val="Subtitle"/>
    <w:rsid w:val="00FA0D9C"/>
    <w:rPr>
      <w:rFonts w:ascii="Arial" w:eastAsia="Times New Roman" w:hAnsi="Arial" w:cs="Times New Roman"/>
      <w:sz w:val="28"/>
      <w:szCs w:val="20"/>
    </w:rPr>
  </w:style>
  <w:style w:type="character" w:styleId="FollowedHyperlink">
    <w:name w:val="FollowedHyperlink"/>
    <w:basedOn w:val="DefaultParagraphFont"/>
    <w:uiPriority w:val="99"/>
    <w:semiHidden/>
    <w:unhideWhenUsed/>
    <w:rsid w:val="00FA0D9C"/>
    <w:rPr>
      <w:color w:val="800080" w:themeColor="followedHyperlink"/>
      <w:u w:val="single"/>
    </w:rPr>
  </w:style>
  <w:style w:type="paragraph" w:styleId="Title">
    <w:name w:val="Title"/>
    <w:basedOn w:val="Normal"/>
    <w:next w:val="Normal"/>
    <w:link w:val="TitleChar"/>
    <w:uiPriority w:val="10"/>
    <w:qFormat/>
    <w:rsid w:val="00897C4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C48"/>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897C48"/>
    <w:rPr>
      <w:sz w:val="20"/>
      <w:szCs w:val="20"/>
    </w:rPr>
  </w:style>
  <w:style w:type="character" w:customStyle="1" w:styleId="FootnoteTextChar">
    <w:name w:val="Footnote Text Char"/>
    <w:basedOn w:val="DefaultParagraphFont"/>
    <w:link w:val="FootnoteText"/>
    <w:uiPriority w:val="99"/>
    <w:semiHidden/>
    <w:rsid w:val="00897C48"/>
    <w:rPr>
      <w:sz w:val="20"/>
      <w:szCs w:val="20"/>
    </w:rPr>
  </w:style>
  <w:style w:type="character" w:styleId="FootnoteReference">
    <w:name w:val="footnote reference"/>
    <w:basedOn w:val="DefaultParagraphFont"/>
    <w:uiPriority w:val="99"/>
    <w:semiHidden/>
    <w:unhideWhenUsed/>
    <w:rsid w:val="00897C48"/>
    <w:rPr>
      <w:vertAlign w:val="superscript"/>
    </w:rPr>
  </w:style>
  <w:style w:type="paragraph" w:styleId="Revision">
    <w:name w:val="Revision"/>
    <w:hidden/>
    <w:uiPriority w:val="99"/>
    <w:semiHidden/>
    <w:rsid w:val="00572835"/>
  </w:style>
  <w:style w:type="character" w:customStyle="1" w:styleId="CommentSubjectChar1">
    <w:name w:val="Comment Subject Char1"/>
    <w:basedOn w:val="CommentTextChar"/>
    <w:uiPriority w:val="99"/>
    <w:semiHidden/>
    <w:rsid w:val="00EF6E52"/>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2E62E7"/>
    <w:rPr>
      <w:color w:val="605E5C"/>
      <w:shd w:val="clear" w:color="auto" w:fill="E1DFDD"/>
    </w:rPr>
  </w:style>
  <w:style w:type="character" w:customStyle="1" w:styleId="Heading2Char">
    <w:name w:val="Heading 2 Char"/>
    <w:basedOn w:val="DefaultParagraphFont"/>
    <w:link w:val="Heading2"/>
    <w:uiPriority w:val="9"/>
    <w:semiHidden/>
    <w:rsid w:val="008534C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534C1"/>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8534C1"/>
    <w:rPr>
      <w:rFonts w:asciiTheme="majorHAnsi" w:eastAsiaTheme="majorEastAsia" w:hAnsiTheme="majorHAnsi" w:cstheme="majorBidi"/>
      <w:i/>
      <w:iCs/>
      <w:color w:val="365F91" w:themeColor="accent1" w:themeShade="BF"/>
    </w:rPr>
  </w:style>
  <w:style w:type="paragraph" w:styleId="Caption">
    <w:name w:val="caption"/>
    <w:basedOn w:val="Normal"/>
    <w:next w:val="Normal"/>
    <w:uiPriority w:val="35"/>
    <w:semiHidden/>
    <w:unhideWhenUsed/>
    <w:qFormat/>
    <w:rsid w:val="008534C1"/>
    <w:pPr>
      <w:spacing w:after="200"/>
    </w:pPr>
    <w:rPr>
      <w:rFonts w:eastAsiaTheme="minorHAnsi"/>
      <w:b/>
      <w:bCs/>
      <w:color w:val="4F81BD" w:themeColor="accent1"/>
      <w:sz w:val="18"/>
      <w:szCs w:val="18"/>
    </w:rPr>
  </w:style>
  <w:style w:type="paragraph" w:styleId="TOC4">
    <w:name w:val="toc 4"/>
    <w:basedOn w:val="Normal"/>
    <w:next w:val="Normal"/>
    <w:autoRedefine/>
    <w:uiPriority w:val="39"/>
    <w:unhideWhenUsed/>
    <w:rsid w:val="00253D38"/>
    <w:pPr>
      <w:spacing w:after="100"/>
      <w:ind w:left="720"/>
    </w:pPr>
  </w:style>
  <w:style w:type="character" w:styleId="Strong">
    <w:name w:val="Strong"/>
    <w:basedOn w:val="DefaultParagraphFont"/>
    <w:uiPriority w:val="22"/>
    <w:qFormat/>
    <w:rsid w:val="00795887"/>
    <w:rPr>
      <w:b/>
      <w:bCs/>
    </w:rPr>
  </w:style>
  <w:style w:type="paragraph" w:customStyle="1" w:styleId="APALevel3">
    <w:name w:val="APA Level 3"/>
    <w:basedOn w:val="Normal"/>
    <w:next w:val="BodyText"/>
    <w:qFormat/>
    <w:rsid w:val="00865ACD"/>
    <w:pPr>
      <w:keepNext/>
      <w:keepLines/>
      <w:widowControl w:val="0"/>
      <w:suppressAutoHyphens/>
      <w:autoSpaceDE w:val="0"/>
      <w:autoSpaceDN w:val="0"/>
      <w:adjustRightInd w:val="0"/>
      <w:spacing w:line="480" w:lineRule="auto"/>
      <w:outlineLvl w:val="2"/>
    </w:pPr>
    <w:rPr>
      <w:rFonts w:ascii="Times New Roman" w:eastAsia="Times New Roman" w:hAnsi="Times New Roman" w:cs="Times New Roman"/>
      <w:b/>
      <w:i/>
      <w:iCs/>
    </w:rPr>
  </w:style>
  <w:style w:type="character" w:customStyle="1" w:styleId="addmd">
    <w:name w:val="addmd"/>
    <w:basedOn w:val="DefaultParagraphFont"/>
    <w:rsid w:val="009348E4"/>
  </w:style>
  <w:style w:type="character" w:customStyle="1" w:styleId="UnresolvedMention2">
    <w:name w:val="Unresolved Mention2"/>
    <w:basedOn w:val="DefaultParagraphFont"/>
    <w:uiPriority w:val="99"/>
    <w:semiHidden/>
    <w:unhideWhenUsed/>
    <w:rsid w:val="00D37E96"/>
    <w:rPr>
      <w:color w:val="605E5C"/>
      <w:shd w:val="clear" w:color="auto" w:fill="E1DFDD"/>
    </w:rPr>
  </w:style>
  <w:style w:type="character" w:customStyle="1" w:styleId="hit">
    <w:name w:val="hit"/>
    <w:basedOn w:val="DefaultParagraphFont"/>
    <w:rsid w:val="00546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9147">
      <w:bodyDiv w:val="1"/>
      <w:marLeft w:val="0"/>
      <w:marRight w:val="0"/>
      <w:marTop w:val="0"/>
      <w:marBottom w:val="0"/>
      <w:divBdr>
        <w:top w:val="none" w:sz="0" w:space="0" w:color="auto"/>
        <w:left w:val="none" w:sz="0" w:space="0" w:color="auto"/>
        <w:bottom w:val="none" w:sz="0" w:space="0" w:color="auto"/>
        <w:right w:val="none" w:sz="0" w:space="0" w:color="auto"/>
      </w:divBdr>
    </w:div>
    <w:div w:id="26563323">
      <w:bodyDiv w:val="1"/>
      <w:marLeft w:val="0"/>
      <w:marRight w:val="0"/>
      <w:marTop w:val="0"/>
      <w:marBottom w:val="0"/>
      <w:divBdr>
        <w:top w:val="none" w:sz="0" w:space="0" w:color="auto"/>
        <w:left w:val="none" w:sz="0" w:space="0" w:color="auto"/>
        <w:bottom w:val="none" w:sz="0" w:space="0" w:color="auto"/>
        <w:right w:val="none" w:sz="0" w:space="0" w:color="auto"/>
      </w:divBdr>
    </w:div>
    <w:div w:id="44644886">
      <w:bodyDiv w:val="1"/>
      <w:marLeft w:val="0"/>
      <w:marRight w:val="0"/>
      <w:marTop w:val="0"/>
      <w:marBottom w:val="0"/>
      <w:divBdr>
        <w:top w:val="none" w:sz="0" w:space="0" w:color="auto"/>
        <w:left w:val="none" w:sz="0" w:space="0" w:color="auto"/>
        <w:bottom w:val="none" w:sz="0" w:space="0" w:color="auto"/>
        <w:right w:val="none" w:sz="0" w:space="0" w:color="auto"/>
      </w:divBdr>
    </w:div>
    <w:div w:id="62608967">
      <w:bodyDiv w:val="1"/>
      <w:marLeft w:val="0"/>
      <w:marRight w:val="0"/>
      <w:marTop w:val="0"/>
      <w:marBottom w:val="0"/>
      <w:divBdr>
        <w:top w:val="none" w:sz="0" w:space="0" w:color="auto"/>
        <w:left w:val="none" w:sz="0" w:space="0" w:color="auto"/>
        <w:bottom w:val="none" w:sz="0" w:space="0" w:color="auto"/>
        <w:right w:val="none" w:sz="0" w:space="0" w:color="auto"/>
      </w:divBdr>
    </w:div>
    <w:div w:id="135270294">
      <w:bodyDiv w:val="1"/>
      <w:marLeft w:val="0"/>
      <w:marRight w:val="0"/>
      <w:marTop w:val="0"/>
      <w:marBottom w:val="0"/>
      <w:divBdr>
        <w:top w:val="none" w:sz="0" w:space="0" w:color="auto"/>
        <w:left w:val="none" w:sz="0" w:space="0" w:color="auto"/>
        <w:bottom w:val="none" w:sz="0" w:space="0" w:color="auto"/>
        <w:right w:val="none" w:sz="0" w:space="0" w:color="auto"/>
      </w:divBdr>
    </w:div>
    <w:div w:id="191116907">
      <w:bodyDiv w:val="1"/>
      <w:marLeft w:val="0"/>
      <w:marRight w:val="0"/>
      <w:marTop w:val="0"/>
      <w:marBottom w:val="0"/>
      <w:divBdr>
        <w:top w:val="none" w:sz="0" w:space="0" w:color="auto"/>
        <w:left w:val="none" w:sz="0" w:space="0" w:color="auto"/>
        <w:bottom w:val="none" w:sz="0" w:space="0" w:color="auto"/>
        <w:right w:val="none" w:sz="0" w:space="0" w:color="auto"/>
      </w:divBdr>
    </w:div>
    <w:div w:id="196428595">
      <w:bodyDiv w:val="1"/>
      <w:marLeft w:val="0"/>
      <w:marRight w:val="0"/>
      <w:marTop w:val="0"/>
      <w:marBottom w:val="0"/>
      <w:divBdr>
        <w:top w:val="none" w:sz="0" w:space="0" w:color="auto"/>
        <w:left w:val="none" w:sz="0" w:space="0" w:color="auto"/>
        <w:bottom w:val="none" w:sz="0" w:space="0" w:color="auto"/>
        <w:right w:val="none" w:sz="0" w:space="0" w:color="auto"/>
      </w:divBdr>
    </w:div>
    <w:div w:id="199631767">
      <w:bodyDiv w:val="1"/>
      <w:marLeft w:val="0"/>
      <w:marRight w:val="0"/>
      <w:marTop w:val="0"/>
      <w:marBottom w:val="0"/>
      <w:divBdr>
        <w:top w:val="none" w:sz="0" w:space="0" w:color="auto"/>
        <w:left w:val="none" w:sz="0" w:space="0" w:color="auto"/>
        <w:bottom w:val="none" w:sz="0" w:space="0" w:color="auto"/>
        <w:right w:val="none" w:sz="0" w:space="0" w:color="auto"/>
      </w:divBdr>
    </w:div>
    <w:div w:id="201408969">
      <w:bodyDiv w:val="1"/>
      <w:marLeft w:val="0"/>
      <w:marRight w:val="0"/>
      <w:marTop w:val="0"/>
      <w:marBottom w:val="0"/>
      <w:divBdr>
        <w:top w:val="none" w:sz="0" w:space="0" w:color="auto"/>
        <w:left w:val="none" w:sz="0" w:space="0" w:color="auto"/>
        <w:bottom w:val="none" w:sz="0" w:space="0" w:color="auto"/>
        <w:right w:val="none" w:sz="0" w:space="0" w:color="auto"/>
      </w:divBdr>
    </w:div>
    <w:div w:id="202719568">
      <w:bodyDiv w:val="1"/>
      <w:marLeft w:val="0"/>
      <w:marRight w:val="0"/>
      <w:marTop w:val="0"/>
      <w:marBottom w:val="0"/>
      <w:divBdr>
        <w:top w:val="none" w:sz="0" w:space="0" w:color="auto"/>
        <w:left w:val="none" w:sz="0" w:space="0" w:color="auto"/>
        <w:bottom w:val="none" w:sz="0" w:space="0" w:color="auto"/>
        <w:right w:val="none" w:sz="0" w:space="0" w:color="auto"/>
      </w:divBdr>
    </w:div>
    <w:div w:id="233248767">
      <w:bodyDiv w:val="1"/>
      <w:marLeft w:val="0"/>
      <w:marRight w:val="0"/>
      <w:marTop w:val="0"/>
      <w:marBottom w:val="0"/>
      <w:divBdr>
        <w:top w:val="none" w:sz="0" w:space="0" w:color="auto"/>
        <w:left w:val="none" w:sz="0" w:space="0" w:color="auto"/>
        <w:bottom w:val="none" w:sz="0" w:space="0" w:color="auto"/>
        <w:right w:val="none" w:sz="0" w:space="0" w:color="auto"/>
      </w:divBdr>
    </w:div>
    <w:div w:id="240261458">
      <w:bodyDiv w:val="1"/>
      <w:marLeft w:val="0"/>
      <w:marRight w:val="0"/>
      <w:marTop w:val="0"/>
      <w:marBottom w:val="0"/>
      <w:divBdr>
        <w:top w:val="none" w:sz="0" w:space="0" w:color="auto"/>
        <w:left w:val="none" w:sz="0" w:space="0" w:color="auto"/>
        <w:bottom w:val="none" w:sz="0" w:space="0" w:color="auto"/>
        <w:right w:val="none" w:sz="0" w:space="0" w:color="auto"/>
      </w:divBdr>
    </w:div>
    <w:div w:id="243732526">
      <w:bodyDiv w:val="1"/>
      <w:marLeft w:val="0"/>
      <w:marRight w:val="0"/>
      <w:marTop w:val="0"/>
      <w:marBottom w:val="0"/>
      <w:divBdr>
        <w:top w:val="none" w:sz="0" w:space="0" w:color="auto"/>
        <w:left w:val="none" w:sz="0" w:space="0" w:color="auto"/>
        <w:bottom w:val="none" w:sz="0" w:space="0" w:color="auto"/>
        <w:right w:val="none" w:sz="0" w:space="0" w:color="auto"/>
      </w:divBdr>
    </w:div>
    <w:div w:id="346903074">
      <w:bodyDiv w:val="1"/>
      <w:marLeft w:val="0"/>
      <w:marRight w:val="0"/>
      <w:marTop w:val="0"/>
      <w:marBottom w:val="0"/>
      <w:divBdr>
        <w:top w:val="none" w:sz="0" w:space="0" w:color="auto"/>
        <w:left w:val="none" w:sz="0" w:space="0" w:color="auto"/>
        <w:bottom w:val="none" w:sz="0" w:space="0" w:color="auto"/>
        <w:right w:val="none" w:sz="0" w:space="0" w:color="auto"/>
      </w:divBdr>
      <w:divsChild>
        <w:div w:id="621040559">
          <w:marLeft w:val="0"/>
          <w:marRight w:val="0"/>
          <w:marTop w:val="0"/>
          <w:marBottom w:val="0"/>
          <w:divBdr>
            <w:top w:val="none" w:sz="0" w:space="0" w:color="auto"/>
            <w:left w:val="none" w:sz="0" w:space="0" w:color="auto"/>
            <w:bottom w:val="none" w:sz="0" w:space="0" w:color="auto"/>
            <w:right w:val="none" w:sz="0" w:space="0" w:color="auto"/>
          </w:divBdr>
        </w:div>
        <w:div w:id="1469202144">
          <w:marLeft w:val="0"/>
          <w:marRight w:val="0"/>
          <w:marTop w:val="0"/>
          <w:marBottom w:val="0"/>
          <w:divBdr>
            <w:top w:val="none" w:sz="0" w:space="0" w:color="auto"/>
            <w:left w:val="none" w:sz="0" w:space="0" w:color="auto"/>
            <w:bottom w:val="none" w:sz="0" w:space="0" w:color="auto"/>
            <w:right w:val="none" w:sz="0" w:space="0" w:color="auto"/>
          </w:divBdr>
        </w:div>
        <w:div w:id="1790858840">
          <w:marLeft w:val="0"/>
          <w:marRight w:val="0"/>
          <w:marTop w:val="0"/>
          <w:marBottom w:val="0"/>
          <w:divBdr>
            <w:top w:val="none" w:sz="0" w:space="0" w:color="auto"/>
            <w:left w:val="none" w:sz="0" w:space="0" w:color="auto"/>
            <w:bottom w:val="none" w:sz="0" w:space="0" w:color="auto"/>
            <w:right w:val="none" w:sz="0" w:space="0" w:color="auto"/>
          </w:divBdr>
        </w:div>
        <w:div w:id="1914507361">
          <w:marLeft w:val="0"/>
          <w:marRight w:val="0"/>
          <w:marTop w:val="0"/>
          <w:marBottom w:val="0"/>
          <w:divBdr>
            <w:top w:val="none" w:sz="0" w:space="0" w:color="auto"/>
            <w:left w:val="none" w:sz="0" w:space="0" w:color="auto"/>
            <w:bottom w:val="none" w:sz="0" w:space="0" w:color="auto"/>
            <w:right w:val="none" w:sz="0" w:space="0" w:color="auto"/>
          </w:divBdr>
        </w:div>
      </w:divsChild>
    </w:div>
    <w:div w:id="364214443">
      <w:bodyDiv w:val="1"/>
      <w:marLeft w:val="0"/>
      <w:marRight w:val="0"/>
      <w:marTop w:val="0"/>
      <w:marBottom w:val="0"/>
      <w:divBdr>
        <w:top w:val="none" w:sz="0" w:space="0" w:color="auto"/>
        <w:left w:val="none" w:sz="0" w:space="0" w:color="auto"/>
        <w:bottom w:val="none" w:sz="0" w:space="0" w:color="auto"/>
        <w:right w:val="none" w:sz="0" w:space="0" w:color="auto"/>
      </w:divBdr>
    </w:div>
    <w:div w:id="408313569">
      <w:bodyDiv w:val="1"/>
      <w:marLeft w:val="0"/>
      <w:marRight w:val="0"/>
      <w:marTop w:val="0"/>
      <w:marBottom w:val="0"/>
      <w:divBdr>
        <w:top w:val="none" w:sz="0" w:space="0" w:color="auto"/>
        <w:left w:val="none" w:sz="0" w:space="0" w:color="auto"/>
        <w:bottom w:val="none" w:sz="0" w:space="0" w:color="auto"/>
        <w:right w:val="none" w:sz="0" w:space="0" w:color="auto"/>
      </w:divBdr>
    </w:div>
    <w:div w:id="425351678">
      <w:bodyDiv w:val="1"/>
      <w:marLeft w:val="0"/>
      <w:marRight w:val="0"/>
      <w:marTop w:val="0"/>
      <w:marBottom w:val="0"/>
      <w:divBdr>
        <w:top w:val="none" w:sz="0" w:space="0" w:color="auto"/>
        <w:left w:val="none" w:sz="0" w:space="0" w:color="auto"/>
        <w:bottom w:val="none" w:sz="0" w:space="0" w:color="auto"/>
        <w:right w:val="none" w:sz="0" w:space="0" w:color="auto"/>
      </w:divBdr>
    </w:div>
    <w:div w:id="431634894">
      <w:bodyDiv w:val="1"/>
      <w:marLeft w:val="0"/>
      <w:marRight w:val="0"/>
      <w:marTop w:val="0"/>
      <w:marBottom w:val="0"/>
      <w:divBdr>
        <w:top w:val="none" w:sz="0" w:space="0" w:color="auto"/>
        <w:left w:val="none" w:sz="0" w:space="0" w:color="auto"/>
        <w:bottom w:val="none" w:sz="0" w:space="0" w:color="auto"/>
        <w:right w:val="none" w:sz="0" w:space="0" w:color="auto"/>
      </w:divBdr>
    </w:div>
    <w:div w:id="456414955">
      <w:bodyDiv w:val="1"/>
      <w:marLeft w:val="0"/>
      <w:marRight w:val="0"/>
      <w:marTop w:val="0"/>
      <w:marBottom w:val="0"/>
      <w:divBdr>
        <w:top w:val="none" w:sz="0" w:space="0" w:color="auto"/>
        <w:left w:val="none" w:sz="0" w:space="0" w:color="auto"/>
        <w:bottom w:val="none" w:sz="0" w:space="0" w:color="auto"/>
        <w:right w:val="none" w:sz="0" w:space="0" w:color="auto"/>
      </w:divBdr>
    </w:div>
    <w:div w:id="458568165">
      <w:bodyDiv w:val="1"/>
      <w:marLeft w:val="0"/>
      <w:marRight w:val="0"/>
      <w:marTop w:val="0"/>
      <w:marBottom w:val="0"/>
      <w:divBdr>
        <w:top w:val="none" w:sz="0" w:space="0" w:color="auto"/>
        <w:left w:val="none" w:sz="0" w:space="0" w:color="auto"/>
        <w:bottom w:val="none" w:sz="0" w:space="0" w:color="auto"/>
        <w:right w:val="none" w:sz="0" w:space="0" w:color="auto"/>
      </w:divBdr>
    </w:div>
    <w:div w:id="459108911">
      <w:bodyDiv w:val="1"/>
      <w:marLeft w:val="0"/>
      <w:marRight w:val="0"/>
      <w:marTop w:val="0"/>
      <w:marBottom w:val="0"/>
      <w:divBdr>
        <w:top w:val="none" w:sz="0" w:space="0" w:color="auto"/>
        <w:left w:val="none" w:sz="0" w:space="0" w:color="auto"/>
        <w:bottom w:val="none" w:sz="0" w:space="0" w:color="auto"/>
        <w:right w:val="none" w:sz="0" w:space="0" w:color="auto"/>
      </w:divBdr>
    </w:div>
    <w:div w:id="510880806">
      <w:bodyDiv w:val="1"/>
      <w:marLeft w:val="0"/>
      <w:marRight w:val="0"/>
      <w:marTop w:val="0"/>
      <w:marBottom w:val="0"/>
      <w:divBdr>
        <w:top w:val="none" w:sz="0" w:space="0" w:color="auto"/>
        <w:left w:val="none" w:sz="0" w:space="0" w:color="auto"/>
        <w:bottom w:val="none" w:sz="0" w:space="0" w:color="auto"/>
        <w:right w:val="none" w:sz="0" w:space="0" w:color="auto"/>
      </w:divBdr>
    </w:div>
    <w:div w:id="526023198">
      <w:bodyDiv w:val="1"/>
      <w:marLeft w:val="0"/>
      <w:marRight w:val="0"/>
      <w:marTop w:val="0"/>
      <w:marBottom w:val="0"/>
      <w:divBdr>
        <w:top w:val="none" w:sz="0" w:space="0" w:color="auto"/>
        <w:left w:val="none" w:sz="0" w:space="0" w:color="auto"/>
        <w:bottom w:val="none" w:sz="0" w:space="0" w:color="auto"/>
        <w:right w:val="none" w:sz="0" w:space="0" w:color="auto"/>
      </w:divBdr>
    </w:div>
    <w:div w:id="546069036">
      <w:bodyDiv w:val="1"/>
      <w:marLeft w:val="0"/>
      <w:marRight w:val="0"/>
      <w:marTop w:val="0"/>
      <w:marBottom w:val="0"/>
      <w:divBdr>
        <w:top w:val="none" w:sz="0" w:space="0" w:color="auto"/>
        <w:left w:val="none" w:sz="0" w:space="0" w:color="auto"/>
        <w:bottom w:val="none" w:sz="0" w:space="0" w:color="auto"/>
        <w:right w:val="none" w:sz="0" w:space="0" w:color="auto"/>
      </w:divBdr>
    </w:div>
    <w:div w:id="564266279">
      <w:bodyDiv w:val="1"/>
      <w:marLeft w:val="0"/>
      <w:marRight w:val="0"/>
      <w:marTop w:val="0"/>
      <w:marBottom w:val="0"/>
      <w:divBdr>
        <w:top w:val="none" w:sz="0" w:space="0" w:color="auto"/>
        <w:left w:val="none" w:sz="0" w:space="0" w:color="auto"/>
        <w:bottom w:val="none" w:sz="0" w:space="0" w:color="auto"/>
        <w:right w:val="none" w:sz="0" w:space="0" w:color="auto"/>
      </w:divBdr>
    </w:div>
    <w:div w:id="584730562">
      <w:bodyDiv w:val="1"/>
      <w:marLeft w:val="0"/>
      <w:marRight w:val="0"/>
      <w:marTop w:val="0"/>
      <w:marBottom w:val="0"/>
      <w:divBdr>
        <w:top w:val="none" w:sz="0" w:space="0" w:color="auto"/>
        <w:left w:val="none" w:sz="0" w:space="0" w:color="auto"/>
        <w:bottom w:val="none" w:sz="0" w:space="0" w:color="auto"/>
        <w:right w:val="none" w:sz="0" w:space="0" w:color="auto"/>
      </w:divBdr>
    </w:div>
    <w:div w:id="627585623">
      <w:bodyDiv w:val="1"/>
      <w:marLeft w:val="0"/>
      <w:marRight w:val="0"/>
      <w:marTop w:val="0"/>
      <w:marBottom w:val="0"/>
      <w:divBdr>
        <w:top w:val="none" w:sz="0" w:space="0" w:color="auto"/>
        <w:left w:val="none" w:sz="0" w:space="0" w:color="auto"/>
        <w:bottom w:val="none" w:sz="0" w:space="0" w:color="auto"/>
        <w:right w:val="none" w:sz="0" w:space="0" w:color="auto"/>
      </w:divBdr>
    </w:div>
    <w:div w:id="631324654">
      <w:bodyDiv w:val="1"/>
      <w:marLeft w:val="0"/>
      <w:marRight w:val="0"/>
      <w:marTop w:val="0"/>
      <w:marBottom w:val="0"/>
      <w:divBdr>
        <w:top w:val="none" w:sz="0" w:space="0" w:color="auto"/>
        <w:left w:val="none" w:sz="0" w:space="0" w:color="auto"/>
        <w:bottom w:val="none" w:sz="0" w:space="0" w:color="auto"/>
        <w:right w:val="none" w:sz="0" w:space="0" w:color="auto"/>
      </w:divBdr>
    </w:div>
    <w:div w:id="641350857">
      <w:bodyDiv w:val="1"/>
      <w:marLeft w:val="0"/>
      <w:marRight w:val="0"/>
      <w:marTop w:val="0"/>
      <w:marBottom w:val="0"/>
      <w:divBdr>
        <w:top w:val="none" w:sz="0" w:space="0" w:color="auto"/>
        <w:left w:val="none" w:sz="0" w:space="0" w:color="auto"/>
        <w:bottom w:val="none" w:sz="0" w:space="0" w:color="auto"/>
        <w:right w:val="none" w:sz="0" w:space="0" w:color="auto"/>
      </w:divBdr>
    </w:div>
    <w:div w:id="645085168">
      <w:bodyDiv w:val="1"/>
      <w:marLeft w:val="0"/>
      <w:marRight w:val="0"/>
      <w:marTop w:val="0"/>
      <w:marBottom w:val="0"/>
      <w:divBdr>
        <w:top w:val="none" w:sz="0" w:space="0" w:color="auto"/>
        <w:left w:val="none" w:sz="0" w:space="0" w:color="auto"/>
        <w:bottom w:val="none" w:sz="0" w:space="0" w:color="auto"/>
        <w:right w:val="none" w:sz="0" w:space="0" w:color="auto"/>
      </w:divBdr>
    </w:div>
    <w:div w:id="654382610">
      <w:bodyDiv w:val="1"/>
      <w:marLeft w:val="0"/>
      <w:marRight w:val="0"/>
      <w:marTop w:val="0"/>
      <w:marBottom w:val="0"/>
      <w:divBdr>
        <w:top w:val="none" w:sz="0" w:space="0" w:color="auto"/>
        <w:left w:val="none" w:sz="0" w:space="0" w:color="auto"/>
        <w:bottom w:val="none" w:sz="0" w:space="0" w:color="auto"/>
        <w:right w:val="none" w:sz="0" w:space="0" w:color="auto"/>
      </w:divBdr>
    </w:div>
    <w:div w:id="676814174">
      <w:bodyDiv w:val="1"/>
      <w:marLeft w:val="0"/>
      <w:marRight w:val="0"/>
      <w:marTop w:val="0"/>
      <w:marBottom w:val="0"/>
      <w:divBdr>
        <w:top w:val="none" w:sz="0" w:space="0" w:color="auto"/>
        <w:left w:val="none" w:sz="0" w:space="0" w:color="auto"/>
        <w:bottom w:val="none" w:sz="0" w:space="0" w:color="auto"/>
        <w:right w:val="none" w:sz="0" w:space="0" w:color="auto"/>
      </w:divBdr>
    </w:div>
    <w:div w:id="689914213">
      <w:bodyDiv w:val="1"/>
      <w:marLeft w:val="0"/>
      <w:marRight w:val="0"/>
      <w:marTop w:val="0"/>
      <w:marBottom w:val="0"/>
      <w:divBdr>
        <w:top w:val="none" w:sz="0" w:space="0" w:color="auto"/>
        <w:left w:val="none" w:sz="0" w:space="0" w:color="auto"/>
        <w:bottom w:val="none" w:sz="0" w:space="0" w:color="auto"/>
        <w:right w:val="none" w:sz="0" w:space="0" w:color="auto"/>
      </w:divBdr>
    </w:div>
    <w:div w:id="692730883">
      <w:bodyDiv w:val="1"/>
      <w:marLeft w:val="0"/>
      <w:marRight w:val="0"/>
      <w:marTop w:val="0"/>
      <w:marBottom w:val="0"/>
      <w:divBdr>
        <w:top w:val="none" w:sz="0" w:space="0" w:color="auto"/>
        <w:left w:val="none" w:sz="0" w:space="0" w:color="auto"/>
        <w:bottom w:val="none" w:sz="0" w:space="0" w:color="auto"/>
        <w:right w:val="none" w:sz="0" w:space="0" w:color="auto"/>
      </w:divBdr>
    </w:div>
    <w:div w:id="709495334">
      <w:bodyDiv w:val="1"/>
      <w:marLeft w:val="0"/>
      <w:marRight w:val="0"/>
      <w:marTop w:val="0"/>
      <w:marBottom w:val="0"/>
      <w:divBdr>
        <w:top w:val="none" w:sz="0" w:space="0" w:color="auto"/>
        <w:left w:val="none" w:sz="0" w:space="0" w:color="auto"/>
        <w:bottom w:val="none" w:sz="0" w:space="0" w:color="auto"/>
        <w:right w:val="none" w:sz="0" w:space="0" w:color="auto"/>
      </w:divBdr>
    </w:div>
    <w:div w:id="722678602">
      <w:bodyDiv w:val="1"/>
      <w:marLeft w:val="0"/>
      <w:marRight w:val="0"/>
      <w:marTop w:val="0"/>
      <w:marBottom w:val="0"/>
      <w:divBdr>
        <w:top w:val="none" w:sz="0" w:space="0" w:color="auto"/>
        <w:left w:val="none" w:sz="0" w:space="0" w:color="auto"/>
        <w:bottom w:val="none" w:sz="0" w:space="0" w:color="auto"/>
        <w:right w:val="none" w:sz="0" w:space="0" w:color="auto"/>
      </w:divBdr>
    </w:div>
    <w:div w:id="785193747">
      <w:bodyDiv w:val="1"/>
      <w:marLeft w:val="0"/>
      <w:marRight w:val="0"/>
      <w:marTop w:val="0"/>
      <w:marBottom w:val="0"/>
      <w:divBdr>
        <w:top w:val="none" w:sz="0" w:space="0" w:color="auto"/>
        <w:left w:val="none" w:sz="0" w:space="0" w:color="auto"/>
        <w:bottom w:val="none" w:sz="0" w:space="0" w:color="auto"/>
        <w:right w:val="none" w:sz="0" w:space="0" w:color="auto"/>
      </w:divBdr>
    </w:div>
    <w:div w:id="796874976">
      <w:bodyDiv w:val="1"/>
      <w:marLeft w:val="0"/>
      <w:marRight w:val="0"/>
      <w:marTop w:val="0"/>
      <w:marBottom w:val="0"/>
      <w:divBdr>
        <w:top w:val="none" w:sz="0" w:space="0" w:color="auto"/>
        <w:left w:val="none" w:sz="0" w:space="0" w:color="auto"/>
        <w:bottom w:val="none" w:sz="0" w:space="0" w:color="auto"/>
        <w:right w:val="none" w:sz="0" w:space="0" w:color="auto"/>
      </w:divBdr>
    </w:div>
    <w:div w:id="797643824">
      <w:bodyDiv w:val="1"/>
      <w:marLeft w:val="0"/>
      <w:marRight w:val="0"/>
      <w:marTop w:val="0"/>
      <w:marBottom w:val="0"/>
      <w:divBdr>
        <w:top w:val="none" w:sz="0" w:space="0" w:color="auto"/>
        <w:left w:val="none" w:sz="0" w:space="0" w:color="auto"/>
        <w:bottom w:val="none" w:sz="0" w:space="0" w:color="auto"/>
        <w:right w:val="none" w:sz="0" w:space="0" w:color="auto"/>
      </w:divBdr>
    </w:div>
    <w:div w:id="810294427">
      <w:bodyDiv w:val="1"/>
      <w:marLeft w:val="0"/>
      <w:marRight w:val="0"/>
      <w:marTop w:val="0"/>
      <w:marBottom w:val="0"/>
      <w:divBdr>
        <w:top w:val="none" w:sz="0" w:space="0" w:color="auto"/>
        <w:left w:val="none" w:sz="0" w:space="0" w:color="auto"/>
        <w:bottom w:val="none" w:sz="0" w:space="0" w:color="auto"/>
        <w:right w:val="none" w:sz="0" w:space="0" w:color="auto"/>
      </w:divBdr>
    </w:div>
    <w:div w:id="832724340">
      <w:bodyDiv w:val="1"/>
      <w:marLeft w:val="0"/>
      <w:marRight w:val="0"/>
      <w:marTop w:val="0"/>
      <w:marBottom w:val="0"/>
      <w:divBdr>
        <w:top w:val="none" w:sz="0" w:space="0" w:color="auto"/>
        <w:left w:val="none" w:sz="0" w:space="0" w:color="auto"/>
        <w:bottom w:val="none" w:sz="0" w:space="0" w:color="auto"/>
        <w:right w:val="none" w:sz="0" w:space="0" w:color="auto"/>
      </w:divBdr>
    </w:div>
    <w:div w:id="837043705">
      <w:bodyDiv w:val="1"/>
      <w:marLeft w:val="0"/>
      <w:marRight w:val="0"/>
      <w:marTop w:val="0"/>
      <w:marBottom w:val="0"/>
      <w:divBdr>
        <w:top w:val="none" w:sz="0" w:space="0" w:color="auto"/>
        <w:left w:val="none" w:sz="0" w:space="0" w:color="auto"/>
        <w:bottom w:val="none" w:sz="0" w:space="0" w:color="auto"/>
        <w:right w:val="none" w:sz="0" w:space="0" w:color="auto"/>
      </w:divBdr>
    </w:div>
    <w:div w:id="851334071">
      <w:bodyDiv w:val="1"/>
      <w:marLeft w:val="0"/>
      <w:marRight w:val="0"/>
      <w:marTop w:val="0"/>
      <w:marBottom w:val="0"/>
      <w:divBdr>
        <w:top w:val="none" w:sz="0" w:space="0" w:color="auto"/>
        <w:left w:val="none" w:sz="0" w:space="0" w:color="auto"/>
        <w:bottom w:val="none" w:sz="0" w:space="0" w:color="auto"/>
        <w:right w:val="none" w:sz="0" w:space="0" w:color="auto"/>
      </w:divBdr>
    </w:div>
    <w:div w:id="855844181">
      <w:bodyDiv w:val="1"/>
      <w:marLeft w:val="0"/>
      <w:marRight w:val="0"/>
      <w:marTop w:val="0"/>
      <w:marBottom w:val="0"/>
      <w:divBdr>
        <w:top w:val="none" w:sz="0" w:space="0" w:color="auto"/>
        <w:left w:val="none" w:sz="0" w:space="0" w:color="auto"/>
        <w:bottom w:val="none" w:sz="0" w:space="0" w:color="auto"/>
        <w:right w:val="none" w:sz="0" w:space="0" w:color="auto"/>
      </w:divBdr>
    </w:div>
    <w:div w:id="909119062">
      <w:bodyDiv w:val="1"/>
      <w:marLeft w:val="0"/>
      <w:marRight w:val="0"/>
      <w:marTop w:val="0"/>
      <w:marBottom w:val="0"/>
      <w:divBdr>
        <w:top w:val="none" w:sz="0" w:space="0" w:color="auto"/>
        <w:left w:val="none" w:sz="0" w:space="0" w:color="auto"/>
        <w:bottom w:val="none" w:sz="0" w:space="0" w:color="auto"/>
        <w:right w:val="none" w:sz="0" w:space="0" w:color="auto"/>
      </w:divBdr>
    </w:div>
    <w:div w:id="931665895">
      <w:bodyDiv w:val="1"/>
      <w:marLeft w:val="0"/>
      <w:marRight w:val="0"/>
      <w:marTop w:val="0"/>
      <w:marBottom w:val="0"/>
      <w:divBdr>
        <w:top w:val="none" w:sz="0" w:space="0" w:color="auto"/>
        <w:left w:val="none" w:sz="0" w:space="0" w:color="auto"/>
        <w:bottom w:val="none" w:sz="0" w:space="0" w:color="auto"/>
        <w:right w:val="none" w:sz="0" w:space="0" w:color="auto"/>
      </w:divBdr>
    </w:div>
    <w:div w:id="938028345">
      <w:bodyDiv w:val="1"/>
      <w:marLeft w:val="0"/>
      <w:marRight w:val="0"/>
      <w:marTop w:val="0"/>
      <w:marBottom w:val="0"/>
      <w:divBdr>
        <w:top w:val="none" w:sz="0" w:space="0" w:color="auto"/>
        <w:left w:val="none" w:sz="0" w:space="0" w:color="auto"/>
        <w:bottom w:val="none" w:sz="0" w:space="0" w:color="auto"/>
        <w:right w:val="none" w:sz="0" w:space="0" w:color="auto"/>
      </w:divBdr>
    </w:div>
    <w:div w:id="966007397">
      <w:bodyDiv w:val="1"/>
      <w:marLeft w:val="0"/>
      <w:marRight w:val="0"/>
      <w:marTop w:val="0"/>
      <w:marBottom w:val="0"/>
      <w:divBdr>
        <w:top w:val="none" w:sz="0" w:space="0" w:color="auto"/>
        <w:left w:val="none" w:sz="0" w:space="0" w:color="auto"/>
        <w:bottom w:val="none" w:sz="0" w:space="0" w:color="auto"/>
        <w:right w:val="none" w:sz="0" w:space="0" w:color="auto"/>
      </w:divBdr>
    </w:div>
    <w:div w:id="971599134">
      <w:bodyDiv w:val="1"/>
      <w:marLeft w:val="0"/>
      <w:marRight w:val="0"/>
      <w:marTop w:val="0"/>
      <w:marBottom w:val="0"/>
      <w:divBdr>
        <w:top w:val="none" w:sz="0" w:space="0" w:color="auto"/>
        <w:left w:val="none" w:sz="0" w:space="0" w:color="auto"/>
        <w:bottom w:val="none" w:sz="0" w:space="0" w:color="auto"/>
        <w:right w:val="none" w:sz="0" w:space="0" w:color="auto"/>
      </w:divBdr>
    </w:div>
    <w:div w:id="985553878">
      <w:bodyDiv w:val="1"/>
      <w:marLeft w:val="0"/>
      <w:marRight w:val="0"/>
      <w:marTop w:val="0"/>
      <w:marBottom w:val="0"/>
      <w:divBdr>
        <w:top w:val="none" w:sz="0" w:space="0" w:color="auto"/>
        <w:left w:val="none" w:sz="0" w:space="0" w:color="auto"/>
        <w:bottom w:val="none" w:sz="0" w:space="0" w:color="auto"/>
        <w:right w:val="none" w:sz="0" w:space="0" w:color="auto"/>
      </w:divBdr>
    </w:div>
    <w:div w:id="994841983">
      <w:bodyDiv w:val="1"/>
      <w:marLeft w:val="0"/>
      <w:marRight w:val="0"/>
      <w:marTop w:val="0"/>
      <w:marBottom w:val="0"/>
      <w:divBdr>
        <w:top w:val="none" w:sz="0" w:space="0" w:color="auto"/>
        <w:left w:val="none" w:sz="0" w:space="0" w:color="auto"/>
        <w:bottom w:val="none" w:sz="0" w:space="0" w:color="auto"/>
        <w:right w:val="none" w:sz="0" w:space="0" w:color="auto"/>
      </w:divBdr>
    </w:div>
    <w:div w:id="999501385">
      <w:bodyDiv w:val="1"/>
      <w:marLeft w:val="0"/>
      <w:marRight w:val="0"/>
      <w:marTop w:val="0"/>
      <w:marBottom w:val="0"/>
      <w:divBdr>
        <w:top w:val="none" w:sz="0" w:space="0" w:color="auto"/>
        <w:left w:val="none" w:sz="0" w:space="0" w:color="auto"/>
        <w:bottom w:val="none" w:sz="0" w:space="0" w:color="auto"/>
        <w:right w:val="none" w:sz="0" w:space="0" w:color="auto"/>
      </w:divBdr>
    </w:div>
    <w:div w:id="1006787226">
      <w:bodyDiv w:val="1"/>
      <w:marLeft w:val="0"/>
      <w:marRight w:val="0"/>
      <w:marTop w:val="0"/>
      <w:marBottom w:val="0"/>
      <w:divBdr>
        <w:top w:val="none" w:sz="0" w:space="0" w:color="auto"/>
        <w:left w:val="none" w:sz="0" w:space="0" w:color="auto"/>
        <w:bottom w:val="none" w:sz="0" w:space="0" w:color="auto"/>
        <w:right w:val="none" w:sz="0" w:space="0" w:color="auto"/>
      </w:divBdr>
    </w:div>
    <w:div w:id="1055817265">
      <w:bodyDiv w:val="1"/>
      <w:marLeft w:val="0"/>
      <w:marRight w:val="0"/>
      <w:marTop w:val="0"/>
      <w:marBottom w:val="0"/>
      <w:divBdr>
        <w:top w:val="none" w:sz="0" w:space="0" w:color="auto"/>
        <w:left w:val="none" w:sz="0" w:space="0" w:color="auto"/>
        <w:bottom w:val="none" w:sz="0" w:space="0" w:color="auto"/>
        <w:right w:val="none" w:sz="0" w:space="0" w:color="auto"/>
      </w:divBdr>
    </w:div>
    <w:div w:id="1076366579">
      <w:bodyDiv w:val="1"/>
      <w:marLeft w:val="0"/>
      <w:marRight w:val="0"/>
      <w:marTop w:val="0"/>
      <w:marBottom w:val="0"/>
      <w:divBdr>
        <w:top w:val="none" w:sz="0" w:space="0" w:color="auto"/>
        <w:left w:val="none" w:sz="0" w:space="0" w:color="auto"/>
        <w:bottom w:val="none" w:sz="0" w:space="0" w:color="auto"/>
        <w:right w:val="none" w:sz="0" w:space="0" w:color="auto"/>
      </w:divBdr>
    </w:div>
    <w:div w:id="1103502662">
      <w:bodyDiv w:val="1"/>
      <w:marLeft w:val="0"/>
      <w:marRight w:val="0"/>
      <w:marTop w:val="0"/>
      <w:marBottom w:val="0"/>
      <w:divBdr>
        <w:top w:val="none" w:sz="0" w:space="0" w:color="auto"/>
        <w:left w:val="none" w:sz="0" w:space="0" w:color="auto"/>
        <w:bottom w:val="none" w:sz="0" w:space="0" w:color="auto"/>
        <w:right w:val="none" w:sz="0" w:space="0" w:color="auto"/>
      </w:divBdr>
    </w:div>
    <w:div w:id="1136142502">
      <w:bodyDiv w:val="1"/>
      <w:marLeft w:val="0"/>
      <w:marRight w:val="0"/>
      <w:marTop w:val="0"/>
      <w:marBottom w:val="0"/>
      <w:divBdr>
        <w:top w:val="none" w:sz="0" w:space="0" w:color="auto"/>
        <w:left w:val="none" w:sz="0" w:space="0" w:color="auto"/>
        <w:bottom w:val="none" w:sz="0" w:space="0" w:color="auto"/>
        <w:right w:val="none" w:sz="0" w:space="0" w:color="auto"/>
      </w:divBdr>
    </w:div>
    <w:div w:id="1157115521">
      <w:bodyDiv w:val="1"/>
      <w:marLeft w:val="0"/>
      <w:marRight w:val="0"/>
      <w:marTop w:val="0"/>
      <w:marBottom w:val="0"/>
      <w:divBdr>
        <w:top w:val="none" w:sz="0" w:space="0" w:color="auto"/>
        <w:left w:val="none" w:sz="0" w:space="0" w:color="auto"/>
        <w:bottom w:val="none" w:sz="0" w:space="0" w:color="auto"/>
        <w:right w:val="none" w:sz="0" w:space="0" w:color="auto"/>
      </w:divBdr>
    </w:div>
    <w:div w:id="1203204147">
      <w:bodyDiv w:val="1"/>
      <w:marLeft w:val="0"/>
      <w:marRight w:val="0"/>
      <w:marTop w:val="0"/>
      <w:marBottom w:val="0"/>
      <w:divBdr>
        <w:top w:val="none" w:sz="0" w:space="0" w:color="auto"/>
        <w:left w:val="none" w:sz="0" w:space="0" w:color="auto"/>
        <w:bottom w:val="none" w:sz="0" w:space="0" w:color="auto"/>
        <w:right w:val="none" w:sz="0" w:space="0" w:color="auto"/>
      </w:divBdr>
    </w:div>
    <w:div w:id="1249339775">
      <w:bodyDiv w:val="1"/>
      <w:marLeft w:val="0"/>
      <w:marRight w:val="0"/>
      <w:marTop w:val="0"/>
      <w:marBottom w:val="0"/>
      <w:divBdr>
        <w:top w:val="none" w:sz="0" w:space="0" w:color="auto"/>
        <w:left w:val="none" w:sz="0" w:space="0" w:color="auto"/>
        <w:bottom w:val="none" w:sz="0" w:space="0" w:color="auto"/>
        <w:right w:val="none" w:sz="0" w:space="0" w:color="auto"/>
      </w:divBdr>
    </w:div>
    <w:div w:id="1261597584">
      <w:bodyDiv w:val="1"/>
      <w:marLeft w:val="0"/>
      <w:marRight w:val="0"/>
      <w:marTop w:val="0"/>
      <w:marBottom w:val="0"/>
      <w:divBdr>
        <w:top w:val="none" w:sz="0" w:space="0" w:color="auto"/>
        <w:left w:val="none" w:sz="0" w:space="0" w:color="auto"/>
        <w:bottom w:val="none" w:sz="0" w:space="0" w:color="auto"/>
        <w:right w:val="none" w:sz="0" w:space="0" w:color="auto"/>
      </w:divBdr>
    </w:div>
    <w:div w:id="1269119634">
      <w:bodyDiv w:val="1"/>
      <w:marLeft w:val="0"/>
      <w:marRight w:val="0"/>
      <w:marTop w:val="0"/>
      <w:marBottom w:val="0"/>
      <w:divBdr>
        <w:top w:val="none" w:sz="0" w:space="0" w:color="auto"/>
        <w:left w:val="none" w:sz="0" w:space="0" w:color="auto"/>
        <w:bottom w:val="none" w:sz="0" w:space="0" w:color="auto"/>
        <w:right w:val="none" w:sz="0" w:space="0" w:color="auto"/>
      </w:divBdr>
    </w:div>
    <w:div w:id="1280334322">
      <w:bodyDiv w:val="1"/>
      <w:marLeft w:val="0"/>
      <w:marRight w:val="0"/>
      <w:marTop w:val="0"/>
      <w:marBottom w:val="0"/>
      <w:divBdr>
        <w:top w:val="none" w:sz="0" w:space="0" w:color="auto"/>
        <w:left w:val="none" w:sz="0" w:space="0" w:color="auto"/>
        <w:bottom w:val="none" w:sz="0" w:space="0" w:color="auto"/>
        <w:right w:val="none" w:sz="0" w:space="0" w:color="auto"/>
      </w:divBdr>
    </w:div>
    <w:div w:id="1295597988">
      <w:bodyDiv w:val="1"/>
      <w:marLeft w:val="0"/>
      <w:marRight w:val="0"/>
      <w:marTop w:val="0"/>
      <w:marBottom w:val="0"/>
      <w:divBdr>
        <w:top w:val="none" w:sz="0" w:space="0" w:color="auto"/>
        <w:left w:val="none" w:sz="0" w:space="0" w:color="auto"/>
        <w:bottom w:val="none" w:sz="0" w:space="0" w:color="auto"/>
        <w:right w:val="none" w:sz="0" w:space="0" w:color="auto"/>
      </w:divBdr>
    </w:div>
    <w:div w:id="1349602679">
      <w:bodyDiv w:val="1"/>
      <w:marLeft w:val="0"/>
      <w:marRight w:val="0"/>
      <w:marTop w:val="0"/>
      <w:marBottom w:val="0"/>
      <w:divBdr>
        <w:top w:val="none" w:sz="0" w:space="0" w:color="auto"/>
        <w:left w:val="none" w:sz="0" w:space="0" w:color="auto"/>
        <w:bottom w:val="none" w:sz="0" w:space="0" w:color="auto"/>
        <w:right w:val="none" w:sz="0" w:space="0" w:color="auto"/>
      </w:divBdr>
    </w:div>
    <w:div w:id="1367292793">
      <w:bodyDiv w:val="1"/>
      <w:marLeft w:val="0"/>
      <w:marRight w:val="0"/>
      <w:marTop w:val="0"/>
      <w:marBottom w:val="0"/>
      <w:divBdr>
        <w:top w:val="none" w:sz="0" w:space="0" w:color="auto"/>
        <w:left w:val="none" w:sz="0" w:space="0" w:color="auto"/>
        <w:bottom w:val="none" w:sz="0" w:space="0" w:color="auto"/>
        <w:right w:val="none" w:sz="0" w:space="0" w:color="auto"/>
      </w:divBdr>
    </w:div>
    <w:div w:id="1367949356">
      <w:bodyDiv w:val="1"/>
      <w:marLeft w:val="0"/>
      <w:marRight w:val="0"/>
      <w:marTop w:val="0"/>
      <w:marBottom w:val="0"/>
      <w:divBdr>
        <w:top w:val="none" w:sz="0" w:space="0" w:color="auto"/>
        <w:left w:val="none" w:sz="0" w:space="0" w:color="auto"/>
        <w:bottom w:val="none" w:sz="0" w:space="0" w:color="auto"/>
        <w:right w:val="none" w:sz="0" w:space="0" w:color="auto"/>
      </w:divBdr>
    </w:div>
    <w:div w:id="1371688502">
      <w:bodyDiv w:val="1"/>
      <w:marLeft w:val="0"/>
      <w:marRight w:val="0"/>
      <w:marTop w:val="0"/>
      <w:marBottom w:val="0"/>
      <w:divBdr>
        <w:top w:val="none" w:sz="0" w:space="0" w:color="auto"/>
        <w:left w:val="none" w:sz="0" w:space="0" w:color="auto"/>
        <w:bottom w:val="none" w:sz="0" w:space="0" w:color="auto"/>
        <w:right w:val="none" w:sz="0" w:space="0" w:color="auto"/>
      </w:divBdr>
    </w:div>
    <w:div w:id="1387485521">
      <w:bodyDiv w:val="1"/>
      <w:marLeft w:val="0"/>
      <w:marRight w:val="0"/>
      <w:marTop w:val="0"/>
      <w:marBottom w:val="0"/>
      <w:divBdr>
        <w:top w:val="none" w:sz="0" w:space="0" w:color="auto"/>
        <w:left w:val="none" w:sz="0" w:space="0" w:color="auto"/>
        <w:bottom w:val="none" w:sz="0" w:space="0" w:color="auto"/>
        <w:right w:val="none" w:sz="0" w:space="0" w:color="auto"/>
      </w:divBdr>
    </w:div>
    <w:div w:id="1412238838">
      <w:bodyDiv w:val="1"/>
      <w:marLeft w:val="0"/>
      <w:marRight w:val="0"/>
      <w:marTop w:val="0"/>
      <w:marBottom w:val="0"/>
      <w:divBdr>
        <w:top w:val="none" w:sz="0" w:space="0" w:color="auto"/>
        <w:left w:val="none" w:sz="0" w:space="0" w:color="auto"/>
        <w:bottom w:val="none" w:sz="0" w:space="0" w:color="auto"/>
        <w:right w:val="none" w:sz="0" w:space="0" w:color="auto"/>
      </w:divBdr>
    </w:div>
    <w:div w:id="1412851610">
      <w:bodyDiv w:val="1"/>
      <w:marLeft w:val="0"/>
      <w:marRight w:val="0"/>
      <w:marTop w:val="0"/>
      <w:marBottom w:val="0"/>
      <w:divBdr>
        <w:top w:val="none" w:sz="0" w:space="0" w:color="auto"/>
        <w:left w:val="none" w:sz="0" w:space="0" w:color="auto"/>
        <w:bottom w:val="none" w:sz="0" w:space="0" w:color="auto"/>
        <w:right w:val="none" w:sz="0" w:space="0" w:color="auto"/>
      </w:divBdr>
    </w:div>
    <w:div w:id="1426463467">
      <w:bodyDiv w:val="1"/>
      <w:marLeft w:val="0"/>
      <w:marRight w:val="0"/>
      <w:marTop w:val="0"/>
      <w:marBottom w:val="0"/>
      <w:divBdr>
        <w:top w:val="none" w:sz="0" w:space="0" w:color="auto"/>
        <w:left w:val="none" w:sz="0" w:space="0" w:color="auto"/>
        <w:bottom w:val="none" w:sz="0" w:space="0" w:color="auto"/>
        <w:right w:val="none" w:sz="0" w:space="0" w:color="auto"/>
      </w:divBdr>
    </w:div>
    <w:div w:id="1458522494">
      <w:bodyDiv w:val="1"/>
      <w:marLeft w:val="0"/>
      <w:marRight w:val="0"/>
      <w:marTop w:val="0"/>
      <w:marBottom w:val="0"/>
      <w:divBdr>
        <w:top w:val="none" w:sz="0" w:space="0" w:color="auto"/>
        <w:left w:val="none" w:sz="0" w:space="0" w:color="auto"/>
        <w:bottom w:val="none" w:sz="0" w:space="0" w:color="auto"/>
        <w:right w:val="none" w:sz="0" w:space="0" w:color="auto"/>
      </w:divBdr>
    </w:div>
    <w:div w:id="1477336173">
      <w:bodyDiv w:val="1"/>
      <w:marLeft w:val="0"/>
      <w:marRight w:val="0"/>
      <w:marTop w:val="0"/>
      <w:marBottom w:val="0"/>
      <w:divBdr>
        <w:top w:val="none" w:sz="0" w:space="0" w:color="auto"/>
        <w:left w:val="none" w:sz="0" w:space="0" w:color="auto"/>
        <w:bottom w:val="none" w:sz="0" w:space="0" w:color="auto"/>
        <w:right w:val="none" w:sz="0" w:space="0" w:color="auto"/>
      </w:divBdr>
    </w:div>
    <w:div w:id="1480344765">
      <w:bodyDiv w:val="1"/>
      <w:marLeft w:val="0"/>
      <w:marRight w:val="0"/>
      <w:marTop w:val="0"/>
      <w:marBottom w:val="0"/>
      <w:divBdr>
        <w:top w:val="none" w:sz="0" w:space="0" w:color="auto"/>
        <w:left w:val="none" w:sz="0" w:space="0" w:color="auto"/>
        <w:bottom w:val="none" w:sz="0" w:space="0" w:color="auto"/>
        <w:right w:val="none" w:sz="0" w:space="0" w:color="auto"/>
      </w:divBdr>
    </w:div>
    <w:div w:id="1499731972">
      <w:bodyDiv w:val="1"/>
      <w:marLeft w:val="0"/>
      <w:marRight w:val="0"/>
      <w:marTop w:val="0"/>
      <w:marBottom w:val="0"/>
      <w:divBdr>
        <w:top w:val="none" w:sz="0" w:space="0" w:color="auto"/>
        <w:left w:val="none" w:sz="0" w:space="0" w:color="auto"/>
        <w:bottom w:val="none" w:sz="0" w:space="0" w:color="auto"/>
        <w:right w:val="none" w:sz="0" w:space="0" w:color="auto"/>
      </w:divBdr>
    </w:div>
    <w:div w:id="1512524731">
      <w:bodyDiv w:val="1"/>
      <w:marLeft w:val="0"/>
      <w:marRight w:val="0"/>
      <w:marTop w:val="0"/>
      <w:marBottom w:val="0"/>
      <w:divBdr>
        <w:top w:val="none" w:sz="0" w:space="0" w:color="auto"/>
        <w:left w:val="none" w:sz="0" w:space="0" w:color="auto"/>
        <w:bottom w:val="none" w:sz="0" w:space="0" w:color="auto"/>
        <w:right w:val="none" w:sz="0" w:space="0" w:color="auto"/>
      </w:divBdr>
    </w:div>
    <w:div w:id="1523012303">
      <w:bodyDiv w:val="1"/>
      <w:marLeft w:val="0"/>
      <w:marRight w:val="0"/>
      <w:marTop w:val="0"/>
      <w:marBottom w:val="0"/>
      <w:divBdr>
        <w:top w:val="none" w:sz="0" w:space="0" w:color="auto"/>
        <w:left w:val="none" w:sz="0" w:space="0" w:color="auto"/>
        <w:bottom w:val="none" w:sz="0" w:space="0" w:color="auto"/>
        <w:right w:val="none" w:sz="0" w:space="0" w:color="auto"/>
      </w:divBdr>
    </w:div>
    <w:div w:id="1579746276">
      <w:bodyDiv w:val="1"/>
      <w:marLeft w:val="0"/>
      <w:marRight w:val="0"/>
      <w:marTop w:val="0"/>
      <w:marBottom w:val="0"/>
      <w:divBdr>
        <w:top w:val="none" w:sz="0" w:space="0" w:color="auto"/>
        <w:left w:val="none" w:sz="0" w:space="0" w:color="auto"/>
        <w:bottom w:val="none" w:sz="0" w:space="0" w:color="auto"/>
        <w:right w:val="none" w:sz="0" w:space="0" w:color="auto"/>
      </w:divBdr>
    </w:div>
    <w:div w:id="1590430527">
      <w:bodyDiv w:val="1"/>
      <w:marLeft w:val="0"/>
      <w:marRight w:val="0"/>
      <w:marTop w:val="0"/>
      <w:marBottom w:val="0"/>
      <w:divBdr>
        <w:top w:val="none" w:sz="0" w:space="0" w:color="auto"/>
        <w:left w:val="none" w:sz="0" w:space="0" w:color="auto"/>
        <w:bottom w:val="none" w:sz="0" w:space="0" w:color="auto"/>
        <w:right w:val="none" w:sz="0" w:space="0" w:color="auto"/>
      </w:divBdr>
      <w:divsChild>
        <w:div w:id="1600797195">
          <w:marLeft w:val="0"/>
          <w:marRight w:val="0"/>
          <w:marTop w:val="0"/>
          <w:marBottom w:val="0"/>
          <w:divBdr>
            <w:top w:val="none" w:sz="0" w:space="0" w:color="auto"/>
            <w:left w:val="none" w:sz="0" w:space="0" w:color="auto"/>
            <w:bottom w:val="none" w:sz="0" w:space="0" w:color="auto"/>
            <w:right w:val="none" w:sz="0" w:space="0" w:color="auto"/>
          </w:divBdr>
        </w:div>
      </w:divsChild>
    </w:div>
    <w:div w:id="1607691316">
      <w:bodyDiv w:val="1"/>
      <w:marLeft w:val="0"/>
      <w:marRight w:val="0"/>
      <w:marTop w:val="0"/>
      <w:marBottom w:val="0"/>
      <w:divBdr>
        <w:top w:val="none" w:sz="0" w:space="0" w:color="auto"/>
        <w:left w:val="none" w:sz="0" w:space="0" w:color="auto"/>
        <w:bottom w:val="none" w:sz="0" w:space="0" w:color="auto"/>
        <w:right w:val="none" w:sz="0" w:space="0" w:color="auto"/>
      </w:divBdr>
    </w:div>
    <w:div w:id="1661107967">
      <w:bodyDiv w:val="1"/>
      <w:marLeft w:val="0"/>
      <w:marRight w:val="0"/>
      <w:marTop w:val="0"/>
      <w:marBottom w:val="0"/>
      <w:divBdr>
        <w:top w:val="none" w:sz="0" w:space="0" w:color="auto"/>
        <w:left w:val="none" w:sz="0" w:space="0" w:color="auto"/>
        <w:bottom w:val="none" w:sz="0" w:space="0" w:color="auto"/>
        <w:right w:val="none" w:sz="0" w:space="0" w:color="auto"/>
      </w:divBdr>
    </w:div>
    <w:div w:id="1739480063">
      <w:bodyDiv w:val="1"/>
      <w:marLeft w:val="0"/>
      <w:marRight w:val="0"/>
      <w:marTop w:val="0"/>
      <w:marBottom w:val="0"/>
      <w:divBdr>
        <w:top w:val="none" w:sz="0" w:space="0" w:color="auto"/>
        <w:left w:val="none" w:sz="0" w:space="0" w:color="auto"/>
        <w:bottom w:val="none" w:sz="0" w:space="0" w:color="auto"/>
        <w:right w:val="none" w:sz="0" w:space="0" w:color="auto"/>
      </w:divBdr>
    </w:div>
    <w:div w:id="1769083097">
      <w:bodyDiv w:val="1"/>
      <w:marLeft w:val="0"/>
      <w:marRight w:val="0"/>
      <w:marTop w:val="0"/>
      <w:marBottom w:val="0"/>
      <w:divBdr>
        <w:top w:val="none" w:sz="0" w:space="0" w:color="auto"/>
        <w:left w:val="none" w:sz="0" w:space="0" w:color="auto"/>
        <w:bottom w:val="none" w:sz="0" w:space="0" w:color="auto"/>
        <w:right w:val="none" w:sz="0" w:space="0" w:color="auto"/>
      </w:divBdr>
    </w:div>
    <w:div w:id="1775127923">
      <w:bodyDiv w:val="1"/>
      <w:marLeft w:val="0"/>
      <w:marRight w:val="0"/>
      <w:marTop w:val="0"/>
      <w:marBottom w:val="0"/>
      <w:divBdr>
        <w:top w:val="none" w:sz="0" w:space="0" w:color="auto"/>
        <w:left w:val="none" w:sz="0" w:space="0" w:color="auto"/>
        <w:bottom w:val="none" w:sz="0" w:space="0" w:color="auto"/>
        <w:right w:val="none" w:sz="0" w:space="0" w:color="auto"/>
      </w:divBdr>
    </w:div>
    <w:div w:id="1855487443">
      <w:bodyDiv w:val="1"/>
      <w:marLeft w:val="0"/>
      <w:marRight w:val="0"/>
      <w:marTop w:val="0"/>
      <w:marBottom w:val="0"/>
      <w:divBdr>
        <w:top w:val="none" w:sz="0" w:space="0" w:color="auto"/>
        <w:left w:val="none" w:sz="0" w:space="0" w:color="auto"/>
        <w:bottom w:val="none" w:sz="0" w:space="0" w:color="auto"/>
        <w:right w:val="none" w:sz="0" w:space="0" w:color="auto"/>
      </w:divBdr>
    </w:div>
    <w:div w:id="1856336734">
      <w:bodyDiv w:val="1"/>
      <w:marLeft w:val="0"/>
      <w:marRight w:val="0"/>
      <w:marTop w:val="0"/>
      <w:marBottom w:val="0"/>
      <w:divBdr>
        <w:top w:val="none" w:sz="0" w:space="0" w:color="auto"/>
        <w:left w:val="none" w:sz="0" w:space="0" w:color="auto"/>
        <w:bottom w:val="none" w:sz="0" w:space="0" w:color="auto"/>
        <w:right w:val="none" w:sz="0" w:space="0" w:color="auto"/>
      </w:divBdr>
    </w:div>
    <w:div w:id="1858346806">
      <w:bodyDiv w:val="1"/>
      <w:marLeft w:val="0"/>
      <w:marRight w:val="0"/>
      <w:marTop w:val="0"/>
      <w:marBottom w:val="0"/>
      <w:divBdr>
        <w:top w:val="none" w:sz="0" w:space="0" w:color="auto"/>
        <w:left w:val="none" w:sz="0" w:space="0" w:color="auto"/>
        <w:bottom w:val="none" w:sz="0" w:space="0" w:color="auto"/>
        <w:right w:val="none" w:sz="0" w:space="0" w:color="auto"/>
      </w:divBdr>
    </w:div>
    <w:div w:id="1873221635">
      <w:bodyDiv w:val="1"/>
      <w:marLeft w:val="0"/>
      <w:marRight w:val="0"/>
      <w:marTop w:val="0"/>
      <w:marBottom w:val="0"/>
      <w:divBdr>
        <w:top w:val="none" w:sz="0" w:space="0" w:color="auto"/>
        <w:left w:val="none" w:sz="0" w:space="0" w:color="auto"/>
        <w:bottom w:val="none" w:sz="0" w:space="0" w:color="auto"/>
        <w:right w:val="none" w:sz="0" w:space="0" w:color="auto"/>
      </w:divBdr>
    </w:div>
    <w:div w:id="1886212186">
      <w:bodyDiv w:val="1"/>
      <w:marLeft w:val="0"/>
      <w:marRight w:val="0"/>
      <w:marTop w:val="0"/>
      <w:marBottom w:val="0"/>
      <w:divBdr>
        <w:top w:val="none" w:sz="0" w:space="0" w:color="auto"/>
        <w:left w:val="none" w:sz="0" w:space="0" w:color="auto"/>
        <w:bottom w:val="none" w:sz="0" w:space="0" w:color="auto"/>
        <w:right w:val="none" w:sz="0" w:space="0" w:color="auto"/>
      </w:divBdr>
    </w:div>
    <w:div w:id="1894534739">
      <w:bodyDiv w:val="1"/>
      <w:marLeft w:val="0"/>
      <w:marRight w:val="0"/>
      <w:marTop w:val="0"/>
      <w:marBottom w:val="0"/>
      <w:divBdr>
        <w:top w:val="none" w:sz="0" w:space="0" w:color="auto"/>
        <w:left w:val="none" w:sz="0" w:space="0" w:color="auto"/>
        <w:bottom w:val="none" w:sz="0" w:space="0" w:color="auto"/>
        <w:right w:val="none" w:sz="0" w:space="0" w:color="auto"/>
      </w:divBdr>
    </w:div>
    <w:div w:id="1938974568">
      <w:bodyDiv w:val="1"/>
      <w:marLeft w:val="0"/>
      <w:marRight w:val="0"/>
      <w:marTop w:val="0"/>
      <w:marBottom w:val="0"/>
      <w:divBdr>
        <w:top w:val="none" w:sz="0" w:space="0" w:color="auto"/>
        <w:left w:val="none" w:sz="0" w:space="0" w:color="auto"/>
        <w:bottom w:val="none" w:sz="0" w:space="0" w:color="auto"/>
        <w:right w:val="none" w:sz="0" w:space="0" w:color="auto"/>
      </w:divBdr>
    </w:div>
    <w:div w:id="1948846871">
      <w:bodyDiv w:val="1"/>
      <w:marLeft w:val="0"/>
      <w:marRight w:val="0"/>
      <w:marTop w:val="0"/>
      <w:marBottom w:val="0"/>
      <w:divBdr>
        <w:top w:val="none" w:sz="0" w:space="0" w:color="auto"/>
        <w:left w:val="none" w:sz="0" w:space="0" w:color="auto"/>
        <w:bottom w:val="none" w:sz="0" w:space="0" w:color="auto"/>
        <w:right w:val="none" w:sz="0" w:space="0" w:color="auto"/>
      </w:divBdr>
    </w:div>
    <w:div w:id="1998072990">
      <w:bodyDiv w:val="1"/>
      <w:marLeft w:val="0"/>
      <w:marRight w:val="0"/>
      <w:marTop w:val="0"/>
      <w:marBottom w:val="0"/>
      <w:divBdr>
        <w:top w:val="none" w:sz="0" w:space="0" w:color="auto"/>
        <w:left w:val="none" w:sz="0" w:space="0" w:color="auto"/>
        <w:bottom w:val="none" w:sz="0" w:space="0" w:color="auto"/>
        <w:right w:val="none" w:sz="0" w:space="0" w:color="auto"/>
      </w:divBdr>
    </w:div>
    <w:div w:id="2020035456">
      <w:bodyDiv w:val="1"/>
      <w:marLeft w:val="0"/>
      <w:marRight w:val="0"/>
      <w:marTop w:val="0"/>
      <w:marBottom w:val="0"/>
      <w:divBdr>
        <w:top w:val="none" w:sz="0" w:space="0" w:color="auto"/>
        <w:left w:val="none" w:sz="0" w:space="0" w:color="auto"/>
        <w:bottom w:val="none" w:sz="0" w:space="0" w:color="auto"/>
        <w:right w:val="none" w:sz="0" w:space="0" w:color="auto"/>
      </w:divBdr>
    </w:div>
    <w:div w:id="2033535766">
      <w:bodyDiv w:val="1"/>
      <w:marLeft w:val="0"/>
      <w:marRight w:val="0"/>
      <w:marTop w:val="0"/>
      <w:marBottom w:val="0"/>
      <w:divBdr>
        <w:top w:val="none" w:sz="0" w:space="0" w:color="auto"/>
        <w:left w:val="none" w:sz="0" w:space="0" w:color="auto"/>
        <w:bottom w:val="none" w:sz="0" w:space="0" w:color="auto"/>
        <w:right w:val="none" w:sz="0" w:space="0" w:color="auto"/>
      </w:divBdr>
    </w:div>
    <w:div w:id="2127850109">
      <w:bodyDiv w:val="1"/>
      <w:marLeft w:val="0"/>
      <w:marRight w:val="0"/>
      <w:marTop w:val="0"/>
      <w:marBottom w:val="0"/>
      <w:divBdr>
        <w:top w:val="none" w:sz="0" w:space="0" w:color="auto"/>
        <w:left w:val="none" w:sz="0" w:space="0" w:color="auto"/>
        <w:bottom w:val="none" w:sz="0" w:space="0" w:color="auto"/>
        <w:right w:val="none" w:sz="0" w:space="0" w:color="auto"/>
      </w:divBdr>
    </w:div>
    <w:div w:id="2133284029">
      <w:bodyDiv w:val="1"/>
      <w:marLeft w:val="0"/>
      <w:marRight w:val="0"/>
      <w:marTop w:val="0"/>
      <w:marBottom w:val="0"/>
      <w:divBdr>
        <w:top w:val="none" w:sz="0" w:space="0" w:color="auto"/>
        <w:left w:val="none" w:sz="0" w:space="0" w:color="auto"/>
        <w:bottom w:val="none" w:sz="0" w:space="0" w:color="auto"/>
        <w:right w:val="none" w:sz="0" w:space="0" w:color="auto"/>
      </w:divBdr>
    </w:div>
    <w:div w:id="2137794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nctad.org/system/files/official-document/ares75d211_en.pdf"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seble.hailu@gmail.com"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mailto:seble.hailu@gmail.com" TargetMode="Externa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177/104225879602100104"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bo\AppData\Local\Microsoft\Windows\Temporary%20Internet%20Files\Content.Outlook\55HOQ0AG\MasterUpdated%20Template-Quant%207-16-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6D9A3-39F4-4E09-AF84-1560C2D2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MasterUpdated Template-Quant 7-16-2014</Template>
  <TotalTime>60</TotalTime>
  <Pages>112</Pages>
  <Words>26335</Words>
  <Characters>150114</Characters>
  <Application>Microsoft Office Word</Application>
  <DocSecurity>0</DocSecurity>
  <Lines>1250</Lines>
  <Paragraphs>352</Paragraphs>
  <ScaleCrop>false</ScaleCrop>
  <HeadingPairs>
    <vt:vector size="2" baseType="variant">
      <vt:variant>
        <vt:lpstr>Title</vt:lpstr>
      </vt:variant>
      <vt:variant>
        <vt:i4>1</vt:i4>
      </vt:variant>
    </vt:vector>
  </HeadingPairs>
  <TitlesOfParts>
    <vt:vector size="1" baseType="lpstr">
      <vt:lpstr/>
    </vt:vector>
  </TitlesOfParts>
  <Company>Texas Center for Regional Studies</Company>
  <LinksUpToDate>false</LinksUpToDate>
  <CharactersWithSpaces>176097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andrewbo</dc:creator>
  <cp:lastModifiedBy>Windows User</cp:lastModifiedBy>
  <cp:revision>3</cp:revision>
  <dcterms:created xsi:type="dcterms:W3CDTF">2023-03-29T11:05:00Z</dcterms:created>
  <dcterms:modified xsi:type="dcterms:W3CDTF">2023-03-29T17:37:00Z</dcterms:modified>
</cp:coreProperties>
</file>