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10FF8" w14:textId="77777777" w:rsidR="000070AC" w:rsidRDefault="000070AC" w:rsidP="008B50D7">
      <w:pPr>
        <w:spacing w:line="360" w:lineRule="auto"/>
      </w:pPr>
    </w:p>
    <w:p w14:paraId="426DBA6F" w14:textId="77777777" w:rsidR="000070AC" w:rsidRDefault="000070AC" w:rsidP="008B50D7">
      <w:pPr>
        <w:spacing w:line="360" w:lineRule="auto"/>
      </w:pPr>
    </w:p>
    <w:p w14:paraId="4656AB2C" w14:textId="77777777" w:rsidR="000070AC" w:rsidRDefault="000070AC" w:rsidP="008B50D7">
      <w:pPr>
        <w:spacing w:line="360" w:lineRule="auto"/>
      </w:pPr>
    </w:p>
    <w:p w14:paraId="3DF282C2" w14:textId="32A22B2B" w:rsidR="005B1BE2" w:rsidRPr="005B1BE2" w:rsidRDefault="009B6656" w:rsidP="005B1BE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LOC Reading and Research</w:t>
      </w:r>
    </w:p>
    <w:p w14:paraId="1B8F2126" w14:textId="77777777" w:rsidR="005B1BE2" w:rsidRPr="005B1BE2" w:rsidRDefault="005B1BE2" w:rsidP="005B1BE2">
      <w:pPr>
        <w:rPr>
          <w:rFonts w:ascii="Times New Roman" w:eastAsia="Times New Roman" w:hAnsi="Times New Roman" w:cs="Times New Roman"/>
          <w:color w:val="000000"/>
        </w:rPr>
      </w:pPr>
    </w:p>
    <w:p w14:paraId="5CF76C05" w14:textId="29A6FF27" w:rsidR="005B1BE2" w:rsidRPr="005B1BE2" w:rsidRDefault="009B6656" w:rsidP="005B1BE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Cecil Thompson</w:t>
      </w:r>
    </w:p>
    <w:p w14:paraId="1AF7E505" w14:textId="77777777" w:rsidR="005B1BE2" w:rsidRPr="005B1BE2" w:rsidRDefault="005B1BE2" w:rsidP="005B1BE2">
      <w:pPr>
        <w:rPr>
          <w:rFonts w:ascii="Times New Roman" w:eastAsia="Times New Roman" w:hAnsi="Times New Roman" w:cs="Times New Roman"/>
          <w:color w:val="000000"/>
        </w:rPr>
      </w:pPr>
    </w:p>
    <w:p w14:paraId="3319A531" w14:textId="77777777" w:rsidR="005B1BE2" w:rsidRPr="005B1BE2" w:rsidRDefault="005B1BE2" w:rsidP="005B1BE2">
      <w:pPr>
        <w:jc w:val="center"/>
        <w:rPr>
          <w:rFonts w:ascii="Times New Roman" w:eastAsia="Times New Roman" w:hAnsi="Times New Roman" w:cs="Times New Roman"/>
          <w:color w:val="000000"/>
        </w:rPr>
      </w:pPr>
      <w:r w:rsidRPr="005B1BE2">
        <w:rPr>
          <w:rFonts w:ascii="Times New Roman" w:eastAsia="Times New Roman" w:hAnsi="Times New Roman" w:cs="Times New Roman"/>
          <w:color w:val="000000"/>
        </w:rPr>
        <w:t>Omega Graduate School</w:t>
      </w:r>
    </w:p>
    <w:p w14:paraId="79E3215D" w14:textId="77777777" w:rsidR="005B1BE2" w:rsidRPr="005B1BE2" w:rsidRDefault="005B1BE2" w:rsidP="005B1BE2">
      <w:pPr>
        <w:rPr>
          <w:rFonts w:ascii="Times New Roman" w:eastAsia="Times New Roman" w:hAnsi="Times New Roman" w:cs="Times New Roman"/>
          <w:color w:val="000000"/>
        </w:rPr>
      </w:pPr>
    </w:p>
    <w:p w14:paraId="53ED6CC4" w14:textId="77777777" w:rsidR="009B6656" w:rsidRDefault="009B6656" w:rsidP="005B1BE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September 16</w:t>
      </w:r>
      <w:r w:rsidR="005B1BE2" w:rsidRPr="005B1BE2">
        <w:rPr>
          <w:rFonts w:ascii="Times New Roman" w:eastAsia="Times New Roman" w:hAnsi="Times New Roman" w:cs="Times New Roman"/>
          <w:color w:val="000000"/>
        </w:rPr>
        <w:t>, 202</w:t>
      </w:r>
      <w:r>
        <w:rPr>
          <w:rFonts w:ascii="Times New Roman" w:eastAsia="Times New Roman" w:hAnsi="Times New Roman" w:cs="Times New Roman"/>
          <w:color w:val="000000"/>
        </w:rPr>
        <w:t>3</w:t>
      </w:r>
    </w:p>
    <w:p w14:paraId="1983E174" w14:textId="56727963" w:rsidR="005B1BE2" w:rsidRDefault="005B1BE2" w:rsidP="005B1BE2">
      <w:pPr>
        <w:jc w:val="center"/>
        <w:rPr>
          <w:rFonts w:ascii="Times New Roman" w:eastAsia="Times New Roman" w:hAnsi="Times New Roman" w:cs="Times New Roman"/>
          <w:color w:val="000000"/>
        </w:rPr>
      </w:pPr>
    </w:p>
    <w:p w14:paraId="3C448F2B" w14:textId="4DEE91F1" w:rsidR="009B6656" w:rsidRDefault="009B6656" w:rsidP="005B1BE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Prof. Cathy Hughes, PhD</w:t>
      </w:r>
    </w:p>
    <w:p w14:paraId="3F685376" w14:textId="23D9B389" w:rsidR="009B6656" w:rsidRDefault="009B6656" w:rsidP="005B1BE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Prof. David Ward, PhD</w:t>
      </w:r>
    </w:p>
    <w:p w14:paraId="702E208B" w14:textId="77777777" w:rsidR="009B6656" w:rsidRPr="005B1BE2" w:rsidRDefault="009B6656" w:rsidP="005B1BE2">
      <w:pPr>
        <w:jc w:val="center"/>
        <w:rPr>
          <w:rFonts w:ascii="Times New Roman" w:eastAsia="Times New Roman" w:hAnsi="Times New Roman" w:cs="Times New Roman"/>
          <w:color w:val="000000"/>
        </w:rPr>
      </w:pPr>
    </w:p>
    <w:p w14:paraId="736CCB92" w14:textId="77777777" w:rsidR="005B1BE2" w:rsidRPr="005B1BE2" w:rsidRDefault="005B1BE2" w:rsidP="005B1BE2">
      <w:pPr>
        <w:spacing w:after="240"/>
        <w:rPr>
          <w:rFonts w:ascii="Times New Roman" w:eastAsia="Times New Roman" w:hAnsi="Times New Roman" w:cs="Times New Roman"/>
          <w:color w:val="000000"/>
        </w:rPr>
      </w:pPr>
      <w:r w:rsidRPr="005B1BE2">
        <w:rPr>
          <w:rFonts w:ascii="Times New Roman" w:eastAsia="Times New Roman" w:hAnsi="Times New Roman" w:cs="Times New Roman"/>
          <w:color w:val="000000"/>
        </w:rPr>
        <w:br/>
      </w:r>
      <w:r w:rsidRPr="005B1BE2">
        <w:rPr>
          <w:rFonts w:ascii="Times New Roman" w:eastAsia="Times New Roman" w:hAnsi="Times New Roman" w:cs="Times New Roman"/>
          <w:color w:val="000000"/>
        </w:rPr>
        <w:br/>
      </w:r>
      <w:r w:rsidRPr="005B1BE2">
        <w:rPr>
          <w:rFonts w:ascii="Times New Roman" w:eastAsia="Times New Roman" w:hAnsi="Times New Roman" w:cs="Times New Roman"/>
          <w:color w:val="000000"/>
        </w:rPr>
        <w:br/>
      </w:r>
    </w:p>
    <w:p w14:paraId="2FCA953A" w14:textId="31DA9FEA" w:rsidR="005B1BE2" w:rsidRPr="005B1BE2" w:rsidRDefault="005B1BE2" w:rsidP="005B1BE2">
      <w:pPr>
        <w:jc w:val="center"/>
        <w:rPr>
          <w:rFonts w:ascii="Times New Roman" w:eastAsia="Times New Roman" w:hAnsi="Times New Roman" w:cs="Times New Roman"/>
          <w:color w:val="000000"/>
        </w:rPr>
      </w:pPr>
    </w:p>
    <w:p w14:paraId="09CBAF36" w14:textId="77777777" w:rsidR="005B1BE2" w:rsidRPr="005B1BE2" w:rsidRDefault="005B1BE2" w:rsidP="005B1BE2">
      <w:pPr>
        <w:spacing w:after="240"/>
        <w:rPr>
          <w:rFonts w:ascii="Times New Roman" w:eastAsia="Times New Roman" w:hAnsi="Times New Roman" w:cs="Times New Roman"/>
          <w:color w:val="000000"/>
        </w:rPr>
      </w:pPr>
    </w:p>
    <w:p w14:paraId="660D55A0" w14:textId="170375E9" w:rsidR="005B1BE2" w:rsidRPr="005B1BE2" w:rsidRDefault="005B1BE2" w:rsidP="005B1BE2">
      <w:pPr>
        <w:jc w:val="center"/>
        <w:rPr>
          <w:rFonts w:ascii="Times New Roman" w:eastAsia="Times New Roman" w:hAnsi="Times New Roman" w:cs="Times New Roman"/>
          <w:color w:val="000000"/>
        </w:rPr>
      </w:pPr>
    </w:p>
    <w:p w14:paraId="289ABF02" w14:textId="77777777" w:rsidR="005B1BE2" w:rsidRPr="005B1BE2" w:rsidRDefault="005B1BE2" w:rsidP="005B1BE2">
      <w:pPr>
        <w:spacing w:after="240"/>
        <w:rPr>
          <w:rFonts w:ascii="Times New Roman" w:eastAsia="Times New Roman" w:hAnsi="Times New Roman" w:cs="Times New Roman"/>
        </w:rPr>
      </w:pPr>
    </w:p>
    <w:p w14:paraId="539E6812" w14:textId="77777777" w:rsidR="005B1BE2" w:rsidRPr="005B1BE2" w:rsidRDefault="005B1BE2" w:rsidP="005B1BE2">
      <w:pPr>
        <w:rPr>
          <w:rFonts w:ascii="Times New Roman" w:eastAsia="Times New Roman" w:hAnsi="Times New Roman" w:cs="Times New Roman"/>
        </w:rPr>
      </w:pPr>
    </w:p>
    <w:p w14:paraId="066E995C" w14:textId="77777777" w:rsidR="0037304D" w:rsidRDefault="0037304D" w:rsidP="000070AC">
      <w:pPr>
        <w:spacing w:line="360" w:lineRule="auto"/>
      </w:pPr>
    </w:p>
    <w:p w14:paraId="285C5A92" w14:textId="77777777" w:rsidR="006416BA" w:rsidRDefault="006416BA" w:rsidP="000070AC">
      <w:pPr>
        <w:spacing w:line="360" w:lineRule="auto"/>
      </w:pPr>
    </w:p>
    <w:p w14:paraId="202C6A24" w14:textId="77777777" w:rsidR="006416BA" w:rsidRDefault="006416BA" w:rsidP="000070AC">
      <w:pPr>
        <w:spacing w:line="360" w:lineRule="auto"/>
      </w:pPr>
    </w:p>
    <w:p w14:paraId="4645EA26" w14:textId="77777777" w:rsidR="006416BA" w:rsidRDefault="006416BA" w:rsidP="000070AC">
      <w:pPr>
        <w:spacing w:line="360" w:lineRule="auto"/>
      </w:pPr>
    </w:p>
    <w:p w14:paraId="14F96449" w14:textId="77777777" w:rsidR="006416BA" w:rsidRDefault="006416BA" w:rsidP="000070AC">
      <w:pPr>
        <w:spacing w:line="360" w:lineRule="auto"/>
      </w:pPr>
    </w:p>
    <w:p w14:paraId="28625185" w14:textId="77777777" w:rsidR="006416BA" w:rsidRDefault="006416BA" w:rsidP="000070AC">
      <w:pPr>
        <w:spacing w:line="360" w:lineRule="auto"/>
      </w:pPr>
    </w:p>
    <w:p w14:paraId="0A7C95CE" w14:textId="77777777" w:rsidR="006416BA" w:rsidRDefault="006416BA" w:rsidP="000070AC">
      <w:pPr>
        <w:spacing w:line="360" w:lineRule="auto"/>
      </w:pPr>
    </w:p>
    <w:p w14:paraId="54A6DBFF" w14:textId="77777777" w:rsidR="006416BA" w:rsidRDefault="006416BA" w:rsidP="000070AC">
      <w:pPr>
        <w:spacing w:line="360" w:lineRule="auto"/>
      </w:pPr>
    </w:p>
    <w:p w14:paraId="20409484" w14:textId="77777777" w:rsidR="006416BA" w:rsidRDefault="006416BA" w:rsidP="000070AC">
      <w:pPr>
        <w:spacing w:line="360" w:lineRule="auto"/>
      </w:pPr>
    </w:p>
    <w:p w14:paraId="363DB873" w14:textId="77777777" w:rsidR="006416BA" w:rsidRDefault="006416BA" w:rsidP="000070AC">
      <w:pPr>
        <w:spacing w:line="360" w:lineRule="auto"/>
      </w:pPr>
    </w:p>
    <w:p w14:paraId="5AEAFEAA" w14:textId="77777777" w:rsidR="006416BA" w:rsidRDefault="006416BA" w:rsidP="000070AC">
      <w:pPr>
        <w:spacing w:line="360" w:lineRule="auto"/>
      </w:pPr>
    </w:p>
    <w:p w14:paraId="0D1B3538" w14:textId="77777777" w:rsidR="006416BA" w:rsidRDefault="006416BA" w:rsidP="000070AC">
      <w:pPr>
        <w:spacing w:line="360" w:lineRule="auto"/>
      </w:pPr>
    </w:p>
    <w:p w14:paraId="7FEDF440" w14:textId="77777777" w:rsidR="006416BA" w:rsidRDefault="006416BA" w:rsidP="000070AC">
      <w:pPr>
        <w:spacing w:line="360" w:lineRule="auto"/>
      </w:pPr>
    </w:p>
    <w:p w14:paraId="756B3D44" w14:textId="77777777" w:rsidR="006416BA" w:rsidRDefault="006416BA" w:rsidP="000070AC">
      <w:pPr>
        <w:spacing w:line="360" w:lineRule="auto"/>
      </w:pPr>
    </w:p>
    <w:p w14:paraId="4473858B" w14:textId="77777777" w:rsidR="006416BA" w:rsidRDefault="006416BA" w:rsidP="000070AC">
      <w:pPr>
        <w:spacing w:line="360" w:lineRule="auto"/>
      </w:pPr>
    </w:p>
    <w:p w14:paraId="378489A2" w14:textId="77777777" w:rsidR="006416BA" w:rsidRDefault="006416BA" w:rsidP="000070AC">
      <w:pPr>
        <w:spacing w:line="360" w:lineRule="auto"/>
      </w:pPr>
    </w:p>
    <w:p w14:paraId="28DCD3A6" w14:textId="77777777" w:rsidR="00A3574E" w:rsidRDefault="00A3574E" w:rsidP="000070AC">
      <w:pPr>
        <w:spacing w:line="360" w:lineRule="auto"/>
      </w:pPr>
    </w:p>
    <w:p w14:paraId="17446B64" w14:textId="77777777" w:rsidR="00A3574E" w:rsidRDefault="00A3574E" w:rsidP="000070AC">
      <w:pPr>
        <w:spacing w:line="360" w:lineRule="auto"/>
      </w:pPr>
    </w:p>
    <w:p w14:paraId="2C6FAC12" w14:textId="77777777" w:rsidR="00A3574E" w:rsidRDefault="00A3574E" w:rsidP="000070AC">
      <w:pPr>
        <w:spacing w:line="360" w:lineRule="auto"/>
      </w:pPr>
    </w:p>
    <w:p w14:paraId="65F17CE7" w14:textId="77777777" w:rsidR="00A3574E" w:rsidRDefault="00A3574E" w:rsidP="000070AC">
      <w:pPr>
        <w:spacing w:line="360" w:lineRule="auto"/>
      </w:pPr>
    </w:p>
    <w:p w14:paraId="618E34BD" w14:textId="77777777" w:rsidR="00A3574E" w:rsidRDefault="00A3574E" w:rsidP="000070AC">
      <w:pPr>
        <w:spacing w:line="360" w:lineRule="auto"/>
      </w:pPr>
    </w:p>
    <w:p w14:paraId="1FE67C81" w14:textId="77777777" w:rsidR="006416BA" w:rsidRDefault="006416BA" w:rsidP="000070AC">
      <w:pPr>
        <w:spacing w:line="360" w:lineRule="auto"/>
      </w:pPr>
    </w:p>
    <w:p w14:paraId="71A6914F" w14:textId="5112D7E9" w:rsidR="006416BA" w:rsidRDefault="00A3574E" w:rsidP="000070AC">
      <w:pPr>
        <w:spacing w:line="360" w:lineRule="auto"/>
      </w:pPr>
      <w:r>
        <w:rPr>
          <w:rFonts w:ascii="Verdana" w:hAnsi="Verdana"/>
          <w:color w:val="000000"/>
          <w:sz w:val="16"/>
          <w:szCs w:val="16"/>
          <w:shd w:val="clear" w:color="auto" w:fill="FFFFFF"/>
        </w:rPr>
        <w:t xml:space="preserve">Write a </w:t>
      </w:r>
      <w:proofErr w:type="gramStart"/>
      <w:r>
        <w:rPr>
          <w:rFonts w:ascii="Verdana" w:hAnsi="Verdana"/>
          <w:color w:val="000000"/>
          <w:sz w:val="16"/>
          <w:szCs w:val="16"/>
          <w:shd w:val="clear" w:color="auto" w:fill="FFFFFF"/>
        </w:rPr>
        <w:t>3-5 page</w:t>
      </w:r>
      <w:proofErr w:type="gramEnd"/>
      <w:r>
        <w:rPr>
          <w:rFonts w:ascii="Verdana" w:hAnsi="Verdana"/>
          <w:color w:val="000000"/>
          <w:sz w:val="16"/>
          <w:szCs w:val="16"/>
          <w:shd w:val="clear" w:color="auto" w:fill="FFFFFF"/>
        </w:rPr>
        <w:t xml:space="preserve"> document summarizing your experience in attending LOC. Include a section describing the benefits of the on-site research experience and how you think this experience assists students in growing as scholars.</w:t>
      </w:r>
    </w:p>
    <w:p w14:paraId="03476F47" w14:textId="77777777" w:rsidR="006416BA" w:rsidRDefault="006416BA" w:rsidP="000070AC">
      <w:pPr>
        <w:spacing w:line="360" w:lineRule="auto"/>
      </w:pPr>
    </w:p>
    <w:p w14:paraId="09F25157" w14:textId="77777777" w:rsidR="006416BA" w:rsidRDefault="006416BA" w:rsidP="000070AC">
      <w:pPr>
        <w:spacing w:line="360" w:lineRule="auto"/>
      </w:pPr>
    </w:p>
    <w:p w14:paraId="69E7F4E7" w14:textId="77777777" w:rsidR="006416BA" w:rsidRDefault="006416BA" w:rsidP="000070AC">
      <w:pPr>
        <w:spacing w:line="360" w:lineRule="auto"/>
      </w:pPr>
    </w:p>
    <w:p w14:paraId="7B431CE7" w14:textId="77777777" w:rsidR="006416BA" w:rsidRDefault="006416BA" w:rsidP="000070AC">
      <w:pPr>
        <w:spacing w:line="360" w:lineRule="auto"/>
      </w:pPr>
    </w:p>
    <w:p w14:paraId="41605045" w14:textId="77777777" w:rsidR="006416BA" w:rsidRDefault="006416BA" w:rsidP="000070AC">
      <w:pPr>
        <w:spacing w:line="360" w:lineRule="auto"/>
      </w:pPr>
    </w:p>
    <w:p w14:paraId="638667BD" w14:textId="77777777" w:rsidR="009B6656" w:rsidRDefault="009B6656" w:rsidP="000070AC">
      <w:pPr>
        <w:spacing w:line="360" w:lineRule="auto"/>
      </w:pPr>
    </w:p>
    <w:p w14:paraId="4EB459AF" w14:textId="77777777" w:rsidR="009B6656" w:rsidRDefault="009B6656" w:rsidP="000070AC">
      <w:pPr>
        <w:spacing w:line="360" w:lineRule="auto"/>
      </w:pPr>
    </w:p>
    <w:p w14:paraId="2071D986" w14:textId="77777777" w:rsidR="009B6656" w:rsidRDefault="009B6656" w:rsidP="000070AC">
      <w:pPr>
        <w:spacing w:line="360" w:lineRule="auto"/>
      </w:pPr>
    </w:p>
    <w:p w14:paraId="426ECBC1" w14:textId="77777777" w:rsidR="009B6656" w:rsidRDefault="009B6656" w:rsidP="000070AC">
      <w:pPr>
        <w:spacing w:line="360" w:lineRule="auto"/>
      </w:pPr>
    </w:p>
    <w:p w14:paraId="156A2279" w14:textId="77777777" w:rsidR="009B6656" w:rsidRDefault="009B6656" w:rsidP="000070AC">
      <w:pPr>
        <w:spacing w:line="360" w:lineRule="auto"/>
      </w:pPr>
    </w:p>
    <w:p w14:paraId="12DC014F" w14:textId="77777777" w:rsidR="009B6656" w:rsidRDefault="009B6656" w:rsidP="000070AC">
      <w:pPr>
        <w:spacing w:line="360" w:lineRule="auto"/>
      </w:pPr>
    </w:p>
    <w:p w14:paraId="1374A9B1" w14:textId="77777777" w:rsidR="009B6656" w:rsidRDefault="009B6656" w:rsidP="000070AC">
      <w:pPr>
        <w:spacing w:line="360" w:lineRule="auto"/>
      </w:pPr>
    </w:p>
    <w:p w14:paraId="4CA7E2A6" w14:textId="77777777" w:rsidR="009B6656" w:rsidRDefault="009B6656" w:rsidP="000070AC">
      <w:pPr>
        <w:spacing w:line="360" w:lineRule="auto"/>
      </w:pPr>
    </w:p>
    <w:p w14:paraId="52FBCADE" w14:textId="77777777" w:rsidR="009B6656" w:rsidRDefault="009B6656" w:rsidP="000070AC">
      <w:pPr>
        <w:spacing w:line="360" w:lineRule="auto"/>
      </w:pPr>
    </w:p>
    <w:p w14:paraId="18192B34" w14:textId="77777777" w:rsidR="009B6656" w:rsidRDefault="009B6656" w:rsidP="000070AC">
      <w:pPr>
        <w:spacing w:line="360" w:lineRule="auto"/>
      </w:pPr>
    </w:p>
    <w:p w14:paraId="10DC7B2B" w14:textId="77777777" w:rsidR="009B6656" w:rsidRDefault="009B6656" w:rsidP="000070AC">
      <w:pPr>
        <w:spacing w:line="360" w:lineRule="auto"/>
      </w:pPr>
    </w:p>
    <w:p w14:paraId="4E25958A" w14:textId="77777777" w:rsidR="009B6656" w:rsidRDefault="009B6656" w:rsidP="000070AC">
      <w:pPr>
        <w:spacing w:line="360" w:lineRule="auto"/>
      </w:pPr>
    </w:p>
    <w:p w14:paraId="395CC28E" w14:textId="44DE018D" w:rsidR="009B6656" w:rsidRDefault="00247313" w:rsidP="00247313">
      <w:pPr>
        <w:spacing w:line="360" w:lineRule="auto"/>
        <w:jc w:val="center"/>
      </w:pPr>
      <w:r>
        <w:lastRenderedPageBreak/>
        <w:t>What is the Benefit of OGS Group Trip to LOC?</w:t>
      </w:r>
    </w:p>
    <w:p w14:paraId="7C451FBD" w14:textId="77777777" w:rsidR="006416BA" w:rsidRDefault="006416BA" w:rsidP="000070AC">
      <w:pPr>
        <w:spacing w:line="360" w:lineRule="auto"/>
      </w:pPr>
    </w:p>
    <w:p w14:paraId="19070B5A" w14:textId="789A8F88" w:rsidR="001F706C" w:rsidRDefault="00775AAE" w:rsidP="00336382">
      <w:pPr>
        <w:pStyle w:val="ListParagraph"/>
        <w:spacing w:line="360" w:lineRule="auto"/>
        <w:ind w:firstLine="360"/>
      </w:pPr>
      <w:r>
        <w:t xml:space="preserve"> </w:t>
      </w:r>
      <w:r w:rsidR="00E37DE1">
        <w:t xml:space="preserve"> </w:t>
      </w:r>
      <w:r w:rsidR="006B3308">
        <w:t xml:space="preserve">On the first day of </w:t>
      </w:r>
      <w:r w:rsidR="00E37DE1">
        <w:t>the OGS’</w:t>
      </w:r>
      <w:r w:rsidR="006B3308">
        <w:t xml:space="preserve"> </w:t>
      </w:r>
      <w:r w:rsidR="00123299">
        <w:t xml:space="preserve">Library of </w:t>
      </w:r>
      <w:r w:rsidR="00123299">
        <w:t>C</w:t>
      </w:r>
      <w:r w:rsidR="00123299">
        <w:t xml:space="preserve">ongress </w:t>
      </w:r>
      <w:r w:rsidR="006B3308">
        <w:t>visit</w:t>
      </w:r>
      <w:r w:rsidR="0044289D">
        <w:t xml:space="preserve">, </w:t>
      </w:r>
      <w:r w:rsidR="00B52143">
        <w:t>we</w:t>
      </w:r>
      <w:r w:rsidR="00DC444F">
        <w:t xml:space="preserve"> arrived with a </w:t>
      </w:r>
      <w:r w:rsidR="0059161C">
        <w:t>broad</w:t>
      </w:r>
      <w:r w:rsidR="00DC444F">
        <w:t xml:space="preserve"> focus on </w:t>
      </w:r>
      <w:r w:rsidR="00B52143">
        <w:t>the</w:t>
      </w:r>
      <w:r w:rsidR="0044289D">
        <w:t xml:space="preserve"> </w:t>
      </w:r>
      <w:r w:rsidR="00915F9C">
        <w:t>go</w:t>
      </w:r>
      <w:r w:rsidR="00070FCD">
        <w:t>al</w:t>
      </w:r>
      <w:r w:rsidR="0044289D">
        <w:t xml:space="preserve"> to </w:t>
      </w:r>
      <w:r w:rsidR="00DC444F">
        <w:t xml:space="preserve">emerge, </w:t>
      </w:r>
      <w:r w:rsidR="00FA48FE">
        <w:t>over</w:t>
      </w:r>
      <w:r w:rsidR="00DC444F">
        <w:t xml:space="preserve"> </w:t>
      </w:r>
      <w:r w:rsidR="0059161C">
        <w:t xml:space="preserve">the </w:t>
      </w:r>
      <w:r w:rsidR="00FA48FE">
        <w:t xml:space="preserve">next </w:t>
      </w:r>
      <w:r w:rsidR="00DC444F">
        <w:t>five</w:t>
      </w:r>
      <w:r w:rsidR="00DA2C6B">
        <w:t xml:space="preserve"> </w:t>
      </w:r>
      <w:r w:rsidR="00DC444F">
        <w:t xml:space="preserve">days, with as </w:t>
      </w:r>
      <w:r w:rsidR="00C80737">
        <w:t>sizeable chunk of</w:t>
      </w:r>
      <w:r w:rsidR="00DC444F">
        <w:t xml:space="preserve"> knowledge in</w:t>
      </w:r>
      <w:r w:rsidR="00555A36">
        <w:t xml:space="preserve"> </w:t>
      </w:r>
      <w:r w:rsidR="0044289D">
        <w:t xml:space="preserve">how to </w:t>
      </w:r>
      <w:r w:rsidR="00DA00E5">
        <w:t xml:space="preserve">navigate </w:t>
      </w:r>
      <w:r w:rsidR="00123299">
        <w:t xml:space="preserve">and </w:t>
      </w:r>
      <w:r w:rsidR="00DA2C6B">
        <w:t>put to work</w:t>
      </w:r>
      <w:r w:rsidR="00123299">
        <w:t xml:space="preserve"> a</w:t>
      </w:r>
      <w:r w:rsidR="00DC444F">
        <w:t xml:space="preserve"> </w:t>
      </w:r>
      <w:r w:rsidR="00123299">
        <w:t>s</w:t>
      </w:r>
      <w:r w:rsidR="00DC444F">
        <w:t xml:space="preserve">ignificant </w:t>
      </w:r>
      <w:r w:rsidR="001B3EF4">
        <w:t xml:space="preserve">amount of the </w:t>
      </w:r>
      <w:r w:rsidR="00C80737">
        <w:t>portion</w:t>
      </w:r>
      <w:r w:rsidR="00123299">
        <w:t xml:space="preserve"> of the</w:t>
      </w:r>
      <w:r w:rsidR="007E7FC2">
        <w:t xml:space="preserve"> library’s</w:t>
      </w:r>
      <w:r w:rsidR="007A2936">
        <w:t xml:space="preserve"> </w:t>
      </w:r>
      <w:r w:rsidR="00DA2C6B">
        <w:t xml:space="preserve">resources that </w:t>
      </w:r>
      <w:r w:rsidR="0059161C">
        <w:t>w</w:t>
      </w:r>
      <w:r w:rsidR="00FA48FE">
        <w:t>as going to</w:t>
      </w:r>
      <w:r w:rsidR="00C80737">
        <w:t xml:space="preserve"> be</w:t>
      </w:r>
      <w:r w:rsidR="00DA2C6B">
        <w:t xml:space="preserve"> made available to us. </w:t>
      </w:r>
      <w:r w:rsidR="00B52143">
        <w:t xml:space="preserve">But, in the midst of that, my personal </w:t>
      </w:r>
      <w:r w:rsidR="00E37DE1">
        <w:t>goal</w:t>
      </w:r>
      <w:r w:rsidR="00B52143">
        <w:t xml:space="preserve"> was narrow</w:t>
      </w:r>
      <w:r w:rsidR="00FA48FE">
        <w:t>ed</w:t>
      </w:r>
      <w:r w:rsidR="00B52143">
        <w:t xml:space="preserve"> down </w:t>
      </w:r>
      <w:r w:rsidR="00E37DE1">
        <w:t xml:space="preserve">to </w:t>
      </w:r>
      <w:r w:rsidR="00427A37">
        <w:t xml:space="preserve">the </w:t>
      </w:r>
      <w:r w:rsidR="00DA00E5">
        <w:t>acqui</w:t>
      </w:r>
      <w:r w:rsidR="00427A37">
        <w:t>sition of</w:t>
      </w:r>
      <w:r w:rsidR="00DA00E5">
        <w:t xml:space="preserve"> a </w:t>
      </w:r>
      <w:r w:rsidR="003542BE">
        <w:t>p</w:t>
      </w:r>
      <w:r w:rsidR="00023B5A">
        <w:t>roba</w:t>
      </w:r>
      <w:r w:rsidR="003542BE">
        <w:t xml:space="preserve">ble </w:t>
      </w:r>
      <w:proofErr w:type="gramStart"/>
      <w:r w:rsidR="00B52143">
        <w:t>cart</w:t>
      </w:r>
      <w:r w:rsidR="00023B5A">
        <w:t>-</w:t>
      </w:r>
      <w:r w:rsidR="00B52143">
        <w:t>load</w:t>
      </w:r>
      <w:proofErr w:type="gramEnd"/>
      <w:r w:rsidR="00DA00E5">
        <w:t xml:space="preserve"> of </w:t>
      </w:r>
      <w:r w:rsidR="003542BE">
        <w:t xml:space="preserve">relevant </w:t>
      </w:r>
      <w:r w:rsidR="00DA00E5">
        <w:t>material for use in</w:t>
      </w:r>
      <w:r w:rsidR="00E37DE1">
        <w:t xml:space="preserve"> </w:t>
      </w:r>
      <w:r w:rsidR="00B52143">
        <w:t xml:space="preserve">the </w:t>
      </w:r>
      <w:r w:rsidR="00070FCD">
        <w:t xml:space="preserve">chapter two </w:t>
      </w:r>
      <w:r w:rsidR="00B52143">
        <w:t xml:space="preserve">portion </w:t>
      </w:r>
      <w:r w:rsidR="00070FCD">
        <w:t xml:space="preserve">of </w:t>
      </w:r>
      <w:r w:rsidR="00DA00E5">
        <w:t>my dissertation</w:t>
      </w:r>
      <w:r w:rsidR="0044289D">
        <w:t>.</w:t>
      </w:r>
      <w:r w:rsidR="003542BE">
        <w:t xml:space="preserve"> </w:t>
      </w:r>
      <w:r w:rsidR="00E37DE1">
        <w:t xml:space="preserve">To that end, I </w:t>
      </w:r>
      <w:r w:rsidR="00FA48FE">
        <w:t xml:space="preserve">kept ever-present in my mind, the need to harvest sources that </w:t>
      </w:r>
      <w:r w:rsidR="00336382">
        <w:t xml:space="preserve">would support the advancement </w:t>
      </w:r>
      <w:r w:rsidR="00777E63">
        <w:t xml:space="preserve">of </w:t>
      </w:r>
      <w:r w:rsidR="00336382">
        <w:t>the topic of my research.</w:t>
      </w:r>
      <w:r w:rsidR="00E37DE1">
        <w:t xml:space="preserve"> </w:t>
      </w:r>
      <w:r w:rsidR="003542BE">
        <w:t>In that goal</w:t>
      </w:r>
      <w:r>
        <w:t>,</w:t>
      </w:r>
      <w:r w:rsidR="003542BE">
        <w:t xml:space="preserve"> I was focused </w:t>
      </w:r>
      <w:r w:rsidR="00336382">
        <w:t xml:space="preserve">strictly </w:t>
      </w:r>
      <w:r w:rsidR="003542BE">
        <w:t xml:space="preserve">on “What” I needed. </w:t>
      </w:r>
      <w:r w:rsidR="00361EE0">
        <w:t>By mid-week,</w:t>
      </w:r>
      <w:r w:rsidR="00777E63">
        <w:t xml:space="preserve"> I </w:t>
      </w:r>
      <w:r w:rsidR="00361EE0">
        <w:t>was beginning to feel some measure of satisfaction</w:t>
      </w:r>
      <w:r w:rsidR="00FE1D38">
        <w:t xml:space="preserve"> that I</w:t>
      </w:r>
      <w:r w:rsidR="00777E63">
        <w:t xml:space="preserve"> </w:t>
      </w:r>
      <w:r w:rsidR="008A5521">
        <w:t xml:space="preserve">had </w:t>
      </w:r>
      <w:r w:rsidR="00777E63">
        <w:t>ga</w:t>
      </w:r>
      <w:r w:rsidR="00E632AC">
        <w:t>rn</w:t>
      </w:r>
      <w:r w:rsidR="00777E63">
        <w:t>er</w:t>
      </w:r>
      <w:r w:rsidR="00361EE0">
        <w:t>ed a</w:t>
      </w:r>
      <w:r w:rsidR="00777E63">
        <w:t xml:space="preserve"> </w:t>
      </w:r>
      <w:r w:rsidR="00E632AC">
        <w:t xml:space="preserve">new </w:t>
      </w:r>
      <w:r w:rsidR="00FE1D38">
        <w:t xml:space="preserve">set of </w:t>
      </w:r>
      <w:r w:rsidR="00777E63">
        <w:t xml:space="preserve">research skills that </w:t>
      </w:r>
      <w:r w:rsidR="007C177B">
        <w:t>would</w:t>
      </w:r>
      <w:r w:rsidR="00361EE0">
        <w:t xml:space="preserve"> </w:t>
      </w:r>
      <w:r w:rsidR="00777E63">
        <w:t>allow me to</w:t>
      </w:r>
      <w:r w:rsidR="00336382">
        <w:t xml:space="preserve"> </w:t>
      </w:r>
      <w:r w:rsidR="007C177B">
        <w:t>expand my toolbox in</w:t>
      </w:r>
      <w:r>
        <w:t xml:space="preserve"> ways </w:t>
      </w:r>
      <w:r w:rsidR="007C177B">
        <w:t xml:space="preserve">that would </w:t>
      </w:r>
      <w:r w:rsidR="001B3EF4">
        <w:t>make</w:t>
      </w:r>
      <w:r w:rsidR="008A5521">
        <w:t xml:space="preserve"> me </w:t>
      </w:r>
      <w:r w:rsidR="001B3EF4">
        <w:t>better</w:t>
      </w:r>
      <w:r w:rsidR="008A5521">
        <w:t xml:space="preserve"> equipped </w:t>
      </w:r>
      <w:r w:rsidR="000E5805">
        <w:t>to locate</w:t>
      </w:r>
      <w:r w:rsidR="007C177B">
        <w:t xml:space="preserve"> hard-to-find</w:t>
      </w:r>
      <w:r w:rsidR="00336382">
        <w:t xml:space="preserve"> sources</w:t>
      </w:r>
      <w:r>
        <w:t>.</w:t>
      </w:r>
      <w:r w:rsidR="003542BE">
        <w:t xml:space="preserve"> </w:t>
      </w:r>
      <w:r w:rsidR="00FE1D38">
        <w:t>Still, t</w:t>
      </w:r>
      <w:r w:rsidR="002B7557">
        <w:t xml:space="preserve">he best of all, </w:t>
      </w:r>
      <w:r w:rsidR="001B3EF4">
        <w:t>wa</w:t>
      </w:r>
      <w:r w:rsidR="002B7557">
        <w:t xml:space="preserve">s </w:t>
      </w:r>
      <w:r w:rsidR="000E5805">
        <w:t xml:space="preserve">my feeling of </w:t>
      </w:r>
      <w:r w:rsidR="007C177B">
        <w:t>c</w:t>
      </w:r>
      <w:r w:rsidR="000E5805">
        <w:t>ertainty</w:t>
      </w:r>
      <w:r w:rsidR="007C177B">
        <w:t xml:space="preserve"> </w:t>
      </w:r>
      <w:r w:rsidR="00FE1D38">
        <w:t>that I</w:t>
      </w:r>
      <w:r w:rsidR="000E5805">
        <w:t xml:space="preserve"> would be</w:t>
      </w:r>
      <w:r w:rsidR="007C177B">
        <w:t xml:space="preserve"> </w:t>
      </w:r>
      <w:r w:rsidR="002B7557">
        <w:t>emerg</w:t>
      </w:r>
      <w:r w:rsidR="000E5805">
        <w:t xml:space="preserve">ing </w:t>
      </w:r>
      <w:r w:rsidR="002B7557">
        <w:t>from the LOC trip</w:t>
      </w:r>
      <w:r w:rsidR="00C27D21">
        <w:t xml:space="preserve"> with the knowledge </w:t>
      </w:r>
      <w:r w:rsidR="002B7557">
        <w:t xml:space="preserve">and the means </w:t>
      </w:r>
      <w:r>
        <w:t xml:space="preserve">to </w:t>
      </w:r>
      <w:r w:rsidR="000E5805">
        <w:t xml:space="preserve">literally determine </w:t>
      </w:r>
      <w:r>
        <w:t>“</w:t>
      </w:r>
      <w:r w:rsidR="0051204D">
        <w:t>w</w:t>
      </w:r>
      <w:r>
        <w:t xml:space="preserve">here </w:t>
      </w:r>
      <w:r w:rsidR="000E5805">
        <w:t>o</w:t>
      </w:r>
      <w:r>
        <w:t xml:space="preserve">n </w:t>
      </w:r>
      <w:r w:rsidR="000E5805">
        <w:t>earth</w:t>
      </w:r>
      <w:r w:rsidR="002B7557">
        <w:t>”</w:t>
      </w:r>
      <w:r w:rsidR="00336382">
        <w:t xml:space="preserve"> to locate </w:t>
      </w:r>
      <w:r w:rsidR="002B7557">
        <w:t>a</w:t>
      </w:r>
      <w:r w:rsidR="00336382">
        <w:t xml:space="preserve"> </w:t>
      </w:r>
      <w:r w:rsidR="002B7557">
        <w:t>particular</w:t>
      </w:r>
      <w:r w:rsidR="0051204D">
        <w:t>ly</w:t>
      </w:r>
      <w:r w:rsidR="002B7557">
        <w:t xml:space="preserve"> </w:t>
      </w:r>
      <w:r w:rsidR="00C27D21">
        <w:t xml:space="preserve">critical </w:t>
      </w:r>
      <w:r w:rsidR="00336382">
        <w:t>hard-to-find</w:t>
      </w:r>
      <w:r w:rsidR="00FE1D38">
        <w:t xml:space="preserve"> </w:t>
      </w:r>
      <w:r w:rsidR="0051204D">
        <w:t>source material</w:t>
      </w:r>
      <w:r w:rsidR="002B7557">
        <w:t xml:space="preserve"> </w:t>
      </w:r>
      <w:r w:rsidR="0051204D">
        <w:t>that is</w:t>
      </w:r>
      <w:r w:rsidR="002B7557">
        <w:t xml:space="preserve"> on a shelf somewhere</w:t>
      </w:r>
      <w:r w:rsidR="000E5805">
        <w:t xml:space="preserve"> in America</w:t>
      </w:r>
      <w:r>
        <w:t>.</w:t>
      </w:r>
      <w:r w:rsidR="0051204D">
        <w:t xml:space="preserve"> </w:t>
      </w:r>
      <w:r w:rsidR="001B3EF4">
        <w:t xml:space="preserve">The idea is that if you can determine who owns something that you need, you might be able to borrow it. </w:t>
      </w:r>
      <w:r w:rsidR="0051204D">
        <w:t xml:space="preserve">And it is </w:t>
      </w:r>
      <w:r w:rsidR="000E5805">
        <w:t>at this point</w:t>
      </w:r>
      <w:r w:rsidR="0051204D">
        <w:t xml:space="preserve"> that I </w:t>
      </w:r>
      <w:r w:rsidR="007C177B">
        <w:t>beg</w:t>
      </w:r>
      <w:r w:rsidR="000E5805">
        <w:t>a</w:t>
      </w:r>
      <w:r w:rsidR="007C177B">
        <w:t>n to wonder</w:t>
      </w:r>
      <w:r w:rsidR="0051204D">
        <w:t xml:space="preserve"> whether </w:t>
      </w:r>
      <w:r w:rsidR="00926D6D">
        <w:t>it is the norm for</w:t>
      </w:r>
      <w:r w:rsidR="0051204D">
        <w:t xml:space="preserve"> research scholars </w:t>
      </w:r>
      <w:r w:rsidR="00926D6D">
        <w:t xml:space="preserve">to </w:t>
      </w:r>
      <w:r w:rsidR="0051204D">
        <w:t>take</w:t>
      </w:r>
      <w:r w:rsidR="00926D6D">
        <w:t xml:space="preserve"> </w:t>
      </w:r>
      <w:r w:rsidR="0051204D">
        <w:t>part</w:t>
      </w:r>
      <w:r w:rsidR="00926D6D">
        <w:t xml:space="preserve"> </w:t>
      </w:r>
      <w:r w:rsidR="0051204D">
        <w:t xml:space="preserve">in trips to </w:t>
      </w:r>
      <w:r w:rsidR="000E5805">
        <w:t xml:space="preserve">the Library of Congress or other </w:t>
      </w:r>
      <w:r w:rsidR="0051204D">
        <w:t>great research centers</w:t>
      </w:r>
      <w:r w:rsidR="000E5805">
        <w:t xml:space="preserve"> as we have</w:t>
      </w:r>
      <w:r w:rsidR="0051204D">
        <w:t xml:space="preserve">. </w:t>
      </w:r>
    </w:p>
    <w:p w14:paraId="0D7CEC64" w14:textId="186FDA33" w:rsidR="001F706C" w:rsidRDefault="006F3810" w:rsidP="000A2A37">
      <w:pPr>
        <w:spacing w:line="360" w:lineRule="auto"/>
        <w:ind w:left="720" w:firstLine="360"/>
      </w:pPr>
      <w:r>
        <w:t xml:space="preserve">So far, </w:t>
      </w:r>
      <w:r w:rsidR="00FE4981">
        <w:t>I</w:t>
      </w:r>
      <w:r>
        <w:t xml:space="preserve"> have found that not one of my colleagues </w:t>
      </w:r>
      <w:r w:rsidR="00023B5A">
        <w:t>from</w:t>
      </w:r>
      <w:r>
        <w:t xml:space="preserve"> top </w:t>
      </w:r>
      <w:r w:rsidR="00A233BC">
        <w:t>universities</w:t>
      </w:r>
      <w:r>
        <w:t xml:space="preserve"> such as Columbia, NYU, CUNY, </w:t>
      </w:r>
      <w:r w:rsidR="00A233BC">
        <w:t xml:space="preserve">Fordham, </w:t>
      </w:r>
      <w:r w:rsidR="00FE1D38">
        <w:t xml:space="preserve">or </w:t>
      </w:r>
      <w:r>
        <w:t>Baylor</w:t>
      </w:r>
      <w:r w:rsidR="00FE1D38">
        <w:t xml:space="preserve"> </w:t>
      </w:r>
      <w:r w:rsidR="00326975">
        <w:t xml:space="preserve">do not get </w:t>
      </w:r>
      <w:r>
        <w:t>the op</w:t>
      </w:r>
      <w:r w:rsidR="000E5805">
        <w:t>portunity</w:t>
      </w:r>
      <w:r>
        <w:t xml:space="preserve"> </w:t>
      </w:r>
      <w:r w:rsidR="00A233BC">
        <w:t xml:space="preserve">to </w:t>
      </w:r>
      <w:r>
        <w:t xml:space="preserve">take </w:t>
      </w:r>
      <w:r w:rsidR="000E5805">
        <w:t xml:space="preserve">part </w:t>
      </w:r>
      <w:r w:rsidR="00326975">
        <w:t xml:space="preserve">in a </w:t>
      </w:r>
      <w:proofErr w:type="gramStart"/>
      <w:r w:rsidR="00326975">
        <w:t xml:space="preserve">group </w:t>
      </w:r>
      <w:r>
        <w:t>trips</w:t>
      </w:r>
      <w:proofErr w:type="gramEnd"/>
      <w:r>
        <w:t xml:space="preserve"> to LOC or similar </w:t>
      </w:r>
      <w:r w:rsidR="00A233BC">
        <w:t>research centers.</w:t>
      </w:r>
      <w:r>
        <w:t xml:space="preserve"> </w:t>
      </w:r>
      <w:r w:rsidR="00FE4981">
        <w:t xml:space="preserve"> </w:t>
      </w:r>
      <w:r w:rsidR="00FE1D38">
        <w:t xml:space="preserve">For OGS scholars, the trip was optional, and </w:t>
      </w:r>
      <w:proofErr w:type="gramStart"/>
      <w:r w:rsidR="00FE1D38">
        <w:t>I myself</w:t>
      </w:r>
      <w:proofErr w:type="gramEnd"/>
      <w:r w:rsidR="00FE1D38">
        <w:t xml:space="preserve"> </w:t>
      </w:r>
      <w:r w:rsidR="00B762BB">
        <w:t>opted to take part in the experience</w:t>
      </w:r>
      <w:r w:rsidR="00FE4981">
        <w:t xml:space="preserve"> because I </w:t>
      </w:r>
      <w:r w:rsidR="00B762BB">
        <w:t xml:space="preserve">recognized that </w:t>
      </w:r>
      <w:r w:rsidR="00FE1D38">
        <w:t>such a</w:t>
      </w:r>
      <w:r w:rsidR="00B762BB">
        <w:t xml:space="preserve"> trip offered a</w:t>
      </w:r>
      <w:r w:rsidR="00FE4981">
        <w:t xml:space="preserve"> once</w:t>
      </w:r>
      <w:r w:rsidR="00307F92">
        <w:t>-</w:t>
      </w:r>
      <w:r w:rsidR="00883120">
        <w:t>in</w:t>
      </w:r>
      <w:r w:rsidR="00307F92">
        <w:t>-</w:t>
      </w:r>
      <w:r w:rsidR="00FE4981">
        <w:t>a</w:t>
      </w:r>
      <w:r w:rsidR="00307F92">
        <w:t>-</w:t>
      </w:r>
      <w:r w:rsidR="00FE4981">
        <w:t xml:space="preserve">lifetime </w:t>
      </w:r>
      <w:r w:rsidR="00FE1D38">
        <w:t>largess</w:t>
      </w:r>
      <w:r w:rsidR="00B762BB">
        <w:t xml:space="preserve"> of benefits in </w:t>
      </w:r>
      <w:r w:rsidR="00307F92">
        <w:t>the</w:t>
      </w:r>
      <w:r w:rsidR="00B762BB">
        <w:t xml:space="preserve"> </w:t>
      </w:r>
      <w:r w:rsidR="006A1EFB">
        <w:t>form</w:t>
      </w:r>
      <w:r w:rsidR="00B762BB">
        <w:t xml:space="preserve"> of </w:t>
      </w:r>
      <w:r w:rsidR="00307F92">
        <w:t xml:space="preserve">a brand of </w:t>
      </w:r>
      <w:r w:rsidR="00B762BB">
        <w:t>information</w:t>
      </w:r>
      <w:r w:rsidR="001F706C">
        <w:t>-</w:t>
      </w:r>
      <w:r w:rsidR="00B762BB">
        <w:t xml:space="preserve">gathering that would not </w:t>
      </w:r>
      <w:r w:rsidR="006A1EFB">
        <w:t xml:space="preserve">otherwise </w:t>
      </w:r>
      <w:r w:rsidR="00B762BB">
        <w:t xml:space="preserve">be available </w:t>
      </w:r>
      <w:r w:rsidR="006A1EFB">
        <w:t>to me</w:t>
      </w:r>
      <w:r w:rsidR="000A2A37">
        <w:t xml:space="preserve">. </w:t>
      </w:r>
      <w:r w:rsidR="007D3EEA">
        <w:t xml:space="preserve">After six days, </w:t>
      </w:r>
      <w:r w:rsidR="000A2A37">
        <w:t xml:space="preserve">I left LOC with the ability to find information that I could </w:t>
      </w:r>
      <w:r w:rsidR="006A1EFB">
        <w:t xml:space="preserve">not </w:t>
      </w:r>
      <w:r w:rsidR="000A2A37">
        <w:t xml:space="preserve">find </w:t>
      </w:r>
      <w:r w:rsidR="00B762BB">
        <w:t>in my local libraries</w:t>
      </w:r>
      <w:r w:rsidR="00775AAE">
        <w:t xml:space="preserve">; </w:t>
      </w:r>
      <w:r w:rsidR="006A1EFB">
        <w:t>n</w:t>
      </w:r>
      <w:r w:rsidR="00B762BB">
        <w:t>o</w:t>
      </w:r>
      <w:r w:rsidR="00775AAE">
        <w:t>t</w:t>
      </w:r>
      <w:r w:rsidR="00B762BB">
        <w:t xml:space="preserve"> </w:t>
      </w:r>
      <w:r w:rsidR="006A1EFB">
        <w:t xml:space="preserve">in </w:t>
      </w:r>
      <w:r w:rsidR="000A2A37">
        <w:t xml:space="preserve">the </w:t>
      </w:r>
      <w:r w:rsidR="007D3EEA">
        <w:t>standard</w:t>
      </w:r>
      <w:r w:rsidR="000A2A37">
        <w:t xml:space="preserve"> research centers; no</w:t>
      </w:r>
      <w:r w:rsidR="003810FB">
        <w:t>r</w:t>
      </w:r>
      <w:r w:rsidR="000A2A37">
        <w:t xml:space="preserve"> </w:t>
      </w:r>
      <w:r w:rsidR="007D3EEA">
        <w:t>by way of the</w:t>
      </w:r>
      <w:r w:rsidR="000A2A37">
        <w:t xml:space="preserve"> standard </w:t>
      </w:r>
      <w:r w:rsidR="006A1EFB">
        <w:t>online search engines.</w:t>
      </w:r>
      <w:r w:rsidR="00FE4981">
        <w:t xml:space="preserve"> </w:t>
      </w:r>
      <w:r w:rsidR="006F7DBD">
        <w:t xml:space="preserve"> </w:t>
      </w:r>
    </w:p>
    <w:p w14:paraId="6520625F" w14:textId="7F96F15D" w:rsidR="00722485" w:rsidRDefault="003810FB" w:rsidP="00722485">
      <w:pPr>
        <w:pStyle w:val="ListParagraph"/>
        <w:spacing w:line="360" w:lineRule="auto"/>
        <w:ind w:firstLine="720"/>
      </w:pPr>
      <w:r>
        <w:t>Upon arrival, w</w:t>
      </w:r>
      <w:r w:rsidR="006E17E2">
        <w:t xml:space="preserve">e </w:t>
      </w:r>
      <w:r w:rsidR="001473BF">
        <w:t xml:space="preserve">were introduced to our pre-assigned reference librarian, Darren Jones. We were then taken to be photographed and </w:t>
      </w:r>
      <w:r w:rsidR="007D3EEA">
        <w:t xml:space="preserve">officially </w:t>
      </w:r>
      <w:r w:rsidR="001473BF">
        <w:t xml:space="preserve">registered as LOC readers. </w:t>
      </w:r>
      <w:r w:rsidR="001473BF">
        <w:lastRenderedPageBreak/>
        <w:t xml:space="preserve">We then </w:t>
      </w:r>
      <w:r w:rsidR="00414AD0">
        <w:t>attend</w:t>
      </w:r>
      <w:r w:rsidR="001473BF">
        <w:t>ed</w:t>
      </w:r>
      <w:r w:rsidR="00414AD0">
        <w:t xml:space="preserve"> a pre-arranged </w:t>
      </w:r>
      <w:r w:rsidR="006A1EFB">
        <w:t xml:space="preserve">onsite </w:t>
      </w:r>
      <w:r w:rsidR="00414AD0">
        <w:t xml:space="preserve">LOC class </w:t>
      </w:r>
      <w:r w:rsidR="00D76F3F">
        <w:t xml:space="preserve">conducted by </w:t>
      </w:r>
      <w:r w:rsidR="007D3EEA">
        <w:t>Mr.</w:t>
      </w:r>
      <w:r w:rsidR="00D76F3F">
        <w:t xml:space="preserve"> Jones. </w:t>
      </w:r>
      <w:r w:rsidR="00307F92">
        <w:t>In h</w:t>
      </w:r>
      <w:r w:rsidR="00D76F3F">
        <w:t xml:space="preserve">is two-hour </w:t>
      </w:r>
      <w:r w:rsidR="00BB569B">
        <w:t>mid-</w:t>
      </w:r>
      <w:r w:rsidR="00D76F3F">
        <w:t>morning lecture</w:t>
      </w:r>
      <w:r w:rsidR="00307F92">
        <w:t xml:space="preserve">, </w:t>
      </w:r>
      <w:r>
        <w:t>Mr. Jones</w:t>
      </w:r>
      <w:r w:rsidR="00D76F3F">
        <w:t xml:space="preserve"> identified </w:t>
      </w:r>
      <w:r w:rsidR="00155361">
        <w:t xml:space="preserve">tools </w:t>
      </w:r>
      <w:r w:rsidR="003E40AD">
        <w:t>for accessing certain sources that were uniquely LOC based. In his lecture, he</w:t>
      </w:r>
      <w:r w:rsidR="00307F92">
        <w:t xml:space="preserve"> </w:t>
      </w:r>
      <w:r w:rsidR="007D3EEA">
        <w:t>also gave kudos to</w:t>
      </w:r>
      <w:r w:rsidR="00D76F3F">
        <w:t xml:space="preserve"> the efficacy of “Google Scholar” and other such online search engines</w:t>
      </w:r>
      <w:r w:rsidR="00307F92">
        <w:t xml:space="preserve"> despite their limitations. </w:t>
      </w:r>
      <w:r w:rsidR="00155361">
        <w:t xml:space="preserve"> </w:t>
      </w:r>
      <w:r w:rsidR="00307F92">
        <w:t xml:space="preserve">He called our attention to </w:t>
      </w:r>
      <w:r w:rsidR="001473BF">
        <w:t xml:space="preserve">the fact that </w:t>
      </w:r>
      <w:r w:rsidR="00307F92">
        <w:t>s</w:t>
      </w:r>
      <w:r w:rsidR="00155361">
        <w:t>ome research activities</w:t>
      </w:r>
      <w:r w:rsidR="00F509E9">
        <w:t xml:space="preserve">, as well as </w:t>
      </w:r>
      <w:r w:rsidR="007D3EEA">
        <w:t xml:space="preserve">some of the </w:t>
      </w:r>
      <w:r w:rsidR="002D2881">
        <w:t xml:space="preserve">tools </w:t>
      </w:r>
      <w:r w:rsidR="001473BF">
        <w:t xml:space="preserve">were only </w:t>
      </w:r>
      <w:r w:rsidR="007D3EEA">
        <w:t>us</w:t>
      </w:r>
      <w:r w:rsidR="001473BF">
        <w:t>able, or accessible</w:t>
      </w:r>
      <w:r w:rsidR="002D2881">
        <w:t xml:space="preserve"> </w:t>
      </w:r>
      <w:r w:rsidR="007D3EEA">
        <w:t xml:space="preserve">for </w:t>
      </w:r>
      <w:r w:rsidR="00F509E9">
        <w:t>on-site</w:t>
      </w:r>
      <w:r w:rsidR="002D2881">
        <w:t xml:space="preserve"> </w:t>
      </w:r>
      <w:r w:rsidR="007D3EEA">
        <w:t xml:space="preserve">research </w:t>
      </w:r>
      <w:r w:rsidR="002D2881">
        <w:t>(at LOC)</w:t>
      </w:r>
      <w:r w:rsidR="00F509E9">
        <w:t>.</w:t>
      </w:r>
      <w:r w:rsidR="00155361">
        <w:t xml:space="preserve"> </w:t>
      </w:r>
      <w:r w:rsidR="00F509E9">
        <w:t>Furthermore,</w:t>
      </w:r>
      <w:r w:rsidR="00155361">
        <w:t xml:space="preserve"> </w:t>
      </w:r>
      <w:r w:rsidR="00F509E9">
        <w:t xml:space="preserve">to </w:t>
      </w:r>
      <w:r w:rsidR="00155361">
        <w:t xml:space="preserve">access </w:t>
      </w:r>
      <w:r>
        <w:t>certain</w:t>
      </w:r>
      <w:r w:rsidR="00483A65">
        <w:t xml:space="preserve"> </w:t>
      </w:r>
      <w:r w:rsidR="00F509E9">
        <w:t xml:space="preserve">types </w:t>
      </w:r>
      <w:r w:rsidR="00483A65">
        <w:t>of</w:t>
      </w:r>
      <w:r w:rsidR="00F509E9">
        <w:t xml:space="preserve"> LOC</w:t>
      </w:r>
      <w:r w:rsidR="00155361">
        <w:t xml:space="preserve"> </w:t>
      </w:r>
      <w:r w:rsidR="00F509E9">
        <w:t>off-site</w:t>
      </w:r>
      <w:r w:rsidR="002D2881">
        <w:t xml:space="preserve"> online</w:t>
      </w:r>
      <w:r w:rsidR="00155361">
        <w:t xml:space="preserve"> tools</w:t>
      </w:r>
      <w:r w:rsidR="00F509E9">
        <w:t>, one would have to be a</w:t>
      </w:r>
      <w:r>
        <w:t xml:space="preserve"> </w:t>
      </w:r>
      <w:r w:rsidR="00155361">
        <w:t>registered L</w:t>
      </w:r>
      <w:r w:rsidR="00F509E9">
        <w:t xml:space="preserve">ibrary of Congress </w:t>
      </w:r>
      <w:r w:rsidR="00155361">
        <w:t xml:space="preserve">“Reader”. </w:t>
      </w:r>
      <w:r w:rsidR="00483A65">
        <w:t>Since then, I have discovered how invaluable it is to have a</w:t>
      </w:r>
      <w:r w:rsidR="00E6134D">
        <w:t>n</w:t>
      </w:r>
      <w:r w:rsidR="00483A65">
        <w:t xml:space="preserve"> LOC “</w:t>
      </w:r>
      <w:r w:rsidR="00E6134D">
        <w:t>R</w:t>
      </w:r>
      <w:r w:rsidR="00483A65">
        <w:t>eader</w:t>
      </w:r>
      <w:r w:rsidR="00F509E9">
        <w:t>’</w:t>
      </w:r>
      <w:r w:rsidR="00483A65">
        <w:t>s</w:t>
      </w:r>
      <w:r w:rsidR="00E6134D">
        <w:t xml:space="preserve"> Card” that </w:t>
      </w:r>
      <w:r w:rsidR="00445D92">
        <w:t xml:space="preserve">will continue to be active for two long </w:t>
      </w:r>
      <w:r w:rsidR="00E6134D">
        <w:t>year</w:t>
      </w:r>
      <w:r w:rsidR="00F509E9">
        <w:t>s</w:t>
      </w:r>
      <w:r w:rsidR="007D3EEA">
        <w:t xml:space="preserve"> before needing renewal</w:t>
      </w:r>
      <w:r w:rsidR="00E6134D">
        <w:t xml:space="preserve">. </w:t>
      </w:r>
      <w:r w:rsidR="00445D92">
        <w:t>Be</w:t>
      </w:r>
      <w:r w:rsidR="002D2881">
        <w:t>ing</w:t>
      </w:r>
      <w:r w:rsidR="006F7DBD">
        <w:t xml:space="preserve"> </w:t>
      </w:r>
      <w:r w:rsidR="00445D92">
        <w:t xml:space="preserve">able </w:t>
      </w:r>
      <w:r w:rsidR="006E17E2">
        <w:t xml:space="preserve">to do </w:t>
      </w:r>
      <w:r w:rsidR="006F7DBD">
        <w:t xml:space="preserve">research </w:t>
      </w:r>
      <w:r w:rsidR="006E17E2">
        <w:t xml:space="preserve">from </w:t>
      </w:r>
      <w:r w:rsidR="00445D92">
        <w:t>the</w:t>
      </w:r>
      <w:r w:rsidR="006E17E2">
        <w:t xml:space="preserve"> vantage poin</w:t>
      </w:r>
      <w:r w:rsidR="00445D92">
        <w:t>t</w:t>
      </w:r>
      <w:r w:rsidR="006E17E2">
        <w:t xml:space="preserve"> of such historical </w:t>
      </w:r>
      <w:r w:rsidR="00445D92">
        <w:t>magnificence</w:t>
      </w:r>
      <w:r w:rsidR="006E17E2">
        <w:t xml:space="preserve"> </w:t>
      </w:r>
      <w:r w:rsidR="00445D92">
        <w:t xml:space="preserve">is a privilege </w:t>
      </w:r>
      <w:r w:rsidR="006E17E2">
        <w:t xml:space="preserve">that </w:t>
      </w:r>
      <w:r w:rsidR="00746F53">
        <w:t xml:space="preserve">many </w:t>
      </w:r>
      <w:r w:rsidR="00F3197F">
        <w:t xml:space="preserve">of today’s </w:t>
      </w:r>
      <w:r w:rsidR="00746F53">
        <w:t xml:space="preserve">researchers </w:t>
      </w:r>
      <w:r w:rsidR="00445D92">
        <w:t>and academic</w:t>
      </w:r>
      <w:r w:rsidR="00CB32B9">
        <w:t>s</w:t>
      </w:r>
      <w:r w:rsidR="00445D92">
        <w:t xml:space="preserve"> </w:t>
      </w:r>
      <w:r w:rsidR="00722485">
        <w:t xml:space="preserve">have </w:t>
      </w:r>
      <w:r w:rsidR="00746F53">
        <w:t>only hear</w:t>
      </w:r>
      <w:r w:rsidR="00722485">
        <w:t>d</w:t>
      </w:r>
      <w:r w:rsidR="00746F53">
        <w:t xml:space="preserve"> about</w:t>
      </w:r>
      <w:r w:rsidR="00445D92">
        <w:t>. That is</w:t>
      </w:r>
      <w:r w:rsidR="002D2881">
        <w:t xml:space="preserve"> a big deal</w:t>
      </w:r>
      <w:r w:rsidR="00746F53">
        <w:t>.</w:t>
      </w:r>
      <w:r w:rsidR="003542BE">
        <w:t xml:space="preserve"> </w:t>
      </w:r>
    </w:p>
    <w:p w14:paraId="784D9D72" w14:textId="3C612856" w:rsidR="00F405E3" w:rsidRDefault="00722485" w:rsidP="00722485">
      <w:pPr>
        <w:pStyle w:val="ListParagraph"/>
        <w:spacing w:line="360" w:lineRule="auto"/>
        <w:ind w:firstLine="720"/>
      </w:pPr>
      <w:r>
        <w:t xml:space="preserve">By week’s end, I </w:t>
      </w:r>
      <w:r w:rsidR="00F53EB7">
        <w:t>had</w:t>
      </w:r>
      <w:r w:rsidR="00CB32B9">
        <w:t xml:space="preserve"> become increasingly </w:t>
      </w:r>
      <w:r>
        <w:t xml:space="preserve">aware that I had collected many more relevant sources </w:t>
      </w:r>
      <w:r w:rsidR="00CB32B9">
        <w:t>that would become vital</w:t>
      </w:r>
      <w:r>
        <w:t xml:space="preserve"> building </w:t>
      </w:r>
      <w:r w:rsidR="00CB32B9">
        <w:t>blocks for</w:t>
      </w:r>
      <w:r>
        <w:t xml:space="preserve"> my </w:t>
      </w:r>
      <w:r w:rsidR="00215609">
        <w:t>literature review</w:t>
      </w:r>
      <w:r>
        <w:t xml:space="preserve"> storyboard than I </w:t>
      </w:r>
      <w:r w:rsidR="00170587">
        <w:t>had at first</w:t>
      </w:r>
      <w:r w:rsidR="00CB32B9">
        <w:t xml:space="preserve"> imagined</w:t>
      </w:r>
      <w:r>
        <w:t xml:space="preserve">. Also, I am now able to </w:t>
      </w:r>
      <w:r w:rsidR="00170587">
        <w:t xml:space="preserve">track down </w:t>
      </w:r>
      <w:r w:rsidR="00215609">
        <w:t xml:space="preserve">almost </w:t>
      </w:r>
      <w:r w:rsidR="00170587">
        <w:t>any</w:t>
      </w:r>
      <w:r w:rsidR="00215609">
        <w:t xml:space="preserve"> source </w:t>
      </w:r>
      <w:r>
        <w:t>I need, through my new LOC tools</w:t>
      </w:r>
      <w:r w:rsidR="00D66515">
        <w:t>.</w:t>
      </w:r>
      <w:r>
        <w:t xml:space="preserve"> </w:t>
      </w:r>
      <w:r w:rsidR="00D66515">
        <w:t>A</w:t>
      </w:r>
      <w:r>
        <w:t xml:space="preserve">nd </w:t>
      </w:r>
      <w:r w:rsidR="00F405E3">
        <w:t>the great</w:t>
      </w:r>
      <w:r w:rsidR="00170587">
        <w:t>er</w:t>
      </w:r>
      <w:r w:rsidR="00F405E3">
        <w:t xml:space="preserve"> part </w:t>
      </w:r>
      <w:r w:rsidR="00170587">
        <w:t xml:space="preserve">of that new ability </w:t>
      </w:r>
      <w:r w:rsidR="00F405E3">
        <w:t>is</w:t>
      </w:r>
      <w:r w:rsidR="00170587">
        <w:t xml:space="preserve"> that</w:t>
      </w:r>
      <w:r w:rsidR="00F405E3">
        <w:t xml:space="preserve"> </w:t>
      </w:r>
      <w:r w:rsidR="00215609">
        <w:t xml:space="preserve">I </w:t>
      </w:r>
      <w:r w:rsidR="00D66515">
        <w:t xml:space="preserve">will </w:t>
      </w:r>
      <w:r>
        <w:t xml:space="preserve">continue </w:t>
      </w:r>
      <w:r w:rsidR="00215609">
        <w:t xml:space="preserve">to have </w:t>
      </w:r>
      <w:r>
        <w:t>access to</w:t>
      </w:r>
      <w:r w:rsidR="00215609">
        <w:t xml:space="preserve"> my LOC</w:t>
      </w:r>
      <w:r>
        <w:t xml:space="preserve"> account</w:t>
      </w:r>
      <w:r w:rsidR="00215609">
        <w:t xml:space="preserve"> even</w:t>
      </w:r>
      <w:r>
        <w:t xml:space="preserve"> while I am at home. </w:t>
      </w:r>
    </w:p>
    <w:p w14:paraId="4313D9AA" w14:textId="4503E646" w:rsidR="00722485" w:rsidRDefault="00215609" w:rsidP="00722485">
      <w:pPr>
        <w:pStyle w:val="ListParagraph"/>
        <w:spacing w:line="360" w:lineRule="auto"/>
        <w:ind w:firstLine="720"/>
      </w:pPr>
      <w:r>
        <w:t xml:space="preserve">Since </w:t>
      </w:r>
      <w:r w:rsidR="009908A0">
        <w:t xml:space="preserve">my trip to </w:t>
      </w:r>
      <w:r>
        <w:t xml:space="preserve">LOC, whenever </w:t>
      </w:r>
      <w:r w:rsidR="00722485">
        <w:t xml:space="preserve">I </w:t>
      </w:r>
      <w:r w:rsidR="00F1026D">
        <w:t>am trying</w:t>
      </w:r>
      <w:r>
        <w:t xml:space="preserve"> to find</w:t>
      </w:r>
      <w:r w:rsidR="00722485">
        <w:t xml:space="preserve"> a particular source</w:t>
      </w:r>
      <w:r w:rsidR="00F405E3">
        <w:t xml:space="preserve"> that</w:t>
      </w:r>
      <w:r w:rsidR="00722485">
        <w:t xml:space="preserve"> </w:t>
      </w:r>
      <w:r w:rsidR="00170587">
        <w:t>i</w:t>
      </w:r>
      <w:r w:rsidR="00722485">
        <w:t xml:space="preserve">s neither accessible through any of the popular search engines, </w:t>
      </w:r>
      <w:r w:rsidR="009908A0">
        <w:t>n</w:t>
      </w:r>
      <w:r w:rsidR="00722485">
        <w:t xml:space="preserve">or </w:t>
      </w:r>
      <w:r w:rsidR="00170587">
        <w:t xml:space="preserve">available </w:t>
      </w:r>
      <w:r w:rsidR="00722485">
        <w:t xml:space="preserve">in </w:t>
      </w:r>
      <w:r w:rsidR="00FF7034">
        <w:t xml:space="preserve">any of </w:t>
      </w:r>
      <w:r w:rsidR="00722485">
        <w:t>my local libra</w:t>
      </w:r>
      <w:r w:rsidR="00FF7034">
        <w:t>r</w:t>
      </w:r>
      <w:r w:rsidR="00F405E3">
        <w:t>ies</w:t>
      </w:r>
      <w:r w:rsidR="00722485">
        <w:t xml:space="preserve">, I </w:t>
      </w:r>
      <w:proofErr w:type="gramStart"/>
      <w:r w:rsidR="009908A0">
        <w:t>am able to</w:t>
      </w:r>
      <w:proofErr w:type="gramEnd"/>
      <w:r w:rsidR="009908A0">
        <w:t xml:space="preserve"> </w:t>
      </w:r>
      <w:r w:rsidR="00D66515">
        <w:t>fall back</w:t>
      </w:r>
      <w:r w:rsidR="009908A0">
        <w:t xml:space="preserve"> o</w:t>
      </w:r>
      <w:r w:rsidR="00D66515">
        <w:t>n</w:t>
      </w:r>
      <w:r w:rsidR="00F405E3">
        <w:t xml:space="preserve"> </w:t>
      </w:r>
      <w:r w:rsidR="009908A0">
        <w:t xml:space="preserve">my </w:t>
      </w:r>
      <w:r w:rsidR="00F405E3">
        <w:t xml:space="preserve">extra </w:t>
      </w:r>
      <w:r w:rsidR="009908A0">
        <w:t>LOC</w:t>
      </w:r>
      <w:r w:rsidR="00F1026D">
        <w:t xml:space="preserve"> </w:t>
      </w:r>
      <w:r w:rsidR="00F405E3">
        <w:t>tools</w:t>
      </w:r>
      <w:r w:rsidR="009908A0">
        <w:t xml:space="preserve"> </w:t>
      </w:r>
      <w:r w:rsidR="00F405E3">
        <w:t xml:space="preserve">to </w:t>
      </w:r>
      <w:r w:rsidR="00170587">
        <w:t>determine whether the source is a BIP or BOP</w:t>
      </w:r>
      <w:r w:rsidR="00A6638A">
        <w:t>, and whether it is shelved somewhere</w:t>
      </w:r>
      <w:r w:rsidR="00F1026D">
        <w:t>.</w:t>
      </w:r>
      <w:r w:rsidR="00FF7034">
        <w:t xml:space="preserve"> </w:t>
      </w:r>
      <w:r w:rsidR="00722485">
        <w:t>If</w:t>
      </w:r>
      <w:r w:rsidR="00A6638A">
        <w:t>,</w:t>
      </w:r>
      <w:r w:rsidR="00722485">
        <w:t xml:space="preserve"> </w:t>
      </w:r>
      <w:r w:rsidR="00A6638A">
        <w:t xml:space="preserve">for instance, </w:t>
      </w:r>
      <w:r w:rsidR="00722485">
        <w:t xml:space="preserve">the source material, in question, were a “book out of print” (BOP), housed only in LOC, there is a good chance that I </w:t>
      </w:r>
      <w:r w:rsidR="00A6638A">
        <w:t>might</w:t>
      </w:r>
      <w:r w:rsidR="00722485">
        <w:t xml:space="preserve"> be able to obtain access to it on loan to a major </w:t>
      </w:r>
      <w:r w:rsidR="00A6638A">
        <w:t xml:space="preserve">reference </w:t>
      </w:r>
      <w:r w:rsidR="00722485">
        <w:t xml:space="preserve">library of </w:t>
      </w:r>
      <w:r w:rsidR="00D66515">
        <w:t>near me</w:t>
      </w:r>
      <w:r w:rsidR="00A6638A">
        <w:t>. This is only possible</w:t>
      </w:r>
      <w:r w:rsidR="00B733DB">
        <w:t xml:space="preserve"> because I still have an LOC account</w:t>
      </w:r>
      <w:r w:rsidR="00722485">
        <w:t>.</w:t>
      </w:r>
    </w:p>
    <w:p w14:paraId="699083BD" w14:textId="62ADF94A" w:rsidR="002E5EBF" w:rsidRDefault="00FF7034" w:rsidP="00722485">
      <w:pPr>
        <w:pStyle w:val="ListParagraph"/>
        <w:spacing w:line="360" w:lineRule="auto"/>
        <w:ind w:firstLine="720"/>
      </w:pPr>
      <w:r>
        <w:t>Further, t</w:t>
      </w:r>
      <w:r w:rsidR="00722485">
        <w:t xml:space="preserve">o test my </w:t>
      </w:r>
      <w:r w:rsidR="00F1026D">
        <w:t xml:space="preserve">new-found </w:t>
      </w:r>
      <w:r w:rsidR="00722485">
        <w:t>ability to execute the process of finding source</w:t>
      </w:r>
      <w:r w:rsidR="002E5EBF">
        <w:t>s</w:t>
      </w:r>
      <w:r w:rsidR="00722485">
        <w:t xml:space="preserve"> by zip cod</w:t>
      </w:r>
      <w:r w:rsidR="007901A4">
        <w:t>e</w:t>
      </w:r>
      <w:r>
        <w:t xml:space="preserve">, I </w:t>
      </w:r>
      <w:r w:rsidR="00A6638A">
        <w:t>will be</w:t>
      </w:r>
      <w:r>
        <w:t xml:space="preserve"> able to use my LOC reader ID t</w:t>
      </w:r>
      <w:r w:rsidR="00B733DB">
        <w:t>o gain access to,</w:t>
      </w:r>
      <w:r w:rsidR="007901A4">
        <w:t xml:space="preserve"> “World Cat</w:t>
      </w:r>
      <w:r w:rsidR="00B733DB">
        <w:t>,</w:t>
      </w:r>
      <w:r w:rsidR="007901A4">
        <w:t>”</w:t>
      </w:r>
      <w:r>
        <w:t xml:space="preserve"> </w:t>
      </w:r>
      <w:r w:rsidR="00D66515">
        <w:t xml:space="preserve">through which </w:t>
      </w:r>
      <w:proofErr w:type="spellStart"/>
      <w:r w:rsidR="00D66515">
        <w:t>Ill</w:t>
      </w:r>
      <w:proofErr w:type="spellEnd"/>
      <w:r w:rsidR="00D66515">
        <w:t xml:space="preserve"> be able to</w:t>
      </w:r>
      <w:r w:rsidR="00B733DB">
        <w:t xml:space="preserve"> </w:t>
      </w:r>
      <w:r>
        <w:t xml:space="preserve">locate it. During, and since my visit to LOC, </w:t>
      </w:r>
      <w:r w:rsidR="00722485">
        <w:t xml:space="preserve">I </w:t>
      </w:r>
      <w:r w:rsidR="00B733DB">
        <w:t xml:space="preserve">have deliberately </w:t>
      </w:r>
      <w:r w:rsidR="00722485">
        <w:t>selected a bunch of</w:t>
      </w:r>
      <w:r w:rsidR="00A6638A">
        <w:t>,</w:t>
      </w:r>
      <w:r w:rsidR="00B733DB">
        <w:t xml:space="preserve"> </w:t>
      </w:r>
      <w:r w:rsidR="00722485">
        <w:t>what I consider</w:t>
      </w:r>
      <w:r w:rsidR="00A6638A">
        <w:t>,</w:t>
      </w:r>
      <w:r w:rsidR="00722485">
        <w:t xml:space="preserve"> hard-to-find </w:t>
      </w:r>
      <w:r w:rsidR="002E5EBF">
        <w:t xml:space="preserve">books </w:t>
      </w:r>
      <w:r w:rsidR="00A6638A">
        <w:t xml:space="preserve">by zip code. So far, </w:t>
      </w:r>
      <w:r w:rsidR="00A6638A">
        <w:lastRenderedPageBreak/>
        <w:t xml:space="preserve">I </w:t>
      </w:r>
      <w:r w:rsidR="00E67E5A">
        <w:t xml:space="preserve">have </w:t>
      </w:r>
      <w:r w:rsidR="002E5EBF">
        <w:t xml:space="preserve">had 100% success in locating </w:t>
      </w:r>
      <w:r w:rsidR="00451274">
        <w:t>the home-shelves</w:t>
      </w:r>
      <w:r w:rsidR="002E5EBF">
        <w:t xml:space="preserve"> </w:t>
      </w:r>
      <w:r w:rsidR="00A6638A">
        <w:t xml:space="preserve">of hard-to-find books </w:t>
      </w:r>
      <w:r w:rsidR="002E5EBF">
        <w:t>by zip codes</w:t>
      </w:r>
      <w:r w:rsidR="00722485">
        <w:t xml:space="preserve">. </w:t>
      </w:r>
    </w:p>
    <w:p w14:paraId="237A5635" w14:textId="24ACD91C" w:rsidR="00DA2B0F" w:rsidRDefault="00451274" w:rsidP="00722485">
      <w:pPr>
        <w:pStyle w:val="ListParagraph"/>
        <w:spacing w:line="360" w:lineRule="auto"/>
        <w:ind w:firstLine="720"/>
      </w:pPr>
      <w:r>
        <w:t>T</w:t>
      </w:r>
      <w:r w:rsidR="00722485">
        <w:t xml:space="preserve">he first of these </w:t>
      </w:r>
      <w:r>
        <w:t xml:space="preserve">texts </w:t>
      </w:r>
      <w:r w:rsidR="00722485">
        <w:t xml:space="preserve">was the Buchner, R.D. (2008). </w:t>
      </w:r>
      <w:r w:rsidR="00722485" w:rsidRPr="00455204">
        <w:rPr>
          <w:i/>
          <w:iCs/>
        </w:rPr>
        <w:t xml:space="preserve">Building cultural intelligence (CQ): Nine mega skills. </w:t>
      </w:r>
      <w:r w:rsidR="00722485">
        <w:t>Upper Saddle River, NJ: Pearson/Prentice Hall [</w:t>
      </w:r>
      <w:r w:rsidR="00722485" w:rsidRPr="00FE1D92">
        <w:rPr>
          <w:b/>
          <w:bCs/>
        </w:rPr>
        <w:t>Seminal</w:t>
      </w:r>
      <w:r w:rsidR="00722485">
        <w:t>] [</w:t>
      </w:r>
      <w:r w:rsidR="00722485" w:rsidRPr="007279A3">
        <w:rPr>
          <w:b/>
          <w:bCs/>
        </w:rPr>
        <w:t>Amazon no-preview</w:t>
      </w:r>
      <w:r w:rsidR="00722485">
        <w:t xml:space="preserve">]. </w:t>
      </w:r>
      <w:r w:rsidR="002E5EBF">
        <w:t xml:space="preserve">The book appeared on one of </w:t>
      </w:r>
      <w:r w:rsidR="00D66515">
        <w:t>developmental</w:t>
      </w:r>
      <w:r w:rsidR="002E5EBF">
        <w:t xml:space="preserve"> reading lists at OGS</w:t>
      </w:r>
      <w:r w:rsidR="00873849">
        <w:t>.</w:t>
      </w:r>
      <w:r>
        <w:t xml:space="preserve"> </w:t>
      </w:r>
      <w:r w:rsidR="00873849">
        <w:t>B</w:t>
      </w:r>
      <w:r>
        <w:t>ut when I attempted to locate it through the usual online channels, I learned that there was no “</w:t>
      </w:r>
      <w:r w:rsidR="00E67E5A">
        <w:t>f</w:t>
      </w:r>
      <w:r>
        <w:t xml:space="preserve">ull Access” </w:t>
      </w:r>
      <w:r w:rsidR="004913D5">
        <w:t>to it</w:t>
      </w:r>
      <w:r>
        <w:t>.</w:t>
      </w:r>
      <w:r w:rsidR="00722485">
        <w:t xml:space="preserve"> </w:t>
      </w:r>
      <w:r w:rsidR="00E67E5A">
        <w:t>With that</w:t>
      </w:r>
      <w:r w:rsidR="005F0E88">
        <w:t xml:space="preserve">, </w:t>
      </w:r>
      <w:r w:rsidR="00873849">
        <w:t>I</w:t>
      </w:r>
      <w:r w:rsidR="005F0E88">
        <w:t xml:space="preserve"> </w:t>
      </w:r>
      <w:r w:rsidR="00722485">
        <w:t>identified the book as “difficult”, if not</w:t>
      </w:r>
      <w:r w:rsidR="005F0E88">
        <w:t>,</w:t>
      </w:r>
      <w:r w:rsidR="00722485">
        <w:t xml:space="preserve"> “impossible</w:t>
      </w:r>
      <w:r w:rsidR="005F0E88">
        <w:t>,</w:t>
      </w:r>
      <w:r w:rsidR="00722485">
        <w:t>”</w:t>
      </w:r>
      <w:r w:rsidR="005F0E88">
        <w:t xml:space="preserve"> to find</w:t>
      </w:r>
      <w:r w:rsidR="00873849">
        <w:t>—a possible BOP</w:t>
      </w:r>
      <w:r w:rsidR="004913D5">
        <w:t xml:space="preserve">. </w:t>
      </w:r>
      <w:r w:rsidR="005F0E88">
        <w:t xml:space="preserve">So, </w:t>
      </w:r>
      <w:r w:rsidR="004913D5">
        <w:t xml:space="preserve">I </w:t>
      </w:r>
      <w:r w:rsidR="005F0E88">
        <w:t xml:space="preserve">decided </w:t>
      </w:r>
      <w:r w:rsidR="00722485">
        <w:t xml:space="preserve">to </w:t>
      </w:r>
      <w:r w:rsidR="005F0E88">
        <w:t>purchase t</w:t>
      </w:r>
      <w:r w:rsidR="00E67E5A">
        <w:t>he book</w:t>
      </w:r>
      <w:r w:rsidR="005F0E88">
        <w:t xml:space="preserve"> but found that</w:t>
      </w:r>
      <w:r w:rsidR="00722485">
        <w:t xml:space="preserve"> the Amazon suggested purchase-source did not have it.  </w:t>
      </w:r>
      <w:r w:rsidR="00692A56">
        <w:t xml:space="preserve">After that, a </w:t>
      </w:r>
      <w:r w:rsidR="00722485">
        <w:t>search revealed that the book was “in-shelved” at LOC</w:t>
      </w:r>
      <w:r w:rsidR="00873849">
        <w:t xml:space="preserve">, and </w:t>
      </w:r>
      <w:r w:rsidR="00873849">
        <w:t>I</w:t>
      </w:r>
      <w:r w:rsidR="00873849">
        <w:t xml:space="preserve"> was able to</w:t>
      </w:r>
      <w:r w:rsidR="00873849">
        <w:t xml:space="preserve"> follow that bit of intelligence with an “In-house request”</w:t>
      </w:r>
      <w:r w:rsidR="00873849">
        <w:t xml:space="preserve">. </w:t>
      </w:r>
      <w:r w:rsidR="00722485">
        <w:t xml:space="preserve"> </w:t>
      </w:r>
      <w:r w:rsidR="00873849">
        <w:t>I re</w:t>
      </w:r>
      <w:r w:rsidR="00A6638A">
        <w:t>a</w:t>
      </w:r>
      <w:r w:rsidR="00873849">
        <w:t xml:space="preserve">d a </w:t>
      </w:r>
      <w:r w:rsidR="0099499E">
        <w:t>few pages</w:t>
      </w:r>
      <w:r w:rsidR="00873849">
        <w:t xml:space="preserve">, but </w:t>
      </w:r>
      <w:r w:rsidR="00A6638A">
        <w:t xml:space="preserve">by </w:t>
      </w:r>
      <w:r w:rsidR="00873849">
        <w:t>doing that</w:t>
      </w:r>
      <w:r w:rsidR="00A6638A">
        <w:t>, it</w:t>
      </w:r>
      <w:r w:rsidR="00873849">
        <w:t xml:space="preserve"> only </w:t>
      </w:r>
      <w:proofErr w:type="gramStart"/>
      <w:r w:rsidR="0099499E">
        <w:t>peeke</w:t>
      </w:r>
      <w:r w:rsidR="00873849">
        <w:t>d</w:t>
      </w:r>
      <w:proofErr w:type="gramEnd"/>
      <w:r w:rsidR="00873849">
        <w:t xml:space="preserve"> my </w:t>
      </w:r>
      <w:r w:rsidR="0099499E">
        <w:t>interest</w:t>
      </w:r>
      <w:r w:rsidR="00A6638A">
        <w:t>.</w:t>
      </w:r>
      <w:r w:rsidR="0099499E">
        <w:t xml:space="preserve"> </w:t>
      </w:r>
      <w:r w:rsidR="00A6638A">
        <w:t xml:space="preserve"> A</w:t>
      </w:r>
      <w:r w:rsidR="0099499E">
        <w:t>nd the week ended without my being able to get back to it.</w:t>
      </w:r>
      <w:r w:rsidR="00722485">
        <w:t xml:space="preserve"> </w:t>
      </w:r>
      <w:r w:rsidR="0057344C">
        <w:t xml:space="preserve">But, at least, </w:t>
      </w:r>
      <w:r w:rsidR="0099499E">
        <w:t>I knew what I had to do</w:t>
      </w:r>
      <w:r w:rsidR="0057344C">
        <w:t>,</w:t>
      </w:r>
      <w:r w:rsidR="0099499E">
        <w:t xml:space="preserve"> </w:t>
      </w:r>
      <w:r w:rsidR="0057344C">
        <w:t xml:space="preserve">and the fact was </w:t>
      </w:r>
      <w:r w:rsidR="0099499E">
        <w:t xml:space="preserve">that I </w:t>
      </w:r>
      <w:r w:rsidR="0057344C">
        <w:t xml:space="preserve">now </w:t>
      </w:r>
      <w:r w:rsidR="0099499E">
        <w:t xml:space="preserve">had the means to do it.  I needed to conduct a </w:t>
      </w:r>
      <w:r w:rsidR="00722485">
        <w:t>search to see whether it was also shelved somewhere in my zip code</w:t>
      </w:r>
      <w:r w:rsidR="00F13161">
        <w:t>, so that when I am back home, away from LOC I would be able track down the book and continue reading the parts of it that were of particular interest</w:t>
      </w:r>
      <w:r w:rsidR="00206F44">
        <w:t xml:space="preserve"> to me</w:t>
      </w:r>
      <w:r w:rsidR="00722485">
        <w:t xml:space="preserve">. </w:t>
      </w:r>
    </w:p>
    <w:p w14:paraId="5C80978E" w14:textId="556315A1" w:rsidR="00722485" w:rsidRDefault="00692A56" w:rsidP="00722485">
      <w:pPr>
        <w:pStyle w:val="ListParagraph"/>
        <w:spacing w:line="360" w:lineRule="auto"/>
        <w:ind w:firstLine="720"/>
      </w:pPr>
      <w:r>
        <w:t>At home, the following week, I conducted a</w:t>
      </w:r>
      <w:r w:rsidR="00722485">
        <w:t xml:space="preserve"> </w:t>
      </w:r>
      <w:r w:rsidR="00DA2B0F">
        <w:t xml:space="preserve">series of New York City zip code </w:t>
      </w:r>
      <w:r w:rsidR="00722485">
        <w:t>search</w:t>
      </w:r>
      <w:r w:rsidR="00DA2B0F">
        <w:t>es</w:t>
      </w:r>
      <w:r w:rsidR="00722485">
        <w:t xml:space="preserve"> </w:t>
      </w:r>
      <w:r w:rsidR="0099499E">
        <w:t xml:space="preserve">on </w:t>
      </w:r>
      <w:r w:rsidR="00DA2B0F">
        <w:t>“</w:t>
      </w:r>
      <w:r w:rsidR="0099499E">
        <w:t>World Cat</w:t>
      </w:r>
      <w:r w:rsidR="00DA2B0F">
        <w:t xml:space="preserve">”. There was no “in shelved” copy </w:t>
      </w:r>
      <w:r w:rsidR="00206F44">
        <w:t xml:space="preserve">at the research centers </w:t>
      </w:r>
      <w:proofErr w:type="gramStart"/>
      <w:r w:rsidR="00206F44">
        <w:t xml:space="preserve">where </w:t>
      </w:r>
      <w:r w:rsidR="00DA2B0F">
        <w:t xml:space="preserve"> I</w:t>
      </w:r>
      <w:proofErr w:type="gramEnd"/>
      <w:r w:rsidR="00DA2B0F">
        <w:t xml:space="preserve"> had </w:t>
      </w:r>
      <w:r w:rsidR="00206F44">
        <w:t>expected it to be</w:t>
      </w:r>
      <w:r w:rsidR="00DA2B0F">
        <w:t>—no copy at Columbia, none at NYU</w:t>
      </w:r>
      <w:r w:rsidR="00206F44">
        <w:t xml:space="preserve"> (where I did education)</w:t>
      </w:r>
      <w:r w:rsidR="00DA2B0F">
        <w:t>, none at the local SUNYs</w:t>
      </w:r>
      <w:r w:rsidR="00BB569B">
        <w:t>,</w:t>
      </w:r>
      <w:r w:rsidR="00DA2B0F">
        <w:t xml:space="preserve"> </w:t>
      </w:r>
      <w:r w:rsidR="00BB569B">
        <w:t>n</w:t>
      </w:r>
      <w:r w:rsidR="00DA2B0F">
        <w:t xml:space="preserve">or </w:t>
      </w:r>
      <w:r w:rsidR="00BB569B">
        <w:t xml:space="preserve">at </w:t>
      </w:r>
      <w:r w:rsidR="00DA2B0F">
        <w:t>the CUNYs</w:t>
      </w:r>
      <w:r w:rsidR="00BB569B">
        <w:t>, with the exception of one</w:t>
      </w:r>
      <w:r w:rsidR="00DA2B0F">
        <w:t>. There was</w:t>
      </w:r>
      <w:r w:rsidR="00722485">
        <w:t xml:space="preserve"> </w:t>
      </w:r>
      <w:r>
        <w:t>a single copy of the</w:t>
      </w:r>
      <w:r w:rsidR="00722485">
        <w:t xml:space="preserve"> book </w:t>
      </w:r>
      <w:r w:rsidR="00206F44">
        <w:t>“</w:t>
      </w:r>
      <w:r w:rsidR="00DA2B0F">
        <w:t>in-</w:t>
      </w:r>
      <w:r w:rsidR="0099499E">
        <w:t>shelved</w:t>
      </w:r>
      <w:r w:rsidR="00206F44">
        <w:t>”</w:t>
      </w:r>
      <w:r w:rsidR="00DA2B0F">
        <w:t xml:space="preserve"> at</w:t>
      </w:r>
      <w:r w:rsidR="00722485">
        <w:t xml:space="preserve"> City College of New York</w:t>
      </w:r>
      <w:r w:rsidR="00BB569B">
        <w:t>’s</w:t>
      </w:r>
      <w:r w:rsidR="00722485">
        <w:t xml:space="preserve"> (CCNY)</w:t>
      </w:r>
      <w:r w:rsidR="00DA2B0F">
        <w:t xml:space="preserve"> general library</w:t>
      </w:r>
      <w:r w:rsidR="00722485">
        <w:t>—</w:t>
      </w:r>
      <w:r w:rsidR="00722485" w:rsidRPr="00C63930">
        <w:t>one of</w:t>
      </w:r>
      <w:r w:rsidR="00722485" w:rsidRPr="00C63930">
        <w:rPr>
          <w:i/>
          <w:iCs/>
        </w:rPr>
        <w:t xml:space="preserve"> </w:t>
      </w:r>
      <w:r w:rsidR="00722485" w:rsidRPr="00C63930">
        <w:t>my</w:t>
      </w:r>
      <w:r w:rsidR="00722485" w:rsidRPr="00C63930">
        <w:rPr>
          <w:i/>
          <w:iCs/>
        </w:rPr>
        <w:t xml:space="preserve"> alma maters.</w:t>
      </w:r>
      <w:r w:rsidR="00722485">
        <w:t xml:space="preserve">  </w:t>
      </w:r>
    </w:p>
    <w:p w14:paraId="5EDD1961" w14:textId="21825112" w:rsidR="00722485" w:rsidRDefault="00206F44" w:rsidP="00722485">
      <w:pPr>
        <w:pStyle w:val="ListParagraph"/>
        <w:spacing w:line="360" w:lineRule="auto"/>
        <w:ind w:firstLine="720"/>
      </w:pPr>
      <w:r>
        <w:t>Turning the pages of time once again back to the trip-week, it was f</w:t>
      </w:r>
      <w:r w:rsidR="0057344C">
        <w:t xml:space="preserve">inally, OGS last day at </w:t>
      </w:r>
      <w:r w:rsidR="00BB569B">
        <w:t>LOC</w:t>
      </w:r>
      <w:r w:rsidR="0057344C">
        <w:t xml:space="preserve">. It was </w:t>
      </w:r>
      <w:r w:rsidR="00E67E5A">
        <w:t>Saturday</w:t>
      </w:r>
      <w:r>
        <w:t xml:space="preserve"> afternoon</w:t>
      </w:r>
      <w:r w:rsidR="005241FB">
        <w:t>—</w:t>
      </w:r>
      <w:proofErr w:type="gramStart"/>
      <w:r w:rsidR="00D76D73">
        <w:t xml:space="preserve">Mr. </w:t>
      </w:r>
      <w:r w:rsidR="0057344C">
        <w:t xml:space="preserve">Darren </w:t>
      </w:r>
      <w:r w:rsidR="00D76D73">
        <w:t>Jones</w:t>
      </w:r>
      <w:r w:rsidR="005241FB">
        <w:t>’s day</w:t>
      </w:r>
      <w:proofErr w:type="gramEnd"/>
      <w:r w:rsidR="005241FB">
        <w:t xml:space="preserve"> off</w:t>
      </w:r>
      <w:r w:rsidR="0057344C">
        <w:t xml:space="preserve">. He had become my crutch. </w:t>
      </w:r>
      <w:r w:rsidR="005241FB">
        <w:t xml:space="preserve">And although </w:t>
      </w:r>
      <w:r w:rsidR="0057344C">
        <w:t xml:space="preserve">I did </w:t>
      </w:r>
      <w:r>
        <w:t xml:space="preserve">not </w:t>
      </w:r>
      <w:r w:rsidR="005241FB">
        <w:t>say anything</w:t>
      </w:r>
      <w:r>
        <w:t xml:space="preserve"> about my feeling somewhat left out</w:t>
      </w:r>
      <w:r w:rsidR="005241FB">
        <w:t>,</w:t>
      </w:r>
      <w:r w:rsidR="0057344C">
        <w:t xml:space="preserve"> </w:t>
      </w:r>
      <w:r w:rsidR="00D76D73">
        <w:t>Dr.</w:t>
      </w:r>
      <w:r w:rsidR="003542BE">
        <w:t xml:space="preserve"> Hughes </w:t>
      </w:r>
      <w:r w:rsidR="0057344C">
        <w:t>saw that I was a bit off balance</w:t>
      </w:r>
      <w:r w:rsidR="005241FB">
        <w:t>.</w:t>
      </w:r>
      <w:r w:rsidR="0057344C">
        <w:t xml:space="preserve"> </w:t>
      </w:r>
      <w:r w:rsidR="005241FB">
        <w:t xml:space="preserve"> S</w:t>
      </w:r>
      <w:r w:rsidR="0057344C">
        <w:t>o</w:t>
      </w:r>
      <w:r w:rsidR="005241FB">
        <w:t>,</w:t>
      </w:r>
      <w:r w:rsidR="0057344C">
        <w:t xml:space="preserve"> she came over and told me that she had arranged a consultation</w:t>
      </w:r>
      <w:r w:rsidR="003542BE">
        <w:t xml:space="preserve"> for me with a reference librarian named Laura. </w:t>
      </w:r>
      <w:r w:rsidR="005241FB">
        <w:t xml:space="preserve">She introduced us and she (Laura) began to work with me. </w:t>
      </w:r>
      <w:r w:rsidR="003542BE">
        <w:t xml:space="preserve">That was a good thing because I needed a few answers to questions about some </w:t>
      </w:r>
      <w:r w:rsidR="00E638F6">
        <w:t>self-assigned homework</w:t>
      </w:r>
      <w:r w:rsidR="003542BE">
        <w:t xml:space="preserve"> I </w:t>
      </w:r>
      <w:r w:rsidR="00D76D73">
        <w:t>ha</w:t>
      </w:r>
      <w:r w:rsidR="003542BE">
        <w:t xml:space="preserve">d </w:t>
      </w:r>
      <w:r w:rsidR="00D76D73">
        <w:t xml:space="preserve">done </w:t>
      </w:r>
      <w:r w:rsidR="003542BE">
        <w:t xml:space="preserve">the night </w:t>
      </w:r>
      <w:r w:rsidR="003542BE">
        <w:lastRenderedPageBreak/>
        <w:t>before</w:t>
      </w:r>
      <w:r w:rsidR="00E638F6">
        <w:t xml:space="preserve"> in the hotel</w:t>
      </w:r>
      <w:r w:rsidR="003542BE">
        <w:t xml:space="preserve">. The </w:t>
      </w:r>
      <w:r w:rsidR="005241FB">
        <w:t>help</w:t>
      </w:r>
      <w:r w:rsidR="003542BE">
        <w:t xml:space="preserve"> I got </w:t>
      </w:r>
      <w:r w:rsidR="005241FB">
        <w:t xml:space="preserve">from Laura </w:t>
      </w:r>
      <w:r w:rsidR="003542BE">
        <w:t xml:space="preserve">gave me </w:t>
      </w:r>
      <w:proofErr w:type="gramStart"/>
      <w:r w:rsidR="003542BE">
        <w:t>the means by which</w:t>
      </w:r>
      <w:proofErr w:type="gramEnd"/>
      <w:r w:rsidR="003542BE">
        <w:t xml:space="preserve"> to evaluate what I had done</w:t>
      </w:r>
      <w:r w:rsidR="005241FB">
        <w:t xml:space="preserve"> in the effort</w:t>
      </w:r>
      <w:r w:rsidR="003542BE">
        <w:t xml:space="preserve"> </w:t>
      </w:r>
      <w:r w:rsidR="00E67E5A">
        <w:t>to improve my “storyboard</w:t>
      </w:r>
      <w:r w:rsidR="00D76D73">
        <w:t>”</w:t>
      </w:r>
      <w:r w:rsidR="005241FB">
        <w:t>,</w:t>
      </w:r>
      <w:r w:rsidR="00D76D73">
        <w:t xml:space="preserve"> </w:t>
      </w:r>
      <w:r w:rsidR="003542BE">
        <w:t>and</w:t>
      </w:r>
      <w:r w:rsidR="005241FB">
        <w:t>, at length,</w:t>
      </w:r>
      <w:r w:rsidR="003542BE">
        <w:t xml:space="preserve"> to determine what the corrigenda </w:t>
      </w:r>
      <w:r w:rsidR="00D76D73">
        <w:t>had</w:t>
      </w:r>
      <w:r w:rsidR="003542BE">
        <w:t xml:space="preserve"> been. </w:t>
      </w:r>
    </w:p>
    <w:p w14:paraId="4F589DFB" w14:textId="233A875F" w:rsidR="003542BE" w:rsidRDefault="00D76D73" w:rsidP="008D577F">
      <w:pPr>
        <w:pStyle w:val="ListParagraph"/>
        <w:spacing w:line="360" w:lineRule="auto"/>
        <w:ind w:firstLine="720"/>
      </w:pPr>
      <w:r>
        <w:t>Except for the fact that Mr</w:t>
      </w:r>
      <w:r w:rsidR="00381C8B">
        <w:t xml:space="preserve">. Jones (our </w:t>
      </w:r>
      <w:r w:rsidR="00381C8B">
        <w:t xml:space="preserve">LOC </w:t>
      </w:r>
      <w:r w:rsidR="00381C8B">
        <w:t>senior reference librarian</w:t>
      </w:r>
      <w:r w:rsidR="00381C8B">
        <w:t>) had his day-off</w:t>
      </w:r>
      <w:r>
        <w:t xml:space="preserve"> </w:t>
      </w:r>
      <w:r w:rsidR="00381C8B">
        <w:t xml:space="preserve">that </w:t>
      </w:r>
      <w:r>
        <w:t>Saturday, he had be</w:t>
      </w:r>
      <w:r w:rsidR="00E638F6">
        <w:t>en</w:t>
      </w:r>
      <w:r>
        <w:t xml:space="preserve"> my </w:t>
      </w:r>
      <w:r w:rsidR="00B63AD0">
        <w:t xml:space="preserve">personal </w:t>
      </w:r>
      <w:r w:rsidR="00AC0BC2">
        <w:t xml:space="preserve">LOC </w:t>
      </w:r>
      <w:r>
        <w:t>lifeline throughout. And, with his help from Tuesday through Friday,</w:t>
      </w:r>
      <w:r w:rsidR="003542BE">
        <w:t xml:space="preserve"> I was able </w:t>
      </w:r>
      <w:r w:rsidR="006153E8">
        <w:t xml:space="preserve">to </w:t>
      </w:r>
      <w:r w:rsidR="00381C8B">
        <w:t xml:space="preserve">find my way </w:t>
      </w:r>
      <w:r w:rsidR="00B63AD0">
        <w:t xml:space="preserve">over and </w:t>
      </w:r>
      <w:r w:rsidR="00381C8B">
        <w:t>around m</w:t>
      </w:r>
      <w:r w:rsidR="00E638F6">
        <w:t>uch</w:t>
      </w:r>
      <w:r w:rsidR="00381C8B">
        <w:t xml:space="preserve"> of the </w:t>
      </w:r>
      <w:r w:rsidR="00B63AD0">
        <w:t>bumps</w:t>
      </w:r>
      <w:r w:rsidR="00B63AD0">
        <w:t xml:space="preserve"> and </w:t>
      </w:r>
      <w:r w:rsidR="00381C8B">
        <w:t>ruts</w:t>
      </w:r>
      <w:r w:rsidR="00B63AD0">
        <w:t xml:space="preserve"> </w:t>
      </w:r>
      <w:r w:rsidR="00381C8B">
        <w:t>I encountered</w:t>
      </w:r>
      <w:r w:rsidR="006153E8">
        <w:t xml:space="preserve"> while at LOC</w:t>
      </w:r>
      <w:r w:rsidR="003542BE">
        <w:t xml:space="preserve">. In </w:t>
      </w:r>
      <w:r w:rsidR="00B63AD0">
        <w:t>his</w:t>
      </w:r>
      <w:r w:rsidR="003542BE">
        <w:t xml:space="preserve"> initial admonition to us, </w:t>
      </w:r>
      <w:r w:rsidR="005241FB">
        <w:t>that</w:t>
      </w:r>
      <w:r w:rsidR="003542BE">
        <w:t xml:space="preserve"> Tuesday, </w:t>
      </w:r>
      <w:r w:rsidR="00B82CB4">
        <w:t>Mr. Jones</w:t>
      </w:r>
      <w:r w:rsidR="00B63AD0">
        <w:t xml:space="preserve"> stressed the</w:t>
      </w:r>
      <w:r w:rsidR="005241FB">
        <w:t xml:space="preserve"> </w:t>
      </w:r>
      <w:r w:rsidR="006153E8">
        <w:t xml:space="preserve">great </w:t>
      </w:r>
      <w:r w:rsidR="005241FB">
        <w:t xml:space="preserve">LOC </w:t>
      </w:r>
      <w:r w:rsidR="00B63AD0">
        <w:t xml:space="preserve">imperative, </w:t>
      </w:r>
      <w:r w:rsidR="003542BE">
        <w:t>“Ask a Librarian!”</w:t>
      </w:r>
      <w:r w:rsidR="00B82CB4">
        <w:t xml:space="preserve"> </w:t>
      </w:r>
      <w:r w:rsidR="006153E8">
        <w:t xml:space="preserve">At first it seemed </w:t>
      </w:r>
      <w:r w:rsidR="00B63D69">
        <w:t xml:space="preserve">to </w:t>
      </w:r>
      <w:r w:rsidR="00065C4D">
        <w:t xml:space="preserve">have </w:t>
      </w:r>
      <w:r w:rsidR="00B63D69">
        <w:t>be</w:t>
      </w:r>
      <w:r w:rsidR="00065C4D">
        <w:t>en</w:t>
      </w:r>
      <w:r w:rsidR="00B82CB4">
        <w:t xml:space="preserve"> </w:t>
      </w:r>
      <w:proofErr w:type="gramStart"/>
      <w:r w:rsidR="006153E8">
        <w:t>an</w:t>
      </w:r>
      <w:proofErr w:type="gramEnd"/>
      <w:r w:rsidR="006153E8">
        <w:t xml:space="preserve"> advice </w:t>
      </w:r>
      <w:r w:rsidR="000A726A">
        <w:t>only</w:t>
      </w:r>
      <w:r w:rsidR="00065C4D">
        <w:t xml:space="preserve"> deserving </w:t>
      </w:r>
      <w:r w:rsidR="006153E8">
        <w:t xml:space="preserve">of the </w:t>
      </w:r>
      <w:r w:rsidR="00E638F6">
        <w:t xml:space="preserve">proverbial </w:t>
      </w:r>
      <w:r w:rsidR="006153E8">
        <w:t>“prize bromide”</w:t>
      </w:r>
      <w:r w:rsidR="00B63D69">
        <w:t xml:space="preserve">, but it </w:t>
      </w:r>
      <w:r w:rsidR="00065C4D">
        <w:t>was</w:t>
      </w:r>
      <w:r w:rsidR="00B63D69">
        <w:t xml:space="preserve"> </w:t>
      </w:r>
      <w:r w:rsidR="00E638F6">
        <w:t xml:space="preserve">not. It was </w:t>
      </w:r>
      <w:r w:rsidR="00B63D69">
        <w:t>a big deal.</w:t>
      </w:r>
      <w:r w:rsidR="006153E8">
        <w:t xml:space="preserve"> </w:t>
      </w:r>
      <w:r w:rsidR="00B82CB4">
        <w:t>“Ask a Librarian!”</w:t>
      </w:r>
      <w:r w:rsidR="005241FB">
        <w:t xml:space="preserve"> </w:t>
      </w:r>
      <w:proofErr w:type="gramStart"/>
      <w:r w:rsidR="005241FB">
        <w:t xml:space="preserve">actually </w:t>
      </w:r>
      <w:r w:rsidR="00E638F6">
        <w:t>turned</w:t>
      </w:r>
      <w:proofErr w:type="gramEnd"/>
      <w:r w:rsidR="00E638F6">
        <w:t xml:space="preserve"> out to be </w:t>
      </w:r>
      <w:r w:rsidR="005241FB">
        <w:t>a research tool</w:t>
      </w:r>
      <w:r w:rsidR="00C31B1A">
        <w:t xml:space="preserve">. </w:t>
      </w:r>
      <w:r w:rsidR="00E638F6">
        <w:t>As one might think, i</w:t>
      </w:r>
      <w:r w:rsidR="00C31B1A">
        <w:t>t</w:t>
      </w:r>
      <w:r w:rsidR="00B82CB4">
        <w:t xml:space="preserve"> is not merely the thing you do when you find yourself stumped while </w:t>
      </w:r>
      <w:r w:rsidR="00E638F6">
        <w:t xml:space="preserve">doing research </w:t>
      </w:r>
      <w:r w:rsidR="00B82CB4">
        <w:t xml:space="preserve">at </w:t>
      </w:r>
      <w:r w:rsidR="00065C4D">
        <w:t>a library. It</w:t>
      </w:r>
      <w:r w:rsidR="00E638F6">
        <w:t xml:space="preserve"> certainly was </w:t>
      </w:r>
      <w:r w:rsidR="00065C4D">
        <w:t>that, too</w:t>
      </w:r>
      <w:r w:rsidR="00E638F6">
        <w:t>.</w:t>
      </w:r>
      <w:r w:rsidR="00B82CB4">
        <w:t xml:space="preserve"> </w:t>
      </w:r>
      <w:r w:rsidR="00E638F6">
        <w:t>B</w:t>
      </w:r>
      <w:r w:rsidR="00B82CB4">
        <w:t xml:space="preserve">ut it </w:t>
      </w:r>
      <w:r w:rsidR="00065C4D">
        <w:t>was</w:t>
      </w:r>
      <w:r w:rsidR="00B82CB4">
        <w:t xml:space="preserve"> also a research tool that everyone who possesses an</w:t>
      </w:r>
      <w:r w:rsidR="00B63D69">
        <w:t xml:space="preserve"> LOC</w:t>
      </w:r>
      <w:r w:rsidR="00B82CB4">
        <w:t xml:space="preserve"> account</w:t>
      </w:r>
      <w:r w:rsidR="00B63D69">
        <w:t xml:space="preserve"> has access to, </w:t>
      </w:r>
      <w:r w:rsidR="00C31B1A">
        <w:t xml:space="preserve">not just </w:t>
      </w:r>
      <w:r w:rsidR="00065C4D">
        <w:t xml:space="preserve">for </w:t>
      </w:r>
      <w:r w:rsidR="00C31B1A">
        <w:t>on-site</w:t>
      </w:r>
      <w:r w:rsidR="00065C4D">
        <w:t xml:space="preserve"> research</w:t>
      </w:r>
      <w:r w:rsidR="008D577F">
        <w:t xml:space="preserve">, </w:t>
      </w:r>
      <w:r w:rsidR="00C31B1A">
        <w:t>but</w:t>
      </w:r>
      <w:r w:rsidR="008D577F">
        <w:t xml:space="preserve"> </w:t>
      </w:r>
      <w:r w:rsidR="00065C4D">
        <w:t xml:space="preserve">for </w:t>
      </w:r>
      <w:r w:rsidR="008D577F">
        <w:t>anytime</w:t>
      </w:r>
      <w:r w:rsidR="00C31B1A">
        <w:t xml:space="preserve"> and</w:t>
      </w:r>
      <w:r w:rsidR="008D577F">
        <w:t xml:space="preserve"> anywhere</w:t>
      </w:r>
      <w:r w:rsidR="00B63D69">
        <w:t xml:space="preserve">, even </w:t>
      </w:r>
      <w:r w:rsidR="00065C4D">
        <w:t>while on the LOC website</w:t>
      </w:r>
      <w:r w:rsidR="00B63D69">
        <w:t xml:space="preserve">, the “Ask a Librarian!” option pops up when one </w:t>
      </w:r>
      <w:r w:rsidR="00E638F6">
        <w:t>is struggling with</w:t>
      </w:r>
      <w:r w:rsidR="00B63D69">
        <w:t xml:space="preserve"> a research question that has to do with LOC</w:t>
      </w:r>
      <w:r w:rsidR="008D577F">
        <w:t xml:space="preserve">. </w:t>
      </w:r>
      <w:r w:rsidR="003542BE">
        <w:t xml:space="preserve">And so, in Mr. Jones’ absence, </w:t>
      </w:r>
      <w:r w:rsidR="008D577F">
        <w:t>that</w:t>
      </w:r>
      <w:r w:rsidR="003542BE">
        <w:t xml:space="preserve"> Saturday, June 25, 2022, I </w:t>
      </w:r>
      <w:r w:rsidR="00C31B1A">
        <w:t>got help from Laura</w:t>
      </w:r>
      <w:r w:rsidR="005941A7">
        <w:t>,</w:t>
      </w:r>
      <w:r w:rsidR="00C31B1A">
        <w:t xml:space="preserve"> and </w:t>
      </w:r>
      <w:r w:rsidR="00B63D69">
        <w:t>later</w:t>
      </w:r>
      <w:r w:rsidR="00C31B1A">
        <w:t xml:space="preserve"> I was </w:t>
      </w:r>
      <w:r w:rsidR="003542BE">
        <w:t>bold</w:t>
      </w:r>
      <w:r w:rsidR="00C31B1A">
        <w:t xml:space="preserve"> enough to</w:t>
      </w:r>
      <w:r w:rsidR="003542BE">
        <w:t xml:space="preserve"> </w:t>
      </w:r>
      <w:r w:rsidR="00197522">
        <w:t>ask for</w:t>
      </w:r>
      <w:r w:rsidR="003542BE">
        <w:t xml:space="preserve"> help from another </w:t>
      </w:r>
      <w:proofErr w:type="gramStart"/>
      <w:r w:rsidR="003542BE">
        <w:t>African-American</w:t>
      </w:r>
      <w:proofErr w:type="gramEnd"/>
      <w:r w:rsidR="003542BE">
        <w:t xml:space="preserve"> male librarian whose name I do not recall. </w:t>
      </w:r>
    </w:p>
    <w:p w14:paraId="6B95AFBF" w14:textId="712A0EED" w:rsidR="009B6E86" w:rsidRDefault="00C5555D" w:rsidP="00D539CF">
      <w:pPr>
        <w:pStyle w:val="ListParagraph"/>
        <w:spacing w:line="360" w:lineRule="auto"/>
        <w:ind w:firstLine="420"/>
      </w:pPr>
      <w:r>
        <w:t>Th</w:t>
      </w:r>
      <w:r w:rsidR="008D577F">
        <w:t>e</w:t>
      </w:r>
      <w:r>
        <w:t xml:space="preserve"> LOC “</w:t>
      </w:r>
      <w:r w:rsidR="00D539CF">
        <w:t>process</w:t>
      </w:r>
      <w:r>
        <w:t>”</w:t>
      </w:r>
      <w:r w:rsidR="00D539CF">
        <w:t xml:space="preserve"> was </w:t>
      </w:r>
      <w:r>
        <w:t>very unlike any</w:t>
      </w:r>
      <w:r w:rsidR="005941A7">
        <w:t>thing</w:t>
      </w:r>
      <w:r>
        <w:t xml:space="preserve"> I had been exposed to </w:t>
      </w:r>
      <w:r w:rsidR="005941A7">
        <w:t>dur</w:t>
      </w:r>
      <w:r>
        <w:t>in</w:t>
      </w:r>
      <w:r w:rsidR="005941A7">
        <w:t>g</w:t>
      </w:r>
      <w:r>
        <w:t xml:space="preserve"> my brief experience with this level of research.</w:t>
      </w:r>
      <w:r w:rsidR="00D539CF">
        <w:t xml:space="preserve"> I </w:t>
      </w:r>
      <w:r w:rsidR="005941A7">
        <w:t xml:space="preserve">had exceeded my </w:t>
      </w:r>
      <w:proofErr w:type="gramStart"/>
      <w:r w:rsidR="005941A7">
        <w:t>goal</w:t>
      </w:r>
      <w:proofErr w:type="gramEnd"/>
      <w:r w:rsidR="00C3113C">
        <w:t xml:space="preserve"> and the benefits were huge</w:t>
      </w:r>
      <w:r w:rsidR="005941A7">
        <w:t>.</w:t>
      </w:r>
      <w:r w:rsidR="00D539CF">
        <w:t xml:space="preserve"> </w:t>
      </w:r>
    </w:p>
    <w:p w14:paraId="32F0DF00" w14:textId="74831F6D" w:rsidR="00D539CF" w:rsidRDefault="00F9333F" w:rsidP="00D539CF">
      <w:pPr>
        <w:pStyle w:val="ListParagraph"/>
        <w:spacing w:line="360" w:lineRule="auto"/>
        <w:ind w:firstLine="420"/>
      </w:pPr>
      <w:r>
        <w:t>B</w:t>
      </w:r>
      <w:r w:rsidR="005941A7">
        <w:t xml:space="preserve">efore we left, </w:t>
      </w:r>
      <w:r w:rsidR="00C3113C">
        <w:t xml:space="preserve">LOC, </w:t>
      </w:r>
      <w:r w:rsidR="005941A7">
        <w:t xml:space="preserve">I could see that I was acquiring some </w:t>
      </w:r>
      <w:r w:rsidR="00AF727B">
        <w:t xml:space="preserve">very </w:t>
      </w:r>
      <w:r w:rsidR="005941A7">
        <w:t>useful</w:t>
      </w:r>
      <w:r w:rsidR="003F50AF">
        <w:t xml:space="preserve"> </w:t>
      </w:r>
      <w:r w:rsidR="00D539CF">
        <w:t xml:space="preserve">practical </w:t>
      </w:r>
      <w:r w:rsidR="00AF727B">
        <w:t xml:space="preserve">research </w:t>
      </w:r>
      <w:r w:rsidR="00D539CF">
        <w:t xml:space="preserve">skills </w:t>
      </w:r>
      <w:r>
        <w:t>and</w:t>
      </w:r>
      <w:r w:rsidR="003F50AF">
        <w:t xml:space="preserve"> </w:t>
      </w:r>
      <w:r w:rsidR="006328CA">
        <w:t xml:space="preserve">that </w:t>
      </w:r>
      <w:r w:rsidR="00D539CF">
        <w:t xml:space="preserve">I </w:t>
      </w:r>
      <w:r>
        <w:t>was becoming quite nimble at</w:t>
      </w:r>
      <w:r w:rsidR="003F50AF">
        <w:t xml:space="preserve"> </w:t>
      </w:r>
      <w:r w:rsidR="00D539CF">
        <w:t>navigat</w:t>
      </w:r>
      <w:r>
        <w:t xml:space="preserve">ing some of </w:t>
      </w:r>
      <w:r w:rsidR="00D539CF">
        <w:t xml:space="preserve">the </w:t>
      </w:r>
      <w:r w:rsidR="006328CA">
        <w:t>special</w:t>
      </w:r>
      <w:r w:rsidR="00D539CF">
        <w:t xml:space="preserve"> </w:t>
      </w:r>
      <w:r w:rsidR="00C3113C">
        <w:t>research instruments</w:t>
      </w:r>
      <w:r w:rsidR="00D539CF">
        <w:t xml:space="preserve"> at LOC, </w:t>
      </w:r>
      <w:r w:rsidR="009B6E86">
        <w:t xml:space="preserve">and beyond, </w:t>
      </w:r>
      <w:r>
        <w:t xml:space="preserve">even though I was also getting to realize </w:t>
      </w:r>
      <w:r w:rsidR="00C3113C">
        <w:t xml:space="preserve">how vast was the LOC’s </w:t>
      </w:r>
      <w:r>
        <w:t>research machinery</w:t>
      </w:r>
      <w:r w:rsidR="006328CA">
        <w:t xml:space="preserve"> was</w:t>
      </w:r>
      <w:r w:rsidR="00C3113C">
        <w:t>,</w:t>
      </w:r>
      <w:r>
        <w:t xml:space="preserve"> </w:t>
      </w:r>
      <w:r w:rsidR="006328CA">
        <w:t xml:space="preserve">and that we </w:t>
      </w:r>
      <w:r>
        <w:t xml:space="preserve">could </w:t>
      </w:r>
      <w:r w:rsidR="006328CA">
        <w:t xml:space="preserve">barely scratch the surface </w:t>
      </w:r>
      <w:r w:rsidR="00C3113C">
        <w:t xml:space="preserve">of its research tools and methods </w:t>
      </w:r>
      <w:r>
        <w:t xml:space="preserve">in </w:t>
      </w:r>
      <w:r w:rsidR="00C3113C">
        <w:t>that</w:t>
      </w:r>
      <w:r>
        <w:t xml:space="preserve"> single week</w:t>
      </w:r>
      <w:r w:rsidR="00D539CF">
        <w:t xml:space="preserve">. Further, </w:t>
      </w:r>
      <w:r w:rsidR="009B6E86">
        <w:t>th</w:t>
      </w:r>
      <w:r w:rsidR="003F50AF">
        <w:t>e</w:t>
      </w:r>
      <w:r w:rsidR="009B6E86">
        <w:t xml:space="preserve"> trip </w:t>
      </w:r>
      <w:r w:rsidR="00D539CF">
        <w:t xml:space="preserve">has opened </w:t>
      </w:r>
      <w:r w:rsidR="009B6E86">
        <w:t>a</w:t>
      </w:r>
      <w:r w:rsidR="00D539CF">
        <w:t xml:space="preserve"> door </w:t>
      </w:r>
      <w:r w:rsidR="009B6E86">
        <w:t xml:space="preserve">that </w:t>
      </w:r>
      <w:r w:rsidR="006328CA">
        <w:t>ha</w:t>
      </w:r>
      <w:r w:rsidR="009B6E86">
        <w:t xml:space="preserve">s </w:t>
      </w:r>
      <w:r w:rsidR="006328CA">
        <w:t xml:space="preserve">since </w:t>
      </w:r>
      <w:r w:rsidR="00C3113C">
        <w:t xml:space="preserve">been </w:t>
      </w:r>
      <w:r w:rsidR="006328CA">
        <w:t>let</w:t>
      </w:r>
      <w:r w:rsidR="00C3113C">
        <w:t>ting in</w:t>
      </w:r>
      <w:r w:rsidR="003F50AF">
        <w:t xml:space="preserve"> a</w:t>
      </w:r>
      <w:r w:rsidR="009B6E86">
        <w:t xml:space="preserve"> </w:t>
      </w:r>
      <w:r w:rsidR="00D539CF">
        <w:t>long</w:t>
      </w:r>
      <w:r w:rsidR="003F50AF">
        <w:t xml:space="preserve"> stream of light</w:t>
      </w:r>
      <w:r w:rsidR="00D539CF">
        <w:t xml:space="preserve"> </w:t>
      </w:r>
      <w:r w:rsidR="003F50AF">
        <w:t xml:space="preserve">into a pathway where </w:t>
      </w:r>
      <w:r w:rsidR="00D539CF">
        <w:t>I would not otherwise have been able to</w:t>
      </w:r>
      <w:r w:rsidR="003F50AF">
        <w:t xml:space="preserve"> enter</w:t>
      </w:r>
      <w:r w:rsidR="00D539CF">
        <w:t xml:space="preserve">. In the end, </w:t>
      </w:r>
      <w:r w:rsidR="00720715">
        <w:t xml:space="preserve">because of this trip, </w:t>
      </w:r>
      <w:r w:rsidR="00D539CF">
        <w:t xml:space="preserve">I </w:t>
      </w:r>
      <w:r w:rsidR="00720715">
        <w:t xml:space="preserve">have acquired additional tools </w:t>
      </w:r>
      <w:r w:rsidR="006328CA">
        <w:t xml:space="preserve">that would expand my </w:t>
      </w:r>
      <w:r w:rsidR="00C3113C">
        <w:t>facility</w:t>
      </w:r>
      <w:r w:rsidR="00D539CF">
        <w:t xml:space="preserve"> to</w:t>
      </w:r>
    </w:p>
    <w:p w14:paraId="5DA7CA55" w14:textId="262A025B" w:rsidR="00D539CF" w:rsidRDefault="00D539CF" w:rsidP="00D539CF">
      <w:pPr>
        <w:pStyle w:val="ListParagraph"/>
        <w:numPr>
          <w:ilvl w:val="0"/>
          <w:numId w:val="3"/>
        </w:numPr>
        <w:spacing w:line="360" w:lineRule="auto"/>
      </w:pPr>
      <w:r>
        <w:lastRenderedPageBreak/>
        <w:t xml:space="preserve"> Search and find articles and books</w:t>
      </w:r>
      <w:r w:rsidR="006328CA">
        <w:t xml:space="preserve"> in just about any of the known disciplines</w:t>
      </w:r>
      <w:r>
        <w:t xml:space="preserve">. </w:t>
      </w:r>
    </w:p>
    <w:p w14:paraId="0909F5B9" w14:textId="766A9304" w:rsidR="00D539CF" w:rsidRDefault="00D539CF" w:rsidP="00D539CF">
      <w:pPr>
        <w:pStyle w:val="ListParagraph"/>
        <w:numPr>
          <w:ilvl w:val="0"/>
          <w:numId w:val="3"/>
        </w:numPr>
        <w:spacing w:line="360" w:lineRule="auto"/>
      </w:pPr>
      <w:r>
        <w:t xml:space="preserve"> Request and retrieve articles and books </w:t>
      </w:r>
      <w:r w:rsidR="006328CA">
        <w:t xml:space="preserve">that </w:t>
      </w:r>
      <w:r>
        <w:t>relate</w:t>
      </w:r>
      <w:r w:rsidR="006328CA">
        <w:t xml:space="preserve"> specifically</w:t>
      </w:r>
      <w:r>
        <w:t xml:space="preserve"> to my research topic.</w:t>
      </w:r>
      <w:r>
        <w:tab/>
      </w:r>
    </w:p>
    <w:p w14:paraId="5E2481B0" w14:textId="1F39E829" w:rsidR="00D539CF" w:rsidRDefault="00D539CF" w:rsidP="00D539CF">
      <w:pPr>
        <w:pStyle w:val="ListParagraph"/>
        <w:numPr>
          <w:ilvl w:val="0"/>
          <w:numId w:val="3"/>
        </w:numPr>
        <w:spacing w:line="360" w:lineRule="auto"/>
      </w:pPr>
      <w:r>
        <w:t>Email what I f</w:t>
      </w:r>
      <w:r w:rsidR="00090C12">
        <w:t>ind</w:t>
      </w:r>
      <w:r>
        <w:t xml:space="preserve"> to my </w:t>
      </w:r>
      <w:r w:rsidR="00090C12">
        <w:t xml:space="preserve">own </w:t>
      </w:r>
      <w:r>
        <w:t xml:space="preserve">email as well as </w:t>
      </w:r>
      <w:r w:rsidR="00090C12">
        <w:t xml:space="preserve">to </w:t>
      </w:r>
      <w:r>
        <w:t xml:space="preserve">save </w:t>
      </w:r>
      <w:r w:rsidR="006328CA">
        <w:t xml:space="preserve">LOC </w:t>
      </w:r>
      <w:r>
        <w:t>sources on my flash drive.</w:t>
      </w:r>
    </w:p>
    <w:p w14:paraId="399021B7" w14:textId="37C2B215" w:rsidR="00D539CF" w:rsidRDefault="00D539CF" w:rsidP="00D539CF">
      <w:pPr>
        <w:pStyle w:val="ListParagraph"/>
        <w:numPr>
          <w:ilvl w:val="0"/>
          <w:numId w:val="3"/>
        </w:numPr>
        <w:spacing w:line="360" w:lineRule="auto"/>
      </w:pPr>
      <w:r>
        <w:t xml:space="preserve">Search and find out where </w:t>
      </w:r>
      <w:r w:rsidR="002166D9">
        <w:t xml:space="preserve">and </w:t>
      </w:r>
      <w:r>
        <w:t xml:space="preserve">in any zip code </w:t>
      </w:r>
      <w:r w:rsidR="002166D9">
        <w:t>an</w:t>
      </w:r>
      <w:r>
        <w:t xml:space="preserve"> article or book needed is located.</w:t>
      </w:r>
    </w:p>
    <w:p w14:paraId="696A4F15" w14:textId="77777777" w:rsidR="00D539CF" w:rsidRDefault="00D539CF" w:rsidP="00D539CF">
      <w:pPr>
        <w:pStyle w:val="ListParagraph"/>
        <w:numPr>
          <w:ilvl w:val="0"/>
          <w:numId w:val="3"/>
        </w:numPr>
        <w:spacing w:line="360" w:lineRule="auto"/>
      </w:pPr>
      <w:r>
        <w:t>Learn how to navigate and utilize “Primo” and “World Cat”.</w:t>
      </w:r>
    </w:p>
    <w:p w14:paraId="2E68BE28" w14:textId="4BDBFF93" w:rsidR="00D539CF" w:rsidRDefault="00D539CF" w:rsidP="00D539CF">
      <w:pPr>
        <w:pStyle w:val="ListParagraph"/>
        <w:spacing w:line="360" w:lineRule="auto"/>
        <w:ind w:left="1140"/>
      </w:pPr>
      <w:r>
        <w:t>The help and guidance I received from the professionals there, and from</w:t>
      </w:r>
      <w:r w:rsidR="00090C12">
        <w:t xml:space="preserve"> the</w:t>
      </w:r>
    </w:p>
    <w:p w14:paraId="0353E318" w14:textId="6220A599" w:rsidR="00D539CF" w:rsidRDefault="00D539CF" w:rsidP="00D539CF">
      <w:pPr>
        <w:spacing w:line="360" w:lineRule="auto"/>
      </w:pPr>
      <w:r>
        <w:t xml:space="preserve">             organizational efforts of the two OGS professors went a long way in </w:t>
      </w:r>
      <w:r w:rsidR="00720715">
        <w:t xml:space="preserve">helping me </w:t>
      </w:r>
      <w:proofErr w:type="gramStart"/>
      <w:r>
        <w:t>get</w:t>
      </w:r>
      <w:proofErr w:type="gramEnd"/>
      <w:r>
        <w:t xml:space="preserve"> </w:t>
      </w:r>
    </w:p>
    <w:p w14:paraId="2E85680B" w14:textId="721A2F79" w:rsidR="00722485" w:rsidRDefault="00D539CF" w:rsidP="00722485">
      <w:pPr>
        <w:pStyle w:val="ListParagraph"/>
        <w:spacing w:line="360" w:lineRule="auto"/>
      </w:pPr>
      <w:r>
        <w:t>to where I had planned to be by the end of my week at LOC. There were several reasons why I was able to accomplish what I had at LOC.  The one-and-one sessions arranged for me with the reference librarian (Laura) by Dr</w:t>
      </w:r>
      <w:r w:rsidR="00720715">
        <w:t>s</w:t>
      </w:r>
      <w:r>
        <w:t xml:space="preserve">. Hughes </w:t>
      </w:r>
      <w:r w:rsidR="00720715">
        <w:t xml:space="preserve">and Ward </w:t>
      </w:r>
      <w:r w:rsidR="00090C12">
        <w:t>helped me make</w:t>
      </w:r>
      <w:r>
        <w:t xml:space="preserve"> a huge </w:t>
      </w:r>
      <w:r w:rsidR="00720715">
        <w:t>addition</w:t>
      </w:r>
      <w:r>
        <w:t xml:space="preserve"> to m</w:t>
      </w:r>
      <w:r w:rsidR="00720715">
        <w:t>y</w:t>
      </w:r>
      <w:r>
        <w:t xml:space="preserve"> research arsenal. What </w:t>
      </w:r>
      <w:r w:rsidR="00720715">
        <w:t>Laura</w:t>
      </w:r>
      <w:r>
        <w:t xml:space="preserve"> did was to expand my research tool kit by introducing me </w:t>
      </w:r>
      <w:r w:rsidR="00090C12">
        <w:t xml:space="preserve">to </w:t>
      </w:r>
      <w:r>
        <w:t xml:space="preserve">the additional LOC website, “https:/www.esesources. loc.gov.” However, I must say that the reference librarian assigned to OGS, Mr. Darren Jones, </w:t>
      </w:r>
      <w:r w:rsidR="00090C12">
        <w:t xml:space="preserve">will </w:t>
      </w:r>
      <w:r>
        <w:t xml:space="preserve">continue to be my primary go-to person </w:t>
      </w:r>
      <w:r w:rsidR="00720715">
        <w:t xml:space="preserve">for as long as I have my LOC account and Mr. Jones </w:t>
      </w:r>
      <w:r w:rsidR="00090C12">
        <w:t xml:space="preserve">telephone </w:t>
      </w:r>
      <w:r w:rsidR="00720715">
        <w:t>number</w:t>
      </w:r>
      <w:r>
        <w:t>.</w:t>
      </w:r>
      <w:r w:rsidR="00722485">
        <w:t xml:space="preserve">  My Ha-ha moment came when a male reference librarian, not Darren, showed me how to search for the availability of possibly rare source materials “in shelved” at LOC and other libraries around the country by zip code.</w:t>
      </w:r>
    </w:p>
    <w:p w14:paraId="443BCC09" w14:textId="4EF53AF2" w:rsidR="00D539CF" w:rsidRDefault="00D539CF" w:rsidP="00D539CF">
      <w:pPr>
        <w:spacing w:line="360" w:lineRule="auto"/>
        <w:ind w:left="720"/>
      </w:pPr>
    </w:p>
    <w:p w14:paraId="450F5794" w14:textId="77777777" w:rsidR="00D539CF" w:rsidRDefault="00D539CF" w:rsidP="00D539CF">
      <w:pPr>
        <w:spacing w:line="360" w:lineRule="auto"/>
        <w:ind w:left="720"/>
      </w:pPr>
    </w:p>
    <w:p w14:paraId="789F9F3B" w14:textId="77777777" w:rsidR="00D539CF" w:rsidRDefault="00D539CF" w:rsidP="00D539CF">
      <w:pPr>
        <w:spacing w:line="360" w:lineRule="auto"/>
        <w:ind w:left="720"/>
      </w:pPr>
    </w:p>
    <w:p w14:paraId="151A746B" w14:textId="77777777" w:rsidR="00D539CF" w:rsidRDefault="00D539CF" w:rsidP="003542BE">
      <w:pPr>
        <w:pStyle w:val="ListParagraph"/>
        <w:spacing w:line="360" w:lineRule="auto"/>
        <w:ind w:firstLine="720"/>
      </w:pPr>
    </w:p>
    <w:p w14:paraId="46EE0367" w14:textId="77777777" w:rsidR="003542BE" w:rsidRDefault="003542BE" w:rsidP="00E6134D">
      <w:pPr>
        <w:pStyle w:val="ListParagraph"/>
        <w:spacing w:line="360" w:lineRule="auto"/>
        <w:ind w:firstLine="420"/>
      </w:pPr>
    </w:p>
    <w:p w14:paraId="3AAB4965" w14:textId="77777777" w:rsidR="00D539CF" w:rsidRDefault="00D539CF" w:rsidP="00E6134D">
      <w:pPr>
        <w:pStyle w:val="ListParagraph"/>
        <w:spacing w:line="360" w:lineRule="auto"/>
        <w:ind w:firstLine="420"/>
      </w:pPr>
    </w:p>
    <w:p w14:paraId="198D9F24" w14:textId="77777777" w:rsidR="00D539CF" w:rsidRDefault="00D539CF" w:rsidP="00E6134D">
      <w:pPr>
        <w:pStyle w:val="ListParagraph"/>
        <w:spacing w:line="360" w:lineRule="auto"/>
        <w:ind w:firstLine="420"/>
      </w:pPr>
    </w:p>
    <w:p w14:paraId="5F5E0DD1" w14:textId="77777777" w:rsidR="00D539CF" w:rsidRDefault="00D539CF" w:rsidP="00E6134D">
      <w:pPr>
        <w:pStyle w:val="ListParagraph"/>
        <w:spacing w:line="360" w:lineRule="auto"/>
        <w:ind w:firstLine="420"/>
      </w:pPr>
    </w:p>
    <w:p w14:paraId="0F86FCA8" w14:textId="77777777" w:rsidR="00D539CF" w:rsidRDefault="00D539CF" w:rsidP="00E6134D">
      <w:pPr>
        <w:pStyle w:val="ListParagraph"/>
        <w:spacing w:line="360" w:lineRule="auto"/>
        <w:ind w:firstLine="420"/>
      </w:pPr>
    </w:p>
    <w:p w14:paraId="7780427C" w14:textId="77777777" w:rsidR="00D539CF" w:rsidRDefault="00D539CF" w:rsidP="00E6134D">
      <w:pPr>
        <w:pStyle w:val="ListParagraph"/>
        <w:spacing w:line="360" w:lineRule="auto"/>
        <w:ind w:firstLine="420"/>
      </w:pPr>
    </w:p>
    <w:p w14:paraId="6896F682" w14:textId="77777777" w:rsidR="00D539CF" w:rsidRDefault="00D539CF" w:rsidP="00E6134D">
      <w:pPr>
        <w:pStyle w:val="ListParagraph"/>
        <w:spacing w:line="360" w:lineRule="auto"/>
        <w:ind w:firstLine="420"/>
      </w:pPr>
    </w:p>
    <w:p w14:paraId="62C75459" w14:textId="77777777" w:rsidR="00D539CF" w:rsidRDefault="00D539CF" w:rsidP="00E6134D">
      <w:pPr>
        <w:pStyle w:val="ListParagraph"/>
        <w:spacing w:line="360" w:lineRule="auto"/>
        <w:ind w:firstLine="420"/>
      </w:pPr>
    </w:p>
    <w:p w14:paraId="3E4995F9" w14:textId="77777777" w:rsidR="00D539CF" w:rsidRDefault="00D539CF" w:rsidP="00E6134D">
      <w:pPr>
        <w:pStyle w:val="ListParagraph"/>
        <w:spacing w:line="360" w:lineRule="auto"/>
        <w:ind w:firstLine="420"/>
      </w:pPr>
    </w:p>
    <w:p w14:paraId="542C3617" w14:textId="77777777" w:rsidR="00D539CF" w:rsidRDefault="00D539CF" w:rsidP="00E6134D">
      <w:pPr>
        <w:pStyle w:val="ListParagraph"/>
        <w:spacing w:line="360" w:lineRule="auto"/>
        <w:ind w:firstLine="420"/>
      </w:pPr>
    </w:p>
    <w:p w14:paraId="62B0B13E" w14:textId="77777777" w:rsidR="00D539CF" w:rsidRDefault="00D539CF" w:rsidP="00E6134D">
      <w:pPr>
        <w:pStyle w:val="ListParagraph"/>
        <w:spacing w:line="360" w:lineRule="auto"/>
        <w:ind w:firstLine="420"/>
      </w:pPr>
    </w:p>
    <w:sectPr w:rsidR="00D539CF">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06134" w14:textId="77777777" w:rsidR="00964D66" w:rsidRDefault="00964D66" w:rsidP="000070AC">
      <w:r>
        <w:separator/>
      </w:r>
    </w:p>
  </w:endnote>
  <w:endnote w:type="continuationSeparator" w:id="0">
    <w:p w14:paraId="32E246F8" w14:textId="77777777" w:rsidR="00964D66" w:rsidRDefault="00964D66" w:rsidP="0000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EB35F" w14:textId="77777777" w:rsidR="00964D66" w:rsidRDefault="00964D66" w:rsidP="000070AC">
      <w:r>
        <w:separator/>
      </w:r>
    </w:p>
  </w:footnote>
  <w:footnote w:type="continuationSeparator" w:id="0">
    <w:p w14:paraId="41E4CF4C" w14:textId="77777777" w:rsidR="00964D66" w:rsidRDefault="00964D66" w:rsidP="00007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9632399"/>
      <w:docPartObj>
        <w:docPartGallery w:val="Page Numbers (Top of Page)"/>
        <w:docPartUnique/>
      </w:docPartObj>
    </w:sdtPr>
    <w:sdtContent>
      <w:p w14:paraId="552F7347" w14:textId="28DF1B68" w:rsidR="006416BA" w:rsidRDefault="006416BA" w:rsidP="00676ED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A7365F" w14:textId="77777777" w:rsidR="000070AC" w:rsidRDefault="000070AC" w:rsidP="006416B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3237965"/>
      <w:docPartObj>
        <w:docPartGallery w:val="Page Numbers (Top of Page)"/>
        <w:docPartUnique/>
      </w:docPartObj>
    </w:sdtPr>
    <w:sdtContent>
      <w:p w14:paraId="78256086" w14:textId="2229164F" w:rsidR="006416BA" w:rsidRDefault="006416BA" w:rsidP="00676ED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E03E61" w14:textId="537589E5" w:rsidR="000070AC" w:rsidRDefault="000070AC" w:rsidP="006416BA">
    <w:pPr>
      <w:pStyle w:val="Header"/>
      <w:ind w:right="360"/>
    </w:pPr>
    <w:r>
      <w:t xml:space="preserve">Cecil Thompson SR 848 (PhD) LOC Reading and Research 100 Day Assignment </w:t>
    </w:r>
    <w:r w:rsidR="006416BA">
      <w:t>9/</w:t>
    </w:r>
    <w:r w:rsidR="009B6656">
      <w:t>16</w:t>
    </w:r>
    <w:r w:rsidR="006416BA">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C0A"/>
    <w:multiLevelType w:val="hybridMultilevel"/>
    <w:tmpl w:val="A56222C4"/>
    <w:lvl w:ilvl="0" w:tplc="33E666D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121A5"/>
    <w:multiLevelType w:val="hybridMultilevel"/>
    <w:tmpl w:val="BB28939A"/>
    <w:lvl w:ilvl="0" w:tplc="F522D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C70FAD"/>
    <w:multiLevelType w:val="hybridMultilevel"/>
    <w:tmpl w:val="E660A14A"/>
    <w:lvl w:ilvl="0" w:tplc="DAAEDE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4A77EB2"/>
    <w:multiLevelType w:val="hybridMultilevel"/>
    <w:tmpl w:val="F7F87C52"/>
    <w:lvl w:ilvl="0" w:tplc="BABA2342">
      <w:start w:val="1"/>
      <w:numFmt w:val="decimal"/>
      <w:lvlText w:val="(%1)"/>
      <w:lvlJc w:val="left"/>
      <w:pPr>
        <w:ind w:left="1140" w:hanging="360"/>
      </w:pPr>
      <w:rPr>
        <w:rFonts w:asciiTheme="minorHAnsi" w:eastAsiaTheme="minorHAnsi" w:hAnsiTheme="minorHAnsi" w:cstheme="minorBidi"/>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46B30C81"/>
    <w:multiLevelType w:val="hybridMultilevel"/>
    <w:tmpl w:val="2926FAA2"/>
    <w:lvl w:ilvl="0" w:tplc="9D380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3970816">
    <w:abstractNumId w:val="1"/>
  </w:num>
  <w:num w:numId="2" w16cid:durableId="24916156">
    <w:abstractNumId w:val="0"/>
  </w:num>
  <w:num w:numId="3" w16cid:durableId="18895104">
    <w:abstractNumId w:val="3"/>
  </w:num>
  <w:num w:numId="4" w16cid:durableId="606546764">
    <w:abstractNumId w:val="4"/>
  </w:num>
  <w:num w:numId="5" w16cid:durableId="438836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9D"/>
    <w:rsid w:val="00003A22"/>
    <w:rsid w:val="000065CD"/>
    <w:rsid w:val="000070AC"/>
    <w:rsid w:val="0000723F"/>
    <w:rsid w:val="00007F1B"/>
    <w:rsid w:val="00007F9D"/>
    <w:rsid w:val="00023B5A"/>
    <w:rsid w:val="0005170F"/>
    <w:rsid w:val="000607AB"/>
    <w:rsid w:val="00065C4D"/>
    <w:rsid w:val="00070FCD"/>
    <w:rsid w:val="0008258F"/>
    <w:rsid w:val="00090C12"/>
    <w:rsid w:val="0009516C"/>
    <w:rsid w:val="00095BC4"/>
    <w:rsid w:val="000A2A37"/>
    <w:rsid w:val="000A726A"/>
    <w:rsid w:val="000B06DD"/>
    <w:rsid w:val="000B5467"/>
    <w:rsid w:val="000C16AA"/>
    <w:rsid w:val="000D33D8"/>
    <w:rsid w:val="000E5805"/>
    <w:rsid w:val="00113F38"/>
    <w:rsid w:val="00123299"/>
    <w:rsid w:val="00132B42"/>
    <w:rsid w:val="00137B73"/>
    <w:rsid w:val="00143F27"/>
    <w:rsid w:val="001462EC"/>
    <w:rsid w:val="001473BF"/>
    <w:rsid w:val="00151533"/>
    <w:rsid w:val="00155361"/>
    <w:rsid w:val="00162359"/>
    <w:rsid w:val="00170587"/>
    <w:rsid w:val="00171F8F"/>
    <w:rsid w:val="00184647"/>
    <w:rsid w:val="00184804"/>
    <w:rsid w:val="00187457"/>
    <w:rsid w:val="00194780"/>
    <w:rsid w:val="00196DEC"/>
    <w:rsid w:val="00197522"/>
    <w:rsid w:val="001B0B3C"/>
    <w:rsid w:val="001B1E74"/>
    <w:rsid w:val="001B372A"/>
    <w:rsid w:val="001B3EF4"/>
    <w:rsid w:val="001B4A55"/>
    <w:rsid w:val="001C1010"/>
    <w:rsid w:val="001D5C97"/>
    <w:rsid w:val="001E0DDB"/>
    <w:rsid w:val="001E6B88"/>
    <w:rsid w:val="001F706C"/>
    <w:rsid w:val="00206F44"/>
    <w:rsid w:val="00207CCE"/>
    <w:rsid w:val="00215609"/>
    <w:rsid w:val="002166D9"/>
    <w:rsid w:val="00225A31"/>
    <w:rsid w:val="00225C85"/>
    <w:rsid w:val="00247313"/>
    <w:rsid w:val="0024753F"/>
    <w:rsid w:val="002638AA"/>
    <w:rsid w:val="002659CA"/>
    <w:rsid w:val="00276D55"/>
    <w:rsid w:val="00276E6E"/>
    <w:rsid w:val="002867A1"/>
    <w:rsid w:val="00296BC6"/>
    <w:rsid w:val="002B007D"/>
    <w:rsid w:val="002B7557"/>
    <w:rsid w:val="002C146A"/>
    <w:rsid w:val="002D2881"/>
    <w:rsid w:val="002D64AF"/>
    <w:rsid w:val="002D65E4"/>
    <w:rsid w:val="002E5EBF"/>
    <w:rsid w:val="002F5ED7"/>
    <w:rsid w:val="002F7B77"/>
    <w:rsid w:val="00305BA2"/>
    <w:rsid w:val="00307F92"/>
    <w:rsid w:val="00325D88"/>
    <w:rsid w:val="00326975"/>
    <w:rsid w:val="00331F4B"/>
    <w:rsid w:val="00335B51"/>
    <w:rsid w:val="00336382"/>
    <w:rsid w:val="003459EF"/>
    <w:rsid w:val="00352A52"/>
    <w:rsid w:val="003542BE"/>
    <w:rsid w:val="00357C01"/>
    <w:rsid w:val="00361EE0"/>
    <w:rsid w:val="00362F88"/>
    <w:rsid w:val="00364C1A"/>
    <w:rsid w:val="003668E2"/>
    <w:rsid w:val="0037304D"/>
    <w:rsid w:val="003748C0"/>
    <w:rsid w:val="00377460"/>
    <w:rsid w:val="003810FB"/>
    <w:rsid w:val="003816E9"/>
    <w:rsid w:val="00381C8B"/>
    <w:rsid w:val="00382B2D"/>
    <w:rsid w:val="0039317C"/>
    <w:rsid w:val="00394957"/>
    <w:rsid w:val="003A1002"/>
    <w:rsid w:val="003A10AD"/>
    <w:rsid w:val="003A2A94"/>
    <w:rsid w:val="003B551B"/>
    <w:rsid w:val="003C43B1"/>
    <w:rsid w:val="003D30D2"/>
    <w:rsid w:val="003D7099"/>
    <w:rsid w:val="003D7434"/>
    <w:rsid w:val="003E40AD"/>
    <w:rsid w:val="003F50AF"/>
    <w:rsid w:val="00410FCB"/>
    <w:rsid w:val="0041305D"/>
    <w:rsid w:val="00414AD0"/>
    <w:rsid w:val="004153BB"/>
    <w:rsid w:val="00417C4B"/>
    <w:rsid w:val="00427A37"/>
    <w:rsid w:val="00434E38"/>
    <w:rsid w:val="0044289D"/>
    <w:rsid w:val="00445D92"/>
    <w:rsid w:val="00451274"/>
    <w:rsid w:val="00455204"/>
    <w:rsid w:val="0047327B"/>
    <w:rsid w:val="00483A65"/>
    <w:rsid w:val="00485651"/>
    <w:rsid w:val="0048751D"/>
    <w:rsid w:val="004911A7"/>
    <w:rsid w:val="004913D5"/>
    <w:rsid w:val="004A5E79"/>
    <w:rsid w:val="004B29F6"/>
    <w:rsid w:val="004B34B6"/>
    <w:rsid w:val="004C122C"/>
    <w:rsid w:val="004C3431"/>
    <w:rsid w:val="004D615E"/>
    <w:rsid w:val="004F481D"/>
    <w:rsid w:val="0051204D"/>
    <w:rsid w:val="00517E50"/>
    <w:rsid w:val="00520C7B"/>
    <w:rsid w:val="00521156"/>
    <w:rsid w:val="00523D66"/>
    <w:rsid w:val="005241FB"/>
    <w:rsid w:val="00526B2F"/>
    <w:rsid w:val="0052758B"/>
    <w:rsid w:val="0054426F"/>
    <w:rsid w:val="00545F93"/>
    <w:rsid w:val="0054798B"/>
    <w:rsid w:val="00553069"/>
    <w:rsid w:val="00555A36"/>
    <w:rsid w:val="005612BE"/>
    <w:rsid w:val="00563929"/>
    <w:rsid w:val="0057344C"/>
    <w:rsid w:val="005829D9"/>
    <w:rsid w:val="00584C4E"/>
    <w:rsid w:val="00586C8B"/>
    <w:rsid w:val="0059161C"/>
    <w:rsid w:val="005941A7"/>
    <w:rsid w:val="005A1B51"/>
    <w:rsid w:val="005A48FA"/>
    <w:rsid w:val="005B1647"/>
    <w:rsid w:val="005B1BE2"/>
    <w:rsid w:val="005B2B22"/>
    <w:rsid w:val="005D11C9"/>
    <w:rsid w:val="005E0133"/>
    <w:rsid w:val="005E2AFC"/>
    <w:rsid w:val="005F0E88"/>
    <w:rsid w:val="005F208F"/>
    <w:rsid w:val="005F3B8D"/>
    <w:rsid w:val="00606714"/>
    <w:rsid w:val="0061199A"/>
    <w:rsid w:val="00611F38"/>
    <w:rsid w:val="006141DB"/>
    <w:rsid w:val="006153E8"/>
    <w:rsid w:val="00626426"/>
    <w:rsid w:val="00631690"/>
    <w:rsid w:val="006328CA"/>
    <w:rsid w:val="006337CD"/>
    <w:rsid w:val="006416BA"/>
    <w:rsid w:val="00643BFE"/>
    <w:rsid w:val="006556DA"/>
    <w:rsid w:val="00662C7C"/>
    <w:rsid w:val="00690B3C"/>
    <w:rsid w:val="00692A56"/>
    <w:rsid w:val="00696F2C"/>
    <w:rsid w:val="006A1EFB"/>
    <w:rsid w:val="006A37B2"/>
    <w:rsid w:val="006B0C35"/>
    <w:rsid w:val="006B3308"/>
    <w:rsid w:val="006C35C3"/>
    <w:rsid w:val="006D1896"/>
    <w:rsid w:val="006D37DD"/>
    <w:rsid w:val="006E17E2"/>
    <w:rsid w:val="006F2BBF"/>
    <w:rsid w:val="006F3810"/>
    <w:rsid w:val="006F45A8"/>
    <w:rsid w:val="006F7DBD"/>
    <w:rsid w:val="00701372"/>
    <w:rsid w:val="00720715"/>
    <w:rsid w:val="00722485"/>
    <w:rsid w:val="007279A3"/>
    <w:rsid w:val="00736B41"/>
    <w:rsid w:val="00741D9F"/>
    <w:rsid w:val="00744B8E"/>
    <w:rsid w:val="00746F53"/>
    <w:rsid w:val="007559FB"/>
    <w:rsid w:val="00770C0F"/>
    <w:rsid w:val="00771A13"/>
    <w:rsid w:val="00775AAE"/>
    <w:rsid w:val="00777E63"/>
    <w:rsid w:val="007901A4"/>
    <w:rsid w:val="00793A9E"/>
    <w:rsid w:val="0079431D"/>
    <w:rsid w:val="00796246"/>
    <w:rsid w:val="007A2936"/>
    <w:rsid w:val="007B305F"/>
    <w:rsid w:val="007B5969"/>
    <w:rsid w:val="007C177B"/>
    <w:rsid w:val="007C57BE"/>
    <w:rsid w:val="007C6670"/>
    <w:rsid w:val="007D3EEA"/>
    <w:rsid w:val="007D676C"/>
    <w:rsid w:val="007E7FC2"/>
    <w:rsid w:val="007F1F01"/>
    <w:rsid w:val="007F7E5A"/>
    <w:rsid w:val="008020EE"/>
    <w:rsid w:val="008109CB"/>
    <w:rsid w:val="00810B3F"/>
    <w:rsid w:val="00820543"/>
    <w:rsid w:val="0082202A"/>
    <w:rsid w:val="0083210A"/>
    <w:rsid w:val="00833AB5"/>
    <w:rsid w:val="00842C4C"/>
    <w:rsid w:val="0084367E"/>
    <w:rsid w:val="00845507"/>
    <w:rsid w:val="00854C62"/>
    <w:rsid w:val="00864417"/>
    <w:rsid w:val="00864A92"/>
    <w:rsid w:val="00872427"/>
    <w:rsid w:val="00873849"/>
    <w:rsid w:val="00875AFC"/>
    <w:rsid w:val="00883120"/>
    <w:rsid w:val="0088473F"/>
    <w:rsid w:val="008962F3"/>
    <w:rsid w:val="008A5521"/>
    <w:rsid w:val="008A69C1"/>
    <w:rsid w:val="008B2417"/>
    <w:rsid w:val="008B31EA"/>
    <w:rsid w:val="008B50D7"/>
    <w:rsid w:val="008C3146"/>
    <w:rsid w:val="008C586C"/>
    <w:rsid w:val="008D43C2"/>
    <w:rsid w:val="008D577F"/>
    <w:rsid w:val="008E0B54"/>
    <w:rsid w:val="008E3BF9"/>
    <w:rsid w:val="008F0B96"/>
    <w:rsid w:val="008F27DC"/>
    <w:rsid w:val="008F5402"/>
    <w:rsid w:val="00900222"/>
    <w:rsid w:val="00905D05"/>
    <w:rsid w:val="00906831"/>
    <w:rsid w:val="00907919"/>
    <w:rsid w:val="00915F9C"/>
    <w:rsid w:val="00920612"/>
    <w:rsid w:val="0092292C"/>
    <w:rsid w:val="00926D6D"/>
    <w:rsid w:val="00935149"/>
    <w:rsid w:val="00945616"/>
    <w:rsid w:val="00950F78"/>
    <w:rsid w:val="00964A9B"/>
    <w:rsid w:val="00964D66"/>
    <w:rsid w:val="00966A7C"/>
    <w:rsid w:val="00974431"/>
    <w:rsid w:val="00974BF6"/>
    <w:rsid w:val="009908A0"/>
    <w:rsid w:val="0099499E"/>
    <w:rsid w:val="009A0CEF"/>
    <w:rsid w:val="009A17AE"/>
    <w:rsid w:val="009B034C"/>
    <w:rsid w:val="009B6656"/>
    <w:rsid w:val="009B6E86"/>
    <w:rsid w:val="009D0EB4"/>
    <w:rsid w:val="009D1644"/>
    <w:rsid w:val="009D749F"/>
    <w:rsid w:val="009E1A0E"/>
    <w:rsid w:val="009E2E8E"/>
    <w:rsid w:val="009E6549"/>
    <w:rsid w:val="00A14599"/>
    <w:rsid w:val="00A20F05"/>
    <w:rsid w:val="00A233BC"/>
    <w:rsid w:val="00A252A5"/>
    <w:rsid w:val="00A3574E"/>
    <w:rsid w:val="00A449AE"/>
    <w:rsid w:val="00A600CB"/>
    <w:rsid w:val="00A640A5"/>
    <w:rsid w:val="00A64BB8"/>
    <w:rsid w:val="00A6638A"/>
    <w:rsid w:val="00A7019A"/>
    <w:rsid w:val="00A714CC"/>
    <w:rsid w:val="00A7426F"/>
    <w:rsid w:val="00A75E95"/>
    <w:rsid w:val="00A8285A"/>
    <w:rsid w:val="00A85ADA"/>
    <w:rsid w:val="00A868D5"/>
    <w:rsid w:val="00A86A94"/>
    <w:rsid w:val="00A9573E"/>
    <w:rsid w:val="00AC0BC2"/>
    <w:rsid w:val="00AC1C4E"/>
    <w:rsid w:val="00AC75F4"/>
    <w:rsid w:val="00AD573C"/>
    <w:rsid w:val="00AD613C"/>
    <w:rsid w:val="00AE0AE7"/>
    <w:rsid w:val="00AE4ED1"/>
    <w:rsid w:val="00AE502A"/>
    <w:rsid w:val="00AE79DC"/>
    <w:rsid w:val="00AF727B"/>
    <w:rsid w:val="00B06369"/>
    <w:rsid w:val="00B07308"/>
    <w:rsid w:val="00B119FA"/>
    <w:rsid w:val="00B21098"/>
    <w:rsid w:val="00B23D3F"/>
    <w:rsid w:val="00B2473D"/>
    <w:rsid w:val="00B30AB8"/>
    <w:rsid w:val="00B32667"/>
    <w:rsid w:val="00B52143"/>
    <w:rsid w:val="00B63AD0"/>
    <w:rsid w:val="00B63D69"/>
    <w:rsid w:val="00B71B54"/>
    <w:rsid w:val="00B72C84"/>
    <w:rsid w:val="00B733DB"/>
    <w:rsid w:val="00B752FD"/>
    <w:rsid w:val="00B762BB"/>
    <w:rsid w:val="00B82CB4"/>
    <w:rsid w:val="00BA2D04"/>
    <w:rsid w:val="00BA3C02"/>
    <w:rsid w:val="00BA560A"/>
    <w:rsid w:val="00BA6D1E"/>
    <w:rsid w:val="00BB569B"/>
    <w:rsid w:val="00BC064E"/>
    <w:rsid w:val="00BC2451"/>
    <w:rsid w:val="00BD3085"/>
    <w:rsid w:val="00BD4C09"/>
    <w:rsid w:val="00BD5294"/>
    <w:rsid w:val="00BD6422"/>
    <w:rsid w:val="00BD7582"/>
    <w:rsid w:val="00BE38C6"/>
    <w:rsid w:val="00BE52A4"/>
    <w:rsid w:val="00BF562F"/>
    <w:rsid w:val="00C063A0"/>
    <w:rsid w:val="00C10EBF"/>
    <w:rsid w:val="00C27D21"/>
    <w:rsid w:val="00C3113C"/>
    <w:rsid w:val="00C31B1A"/>
    <w:rsid w:val="00C33D55"/>
    <w:rsid w:val="00C447CB"/>
    <w:rsid w:val="00C54A9F"/>
    <w:rsid w:val="00C5555D"/>
    <w:rsid w:val="00C63930"/>
    <w:rsid w:val="00C70D9A"/>
    <w:rsid w:val="00C80737"/>
    <w:rsid w:val="00C83AC2"/>
    <w:rsid w:val="00C85B12"/>
    <w:rsid w:val="00C901D0"/>
    <w:rsid w:val="00CA2C93"/>
    <w:rsid w:val="00CA384E"/>
    <w:rsid w:val="00CB32B9"/>
    <w:rsid w:val="00CB59E4"/>
    <w:rsid w:val="00CB6C56"/>
    <w:rsid w:val="00CC13F1"/>
    <w:rsid w:val="00CF14D6"/>
    <w:rsid w:val="00D0185F"/>
    <w:rsid w:val="00D03728"/>
    <w:rsid w:val="00D0671F"/>
    <w:rsid w:val="00D13307"/>
    <w:rsid w:val="00D176E8"/>
    <w:rsid w:val="00D27E60"/>
    <w:rsid w:val="00D40EC8"/>
    <w:rsid w:val="00D539CF"/>
    <w:rsid w:val="00D66515"/>
    <w:rsid w:val="00D70958"/>
    <w:rsid w:val="00D76D73"/>
    <w:rsid w:val="00D76F3F"/>
    <w:rsid w:val="00D830B2"/>
    <w:rsid w:val="00D83814"/>
    <w:rsid w:val="00D85E25"/>
    <w:rsid w:val="00DA00E5"/>
    <w:rsid w:val="00DA2B0F"/>
    <w:rsid w:val="00DA2C6B"/>
    <w:rsid w:val="00DA5170"/>
    <w:rsid w:val="00DA6647"/>
    <w:rsid w:val="00DB004E"/>
    <w:rsid w:val="00DC444F"/>
    <w:rsid w:val="00DD32DE"/>
    <w:rsid w:val="00DE3A6B"/>
    <w:rsid w:val="00DF7D7D"/>
    <w:rsid w:val="00E0141F"/>
    <w:rsid w:val="00E01CF4"/>
    <w:rsid w:val="00E10C6F"/>
    <w:rsid w:val="00E27FB0"/>
    <w:rsid w:val="00E37DE1"/>
    <w:rsid w:val="00E40341"/>
    <w:rsid w:val="00E440CC"/>
    <w:rsid w:val="00E44818"/>
    <w:rsid w:val="00E47EBE"/>
    <w:rsid w:val="00E55821"/>
    <w:rsid w:val="00E6134D"/>
    <w:rsid w:val="00E632AC"/>
    <w:rsid w:val="00E638F6"/>
    <w:rsid w:val="00E67E5A"/>
    <w:rsid w:val="00E96485"/>
    <w:rsid w:val="00EB3444"/>
    <w:rsid w:val="00EB5574"/>
    <w:rsid w:val="00ED0757"/>
    <w:rsid w:val="00EE0288"/>
    <w:rsid w:val="00EE293D"/>
    <w:rsid w:val="00EF6FB8"/>
    <w:rsid w:val="00F1026D"/>
    <w:rsid w:val="00F12E70"/>
    <w:rsid w:val="00F13161"/>
    <w:rsid w:val="00F3197F"/>
    <w:rsid w:val="00F405E3"/>
    <w:rsid w:val="00F45F54"/>
    <w:rsid w:val="00F509E9"/>
    <w:rsid w:val="00F51D16"/>
    <w:rsid w:val="00F537CC"/>
    <w:rsid w:val="00F53EB7"/>
    <w:rsid w:val="00F61C56"/>
    <w:rsid w:val="00F913EF"/>
    <w:rsid w:val="00F9333F"/>
    <w:rsid w:val="00FA48FE"/>
    <w:rsid w:val="00FB617D"/>
    <w:rsid w:val="00FC7946"/>
    <w:rsid w:val="00FD5758"/>
    <w:rsid w:val="00FD578D"/>
    <w:rsid w:val="00FE1D38"/>
    <w:rsid w:val="00FE1D92"/>
    <w:rsid w:val="00FE4839"/>
    <w:rsid w:val="00FE4981"/>
    <w:rsid w:val="00FE6901"/>
    <w:rsid w:val="00FF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1A8F29"/>
  <w15:chartTrackingRefBased/>
  <w15:docId w15:val="{7BB51FA5-F78D-CF40-BC96-89DD7634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3D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89D"/>
    <w:pPr>
      <w:ind w:left="720"/>
      <w:contextualSpacing/>
    </w:pPr>
  </w:style>
  <w:style w:type="character" w:customStyle="1" w:styleId="Heading1Char">
    <w:name w:val="Heading 1 Char"/>
    <w:basedOn w:val="DefaultParagraphFont"/>
    <w:link w:val="Heading1"/>
    <w:uiPriority w:val="9"/>
    <w:rsid w:val="000D33D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070AC"/>
    <w:pPr>
      <w:tabs>
        <w:tab w:val="center" w:pos="4680"/>
        <w:tab w:val="right" w:pos="9360"/>
      </w:tabs>
    </w:pPr>
  </w:style>
  <w:style w:type="character" w:customStyle="1" w:styleId="HeaderChar">
    <w:name w:val="Header Char"/>
    <w:basedOn w:val="DefaultParagraphFont"/>
    <w:link w:val="Header"/>
    <w:uiPriority w:val="99"/>
    <w:rsid w:val="000070AC"/>
  </w:style>
  <w:style w:type="paragraph" w:styleId="Footer">
    <w:name w:val="footer"/>
    <w:basedOn w:val="Normal"/>
    <w:link w:val="FooterChar"/>
    <w:uiPriority w:val="99"/>
    <w:unhideWhenUsed/>
    <w:rsid w:val="000070AC"/>
    <w:pPr>
      <w:tabs>
        <w:tab w:val="center" w:pos="4680"/>
        <w:tab w:val="right" w:pos="9360"/>
      </w:tabs>
    </w:pPr>
  </w:style>
  <w:style w:type="character" w:customStyle="1" w:styleId="FooterChar">
    <w:name w:val="Footer Char"/>
    <w:basedOn w:val="DefaultParagraphFont"/>
    <w:link w:val="Footer"/>
    <w:uiPriority w:val="99"/>
    <w:rsid w:val="000070AC"/>
  </w:style>
  <w:style w:type="character" w:styleId="PageNumber">
    <w:name w:val="page number"/>
    <w:basedOn w:val="DefaultParagraphFont"/>
    <w:uiPriority w:val="99"/>
    <w:semiHidden/>
    <w:unhideWhenUsed/>
    <w:rsid w:val="006416BA"/>
  </w:style>
  <w:style w:type="paragraph" w:styleId="NormalWeb">
    <w:name w:val="Normal (Web)"/>
    <w:basedOn w:val="Normal"/>
    <w:uiPriority w:val="99"/>
    <w:semiHidden/>
    <w:unhideWhenUsed/>
    <w:rsid w:val="005B1B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27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Thompson</dc:creator>
  <cp:keywords/>
  <dc:description/>
  <cp:lastModifiedBy>Cecil Thompson</cp:lastModifiedBy>
  <cp:revision>2</cp:revision>
  <cp:lastPrinted>2022-06-27T01:17:00Z</cp:lastPrinted>
  <dcterms:created xsi:type="dcterms:W3CDTF">2023-09-17T04:23:00Z</dcterms:created>
  <dcterms:modified xsi:type="dcterms:W3CDTF">2023-09-17T04:23:00Z</dcterms:modified>
</cp:coreProperties>
</file>