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B6BD" w14:textId="76B3AF4C" w:rsidR="004317F0" w:rsidRDefault="004317F0" w:rsidP="00F97462">
      <w:pPr>
        <w:pStyle w:val="ListParagraph"/>
        <w:spacing w:line="360" w:lineRule="auto"/>
        <w:ind w:left="0"/>
        <w:rPr>
          <w:color w:val="000000" w:themeColor="text1"/>
        </w:rPr>
      </w:pPr>
    </w:p>
    <w:p w14:paraId="42278C30" w14:textId="77777777" w:rsidR="004317F0" w:rsidRDefault="004317F0" w:rsidP="00F97462">
      <w:pPr>
        <w:pStyle w:val="ListParagraph"/>
        <w:spacing w:line="360" w:lineRule="auto"/>
        <w:ind w:left="0"/>
        <w:rPr>
          <w:color w:val="000000" w:themeColor="text1"/>
        </w:rPr>
      </w:pPr>
    </w:p>
    <w:p w14:paraId="00D7F293" w14:textId="77777777" w:rsidR="004317F0" w:rsidRDefault="004317F0" w:rsidP="00F97462">
      <w:pPr>
        <w:pStyle w:val="ListParagraph"/>
        <w:spacing w:line="360" w:lineRule="auto"/>
        <w:ind w:left="0"/>
        <w:rPr>
          <w:color w:val="000000" w:themeColor="text1"/>
        </w:rPr>
      </w:pPr>
    </w:p>
    <w:p w14:paraId="43C77299" w14:textId="77777777" w:rsidR="004317F0" w:rsidRDefault="004317F0" w:rsidP="00F97462">
      <w:pPr>
        <w:pStyle w:val="ListParagraph"/>
        <w:spacing w:line="360" w:lineRule="auto"/>
        <w:ind w:left="0"/>
        <w:rPr>
          <w:color w:val="000000" w:themeColor="text1"/>
        </w:rPr>
      </w:pPr>
    </w:p>
    <w:p w14:paraId="49F8DE76" w14:textId="77777777" w:rsidR="004317F0" w:rsidRDefault="004317F0" w:rsidP="00F97462">
      <w:pPr>
        <w:pStyle w:val="ListParagraph"/>
        <w:spacing w:line="360" w:lineRule="auto"/>
        <w:ind w:left="0"/>
        <w:rPr>
          <w:color w:val="000000" w:themeColor="text1"/>
        </w:rPr>
      </w:pPr>
    </w:p>
    <w:p w14:paraId="6E3A78C1" w14:textId="77777777" w:rsidR="004317F0" w:rsidRDefault="004317F0" w:rsidP="00F97462">
      <w:pPr>
        <w:pStyle w:val="ListParagraph"/>
        <w:spacing w:line="360" w:lineRule="auto"/>
        <w:ind w:left="0"/>
        <w:rPr>
          <w:color w:val="000000" w:themeColor="text1"/>
        </w:rPr>
      </w:pPr>
    </w:p>
    <w:p w14:paraId="6D4F9209" w14:textId="77777777" w:rsidR="004317F0" w:rsidRDefault="004317F0" w:rsidP="00F97462">
      <w:pPr>
        <w:pStyle w:val="ListParagraph"/>
        <w:spacing w:line="360" w:lineRule="auto"/>
        <w:ind w:left="0"/>
        <w:rPr>
          <w:color w:val="000000" w:themeColor="text1"/>
        </w:rPr>
      </w:pPr>
    </w:p>
    <w:p w14:paraId="11788327" w14:textId="77777777" w:rsidR="004317F0" w:rsidRDefault="004317F0" w:rsidP="00F97462">
      <w:pPr>
        <w:pStyle w:val="ListParagraph"/>
        <w:spacing w:line="360" w:lineRule="auto"/>
        <w:ind w:left="0"/>
        <w:rPr>
          <w:color w:val="000000" w:themeColor="text1"/>
        </w:rPr>
      </w:pPr>
    </w:p>
    <w:p w14:paraId="1EEE04B6" w14:textId="77777777" w:rsidR="004317F0" w:rsidRDefault="004317F0" w:rsidP="00F97462">
      <w:pPr>
        <w:pStyle w:val="ListParagraph"/>
        <w:spacing w:line="360" w:lineRule="auto"/>
        <w:ind w:left="0"/>
        <w:rPr>
          <w:color w:val="000000" w:themeColor="text1"/>
        </w:rPr>
      </w:pPr>
    </w:p>
    <w:p w14:paraId="66D0023D" w14:textId="336CE794" w:rsidR="004317F0" w:rsidRDefault="004317F0" w:rsidP="004317F0">
      <w:pPr>
        <w:pStyle w:val="ListParagraph"/>
        <w:spacing w:line="360" w:lineRule="auto"/>
        <w:ind w:left="0"/>
        <w:jc w:val="center"/>
        <w:rPr>
          <w:color w:val="000000" w:themeColor="text1"/>
        </w:rPr>
      </w:pPr>
      <w:r>
        <w:rPr>
          <w:color w:val="000000" w:themeColor="text1"/>
        </w:rPr>
        <w:t>Cecil Thompson</w:t>
      </w:r>
    </w:p>
    <w:p w14:paraId="46C39AB5" w14:textId="3A3FDAB6" w:rsidR="004317F0" w:rsidRDefault="004317F0" w:rsidP="004317F0">
      <w:pPr>
        <w:pStyle w:val="ListParagraph"/>
        <w:spacing w:line="360" w:lineRule="auto"/>
        <w:ind w:left="0"/>
        <w:jc w:val="center"/>
        <w:rPr>
          <w:color w:val="000000" w:themeColor="text1"/>
        </w:rPr>
      </w:pPr>
      <w:r>
        <w:rPr>
          <w:color w:val="000000" w:themeColor="text1"/>
        </w:rPr>
        <w:t>Omega Graduate School</w:t>
      </w:r>
    </w:p>
    <w:p w14:paraId="727BC0CC" w14:textId="10452B12" w:rsidR="004317F0" w:rsidRDefault="004317F0" w:rsidP="004317F0">
      <w:pPr>
        <w:pStyle w:val="ListParagraph"/>
        <w:spacing w:line="360" w:lineRule="auto"/>
        <w:ind w:left="0"/>
        <w:jc w:val="center"/>
        <w:rPr>
          <w:color w:val="000000" w:themeColor="text1"/>
        </w:rPr>
      </w:pPr>
      <w:r>
        <w:rPr>
          <w:color w:val="000000" w:themeColor="text1"/>
        </w:rPr>
        <w:t xml:space="preserve">Prof. Richard </w:t>
      </w:r>
      <w:proofErr w:type="spellStart"/>
      <w:r>
        <w:rPr>
          <w:color w:val="000000" w:themeColor="text1"/>
        </w:rPr>
        <w:t>Nti</w:t>
      </w:r>
      <w:proofErr w:type="spellEnd"/>
    </w:p>
    <w:p w14:paraId="254D16D3" w14:textId="116AC2EC" w:rsidR="004317F0" w:rsidRPr="004317F0" w:rsidRDefault="004317F0" w:rsidP="004317F0">
      <w:pPr>
        <w:pStyle w:val="Heading1"/>
        <w:jc w:val="center"/>
        <w:rPr>
          <w:sz w:val="24"/>
          <w:szCs w:val="24"/>
        </w:rPr>
      </w:pPr>
      <w:r w:rsidRPr="004317F0">
        <w:rPr>
          <w:sz w:val="24"/>
          <w:szCs w:val="24"/>
        </w:rPr>
        <w:t>December 30, 2023</w:t>
      </w:r>
    </w:p>
    <w:p w14:paraId="043B081C" w14:textId="77777777" w:rsidR="004317F0" w:rsidRDefault="004317F0" w:rsidP="00F97462">
      <w:pPr>
        <w:pStyle w:val="ListParagraph"/>
        <w:spacing w:line="360" w:lineRule="auto"/>
        <w:ind w:left="0"/>
        <w:rPr>
          <w:color w:val="000000" w:themeColor="text1"/>
        </w:rPr>
      </w:pPr>
    </w:p>
    <w:p w14:paraId="4ECDAA67" w14:textId="77777777" w:rsidR="004317F0" w:rsidRDefault="004317F0" w:rsidP="00F97462">
      <w:pPr>
        <w:pStyle w:val="ListParagraph"/>
        <w:spacing w:line="360" w:lineRule="auto"/>
        <w:ind w:left="0"/>
        <w:rPr>
          <w:color w:val="000000" w:themeColor="text1"/>
        </w:rPr>
      </w:pPr>
    </w:p>
    <w:p w14:paraId="33B6CE92" w14:textId="77777777" w:rsidR="004317F0" w:rsidRDefault="004317F0" w:rsidP="00F97462">
      <w:pPr>
        <w:pStyle w:val="ListParagraph"/>
        <w:spacing w:line="360" w:lineRule="auto"/>
        <w:ind w:left="0"/>
        <w:rPr>
          <w:color w:val="000000" w:themeColor="text1"/>
        </w:rPr>
      </w:pPr>
    </w:p>
    <w:p w14:paraId="60ACBD6B" w14:textId="77777777" w:rsidR="004317F0" w:rsidRDefault="004317F0" w:rsidP="00F97462">
      <w:pPr>
        <w:pStyle w:val="ListParagraph"/>
        <w:spacing w:line="360" w:lineRule="auto"/>
        <w:ind w:left="0"/>
        <w:rPr>
          <w:color w:val="000000" w:themeColor="text1"/>
        </w:rPr>
      </w:pPr>
    </w:p>
    <w:p w14:paraId="323021B6" w14:textId="77777777" w:rsidR="004317F0" w:rsidRDefault="004317F0" w:rsidP="00F97462">
      <w:pPr>
        <w:pStyle w:val="ListParagraph"/>
        <w:spacing w:line="360" w:lineRule="auto"/>
        <w:ind w:left="0"/>
        <w:rPr>
          <w:color w:val="000000" w:themeColor="text1"/>
        </w:rPr>
      </w:pPr>
    </w:p>
    <w:p w14:paraId="79863734" w14:textId="77777777" w:rsidR="004317F0" w:rsidRDefault="004317F0" w:rsidP="00F97462">
      <w:pPr>
        <w:pStyle w:val="ListParagraph"/>
        <w:spacing w:line="360" w:lineRule="auto"/>
        <w:ind w:left="0"/>
        <w:rPr>
          <w:color w:val="000000" w:themeColor="text1"/>
        </w:rPr>
      </w:pPr>
    </w:p>
    <w:p w14:paraId="0FD96E32" w14:textId="77777777" w:rsidR="004317F0" w:rsidRDefault="004317F0" w:rsidP="00F97462">
      <w:pPr>
        <w:pStyle w:val="ListParagraph"/>
        <w:spacing w:line="360" w:lineRule="auto"/>
        <w:ind w:left="0"/>
        <w:rPr>
          <w:color w:val="000000" w:themeColor="text1"/>
        </w:rPr>
      </w:pPr>
    </w:p>
    <w:p w14:paraId="7BEDA1E4" w14:textId="77777777" w:rsidR="004317F0" w:rsidRDefault="004317F0" w:rsidP="00F97462">
      <w:pPr>
        <w:pStyle w:val="ListParagraph"/>
        <w:spacing w:line="360" w:lineRule="auto"/>
        <w:ind w:left="0"/>
        <w:rPr>
          <w:color w:val="000000" w:themeColor="text1"/>
        </w:rPr>
      </w:pPr>
    </w:p>
    <w:p w14:paraId="5861E84F" w14:textId="77777777" w:rsidR="004317F0" w:rsidRDefault="004317F0" w:rsidP="00F97462">
      <w:pPr>
        <w:pStyle w:val="ListParagraph"/>
        <w:spacing w:line="360" w:lineRule="auto"/>
        <w:ind w:left="0"/>
        <w:rPr>
          <w:color w:val="000000" w:themeColor="text1"/>
        </w:rPr>
      </w:pPr>
    </w:p>
    <w:p w14:paraId="64ED1A72" w14:textId="77777777" w:rsidR="004317F0" w:rsidRDefault="004317F0" w:rsidP="00F97462">
      <w:pPr>
        <w:pStyle w:val="ListParagraph"/>
        <w:spacing w:line="360" w:lineRule="auto"/>
        <w:ind w:left="0"/>
        <w:rPr>
          <w:color w:val="000000" w:themeColor="text1"/>
        </w:rPr>
      </w:pPr>
    </w:p>
    <w:p w14:paraId="1A440453" w14:textId="77777777" w:rsidR="004317F0" w:rsidRDefault="004317F0" w:rsidP="00F97462">
      <w:pPr>
        <w:pStyle w:val="ListParagraph"/>
        <w:spacing w:line="360" w:lineRule="auto"/>
        <w:ind w:left="0"/>
        <w:rPr>
          <w:color w:val="000000" w:themeColor="text1"/>
        </w:rPr>
      </w:pPr>
    </w:p>
    <w:p w14:paraId="05689866" w14:textId="77777777" w:rsidR="004317F0" w:rsidRDefault="004317F0" w:rsidP="00F97462">
      <w:pPr>
        <w:pStyle w:val="ListParagraph"/>
        <w:spacing w:line="360" w:lineRule="auto"/>
        <w:ind w:left="0"/>
        <w:rPr>
          <w:color w:val="000000" w:themeColor="text1"/>
        </w:rPr>
      </w:pPr>
    </w:p>
    <w:p w14:paraId="7BF6CC78" w14:textId="77777777" w:rsidR="004317F0" w:rsidRDefault="004317F0" w:rsidP="00F97462">
      <w:pPr>
        <w:pStyle w:val="ListParagraph"/>
        <w:spacing w:line="360" w:lineRule="auto"/>
        <w:ind w:left="0"/>
        <w:rPr>
          <w:color w:val="000000" w:themeColor="text1"/>
        </w:rPr>
      </w:pPr>
    </w:p>
    <w:p w14:paraId="4D1932F5" w14:textId="77777777" w:rsidR="004317F0" w:rsidRDefault="004317F0" w:rsidP="00F97462">
      <w:pPr>
        <w:pStyle w:val="ListParagraph"/>
        <w:spacing w:line="360" w:lineRule="auto"/>
        <w:ind w:left="0"/>
        <w:rPr>
          <w:color w:val="000000" w:themeColor="text1"/>
        </w:rPr>
      </w:pPr>
    </w:p>
    <w:p w14:paraId="49E74F21" w14:textId="77777777" w:rsidR="004317F0" w:rsidRPr="00671EC5" w:rsidRDefault="004317F0" w:rsidP="00F97462">
      <w:pPr>
        <w:pStyle w:val="ListParagraph"/>
        <w:spacing w:line="360" w:lineRule="auto"/>
        <w:ind w:left="0"/>
        <w:rPr>
          <w:color w:val="000000" w:themeColor="text1"/>
        </w:rPr>
      </w:pPr>
    </w:p>
    <w:p w14:paraId="0A5A2DD8" w14:textId="4E199377" w:rsidR="00F97462" w:rsidRDefault="00872E35" w:rsidP="00167EE4">
      <w:pPr>
        <w:spacing w:line="360" w:lineRule="auto"/>
      </w:pPr>
      <w:r>
        <w:rPr>
          <w:b/>
          <w:bCs/>
        </w:rPr>
        <w:lastRenderedPageBreak/>
        <w:t>1.</w:t>
      </w:r>
      <w:r w:rsidR="00F97462" w:rsidRPr="00872E35">
        <w:rPr>
          <w:b/>
          <w:bCs/>
        </w:rPr>
        <w:t>Introduction</w:t>
      </w:r>
      <w:r w:rsidR="00F97462">
        <w:t xml:space="preserve">. The OGS graduate program is designed to provide students with skills that can be applied to practical and philosophical issues in </w:t>
      </w:r>
      <w:r w:rsidR="00BB0847">
        <w:t>his or her</w:t>
      </w:r>
      <w:r w:rsidR="00F97462">
        <w:t xml:space="preserve"> professional field a</w:t>
      </w:r>
      <w:r w:rsidR="00DC552A">
        <w:t>s well as</w:t>
      </w:r>
      <w:r w:rsidR="00995D83">
        <w:t xml:space="preserve"> </w:t>
      </w:r>
      <w:r w:rsidR="00BB0847">
        <w:t xml:space="preserve">in situations </w:t>
      </w:r>
      <w:r w:rsidR="00DC552A">
        <w:t>w</w:t>
      </w:r>
      <w:r w:rsidR="00BB0847">
        <w:t>here</w:t>
      </w:r>
      <w:r w:rsidR="00DC552A">
        <w:t xml:space="preserve"> </w:t>
      </w:r>
      <w:r w:rsidR="00A049CA">
        <w:t>t</w:t>
      </w:r>
      <w:r w:rsidR="00DC552A">
        <w:t xml:space="preserve">he </w:t>
      </w:r>
      <w:r w:rsidR="007B4225">
        <w:t>gradua</w:t>
      </w:r>
      <w:r w:rsidR="00A049CA">
        <w:t>t</w:t>
      </w:r>
      <w:r w:rsidR="007B4225">
        <w:t>e</w:t>
      </w:r>
      <w:r w:rsidR="00A049CA">
        <w:t xml:space="preserve"> </w:t>
      </w:r>
      <w:r w:rsidR="00825CDF">
        <w:t>will be</w:t>
      </w:r>
      <w:r w:rsidR="00DC552A">
        <w:t xml:space="preserve"> able to </w:t>
      </w:r>
      <w:r w:rsidR="00A049CA">
        <w:t>transfer</w:t>
      </w:r>
      <w:r w:rsidR="00DC552A">
        <w:t xml:space="preserve"> </w:t>
      </w:r>
      <w:r w:rsidR="009B3F3F">
        <w:t xml:space="preserve">much of </w:t>
      </w:r>
      <w:r w:rsidR="00DC552A">
        <w:t>the weight of his</w:t>
      </w:r>
      <w:r w:rsidR="00F97462">
        <w:t xml:space="preserve"> </w:t>
      </w:r>
      <w:r w:rsidR="007B4225">
        <w:t xml:space="preserve">professional </w:t>
      </w:r>
      <w:r w:rsidR="00F97462">
        <w:t>background</w:t>
      </w:r>
      <w:r w:rsidR="00995D83">
        <w:t xml:space="preserve"> </w:t>
      </w:r>
      <w:r w:rsidR="00A049CA">
        <w:t>in</w:t>
      </w:r>
      <w:r w:rsidR="00995D83">
        <w:t xml:space="preserve">to </w:t>
      </w:r>
      <w:r w:rsidR="00A049CA">
        <w:t>his</w:t>
      </w:r>
      <w:r w:rsidR="00995D83">
        <w:t xml:space="preserve"> Christian mission</w:t>
      </w:r>
      <w:r w:rsidR="00A049CA">
        <w:t>ary work</w:t>
      </w:r>
      <w:r w:rsidR="007B4225">
        <w:t>,</w:t>
      </w:r>
      <w:r w:rsidR="00A049CA">
        <w:t xml:space="preserve"> </w:t>
      </w:r>
      <w:r w:rsidR="00F35AEE">
        <w:t xml:space="preserve">enroute </w:t>
      </w:r>
      <w:r w:rsidR="00995D83">
        <w:t>to help</w:t>
      </w:r>
      <w:r w:rsidR="00F35AEE">
        <w:t>ing</w:t>
      </w:r>
      <w:r w:rsidR="00995D83">
        <w:t xml:space="preserve"> bring about social change</w:t>
      </w:r>
      <w:r w:rsidR="00F97462">
        <w:t>. As a retired New York City public high school teacher, I have found that a good many of th</w:t>
      </w:r>
      <w:r w:rsidR="00995D83">
        <w:t>e</w:t>
      </w:r>
      <w:r w:rsidR="00F97462">
        <w:t xml:space="preserve"> learning difficulties </w:t>
      </w:r>
      <w:r w:rsidR="00A049CA">
        <w:t xml:space="preserve">children have </w:t>
      </w:r>
      <w:proofErr w:type="gramStart"/>
      <w:r w:rsidR="00303BDF">
        <w:t>is</w:t>
      </w:r>
      <w:proofErr w:type="gramEnd"/>
      <w:r w:rsidR="00F97462">
        <w:t xml:space="preserve"> the off-shoot of social and political attitudes </w:t>
      </w:r>
      <w:r w:rsidR="00303BDF">
        <w:t>they bring with them</w:t>
      </w:r>
      <w:r w:rsidR="007B4225">
        <w:t xml:space="preserve"> </w:t>
      </w:r>
      <w:r w:rsidR="00BB0847">
        <w:t xml:space="preserve">from home </w:t>
      </w:r>
      <w:r w:rsidR="007B4225">
        <w:t xml:space="preserve">into the </w:t>
      </w:r>
      <w:r w:rsidR="00825CDF">
        <w:t>school environment</w:t>
      </w:r>
      <w:r w:rsidR="00F35AEE">
        <w:t>.  I believe that, at times,</w:t>
      </w:r>
      <w:r w:rsidR="00F97462">
        <w:t xml:space="preserve"> </w:t>
      </w:r>
      <w:r w:rsidR="00F35AEE">
        <w:t xml:space="preserve">the wide and varied problems brought by </w:t>
      </w:r>
      <w:r w:rsidR="007B4225">
        <w:t xml:space="preserve">school-age </w:t>
      </w:r>
      <w:r w:rsidR="00F35AEE">
        <w:t xml:space="preserve">students often absorb </w:t>
      </w:r>
      <w:r w:rsidR="00E761C3">
        <w:t>precious</w:t>
      </w:r>
      <w:r w:rsidR="00F35AEE">
        <w:t xml:space="preserve"> </w:t>
      </w:r>
      <w:r w:rsidR="00EE3B80">
        <w:t>time and effort from educational professionals who simply do not know what to do with a particular behavior of a particular child</w:t>
      </w:r>
      <w:r w:rsidR="00F97462">
        <w:t xml:space="preserve">. </w:t>
      </w:r>
      <w:r w:rsidR="00EE3B80">
        <w:t xml:space="preserve"> Therefore, </w:t>
      </w:r>
      <w:r w:rsidR="00F97462">
        <w:t xml:space="preserve">I think that </w:t>
      </w:r>
      <w:r w:rsidR="007F17B1">
        <w:t>the best</w:t>
      </w:r>
      <w:r w:rsidR="00F97462">
        <w:t xml:space="preserve"> </w:t>
      </w:r>
      <w:r w:rsidR="00EE3B80">
        <w:t xml:space="preserve">prescription </w:t>
      </w:r>
      <w:r w:rsidR="00960441">
        <w:t xml:space="preserve">for addressing </w:t>
      </w:r>
      <w:r w:rsidR="00F97462">
        <w:t>the</w:t>
      </w:r>
      <w:r w:rsidR="00960441">
        <w:t xml:space="preserve"> social ills </w:t>
      </w:r>
      <w:r w:rsidR="00825CDF">
        <w:t xml:space="preserve">that abound </w:t>
      </w:r>
      <w:proofErr w:type="gramStart"/>
      <w:r w:rsidR="00960441">
        <w:t xml:space="preserve">in the </w:t>
      </w:r>
      <w:r w:rsidR="00E761C3">
        <w:t>midst of</w:t>
      </w:r>
      <w:proofErr w:type="gramEnd"/>
      <w:r w:rsidR="00727E87">
        <w:t xml:space="preserve"> </w:t>
      </w:r>
      <w:r w:rsidR="00BB0847">
        <w:t xml:space="preserve">the </w:t>
      </w:r>
      <w:r w:rsidR="00727E87">
        <w:t>educators’</w:t>
      </w:r>
      <w:r w:rsidR="00E761C3">
        <w:t xml:space="preserve"> </w:t>
      </w:r>
      <w:r w:rsidR="00960441">
        <w:t xml:space="preserve">attempt </w:t>
      </w:r>
      <w:r w:rsidR="00F97462">
        <w:t xml:space="preserve">to </w:t>
      </w:r>
      <w:r w:rsidR="00960441">
        <w:t xml:space="preserve">deliver </w:t>
      </w:r>
      <w:r w:rsidR="00303BDF">
        <w:t xml:space="preserve">a </w:t>
      </w:r>
      <w:r w:rsidR="00727E87">
        <w:t>wholistic</w:t>
      </w:r>
      <w:r w:rsidR="00BB0847">
        <w:t>,</w:t>
      </w:r>
      <w:r w:rsidR="00727E87">
        <w:t xml:space="preserve"> </w:t>
      </w:r>
      <w:r w:rsidR="00303BDF">
        <w:t xml:space="preserve">liberal </w:t>
      </w:r>
      <w:r w:rsidR="007B4225">
        <w:t xml:space="preserve">arts </w:t>
      </w:r>
      <w:r w:rsidR="00F97462">
        <w:t xml:space="preserve">education </w:t>
      </w:r>
      <w:r w:rsidR="00960441">
        <w:t xml:space="preserve">in a culturally diverse school </w:t>
      </w:r>
      <w:r w:rsidR="007B4225">
        <w:t xml:space="preserve">environment </w:t>
      </w:r>
      <w:r w:rsidR="00960441">
        <w:t xml:space="preserve">demands that all </w:t>
      </w:r>
      <w:r w:rsidR="00BE091D">
        <w:t xml:space="preserve">teachers </w:t>
      </w:r>
      <w:r w:rsidR="00960441">
        <w:t>be equipped to practice social</w:t>
      </w:r>
      <w:r w:rsidR="00303BDF">
        <w:t xml:space="preserve"> </w:t>
      </w:r>
      <w:r w:rsidR="00BE091D">
        <w:t xml:space="preserve">research </w:t>
      </w:r>
      <w:r w:rsidR="00960441">
        <w:t>on an ongoing basis.</w:t>
      </w:r>
      <w:r w:rsidR="00BE091D">
        <w:t xml:space="preserve"> </w:t>
      </w:r>
      <w:r w:rsidR="00F97462">
        <w:t xml:space="preserve">Since </w:t>
      </w:r>
      <w:r w:rsidR="0032665A">
        <w:t xml:space="preserve">one of </w:t>
      </w:r>
      <w:r w:rsidR="00F97462">
        <w:t xml:space="preserve">the </w:t>
      </w:r>
      <w:r w:rsidR="0032665A">
        <w:t xml:space="preserve">main </w:t>
      </w:r>
      <w:r w:rsidR="00F97462">
        <w:t>focus</w:t>
      </w:r>
      <w:r w:rsidR="0032665A">
        <w:t>es</w:t>
      </w:r>
      <w:r w:rsidR="00F97462">
        <w:t xml:space="preserve"> </w:t>
      </w:r>
      <w:r w:rsidR="004B4AD2">
        <w:t>of</w:t>
      </w:r>
      <w:r w:rsidR="00F97462">
        <w:t xml:space="preserve"> Omega Graduate School is to </w:t>
      </w:r>
      <w:r w:rsidR="004B4AD2">
        <w:t>provide its</w:t>
      </w:r>
      <w:r w:rsidR="00F97462">
        <w:t xml:space="preserve"> graduates </w:t>
      </w:r>
      <w:r w:rsidR="004B4AD2">
        <w:t xml:space="preserve">with </w:t>
      </w:r>
      <w:r w:rsidR="00E761C3">
        <w:t xml:space="preserve">a strong </w:t>
      </w:r>
      <w:r w:rsidR="007B4225">
        <w:t xml:space="preserve">background in </w:t>
      </w:r>
      <w:r w:rsidR="00324767">
        <w:t>research</w:t>
      </w:r>
      <w:r w:rsidR="00F97462">
        <w:t xml:space="preserve"> </w:t>
      </w:r>
      <w:r w:rsidR="00324767">
        <w:t>methodology</w:t>
      </w:r>
      <w:r w:rsidR="0032665A">
        <w:t>, not only fo</w:t>
      </w:r>
      <w:r w:rsidR="00E761C3">
        <w:t>r</w:t>
      </w:r>
      <w:r w:rsidR="0032665A">
        <w:t xml:space="preserve"> the dissertation, but</w:t>
      </w:r>
      <w:r w:rsidR="00324767">
        <w:t xml:space="preserve"> </w:t>
      </w:r>
      <w:r w:rsidR="00727E87">
        <w:t xml:space="preserve">also, </w:t>
      </w:r>
      <w:r w:rsidR="00324767">
        <w:t>in how</w:t>
      </w:r>
      <w:r w:rsidR="00F97462">
        <w:t xml:space="preserve"> </w:t>
      </w:r>
      <w:r w:rsidR="00AE42CA">
        <w:t>it can</w:t>
      </w:r>
      <w:r w:rsidR="0032665A">
        <w:t xml:space="preserve"> be </w:t>
      </w:r>
      <w:r w:rsidR="00E9209D">
        <w:t xml:space="preserve">used </w:t>
      </w:r>
      <w:r w:rsidR="0032665A">
        <w:t xml:space="preserve">to wrought </w:t>
      </w:r>
      <w:r w:rsidR="00F97462">
        <w:t>social change</w:t>
      </w:r>
      <w:r w:rsidR="0032665A">
        <w:t xml:space="preserve"> t</w:t>
      </w:r>
      <w:r w:rsidR="00F97462">
        <w:t xml:space="preserve">hrough applied Christian principles, COM 968-32 </w:t>
      </w:r>
      <w:r w:rsidR="00303BDF">
        <w:t xml:space="preserve">Statistics for Social Change </w:t>
      </w:r>
      <w:r w:rsidR="004B4AD2">
        <w:t xml:space="preserve">is </w:t>
      </w:r>
      <w:r w:rsidR="00303BDF">
        <w:t xml:space="preserve">invaluable. </w:t>
      </w:r>
      <w:r w:rsidR="00205B82">
        <w:t xml:space="preserve"> Further</w:t>
      </w:r>
      <w:r w:rsidR="0032665A">
        <w:t>,</w:t>
      </w:r>
      <w:r w:rsidR="00303BDF">
        <w:t xml:space="preserve"> </w:t>
      </w:r>
      <w:r w:rsidR="00324767">
        <w:t>this course</w:t>
      </w:r>
      <w:r w:rsidR="007B4225">
        <w:t>,</w:t>
      </w:r>
      <w:r w:rsidR="00324767">
        <w:t xml:space="preserve"> being taught as the second of </w:t>
      </w:r>
      <w:r w:rsidR="00205B82">
        <w:t xml:space="preserve">three such courses in </w:t>
      </w:r>
      <w:r w:rsidR="00BB0847">
        <w:t>a</w:t>
      </w:r>
      <w:r w:rsidR="00324767">
        <w:t xml:space="preserve"> sequence,</w:t>
      </w:r>
      <w:r w:rsidR="00F35AEE">
        <w:t xml:space="preserve"> is ideal</w:t>
      </w:r>
      <w:r w:rsidR="00E51F9B">
        <w:t>ly situated</w:t>
      </w:r>
      <w:r w:rsidR="00F35AEE">
        <w:t xml:space="preserve">. </w:t>
      </w:r>
      <w:r w:rsidR="00E51F9B">
        <w:t>By the end, the student should fee</w:t>
      </w:r>
      <w:r w:rsidR="00E51F9B">
        <w:rPr>
          <w:rFonts w:ascii="Calibri" w:eastAsia="Times New Roman" w:hAnsi="Calibri" w:cs="Calibri"/>
          <w:color w:val="000000"/>
        </w:rPr>
        <w:t xml:space="preserve">l as if he is emerging from this course with the conviction that COM 968-32 Statistics for Social Research need not be restricted to the slated role it has played as part of academic curricula which focuses on religion and society. It is a course that should fit just as </w:t>
      </w:r>
      <w:r w:rsidR="00205B82">
        <w:rPr>
          <w:rFonts w:ascii="Calibri" w:eastAsia="Times New Roman" w:hAnsi="Calibri" w:cs="Calibri"/>
          <w:color w:val="000000"/>
        </w:rPr>
        <w:t>tight</w:t>
      </w:r>
      <w:r w:rsidR="00E51F9B">
        <w:rPr>
          <w:rFonts w:ascii="Calibri" w:eastAsia="Times New Roman" w:hAnsi="Calibri" w:cs="Calibri"/>
          <w:color w:val="000000"/>
        </w:rPr>
        <w:t xml:space="preserve">ly within almost any collection of </w:t>
      </w:r>
      <w:r w:rsidR="00205B82">
        <w:rPr>
          <w:rFonts w:ascii="Calibri" w:eastAsia="Times New Roman" w:hAnsi="Calibri" w:cs="Calibri"/>
          <w:color w:val="000000"/>
        </w:rPr>
        <w:t xml:space="preserve">the </w:t>
      </w:r>
      <w:r w:rsidR="00E51F9B">
        <w:rPr>
          <w:rFonts w:ascii="Calibri" w:eastAsia="Times New Roman" w:hAnsi="Calibri" w:cs="Calibri"/>
          <w:color w:val="000000"/>
        </w:rPr>
        <w:t>disciplines</w:t>
      </w:r>
      <w:r w:rsidR="00E51F9B">
        <w:rPr>
          <w:rFonts w:ascii="Calibri" w:eastAsia="Times New Roman" w:hAnsi="Calibri" w:cs="Calibri"/>
          <w:color w:val="000000"/>
        </w:rPr>
        <w:t xml:space="preserve"> at OGS</w:t>
      </w:r>
      <w:r w:rsidR="00BB0847">
        <w:rPr>
          <w:rFonts w:ascii="Calibri" w:eastAsia="Times New Roman" w:hAnsi="Calibri" w:cs="Calibri"/>
          <w:color w:val="000000"/>
        </w:rPr>
        <w:t xml:space="preserve"> or elsewhere</w:t>
      </w:r>
      <w:r w:rsidR="00E51F9B">
        <w:rPr>
          <w:rFonts w:ascii="Calibri" w:eastAsia="Times New Roman" w:hAnsi="Calibri" w:cs="Calibri"/>
          <w:color w:val="000000"/>
        </w:rPr>
        <w:t>. Even so, this course is especially well-suited to its place in line</w:t>
      </w:r>
      <w:r w:rsidR="00205B82">
        <w:rPr>
          <w:rFonts w:ascii="Calibri" w:eastAsia="Times New Roman" w:hAnsi="Calibri" w:cs="Calibri"/>
          <w:color w:val="000000"/>
        </w:rPr>
        <w:t>,</w:t>
      </w:r>
      <w:r w:rsidR="00E51F9B">
        <w:rPr>
          <w:rFonts w:ascii="Calibri" w:eastAsia="Times New Roman" w:hAnsi="Calibri" w:cs="Calibri"/>
          <w:color w:val="000000"/>
        </w:rPr>
        <w:t xml:space="preserve"> just before the next two research methodology courses</w:t>
      </w:r>
      <w:r w:rsidR="00BB0847">
        <w:rPr>
          <w:rFonts w:ascii="Calibri" w:eastAsia="Times New Roman" w:hAnsi="Calibri" w:cs="Calibri"/>
          <w:color w:val="000000"/>
        </w:rPr>
        <w:t xml:space="preserve"> and work toward the dissertation</w:t>
      </w:r>
      <w:r w:rsidR="00E51F9B">
        <w:rPr>
          <w:rFonts w:ascii="Calibri" w:eastAsia="Times New Roman" w:hAnsi="Calibri" w:cs="Calibri"/>
          <w:color w:val="000000"/>
        </w:rPr>
        <w:t xml:space="preserve">. </w:t>
      </w:r>
      <w:r w:rsidR="00303BDF">
        <w:t xml:space="preserve"> </w:t>
      </w:r>
    </w:p>
    <w:p w14:paraId="409D5CDC" w14:textId="77777777" w:rsidR="00F97462" w:rsidRDefault="00F97462" w:rsidP="00F97462">
      <w:pPr>
        <w:spacing w:line="360" w:lineRule="auto"/>
      </w:pPr>
    </w:p>
    <w:p w14:paraId="45BDBF71" w14:textId="017DDBAD" w:rsidR="00872E35" w:rsidRPr="00022138" w:rsidRDefault="00F97462" w:rsidP="00872E35">
      <w:pPr>
        <w:spacing w:line="360" w:lineRule="auto"/>
        <w:rPr>
          <w:rFonts w:ascii="Calibri" w:eastAsia="Times New Roman" w:hAnsi="Calibri" w:cs="Calibri"/>
          <w:color w:val="000000"/>
        </w:rPr>
      </w:pPr>
      <w:r>
        <w:t xml:space="preserve">2. </w:t>
      </w:r>
      <w:r w:rsidRPr="001774A9">
        <w:rPr>
          <w:rFonts w:ascii="Calibri" w:eastAsia="Times New Roman" w:hAnsi="Calibri" w:cs="Calibri"/>
          <w:b/>
          <w:bCs/>
          <w:color w:val="000000"/>
        </w:rPr>
        <w:t>Personal Growth</w:t>
      </w:r>
      <w:r w:rsidR="00B65459">
        <w:rPr>
          <w:rFonts w:ascii="Calibri" w:eastAsia="Times New Roman" w:hAnsi="Calibri" w:cs="Calibri"/>
          <w:color w:val="000000"/>
        </w:rPr>
        <w:t>.</w:t>
      </w:r>
      <w:r>
        <w:rPr>
          <w:rFonts w:ascii="Calibri" w:eastAsia="Times New Roman" w:hAnsi="Calibri" w:cs="Calibri"/>
          <w:color w:val="000000"/>
        </w:rPr>
        <w:t xml:space="preserve"> </w:t>
      </w:r>
      <w:r w:rsidR="00872E35">
        <w:rPr>
          <w:rFonts w:ascii="Calibri" w:eastAsia="Times New Roman" w:hAnsi="Calibri" w:cs="Calibri"/>
          <w:color w:val="000000"/>
        </w:rPr>
        <w:t>As a person who taught mathematics</w:t>
      </w:r>
      <w:r w:rsidR="00205B82">
        <w:rPr>
          <w:rFonts w:ascii="Calibri" w:eastAsia="Times New Roman" w:hAnsi="Calibri" w:cs="Calibri"/>
          <w:color w:val="000000"/>
        </w:rPr>
        <w:t>,</w:t>
      </w:r>
      <w:r w:rsidR="00872E35">
        <w:rPr>
          <w:rFonts w:ascii="Calibri" w:eastAsia="Times New Roman" w:hAnsi="Calibri" w:cs="Calibri"/>
          <w:color w:val="000000"/>
        </w:rPr>
        <w:t xml:space="preserve"> I </w:t>
      </w:r>
      <w:r w:rsidR="00205B82">
        <w:rPr>
          <w:rFonts w:ascii="Calibri" w:eastAsia="Times New Roman" w:hAnsi="Calibri" w:cs="Calibri"/>
          <w:color w:val="000000"/>
        </w:rPr>
        <w:t xml:space="preserve">felt I </w:t>
      </w:r>
      <w:r w:rsidR="00872E35">
        <w:rPr>
          <w:rFonts w:ascii="Calibri" w:eastAsia="Times New Roman" w:hAnsi="Calibri" w:cs="Calibri"/>
          <w:color w:val="000000"/>
        </w:rPr>
        <w:t xml:space="preserve">had some advantage, as far as my knowledge of theories, formulas and algorithms go but I had a bunch of problems for which my </w:t>
      </w:r>
      <w:r w:rsidR="00610A05">
        <w:rPr>
          <w:rFonts w:ascii="Calibri" w:eastAsia="Times New Roman" w:hAnsi="Calibri" w:cs="Calibri"/>
          <w:color w:val="000000"/>
        </w:rPr>
        <w:t xml:space="preserve">math </w:t>
      </w:r>
      <w:r w:rsidR="00872E35">
        <w:rPr>
          <w:rFonts w:ascii="Calibri" w:eastAsia="Times New Roman" w:hAnsi="Calibri" w:cs="Calibri"/>
          <w:color w:val="000000"/>
        </w:rPr>
        <w:t xml:space="preserve">background was not as helpful as I thought it would have been. From the onset, I realized that I had to begin to see COM 968-32 </w:t>
      </w:r>
      <w:r w:rsidR="00610A05">
        <w:rPr>
          <w:rFonts w:ascii="Calibri" w:eastAsia="Times New Roman" w:hAnsi="Calibri" w:cs="Calibri"/>
          <w:color w:val="000000"/>
        </w:rPr>
        <w:t xml:space="preserve">(42) </w:t>
      </w:r>
      <w:r w:rsidR="00872E35">
        <w:rPr>
          <w:rFonts w:ascii="Calibri" w:eastAsia="Times New Roman" w:hAnsi="Calibri" w:cs="Calibri"/>
          <w:color w:val="000000"/>
        </w:rPr>
        <w:t xml:space="preserve">Statistics for Social Research as a course I </w:t>
      </w:r>
      <w:r w:rsidR="00872E35">
        <w:rPr>
          <w:rFonts w:ascii="Calibri" w:eastAsia="Times New Roman" w:hAnsi="Calibri" w:cs="Calibri"/>
          <w:color w:val="000000"/>
        </w:rPr>
        <w:lastRenderedPageBreak/>
        <w:t>needed to learn, not as an academic discipline that delved into the nature of statistics as a branch of pure mathematics,</w:t>
      </w:r>
      <w:r w:rsidR="00D86FDF">
        <w:rPr>
          <w:rFonts w:ascii="Calibri" w:eastAsia="Times New Roman" w:hAnsi="Calibri" w:cs="Calibri"/>
          <w:color w:val="000000"/>
        </w:rPr>
        <w:t xml:space="preserve"> but rather from the standpoint of its practical usefulness</w:t>
      </w:r>
      <w:r w:rsidR="00B05762">
        <w:rPr>
          <w:rFonts w:ascii="Calibri" w:eastAsia="Times New Roman" w:hAnsi="Calibri" w:cs="Calibri"/>
          <w:color w:val="000000"/>
        </w:rPr>
        <w:t xml:space="preserve"> in research</w:t>
      </w:r>
      <w:r w:rsidR="00D86FDF">
        <w:rPr>
          <w:rFonts w:ascii="Calibri" w:eastAsia="Times New Roman" w:hAnsi="Calibri" w:cs="Calibri"/>
          <w:color w:val="000000"/>
        </w:rPr>
        <w:t>.</w:t>
      </w:r>
      <w:r w:rsidR="00872E35">
        <w:rPr>
          <w:rFonts w:ascii="Calibri" w:eastAsia="Times New Roman" w:hAnsi="Calibri" w:cs="Calibri"/>
          <w:color w:val="000000"/>
        </w:rPr>
        <w:t xml:space="preserve"> </w:t>
      </w:r>
      <w:r w:rsidR="00D86FDF">
        <w:rPr>
          <w:rFonts w:ascii="Calibri" w:eastAsia="Times New Roman" w:hAnsi="Calibri" w:cs="Calibri"/>
          <w:color w:val="000000"/>
        </w:rPr>
        <w:t xml:space="preserve">With that, I was getting </w:t>
      </w:r>
      <w:r w:rsidR="00B05762">
        <w:rPr>
          <w:rFonts w:ascii="Calibri" w:eastAsia="Times New Roman" w:hAnsi="Calibri" w:cs="Calibri"/>
          <w:color w:val="000000"/>
        </w:rPr>
        <w:t xml:space="preserve">exactly </w:t>
      </w:r>
      <w:r w:rsidR="00D86FDF">
        <w:rPr>
          <w:rFonts w:ascii="Calibri" w:eastAsia="Times New Roman" w:hAnsi="Calibri" w:cs="Calibri"/>
          <w:color w:val="000000"/>
        </w:rPr>
        <w:t xml:space="preserve">what I needed. What </w:t>
      </w:r>
      <w:r w:rsidR="00872E35">
        <w:rPr>
          <w:rFonts w:ascii="Calibri" w:eastAsia="Times New Roman" w:hAnsi="Calibri" w:cs="Calibri"/>
          <w:color w:val="000000"/>
        </w:rPr>
        <w:t xml:space="preserve">I needed </w:t>
      </w:r>
      <w:r w:rsidR="00D86FDF">
        <w:rPr>
          <w:rFonts w:ascii="Calibri" w:eastAsia="Times New Roman" w:hAnsi="Calibri" w:cs="Calibri"/>
          <w:color w:val="000000"/>
        </w:rPr>
        <w:t xml:space="preserve">was </w:t>
      </w:r>
      <w:r w:rsidR="00872E35">
        <w:rPr>
          <w:rFonts w:ascii="Calibri" w:eastAsia="Times New Roman" w:hAnsi="Calibri" w:cs="Calibri"/>
          <w:color w:val="000000"/>
        </w:rPr>
        <w:t xml:space="preserve">to learn how to </w:t>
      </w:r>
      <w:r w:rsidR="00B05762">
        <w:rPr>
          <w:rFonts w:ascii="Calibri" w:eastAsia="Times New Roman" w:hAnsi="Calibri" w:cs="Calibri"/>
          <w:color w:val="000000"/>
        </w:rPr>
        <w:t xml:space="preserve">get calculations done without laborious algorithms, and how to </w:t>
      </w:r>
      <w:r w:rsidR="00872E35">
        <w:rPr>
          <w:rFonts w:ascii="Calibri" w:eastAsia="Times New Roman" w:hAnsi="Calibri" w:cs="Calibri"/>
          <w:color w:val="000000"/>
        </w:rPr>
        <w:t xml:space="preserve">use available software to “describe” patterns and trends, quantitatively and graphically in the way that </w:t>
      </w:r>
      <w:r w:rsidR="00C3230B">
        <w:rPr>
          <w:rFonts w:ascii="Calibri" w:eastAsia="Times New Roman" w:hAnsi="Calibri" w:cs="Calibri"/>
          <w:color w:val="000000"/>
        </w:rPr>
        <w:t>they</w:t>
      </w:r>
      <w:r w:rsidR="00872E35">
        <w:rPr>
          <w:rFonts w:ascii="Calibri" w:eastAsia="Times New Roman" w:hAnsi="Calibri" w:cs="Calibri"/>
          <w:color w:val="000000"/>
        </w:rPr>
        <w:t xml:space="preserve"> </w:t>
      </w:r>
      <w:r w:rsidR="00C3230B">
        <w:rPr>
          <w:rFonts w:ascii="Calibri" w:eastAsia="Times New Roman" w:hAnsi="Calibri" w:cs="Calibri"/>
          <w:color w:val="000000"/>
        </w:rPr>
        <w:t>c</w:t>
      </w:r>
      <w:r w:rsidR="00872E35">
        <w:rPr>
          <w:rFonts w:ascii="Calibri" w:eastAsia="Times New Roman" w:hAnsi="Calibri" w:cs="Calibri"/>
          <w:color w:val="000000"/>
        </w:rPr>
        <w:t>ould be presented in scholarly research. In that light, I found I had no need to work through old, tedious algorithms to find standard deviation</w:t>
      </w:r>
      <w:r w:rsidR="00610A05">
        <w:rPr>
          <w:rFonts w:ascii="Calibri" w:eastAsia="Times New Roman" w:hAnsi="Calibri" w:cs="Calibri"/>
          <w:color w:val="000000"/>
        </w:rPr>
        <w:t>s</w:t>
      </w:r>
      <w:r w:rsidR="00872E35">
        <w:rPr>
          <w:rFonts w:ascii="Calibri" w:eastAsia="Times New Roman" w:hAnsi="Calibri" w:cs="Calibri"/>
          <w:color w:val="000000"/>
        </w:rPr>
        <w:t>, correlation coefficients, and the likes.  For a while, I even confused "confidence" with "significance". But, in the end, it was thanks chiefly to your notes from the week-long lectures, the readings, and the videos that</w:t>
      </w:r>
      <w:r w:rsidR="00610A05">
        <w:rPr>
          <w:rFonts w:ascii="Calibri" w:eastAsia="Times New Roman" w:hAnsi="Calibri" w:cs="Calibri"/>
          <w:color w:val="000000"/>
        </w:rPr>
        <w:t xml:space="preserve"> brought out</w:t>
      </w:r>
      <w:r w:rsidR="00872E35">
        <w:rPr>
          <w:rFonts w:ascii="Calibri" w:eastAsia="Times New Roman" w:hAnsi="Calibri" w:cs="Calibri"/>
          <w:color w:val="000000"/>
        </w:rPr>
        <w:t xml:space="preserve"> a lot of that stuff, and th</w:t>
      </w:r>
      <w:r w:rsidR="000915B3">
        <w:rPr>
          <w:rFonts w:ascii="Calibri" w:eastAsia="Times New Roman" w:hAnsi="Calibri" w:cs="Calibri"/>
          <w:color w:val="000000"/>
        </w:rPr>
        <w:t>at</w:t>
      </w:r>
      <w:r w:rsidR="00872E35">
        <w:rPr>
          <w:rFonts w:ascii="Calibri" w:eastAsia="Times New Roman" w:hAnsi="Calibri" w:cs="Calibri"/>
          <w:color w:val="000000"/>
        </w:rPr>
        <w:t xml:space="preserve"> </w:t>
      </w:r>
      <w:r w:rsidR="00C3230B">
        <w:rPr>
          <w:rFonts w:ascii="Calibri" w:eastAsia="Times New Roman" w:hAnsi="Calibri" w:cs="Calibri"/>
          <w:color w:val="000000"/>
        </w:rPr>
        <w:t>help</w:t>
      </w:r>
      <w:r w:rsidR="00D42913">
        <w:rPr>
          <w:rFonts w:ascii="Calibri" w:eastAsia="Times New Roman" w:hAnsi="Calibri" w:cs="Calibri"/>
          <w:color w:val="000000"/>
        </w:rPr>
        <w:t>ed</w:t>
      </w:r>
      <w:r w:rsidR="00C3230B">
        <w:rPr>
          <w:rFonts w:ascii="Calibri" w:eastAsia="Times New Roman" w:hAnsi="Calibri" w:cs="Calibri"/>
          <w:color w:val="000000"/>
        </w:rPr>
        <w:t xml:space="preserve"> prepare </w:t>
      </w:r>
      <w:r w:rsidR="00872E35">
        <w:rPr>
          <w:rFonts w:ascii="Calibri" w:eastAsia="Times New Roman" w:hAnsi="Calibri" w:cs="Calibri"/>
          <w:color w:val="000000"/>
        </w:rPr>
        <w:t xml:space="preserve">me for </w:t>
      </w:r>
      <w:r w:rsidR="00610A05">
        <w:rPr>
          <w:rFonts w:ascii="Calibri" w:eastAsia="Times New Roman" w:hAnsi="Calibri" w:cs="Calibri"/>
          <w:color w:val="000000"/>
        </w:rPr>
        <w:t>my</w:t>
      </w:r>
      <w:r w:rsidR="00872E35">
        <w:rPr>
          <w:rFonts w:ascii="Calibri" w:eastAsia="Times New Roman" w:hAnsi="Calibri" w:cs="Calibri"/>
          <w:color w:val="000000"/>
        </w:rPr>
        <w:t xml:space="preserve"> </w:t>
      </w:r>
      <w:r w:rsidR="00610A05">
        <w:rPr>
          <w:rFonts w:ascii="Calibri" w:eastAsia="Times New Roman" w:hAnsi="Calibri" w:cs="Calibri"/>
          <w:color w:val="000000"/>
        </w:rPr>
        <w:t>introduction to the</w:t>
      </w:r>
      <w:r w:rsidR="00872E35">
        <w:rPr>
          <w:rFonts w:ascii="Calibri" w:eastAsia="Times New Roman" w:hAnsi="Calibri" w:cs="Calibri"/>
          <w:color w:val="000000"/>
        </w:rPr>
        <w:t xml:space="preserve"> </w:t>
      </w:r>
      <w:r w:rsidR="00D42913">
        <w:rPr>
          <w:rFonts w:ascii="Calibri" w:eastAsia="Times New Roman" w:hAnsi="Calibri" w:cs="Calibri"/>
          <w:color w:val="000000"/>
        </w:rPr>
        <w:t xml:space="preserve">statistical software </w:t>
      </w:r>
      <w:r w:rsidR="00872E35">
        <w:rPr>
          <w:rFonts w:ascii="Calibri" w:eastAsia="Times New Roman" w:hAnsi="Calibri" w:cs="Calibri"/>
          <w:color w:val="000000"/>
        </w:rPr>
        <w:t xml:space="preserve">world of </w:t>
      </w:r>
      <w:r w:rsidR="00D42913">
        <w:rPr>
          <w:rFonts w:ascii="Calibri" w:eastAsia="Times New Roman" w:hAnsi="Calibri" w:cs="Calibri"/>
          <w:color w:val="000000"/>
        </w:rPr>
        <w:t xml:space="preserve">WINKS and </w:t>
      </w:r>
      <w:r w:rsidR="00872E35">
        <w:rPr>
          <w:rFonts w:ascii="Calibri" w:eastAsia="Times New Roman" w:hAnsi="Calibri" w:cs="Calibri"/>
          <w:color w:val="000000"/>
        </w:rPr>
        <w:t>Excel</w:t>
      </w:r>
      <w:r w:rsidR="00C3230B">
        <w:rPr>
          <w:rFonts w:ascii="Calibri" w:eastAsia="Times New Roman" w:hAnsi="Calibri" w:cs="Calibri"/>
          <w:color w:val="000000"/>
        </w:rPr>
        <w:t>.</w:t>
      </w:r>
      <w:r w:rsidR="00872E35">
        <w:rPr>
          <w:rFonts w:ascii="Calibri" w:eastAsia="Times New Roman" w:hAnsi="Calibri" w:cs="Calibri"/>
          <w:color w:val="000000"/>
        </w:rPr>
        <w:t xml:space="preserve">  </w:t>
      </w:r>
    </w:p>
    <w:p w14:paraId="0559166B" w14:textId="6804A81B" w:rsidR="00872E35" w:rsidRDefault="009F2D04" w:rsidP="00457707">
      <w:pPr>
        <w:spacing w:line="360" w:lineRule="auto"/>
        <w:ind w:firstLine="720"/>
        <w:rPr>
          <w:rFonts w:ascii="Calibri" w:eastAsia="Times New Roman" w:hAnsi="Calibri" w:cs="Calibri"/>
          <w:color w:val="000000"/>
        </w:rPr>
      </w:pPr>
      <w:r>
        <w:rPr>
          <w:rFonts w:ascii="Calibri" w:eastAsia="Times New Roman" w:hAnsi="Calibri" w:cs="Calibri"/>
          <w:color w:val="000000"/>
        </w:rPr>
        <w:t>T</w:t>
      </w:r>
      <w:r w:rsidR="00C3230B">
        <w:rPr>
          <w:rFonts w:ascii="Calibri" w:eastAsia="Times New Roman" w:hAnsi="Calibri" w:cs="Calibri"/>
          <w:color w:val="000000"/>
        </w:rPr>
        <w:t>his course has brought me to</w:t>
      </w:r>
      <w:r w:rsidR="00E51F9B">
        <w:rPr>
          <w:rFonts w:ascii="Calibri" w:eastAsia="Times New Roman" w:hAnsi="Calibri" w:cs="Calibri"/>
          <w:color w:val="000000"/>
        </w:rPr>
        <w:t xml:space="preserve"> the place </w:t>
      </w:r>
      <w:r w:rsidR="00C3230B">
        <w:rPr>
          <w:rFonts w:ascii="Calibri" w:eastAsia="Times New Roman" w:hAnsi="Calibri" w:cs="Calibri"/>
          <w:color w:val="000000"/>
        </w:rPr>
        <w:t>where</w:t>
      </w:r>
      <w:r w:rsidR="00E51F9B">
        <w:rPr>
          <w:rFonts w:ascii="Calibri" w:eastAsia="Times New Roman" w:hAnsi="Calibri" w:cs="Calibri"/>
          <w:color w:val="000000"/>
        </w:rPr>
        <w:t xml:space="preserve"> </w:t>
      </w:r>
      <w:r w:rsidR="00D42913">
        <w:rPr>
          <w:rFonts w:ascii="Calibri" w:eastAsia="Times New Roman" w:hAnsi="Calibri" w:cs="Calibri"/>
          <w:color w:val="000000"/>
        </w:rPr>
        <w:t xml:space="preserve">I </w:t>
      </w:r>
      <w:r w:rsidR="00B47E28">
        <w:rPr>
          <w:rFonts w:ascii="Calibri" w:eastAsia="Times New Roman" w:hAnsi="Calibri" w:cs="Calibri"/>
          <w:color w:val="000000"/>
        </w:rPr>
        <w:t xml:space="preserve">am beginning </w:t>
      </w:r>
      <w:r w:rsidR="00D42913">
        <w:rPr>
          <w:rFonts w:ascii="Calibri" w:eastAsia="Times New Roman" w:hAnsi="Calibri" w:cs="Calibri"/>
          <w:color w:val="000000"/>
        </w:rPr>
        <w:t xml:space="preserve">to </w:t>
      </w:r>
      <w:r w:rsidR="00B47E28">
        <w:rPr>
          <w:rFonts w:ascii="Calibri" w:eastAsia="Times New Roman" w:hAnsi="Calibri" w:cs="Calibri"/>
          <w:color w:val="000000"/>
        </w:rPr>
        <w:t>feel</w:t>
      </w:r>
      <w:r w:rsidR="00D42913">
        <w:rPr>
          <w:rFonts w:ascii="Calibri" w:eastAsia="Times New Roman" w:hAnsi="Calibri" w:cs="Calibri"/>
          <w:color w:val="000000"/>
        </w:rPr>
        <w:t xml:space="preserve"> I need to </w:t>
      </w:r>
      <w:r w:rsidR="00D42913">
        <w:rPr>
          <w:rFonts w:ascii="Calibri" w:eastAsia="Times New Roman" w:hAnsi="Calibri" w:cs="Calibri"/>
          <w:color w:val="000000"/>
        </w:rPr>
        <w:t>dust off</w:t>
      </w:r>
      <w:r w:rsidR="00872E35">
        <w:rPr>
          <w:rFonts w:ascii="Calibri" w:eastAsia="Times New Roman" w:hAnsi="Calibri" w:cs="Calibri"/>
          <w:color w:val="000000"/>
        </w:rPr>
        <w:t xml:space="preserve"> my old TI-85</w:t>
      </w:r>
      <w:r>
        <w:rPr>
          <w:rFonts w:ascii="Calibri" w:eastAsia="Times New Roman" w:hAnsi="Calibri" w:cs="Calibri"/>
          <w:color w:val="000000"/>
        </w:rPr>
        <w:t>,</w:t>
      </w:r>
      <w:r w:rsidR="00B47E28">
        <w:rPr>
          <w:rFonts w:ascii="Calibri" w:eastAsia="Times New Roman" w:hAnsi="Calibri" w:cs="Calibri"/>
          <w:color w:val="000000"/>
        </w:rPr>
        <w:t xml:space="preserve"> </w:t>
      </w:r>
      <w:proofErr w:type="gramStart"/>
      <w:r w:rsidR="00B47E28">
        <w:rPr>
          <w:rFonts w:ascii="Calibri" w:eastAsia="Times New Roman" w:hAnsi="Calibri" w:cs="Calibri"/>
          <w:color w:val="000000"/>
        </w:rPr>
        <w:t xml:space="preserve">so </w:t>
      </w:r>
      <w:r>
        <w:rPr>
          <w:rFonts w:ascii="Calibri" w:eastAsia="Times New Roman" w:hAnsi="Calibri" w:cs="Calibri"/>
          <w:color w:val="000000"/>
        </w:rPr>
        <w:t>as to</w:t>
      </w:r>
      <w:proofErr w:type="gramEnd"/>
      <w:r w:rsidR="00B47E28">
        <w:rPr>
          <w:rFonts w:ascii="Calibri" w:eastAsia="Times New Roman" w:hAnsi="Calibri" w:cs="Calibri"/>
          <w:color w:val="000000"/>
        </w:rPr>
        <w:t xml:space="preserve"> be able to c</w:t>
      </w:r>
      <w:r w:rsidR="00457707">
        <w:rPr>
          <w:rFonts w:ascii="Calibri" w:eastAsia="Times New Roman" w:hAnsi="Calibri" w:cs="Calibri"/>
          <w:color w:val="000000"/>
        </w:rPr>
        <w:t>h</w:t>
      </w:r>
      <w:r w:rsidR="00B47E28">
        <w:rPr>
          <w:rFonts w:ascii="Calibri" w:eastAsia="Times New Roman" w:hAnsi="Calibri" w:cs="Calibri"/>
          <w:color w:val="000000"/>
        </w:rPr>
        <w:t xml:space="preserve">eck </w:t>
      </w:r>
      <w:r w:rsidR="00457707">
        <w:rPr>
          <w:rFonts w:ascii="Calibri" w:eastAsia="Times New Roman" w:hAnsi="Calibri" w:cs="Calibri"/>
          <w:color w:val="000000"/>
        </w:rPr>
        <w:t>and verify, if need be</w:t>
      </w:r>
      <w:r w:rsidR="00872E35">
        <w:rPr>
          <w:rFonts w:ascii="Calibri" w:eastAsia="Times New Roman" w:hAnsi="Calibri" w:cs="Calibri"/>
          <w:color w:val="000000"/>
        </w:rPr>
        <w:t xml:space="preserve">. </w:t>
      </w:r>
      <w:r w:rsidR="00457707">
        <w:rPr>
          <w:rFonts w:ascii="Calibri" w:eastAsia="Times New Roman" w:hAnsi="Calibri" w:cs="Calibri"/>
          <w:color w:val="000000"/>
        </w:rPr>
        <w:t xml:space="preserve">For all of that, </w:t>
      </w:r>
      <w:r w:rsidR="00872E35">
        <w:rPr>
          <w:rFonts w:ascii="Calibri" w:eastAsia="Times New Roman" w:hAnsi="Calibri" w:cs="Calibri"/>
          <w:color w:val="000000"/>
        </w:rPr>
        <w:t xml:space="preserve">I </w:t>
      </w:r>
      <w:r w:rsidR="00B47E28">
        <w:rPr>
          <w:rFonts w:ascii="Calibri" w:eastAsia="Times New Roman" w:hAnsi="Calibri" w:cs="Calibri"/>
          <w:color w:val="000000"/>
        </w:rPr>
        <w:t xml:space="preserve">am beginning to see </w:t>
      </w:r>
      <w:r>
        <w:rPr>
          <w:rFonts w:ascii="Calibri" w:eastAsia="Times New Roman" w:hAnsi="Calibri" w:cs="Calibri"/>
          <w:color w:val="000000"/>
        </w:rPr>
        <w:t>it</w:t>
      </w:r>
      <w:r w:rsidR="00872E35">
        <w:rPr>
          <w:rFonts w:ascii="Calibri" w:eastAsia="Times New Roman" w:hAnsi="Calibri" w:cs="Calibri"/>
          <w:color w:val="000000"/>
        </w:rPr>
        <w:t xml:space="preserve"> as </w:t>
      </w:r>
      <w:r w:rsidR="00B47E28">
        <w:rPr>
          <w:rFonts w:ascii="Calibri" w:eastAsia="Times New Roman" w:hAnsi="Calibri" w:cs="Calibri"/>
          <w:color w:val="000000"/>
        </w:rPr>
        <w:t>a critical</w:t>
      </w:r>
      <w:r w:rsidR="00872E35">
        <w:rPr>
          <w:rFonts w:ascii="Calibri" w:eastAsia="Times New Roman" w:hAnsi="Calibri" w:cs="Calibri"/>
          <w:color w:val="000000"/>
        </w:rPr>
        <w:t xml:space="preserve"> jumping</w:t>
      </w:r>
      <w:r w:rsidR="000C00FF">
        <w:rPr>
          <w:rFonts w:ascii="Calibri" w:eastAsia="Times New Roman" w:hAnsi="Calibri" w:cs="Calibri"/>
          <w:color w:val="000000"/>
        </w:rPr>
        <w:t>-</w:t>
      </w:r>
      <w:r w:rsidR="00872E35">
        <w:rPr>
          <w:rFonts w:ascii="Calibri" w:eastAsia="Times New Roman" w:hAnsi="Calibri" w:cs="Calibri"/>
          <w:color w:val="000000"/>
        </w:rPr>
        <w:t xml:space="preserve">off place for my dissertation. </w:t>
      </w:r>
    </w:p>
    <w:p w14:paraId="70002FE6" w14:textId="044B840C" w:rsidR="00F97462" w:rsidRDefault="00F97462" w:rsidP="00457707">
      <w:pPr>
        <w:spacing w:line="360" w:lineRule="auto"/>
        <w:ind w:firstLine="720"/>
        <w:rPr>
          <w:rFonts w:ascii="Calibri" w:eastAsia="Times New Roman" w:hAnsi="Calibri" w:cs="Calibri"/>
          <w:color w:val="000000"/>
        </w:rPr>
      </w:pPr>
      <w:r w:rsidRPr="00F04620">
        <w:rPr>
          <w:rFonts w:ascii="Calibri" w:eastAsia="Times New Roman" w:hAnsi="Calibri" w:cs="Calibri"/>
          <w:color w:val="000000"/>
        </w:rPr>
        <w:t xml:space="preserve">From the </w:t>
      </w:r>
      <w:r w:rsidR="00BB0847">
        <w:rPr>
          <w:rFonts w:ascii="Calibri" w:eastAsia="Times New Roman" w:hAnsi="Calibri" w:cs="Calibri"/>
          <w:color w:val="000000"/>
        </w:rPr>
        <w:t>start,</w:t>
      </w:r>
      <w:r w:rsidRPr="00F04620">
        <w:rPr>
          <w:rFonts w:ascii="Calibri" w:eastAsia="Times New Roman" w:hAnsi="Calibri" w:cs="Calibri"/>
          <w:color w:val="000000"/>
        </w:rPr>
        <w:t xml:space="preserve"> </w:t>
      </w:r>
      <w:r w:rsidR="00BB0847" w:rsidRPr="00F04620">
        <w:rPr>
          <w:rFonts w:ascii="Calibri" w:eastAsia="Times New Roman" w:hAnsi="Calibri" w:cs="Calibri"/>
          <w:color w:val="000000"/>
        </w:rPr>
        <w:t>it</w:t>
      </w:r>
      <w:r w:rsidR="00BB0847">
        <w:rPr>
          <w:rFonts w:ascii="Calibri" w:eastAsia="Times New Roman" w:hAnsi="Calibri" w:cs="Calibri"/>
          <w:color w:val="000000"/>
        </w:rPr>
        <w:t xml:space="preserve"> was</w:t>
      </w:r>
      <w:r w:rsidR="00BB0847" w:rsidRPr="00F04620">
        <w:rPr>
          <w:rFonts w:ascii="Calibri" w:eastAsia="Times New Roman" w:hAnsi="Calibri" w:cs="Calibri"/>
          <w:color w:val="000000"/>
        </w:rPr>
        <w:t xml:space="preserve"> clear that one of </w:t>
      </w:r>
      <w:r w:rsidR="00BB0847">
        <w:rPr>
          <w:rFonts w:ascii="Calibri" w:eastAsia="Times New Roman" w:hAnsi="Calibri" w:cs="Calibri"/>
          <w:color w:val="000000"/>
        </w:rPr>
        <w:t>the</w:t>
      </w:r>
      <w:r w:rsidR="00BB0847" w:rsidRPr="00F04620">
        <w:rPr>
          <w:rFonts w:ascii="Calibri" w:eastAsia="Times New Roman" w:hAnsi="Calibri" w:cs="Calibri"/>
          <w:color w:val="000000"/>
        </w:rPr>
        <w:t xml:space="preserve"> chief goals </w:t>
      </w:r>
      <w:r w:rsidR="00BB0847">
        <w:rPr>
          <w:rFonts w:ascii="Calibri" w:eastAsia="Times New Roman" w:hAnsi="Calibri" w:cs="Calibri"/>
          <w:color w:val="000000"/>
        </w:rPr>
        <w:t xml:space="preserve">of </w:t>
      </w:r>
      <w:r w:rsidR="007B4225">
        <w:rPr>
          <w:rFonts w:ascii="Calibri" w:eastAsia="Times New Roman" w:hAnsi="Calibri" w:cs="Calibri"/>
          <w:color w:val="000000"/>
        </w:rPr>
        <w:t>COM</w:t>
      </w:r>
      <w:r>
        <w:rPr>
          <w:rFonts w:ascii="Calibri" w:eastAsia="Times New Roman" w:hAnsi="Calibri" w:cs="Calibri"/>
          <w:color w:val="000000"/>
        </w:rPr>
        <w:t xml:space="preserve"> 968-32</w:t>
      </w:r>
      <w:r w:rsidR="00CD0712">
        <w:rPr>
          <w:rFonts w:ascii="Calibri" w:eastAsia="Times New Roman" w:hAnsi="Calibri" w:cs="Calibri"/>
          <w:color w:val="000000"/>
        </w:rPr>
        <w:t xml:space="preserve"> </w:t>
      </w:r>
      <w:r w:rsidR="00610A05">
        <w:rPr>
          <w:rFonts w:ascii="Calibri" w:eastAsia="Times New Roman" w:hAnsi="Calibri" w:cs="Calibri"/>
          <w:color w:val="000000"/>
        </w:rPr>
        <w:t xml:space="preserve">(42) </w:t>
      </w:r>
      <w:r w:rsidR="00CD0712">
        <w:rPr>
          <w:rFonts w:ascii="Calibri" w:eastAsia="Times New Roman" w:hAnsi="Calibri" w:cs="Calibri"/>
          <w:color w:val="000000"/>
        </w:rPr>
        <w:t>Statistic for Social Research</w:t>
      </w:r>
      <w:r w:rsidRPr="00F04620">
        <w:rPr>
          <w:rFonts w:ascii="Calibri" w:eastAsia="Times New Roman" w:hAnsi="Calibri" w:cs="Calibri"/>
          <w:color w:val="000000"/>
        </w:rPr>
        <w:t>,</w:t>
      </w:r>
      <w:r w:rsidR="00610A05">
        <w:rPr>
          <w:rFonts w:ascii="Calibri" w:eastAsia="Times New Roman" w:hAnsi="Calibri" w:cs="Calibri"/>
          <w:color w:val="000000"/>
        </w:rPr>
        <w:t xml:space="preserve"> </w:t>
      </w:r>
      <w:r w:rsidRPr="00F04620">
        <w:rPr>
          <w:rFonts w:ascii="Calibri" w:eastAsia="Times New Roman" w:hAnsi="Calibri" w:cs="Calibri"/>
          <w:color w:val="000000"/>
        </w:rPr>
        <w:t xml:space="preserve">was </w:t>
      </w:r>
      <w:r w:rsidR="00C0195A">
        <w:rPr>
          <w:rFonts w:ascii="Calibri" w:eastAsia="Times New Roman" w:hAnsi="Calibri" w:cs="Calibri"/>
          <w:color w:val="000000"/>
        </w:rPr>
        <w:t>to help</w:t>
      </w:r>
      <w:r>
        <w:rPr>
          <w:rFonts w:ascii="Calibri" w:eastAsia="Times New Roman" w:hAnsi="Calibri" w:cs="Calibri"/>
          <w:color w:val="000000"/>
        </w:rPr>
        <w:t xml:space="preserve"> </w:t>
      </w:r>
      <w:r w:rsidR="00C0195A">
        <w:rPr>
          <w:rFonts w:ascii="Calibri" w:eastAsia="Times New Roman" w:hAnsi="Calibri" w:cs="Calibri"/>
          <w:color w:val="000000"/>
        </w:rPr>
        <w:t>give</w:t>
      </w:r>
      <w:r>
        <w:rPr>
          <w:rFonts w:ascii="Calibri" w:eastAsia="Times New Roman" w:hAnsi="Calibri" w:cs="Calibri"/>
          <w:color w:val="000000"/>
        </w:rPr>
        <w:t xml:space="preserve"> </w:t>
      </w:r>
      <w:r w:rsidR="00983E8B">
        <w:rPr>
          <w:rFonts w:ascii="Calibri" w:eastAsia="Times New Roman" w:hAnsi="Calibri" w:cs="Calibri"/>
          <w:color w:val="000000"/>
        </w:rPr>
        <w:t>student</w:t>
      </w:r>
      <w:r w:rsidR="009070B9">
        <w:rPr>
          <w:rFonts w:ascii="Calibri" w:eastAsia="Times New Roman" w:hAnsi="Calibri" w:cs="Calibri"/>
          <w:color w:val="000000"/>
        </w:rPr>
        <w:t>s</w:t>
      </w:r>
      <w:r w:rsidR="00983E8B">
        <w:rPr>
          <w:rFonts w:ascii="Calibri" w:eastAsia="Times New Roman" w:hAnsi="Calibri" w:cs="Calibri"/>
          <w:color w:val="000000"/>
        </w:rPr>
        <w:t xml:space="preserve"> </w:t>
      </w:r>
      <w:r>
        <w:rPr>
          <w:rFonts w:ascii="Calibri" w:eastAsia="Times New Roman" w:hAnsi="Calibri" w:cs="Calibri"/>
          <w:color w:val="000000"/>
        </w:rPr>
        <w:t xml:space="preserve">the opportunity </w:t>
      </w:r>
      <w:r w:rsidR="009070B9">
        <w:rPr>
          <w:rFonts w:ascii="Calibri" w:eastAsia="Times New Roman" w:hAnsi="Calibri" w:cs="Calibri"/>
          <w:color w:val="000000"/>
        </w:rPr>
        <w:t>to</w:t>
      </w:r>
      <w:r>
        <w:rPr>
          <w:rFonts w:ascii="Calibri" w:eastAsia="Times New Roman" w:hAnsi="Calibri" w:cs="Calibri"/>
          <w:color w:val="000000"/>
        </w:rPr>
        <w:t xml:space="preserve"> </w:t>
      </w:r>
      <w:r w:rsidR="00983E8B">
        <w:rPr>
          <w:rFonts w:ascii="Calibri" w:eastAsia="Times New Roman" w:hAnsi="Calibri" w:cs="Calibri"/>
          <w:color w:val="000000"/>
        </w:rPr>
        <w:t>learn</w:t>
      </w:r>
      <w:r>
        <w:rPr>
          <w:rFonts w:ascii="Calibri" w:eastAsia="Times New Roman" w:hAnsi="Calibri" w:cs="Calibri"/>
          <w:color w:val="000000"/>
        </w:rPr>
        <w:t xml:space="preserve"> applied statistic for use in the scholarly research </w:t>
      </w:r>
      <w:r w:rsidR="009070B9">
        <w:rPr>
          <w:rFonts w:ascii="Calibri" w:eastAsia="Times New Roman" w:hAnsi="Calibri" w:cs="Calibri"/>
          <w:color w:val="000000"/>
        </w:rPr>
        <w:t xml:space="preserve">immediately </w:t>
      </w:r>
      <w:r>
        <w:rPr>
          <w:rFonts w:ascii="Calibri" w:eastAsia="Times New Roman" w:hAnsi="Calibri" w:cs="Calibri"/>
          <w:color w:val="000000"/>
        </w:rPr>
        <w:t>ahead</w:t>
      </w:r>
      <w:r w:rsidR="009070B9">
        <w:rPr>
          <w:rFonts w:ascii="Calibri" w:eastAsia="Times New Roman" w:hAnsi="Calibri" w:cs="Calibri"/>
          <w:color w:val="000000"/>
        </w:rPr>
        <w:t>,</w:t>
      </w:r>
      <w:r>
        <w:rPr>
          <w:rFonts w:ascii="Calibri" w:eastAsia="Times New Roman" w:hAnsi="Calibri" w:cs="Calibri"/>
          <w:color w:val="000000"/>
        </w:rPr>
        <w:t xml:space="preserve"> and </w:t>
      </w:r>
      <w:r w:rsidR="00825CDF">
        <w:rPr>
          <w:rFonts w:ascii="Calibri" w:eastAsia="Times New Roman" w:hAnsi="Calibri" w:cs="Calibri"/>
          <w:color w:val="000000"/>
        </w:rPr>
        <w:t xml:space="preserve">further </w:t>
      </w:r>
      <w:r>
        <w:rPr>
          <w:rFonts w:ascii="Calibri" w:eastAsia="Times New Roman" w:hAnsi="Calibri" w:cs="Calibri"/>
          <w:color w:val="000000"/>
        </w:rPr>
        <w:t xml:space="preserve">beyond.  </w:t>
      </w:r>
      <w:r w:rsidR="00D80A1A">
        <w:rPr>
          <w:rFonts w:ascii="Calibri" w:eastAsia="Times New Roman" w:hAnsi="Calibri" w:cs="Calibri"/>
          <w:color w:val="000000"/>
        </w:rPr>
        <w:t>I bel</w:t>
      </w:r>
      <w:r w:rsidR="003334F6">
        <w:rPr>
          <w:rFonts w:ascii="Calibri" w:eastAsia="Times New Roman" w:hAnsi="Calibri" w:cs="Calibri"/>
          <w:color w:val="000000"/>
        </w:rPr>
        <w:t xml:space="preserve">ieve that the most </w:t>
      </w:r>
      <w:r>
        <w:rPr>
          <w:rFonts w:ascii="Calibri" w:eastAsia="Times New Roman" w:hAnsi="Calibri" w:cs="Calibri"/>
          <w:color w:val="000000"/>
        </w:rPr>
        <w:t>important part of the course</w:t>
      </w:r>
      <w:r w:rsidR="009070B9">
        <w:rPr>
          <w:rFonts w:ascii="Calibri" w:eastAsia="Times New Roman" w:hAnsi="Calibri" w:cs="Calibri"/>
          <w:color w:val="000000"/>
        </w:rPr>
        <w:t>-</w:t>
      </w:r>
      <w:r>
        <w:rPr>
          <w:rFonts w:ascii="Calibri" w:eastAsia="Times New Roman" w:hAnsi="Calibri" w:cs="Calibri"/>
          <w:color w:val="000000"/>
        </w:rPr>
        <w:t xml:space="preserve">requirement was </w:t>
      </w:r>
      <w:r w:rsidR="00DC1BB1">
        <w:rPr>
          <w:rFonts w:ascii="Calibri" w:eastAsia="Times New Roman" w:hAnsi="Calibri" w:cs="Calibri"/>
          <w:color w:val="000000"/>
        </w:rPr>
        <w:t xml:space="preserve">the requirement </w:t>
      </w:r>
      <w:r>
        <w:rPr>
          <w:rFonts w:ascii="Calibri" w:eastAsia="Times New Roman" w:hAnsi="Calibri" w:cs="Calibri"/>
          <w:color w:val="000000"/>
        </w:rPr>
        <w:t>that student be specific (</w:t>
      </w:r>
      <w:r w:rsidR="00D80A1A">
        <w:rPr>
          <w:rFonts w:ascii="Calibri" w:eastAsia="Times New Roman" w:hAnsi="Calibri" w:cs="Calibri"/>
          <w:color w:val="000000"/>
        </w:rPr>
        <w:t xml:space="preserve">i.e., </w:t>
      </w:r>
      <w:r>
        <w:rPr>
          <w:rFonts w:ascii="Calibri" w:eastAsia="Times New Roman" w:hAnsi="Calibri" w:cs="Calibri"/>
          <w:color w:val="000000"/>
        </w:rPr>
        <w:t>provide example</w:t>
      </w:r>
      <w:r w:rsidR="00D80A1A">
        <w:rPr>
          <w:rFonts w:ascii="Calibri" w:eastAsia="Times New Roman" w:hAnsi="Calibri" w:cs="Calibri"/>
          <w:color w:val="000000"/>
        </w:rPr>
        <w:t>s</w:t>
      </w:r>
      <w:r>
        <w:rPr>
          <w:rFonts w:ascii="Calibri" w:eastAsia="Times New Roman" w:hAnsi="Calibri" w:cs="Calibri"/>
          <w:color w:val="000000"/>
        </w:rPr>
        <w:t xml:space="preserve">), as well as </w:t>
      </w:r>
      <w:r w:rsidR="007B4225">
        <w:rPr>
          <w:rFonts w:ascii="Calibri" w:eastAsia="Times New Roman" w:hAnsi="Calibri" w:cs="Calibri"/>
          <w:color w:val="000000"/>
        </w:rPr>
        <w:t xml:space="preserve">that they develop </w:t>
      </w:r>
      <w:r w:rsidR="00CD0712">
        <w:rPr>
          <w:rFonts w:ascii="Calibri" w:eastAsia="Times New Roman" w:hAnsi="Calibri" w:cs="Calibri"/>
          <w:color w:val="000000"/>
        </w:rPr>
        <w:t xml:space="preserve">the </w:t>
      </w:r>
      <w:r w:rsidR="007B4225">
        <w:rPr>
          <w:rFonts w:ascii="Calibri" w:eastAsia="Times New Roman" w:hAnsi="Calibri" w:cs="Calibri"/>
          <w:color w:val="000000"/>
        </w:rPr>
        <w:t xml:space="preserve">expertise </w:t>
      </w:r>
      <w:r w:rsidR="00CD0712">
        <w:rPr>
          <w:rFonts w:ascii="Calibri" w:eastAsia="Times New Roman" w:hAnsi="Calibri" w:cs="Calibri"/>
          <w:color w:val="000000"/>
        </w:rPr>
        <w:t xml:space="preserve">to </w:t>
      </w:r>
      <w:r w:rsidR="003334F6">
        <w:rPr>
          <w:rFonts w:ascii="Calibri" w:eastAsia="Times New Roman" w:hAnsi="Calibri" w:cs="Calibri"/>
          <w:color w:val="000000"/>
        </w:rPr>
        <w:t>mak</w:t>
      </w:r>
      <w:r w:rsidR="00CD0712">
        <w:rPr>
          <w:rFonts w:ascii="Calibri" w:eastAsia="Times New Roman" w:hAnsi="Calibri" w:cs="Calibri"/>
          <w:color w:val="000000"/>
        </w:rPr>
        <w:t>e</w:t>
      </w:r>
      <w:r w:rsidR="00C64D16">
        <w:rPr>
          <w:rFonts w:ascii="Calibri" w:eastAsia="Times New Roman" w:hAnsi="Calibri" w:cs="Calibri"/>
          <w:color w:val="000000"/>
        </w:rPr>
        <w:t xml:space="preserve"> </w:t>
      </w:r>
      <w:r>
        <w:rPr>
          <w:rFonts w:ascii="Calibri" w:eastAsia="Times New Roman" w:hAnsi="Calibri" w:cs="Calibri"/>
          <w:color w:val="000000"/>
        </w:rPr>
        <w:t>graphs</w:t>
      </w:r>
      <w:r w:rsidR="00CD0712">
        <w:rPr>
          <w:rFonts w:ascii="Calibri" w:eastAsia="Times New Roman" w:hAnsi="Calibri" w:cs="Calibri"/>
          <w:color w:val="000000"/>
        </w:rPr>
        <w:t xml:space="preserve">, </w:t>
      </w:r>
      <w:r w:rsidR="003334F6">
        <w:rPr>
          <w:rFonts w:ascii="Calibri" w:eastAsia="Times New Roman" w:hAnsi="Calibri" w:cs="Calibri"/>
          <w:color w:val="000000"/>
        </w:rPr>
        <w:t>charts</w:t>
      </w:r>
      <w:r>
        <w:rPr>
          <w:rFonts w:ascii="Calibri" w:eastAsia="Times New Roman" w:hAnsi="Calibri" w:cs="Calibri"/>
          <w:color w:val="000000"/>
        </w:rPr>
        <w:t xml:space="preserve">, </w:t>
      </w:r>
      <w:r w:rsidR="00CD0712">
        <w:rPr>
          <w:rFonts w:ascii="Calibri" w:eastAsia="Times New Roman" w:hAnsi="Calibri" w:cs="Calibri"/>
          <w:color w:val="000000"/>
        </w:rPr>
        <w:t xml:space="preserve">and spreadsheets, </w:t>
      </w:r>
      <w:r>
        <w:rPr>
          <w:rFonts w:ascii="Calibri" w:eastAsia="Times New Roman" w:hAnsi="Calibri" w:cs="Calibri"/>
          <w:color w:val="000000"/>
        </w:rPr>
        <w:t xml:space="preserve">etc. </w:t>
      </w:r>
      <w:r w:rsidR="00CD0712">
        <w:rPr>
          <w:rFonts w:ascii="Calibri" w:eastAsia="Times New Roman" w:hAnsi="Calibri" w:cs="Calibri"/>
          <w:color w:val="000000"/>
        </w:rPr>
        <w:t>At the start, m</w:t>
      </w:r>
      <w:r>
        <w:rPr>
          <w:rFonts w:ascii="Calibri" w:eastAsia="Times New Roman" w:hAnsi="Calibri" w:cs="Calibri"/>
          <w:color w:val="000000"/>
        </w:rPr>
        <w:t xml:space="preserve">y sophomoric skills in </w:t>
      </w:r>
      <w:r w:rsidR="00CD0712">
        <w:rPr>
          <w:rFonts w:ascii="Calibri" w:eastAsia="Times New Roman" w:hAnsi="Calibri" w:cs="Calibri"/>
          <w:color w:val="000000"/>
        </w:rPr>
        <w:t xml:space="preserve">putting to use </w:t>
      </w:r>
      <w:r>
        <w:rPr>
          <w:rFonts w:ascii="Calibri" w:eastAsia="Times New Roman" w:hAnsi="Calibri" w:cs="Calibri"/>
          <w:color w:val="000000"/>
        </w:rPr>
        <w:t xml:space="preserve">the technology </w:t>
      </w:r>
      <w:r w:rsidR="00CD0712">
        <w:rPr>
          <w:rFonts w:ascii="Calibri" w:eastAsia="Times New Roman" w:hAnsi="Calibri" w:cs="Calibri"/>
          <w:color w:val="000000"/>
        </w:rPr>
        <w:t>in this course</w:t>
      </w:r>
      <w:r>
        <w:rPr>
          <w:rFonts w:ascii="Calibri" w:eastAsia="Times New Roman" w:hAnsi="Calibri" w:cs="Calibri"/>
          <w:color w:val="000000"/>
        </w:rPr>
        <w:t xml:space="preserve"> prove</w:t>
      </w:r>
      <w:r w:rsidR="00CD0712">
        <w:rPr>
          <w:rFonts w:ascii="Calibri" w:eastAsia="Times New Roman" w:hAnsi="Calibri" w:cs="Calibri"/>
          <w:color w:val="000000"/>
        </w:rPr>
        <w:t>d</w:t>
      </w:r>
      <w:r>
        <w:rPr>
          <w:rFonts w:ascii="Calibri" w:eastAsia="Times New Roman" w:hAnsi="Calibri" w:cs="Calibri"/>
          <w:color w:val="000000"/>
        </w:rPr>
        <w:t xml:space="preserve"> to be </w:t>
      </w:r>
      <w:r w:rsidR="00610A05">
        <w:rPr>
          <w:rFonts w:ascii="Calibri" w:eastAsia="Times New Roman" w:hAnsi="Calibri" w:cs="Calibri"/>
          <w:color w:val="000000"/>
        </w:rPr>
        <w:t>something of a hurdle</w:t>
      </w:r>
      <w:r>
        <w:rPr>
          <w:rFonts w:ascii="Calibri" w:eastAsia="Times New Roman" w:hAnsi="Calibri" w:cs="Calibri"/>
          <w:color w:val="000000"/>
        </w:rPr>
        <w:t xml:space="preserve">.  </w:t>
      </w:r>
      <w:r w:rsidR="00CD0712">
        <w:rPr>
          <w:rFonts w:ascii="Calibri" w:eastAsia="Times New Roman" w:hAnsi="Calibri" w:cs="Calibri"/>
          <w:color w:val="000000"/>
        </w:rPr>
        <w:t>It was</w:t>
      </w:r>
      <w:r>
        <w:rPr>
          <w:rFonts w:ascii="Calibri" w:eastAsia="Times New Roman" w:hAnsi="Calibri" w:cs="Calibri"/>
          <w:color w:val="000000"/>
        </w:rPr>
        <w:t xml:space="preserve"> especially challenging for me when it came to </w:t>
      </w:r>
      <w:r w:rsidR="00825CDF">
        <w:rPr>
          <w:rFonts w:ascii="Calibri" w:eastAsia="Times New Roman" w:hAnsi="Calibri" w:cs="Calibri"/>
          <w:color w:val="000000"/>
        </w:rPr>
        <w:t>mak</w:t>
      </w:r>
      <w:r>
        <w:rPr>
          <w:rFonts w:ascii="Calibri" w:eastAsia="Times New Roman" w:hAnsi="Calibri" w:cs="Calibri"/>
          <w:color w:val="000000"/>
        </w:rPr>
        <w:t xml:space="preserve">ing graphs that </w:t>
      </w:r>
      <w:r w:rsidR="00CD0712">
        <w:rPr>
          <w:rFonts w:ascii="Calibri" w:eastAsia="Times New Roman" w:hAnsi="Calibri" w:cs="Calibri"/>
          <w:color w:val="000000"/>
        </w:rPr>
        <w:t>needed to be</w:t>
      </w:r>
      <w:r>
        <w:rPr>
          <w:rFonts w:ascii="Calibri" w:eastAsia="Times New Roman" w:hAnsi="Calibri" w:cs="Calibri"/>
          <w:color w:val="000000"/>
        </w:rPr>
        <w:t xml:space="preserve"> properly integrated into </w:t>
      </w:r>
      <w:r w:rsidR="00697C5B">
        <w:rPr>
          <w:rFonts w:ascii="Calibri" w:eastAsia="Times New Roman" w:hAnsi="Calibri" w:cs="Calibri"/>
          <w:color w:val="000000"/>
        </w:rPr>
        <w:t>Word</w:t>
      </w:r>
      <w:r>
        <w:rPr>
          <w:rFonts w:ascii="Calibri" w:eastAsia="Times New Roman" w:hAnsi="Calibri" w:cs="Calibri"/>
          <w:color w:val="000000"/>
        </w:rPr>
        <w:t xml:space="preserve">. Although </w:t>
      </w:r>
      <w:r w:rsidR="003334F6">
        <w:rPr>
          <w:rFonts w:ascii="Calibri" w:eastAsia="Times New Roman" w:hAnsi="Calibri" w:cs="Calibri"/>
          <w:color w:val="000000"/>
        </w:rPr>
        <w:t xml:space="preserve">I found </w:t>
      </w:r>
      <w:r>
        <w:rPr>
          <w:rFonts w:ascii="Calibri" w:eastAsia="Times New Roman" w:hAnsi="Calibri" w:cs="Calibri"/>
          <w:color w:val="000000"/>
        </w:rPr>
        <w:t xml:space="preserve">the lectures </w:t>
      </w:r>
      <w:r w:rsidR="003334F6">
        <w:rPr>
          <w:rFonts w:ascii="Calibri" w:eastAsia="Times New Roman" w:hAnsi="Calibri" w:cs="Calibri"/>
          <w:color w:val="000000"/>
        </w:rPr>
        <w:t xml:space="preserve">during the week to be </w:t>
      </w:r>
      <w:r w:rsidR="005A30FA">
        <w:rPr>
          <w:rFonts w:ascii="Calibri" w:eastAsia="Times New Roman" w:hAnsi="Calibri" w:cs="Calibri"/>
          <w:color w:val="000000"/>
        </w:rPr>
        <w:t xml:space="preserve">helpful, not enough was done on </w:t>
      </w:r>
      <w:r w:rsidR="003334F6">
        <w:rPr>
          <w:rFonts w:ascii="Calibri" w:eastAsia="Times New Roman" w:hAnsi="Calibri" w:cs="Calibri"/>
          <w:color w:val="000000"/>
        </w:rPr>
        <w:t>the making of charts and graphs</w:t>
      </w:r>
      <w:r w:rsidR="00C26260">
        <w:rPr>
          <w:rFonts w:ascii="Calibri" w:eastAsia="Times New Roman" w:hAnsi="Calibri" w:cs="Calibri"/>
          <w:color w:val="000000"/>
        </w:rPr>
        <w:t xml:space="preserve">.  And so, it was a rude awakening, when </w:t>
      </w:r>
      <w:r w:rsidR="00A032D8">
        <w:rPr>
          <w:rFonts w:ascii="Calibri" w:eastAsia="Times New Roman" w:hAnsi="Calibri" w:cs="Calibri"/>
          <w:color w:val="000000"/>
        </w:rPr>
        <w:t>I</w:t>
      </w:r>
      <w:r w:rsidR="00C26260">
        <w:rPr>
          <w:rFonts w:ascii="Calibri" w:eastAsia="Times New Roman" w:hAnsi="Calibri" w:cs="Calibri"/>
          <w:color w:val="000000"/>
        </w:rPr>
        <w:t xml:space="preserve"> c</w:t>
      </w:r>
      <w:r w:rsidR="00A032D8">
        <w:rPr>
          <w:rFonts w:ascii="Calibri" w:eastAsia="Times New Roman" w:hAnsi="Calibri" w:cs="Calibri"/>
          <w:color w:val="000000"/>
        </w:rPr>
        <w:t>a</w:t>
      </w:r>
      <w:r w:rsidR="00C26260">
        <w:rPr>
          <w:rFonts w:ascii="Calibri" w:eastAsia="Times New Roman" w:hAnsi="Calibri" w:cs="Calibri"/>
          <w:color w:val="000000"/>
        </w:rPr>
        <w:t>me to</w:t>
      </w:r>
      <w:r w:rsidR="00551862">
        <w:rPr>
          <w:rFonts w:ascii="Calibri" w:eastAsia="Times New Roman" w:hAnsi="Calibri" w:cs="Calibri"/>
          <w:color w:val="000000"/>
        </w:rPr>
        <w:t xml:space="preserve"> </w:t>
      </w:r>
      <w:r w:rsidR="00697C5B">
        <w:rPr>
          <w:rFonts w:ascii="Calibri" w:eastAsia="Times New Roman" w:hAnsi="Calibri" w:cs="Calibri"/>
          <w:color w:val="000000"/>
        </w:rPr>
        <w:t xml:space="preserve">the </w:t>
      </w:r>
      <w:r w:rsidR="00551862">
        <w:rPr>
          <w:rFonts w:ascii="Calibri" w:eastAsia="Times New Roman" w:hAnsi="Calibri" w:cs="Calibri"/>
          <w:color w:val="000000"/>
        </w:rPr>
        <w:t>realiz</w:t>
      </w:r>
      <w:r w:rsidR="00697C5B">
        <w:rPr>
          <w:rFonts w:ascii="Calibri" w:eastAsia="Times New Roman" w:hAnsi="Calibri" w:cs="Calibri"/>
          <w:color w:val="000000"/>
        </w:rPr>
        <w:t xml:space="preserve">ation </w:t>
      </w:r>
      <w:r w:rsidR="00551862">
        <w:rPr>
          <w:rFonts w:ascii="Calibri" w:eastAsia="Times New Roman" w:hAnsi="Calibri" w:cs="Calibri"/>
          <w:color w:val="000000"/>
        </w:rPr>
        <w:t xml:space="preserve">that the </w:t>
      </w:r>
      <w:r w:rsidR="00C64D16">
        <w:rPr>
          <w:rFonts w:ascii="Calibri" w:eastAsia="Times New Roman" w:hAnsi="Calibri" w:cs="Calibri"/>
          <w:color w:val="000000"/>
        </w:rPr>
        <w:t xml:space="preserve">video </w:t>
      </w:r>
      <w:r w:rsidR="008729DD">
        <w:rPr>
          <w:rFonts w:ascii="Calibri" w:eastAsia="Times New Roman" w:hAnsi="Calibri" w:cs="Calibri"/>
          <w:color w:val="000000"/>
        </w:rPr>
        <w:t xml:space="preserve">tutorials </w:t>
      </w:r>
      <w:r w:rsidR="00697C5B">
        <w:rPr>
          <w:rFonts w:ascii="Calibri" w:eastAsia="Times New Roman" w:hAnsi="Calibri" w:cs="Calibri"/>
          <w:color w:val="000000"/>
        </w:rPr>
        <w:t>being given</w:t>
      </w:r>
      <w:r w:rsidR="00C26260">
        <w:rPr>
          <w:rFonts w:ascii="Calibri" w:eastAsia="Times New Roman" w:hAnsi="Calibri" w:cs="Calibri"/>
          <w:color w:val="000000"/>
        </w:rPr>
        <w:t>,</w:t>
      </w:r>
      <w:r w:rsidR="008729DD">
        <w:rPr>
          <w:rFonts w:ascii="Calibri" w:eastAsia="Times New Roman" w:hAnsi="Calibri" w:cs="Calibri"/>
          <w:color w:val="000000"/>
        </w:rPr>
        <w:t xml:space="preserve"> </w:t>
      </w:r>
      <w:r w:rsidR="00C26260">
        <w:rPr>
          <w:rFonts w:ascii="Calibri" w:eastAsia="Times New Roman" w:hAnsi="Calibri" w:cs="Calibri"/>
          <w:color w:val="000000"/>
        </w:rPr>
        <w:t xml:space="preserve">were being done only </w:t>
      </w:r>
      <w:r w:rsidR="008729DD">
        <w:rPr>
          <w:rFonts w:ascii="Calibri" w:eastAsia="Times New Roman" w:hAnsi="Calibri" w:cs="Calibri"/>
          <w:color w:val="000000"/>
        </w:rPr>
        <w:t>for use with Windows PC</w:t>
      </w:r>
      <w:r w:rsidR="00C64D16">
        <w:rPr>
          <w:rFonts w:ascii="Calibri" w:eastAsia="Times New Roman" w:hAnsi="Calibri" w:cs="Calibri"/>
          <w:color w:val="000000"/>
        </w:rPr>
        <w:t xml:space="preserve"> and base on </w:t>
      </w:r>
      <w:r w:rsidR="00EB2EE4">
        <w:rPr>
          <w:rFonts w:ascii="Calibri" w:eastAsia="Times New Roman" w:hAnsi="Calibri" w:cs="Calibri"/>
          <w:color w:val="000000"/>
        </w:rPr>
        <w:t>Microsoft Excel 2016</w:t>
      </w:r>
      <w:r w:rsidR="00C26260">
        <w:rPr>
          <w:rFonts w:ascii="Calibri" w:eastAsia="Times New Roman" w:hAnsi="Calibri" w:cs="Calibri"/>
          <w:color w:val="000000"/>
        </w:rPr>
        <w:t>—</w:t>
      </w:r>
      <w:r w:rsidR="00A032D8">
        <w:rPr>
          <w:rFonts w:ascii="Calibri" w:eastAsia="Times New Roman" w:hAnsi="Calibri" w:cs="Calibri"/>
          <w:color w:val="000000"/>
        </w:rPr>
        <w:t xml:space="preserve">an Excel edition that is </w:t>
      </w:r>
      <w:r w:rsidR="00EB2EE4">
        <w:rPr>
          <w:rFonts w:ascii="Calibri" w:eastAsia="Times New Roman" w:hAnsi="Calibri" w:cs="Calibri"/>
          <w:color w:val="000000"/>
        </w:rPr>
        <w:t>no</w:t>
      </w:r>
      <w:r w:rsidR="00A032D8">
        <w:rPr>
          <w:rFonts w:ascii="Calibri" w:eastAsia="Times New Roman" w:hAnsi="Calibri" w:cs="Calibri"/>
          <w:color w:val="000000"/>
        </w:rPr>
        <w:t>t</w:t>
      </w:r>
      <w:r w:rsidR="00EB2EE4">
        <w:rPr>
          <w:rFonts w:ascii="Calibri" w:eastAsia="Times New Roman" w:hAnsi="Calibri" w:cs="Calibri"/>
          <w:color w:val="000000"/>
        </w:rPr>
        <w:t xml:space="preserve"> available</w:t>
      </w:r>
      <w:r>
        <w:rPr>
          <w:rFonts w:ascii="Calibri" w:eastAsia="Times New Roman" w:hAnsi="Calibri" w:cs="Calibri"/>
          <w:color w:val="000000"/>
        </w:rPr>
        <w:t>.</w:t>
      </w:r>
      <w:r w:rsidR="00EB2EE4">
        <w:rPr>
          <w:rFonts w:ascii="Calibri" w:eastAsia="Times New Roman" w:hAnsi="Calibri" w:cs="Calibri"/>
          <w:color w:val="000000"/>
        </w:rPr>
        <w:t xml:space="preserve"> </w:t>
      </w:r>
    </w:p>
    <w:p w14:paraId="67919286" w14:textId="77777777" w:rsidR="00C11102" w:rsidRDefault="00C11102" w:rsidP="00F97462">
      <w:pPr>
        <w:spacing w:line="360" w:lineRule="auto"/>
        <w:rPr>
          <w:rFonts w:ascii="Calibri" w:eastAsia="Times New Roman" w:hAnsi="Calibri" w:cs="Calibri"/>
          <w:color w:val="000000"/>
        </w:rPr>
      </w:pPr>
    </w:p>
    <w:p w14:paraId="5A0A7E13" w14:textId="77777777" w:rsidR="00A032D8" w:rsidRDefault="00275F3D" w:rsidP="00A032D8">
      <w:pPr>
        <w:pStyle w:val="ListParagraph"/>
        <w:numPr>
          <w:ilvl w:val="0"/>
          <w:numId w:val="3"/>
        </w:numPr>
        <w:spacing w:line="360" w:lineRule="auto"/>
        <w:rPr>
          <w:rFonts w:ascii="Calibri" w:eastAsia="Times New Roman" w:hAnsi="Calibri" w:cs="Calibri"/>
          <w:color w:val="000000"/>
        </w:rPr>
      </w:pPr>
      <w:r w:rsidRPr="00275F3D">
        <w:rPr>
          <w:rFonts w:ascii="Calibri" w:eastAsia="Times New Roman" w:hAnsi="Calibri" w:cs="Calibri"/>
          <w:color w:val="000000"/>
        </w:rPr>
        <w:t xml:space="preserve">First, </w:t>
      </w:r>
      <w:r w:rsidR="00A032D8">
        <w:rPr>
          <w:rFonts w:ascii="Calibri" w:eastAsia="Times New Roman" w:hAnsi="Calibri" w:cs="Calibri"/>
          <w:color w:val="000000"/>
        </w:rPr>
        <w:t>the syllabus refers to t</w:t>
      </w:r>
      <w:r w:rsidRPr="00275F3D">
        <w:rPr>
          <w:rFonts w:ascii="Calibri" w:eastAsia="Times New Roman" w:hAnsi="Calibri" w:cs="Calibri"/>
          <w:color w:val="000000"/>
        </w:rPr>
        <w:t xml:space="preserve">his </w:t>
      </w:r>
      <w:r w:rsidR="00A032D8">
        <w:rPr>
          <w:rFonts w:ascii="Calibri" w:eastAsia="Times New Roman" w:hAnsi="Calibri" w:cs="Calibri"/>
          <w:color w:val="000000"/>
        </w:rPr>
        <w:t>course as</w:t>
      </w:r>
      <w:r w:rsidRPr="00275F3D">
        <w:rPr>
          <w:rFonts w:ascii="Calibri" w:eastAsia="Times New Roman" w:hAnsi="Calibri" w:cs="Calibri"/>
          <w:color w:val="000000"/>
        </w:rPr>
        <w:t xml:space="preserve"> the Introduct</w:t>
      </w:r>
      <w:r w:rsidR="00A032D8">
        <w:rPr>
          <w:rFonts w:ascii="Calibri" w:eastAsia="Times New Roman" w:hAnsi="Calibri" w:cs="Calibri"/>
          <w:color w:val="000000"/>
        </w:rPr>
        <w:t>i</w:t>
      </w:r>
      <w:r w:rsidRPr="00275F3D">
        <w:rPr>
          <w:rFonts w:ascii="Calibri" w:eastAsia="Times New Roman" w:hAnsi="Calibri" w:cs="Calibri"/>
          <w:color w:val="000000"/>
        </w:rPr>
        <w:t>o</w:t>
      </w:r>
      <w:r w:rsidR="00A032D8">
        <w:rPr>
          <w:rFonts w:ascii="Calibri" w:eastAsia="Times New Roman" w:hAnsi="Calibri" w:cs="Calibri"/>
          <w:color w:val="000000"/>
        </w:rPr>
        <w:t>n to</w:t>
      </w:r>
      <w:r w:rsidRPr="00275F3D">
        <w:rPr>
          <w:rFonts w:ascii="Calibri" w:eastAsia="Times New Roman" w:hAnsi="Calibri" w:cs="Calibri"/>
          <w:color w:val="000000"/>
        </w:rPr>
        <w:t xml:space="preserve"> statistics</w:t>
      </w:r>
      <w:r w:rsidR="00A032D8">
        <w:rPr>
          <w:rFonts w:ascii="Calibri" w:eastAsia="Times New Roman" w:hAnsi="Calibri" w:cs="Calibri"/>
          <w:color w:val="000000"/>
        </w:rPr>
        <w:t xml:space="preserve"> at OGS</w:t>
      </w:r>
      <w:r w:rsidRPr="00275F3D">
        <w:rPr>
          <w:rFonts w:ascii="Calibri" w:eastAsia="Times New Roman" w:hAnsi="Calibri" w:cs="Calibri"/>
          <w:color w:val="000000"/>
        </w:rPr>
        <w:t xml:space="preserve">, </w:t>
      </w:r>
      <w:r w:rsidR="00A032D8">
        <w:rPr>
          <w:rFonts w:ascii="Calibri" w:eastAsia="Times New Roman" w:hAnsi="Calibri" w:cs="Calibri"/>
          <w:color w:val="000000"/>
        </w:rPr>
        <w:t xml:space="preserve">but it </w:t>
      </w:r>
      <w:r w:rsidRPr="00275F3D">
        <w:rPr>
          <w:rFonts w:ascii="Calibri" w:eastAsia="Times New Roman" w:hAnsi="Calibri" w:cs="Calibri"/>
          <w:color w:val="000000"/>
        </w:rPr>
        <w:t xml:space="preserve">is </w:t>
      </w:r>
      <w:proofErr w:type="gramStart"/>
      <w:r w:rsidR="00A032D8">
        <w:rPr>
          <w:rFonts w:ascii="Calibri" w:eastAsia="Times New Roman" w:hAnsi="Calibri" w:cs="Calibri"/>
          <w:color w:val="000000"/>
        </w:rPr>
        <w:t>actually the</w:t>
      </w:r>
      <w:proofErr w:type="gramEnd"/>
      <w:r w:rsidR="00A032D8">
        <w:rPr>
          <w:rFonts w:ascii="Calibri" w:eastAsia="Times New Roman" w:hAnsi="Calibri" w:cs="Calibri"/>
          <w:color w:val="000000"/>
        </w:rPr>
        <w:t xml:space="preserve"> second course in s</w:t>
      </w:r>
      <w:r w:rsidRPr="00275F3D">
        <w:rPr>
          <w:rFonts w:ascii="Calibri" w:eastAsia="Times New Roman" w:hAnsi="Calibri" w:cs="Calibri"/>
          <w:color w:val="000000"/>
        </w:rPr>
        <w:t>tatistics</w:t>
      </w:r>
      <w:r w:rsidRPr="00275F3D">
        <w:rPr>
          <w:rFonts w:ascii="Calibri" w:eastAsia="Times New Roman" w:hAnsi="Calibri" w:cs="Calibri"/>
          <w:color w:val="000000"/>
        </w:rPr>
        <w:t xml:space="preserve">. </w:t>
      </w:r>
      <w:r w:rsidR="00EB2EE4" w:rsidRPr="00275F3D">
        <w:rPr>
          <w:rFonts w:ascii="Calibri" w:eastAsia="Times New Roman" w:hAnsi="Calibri" w:cs="Calibri"/>
          <w:color w:val="000000"/>
        </w:rPr>
        <w:t xml:space="preserve">Trying to </w:t>
      </w:r>
      <w:r w:rsidR="008E652E" w:rsidRPr="00275F3D">
        <w:rPr>
          <w:rFonts w:ascii="Calibri" w:eastAsia="Times New Roman" w:hAnsi="Calibri" w:cs="Calibri"/>
          <w:color w:val="000000"/>
        </w:rPr>
        <w:t>load</w:t>
      </w:r>
      <w:r w:rsidR="00EB2EE4" w:rsidRPr="00275F3D">
        <w:rPr>
          <w:rFonts w:ascii="Calibri" w:eastAsia="Times New Roman" w:hAnsi="Calibri" w:cs="Calibri"/>
          <w:color w:val="000000"/>
        </w:rPr>
        <w:t xml:space="preserve"> </w:t>
      </w:r>
      <w:r w:rsidR="00EB2EE4" w:rsidRPr="00A032D8">
        <w:rPr>
          <w:rFonts w:ascii="Calibri" w:eastAsia="Times New Roman" w:hAnsi="Calibri" w:cs="Calibri"/>
          <w:color w:val="000000"/>
        </w:rPr>
        <w:t>WINKS</w:t>
      </w:r>
      <w:r w:rsidR="008E652E" w:rsidRPr="00A032D8">
        <w:rPr>
          <w:rFonts w:ascii="Calibri" w:eastAsia="Times New Roman" w:hAnsi="Calibri" w:cs="Calibri"/>
          <w:color w:val="000000"/>
        </w:rPr>
        <w:t xml:space="preserve"> and perform </w:t>
      </w:r>
      <w:r w:rsidR="00517713" w:rsidRPr="00A032D8">
        <w:rPr>
          <w:rFonts w:ascii="Calibri" w:eastAsia="Times New Roman" w:hAnsi="Calibri" w:cs="Calibri"/>
          <w:color w:val="000000"/>
        </w:rPr>
        <w:t xml:space="preserve">the </w:t>
      </w:r>
      <w:r w:rsidR="00517713" w:rsidRPr="00A032D8">
        <w:rPr>
          <w:rFonts w:ascii="Calibri" w:eastAsia="Times New Roman" w:hAnsi="Calibri" w:cs="Calibri"/>
          <w:color w:val="000000"/>
        </w:rPr>
        <w:lastRenderedPageBreak/>
        <w:t>required</w:t>
      </w:r>
      <w:r w:rsidR="008E652E" w:rsidRPr="00A032D8">
        <w:rPr>
          <w:rFonts w:ascii="Calibri" w:eastAsia="Times New Roman" w:hAnsi="Calibri" w:cs="Calibri"/>
          <w:color w:val="000000"/>
        </w:rPr>
        <w:t xml:space="preserve"> functions </w:t>
      </w:r>
      <w:r w:rsidR="00EB2EE4" w:rsidRPr="00A032D8">
        <w:rPr>
          <w:rFonts w:ascii="Calibri" w:eastAsia="Times New Roman" w:hAnsi="Calibri" w:cs="Calibri"/>
          <w:color w:val="000000"/>
        </w:rPr>
        <w:t>o</w:t>
      </w:r>
      <w:r w:rsidR="008E652E" w:rsidRPr="00A032D8">
        <w:rPr>
          <w:rFonts w:ascii="Calibri" w:eastAsia="Times New Roman" w:hAnsi="Calibri" w:cs="Calibri"/>
          <w:color w:val="000000"/>
        </w:rPr>
        <w:t>n</w:t>
      </w:r>
      <w:r w:rsidR="00EB2EE4" w:rsidRPr="00A032D8">
        <w:rPr>
          <w:rFonts w:ascii="Calibri" w:eastAsia="Times New Roman" w:hAnsi="Calibri" w:cs="Calibri"/>
          <w:color w:val="000000"/>
        </w:rPr>
        <w:t xml:space="preserve"> the MAC </w:t>
      </w:r>
      <w:r w:rsidR="008E652E" w:rsidRPr="00A032D8">
        <w:rPr>
          <w:rFonts w:ascii="Calibri" w:eastAsia="Times New Roman" w:hAnsi="Calibri" w:cs="Calibri"/>
          <w:color w:val="000000"/>
        </w:rPr>
        <w:t>w</w:t>
      </w:r>
      <w:r w:rsidRPr="00A032D8">
        <w:rPr>
          <w:rFonts w:ascii="Calibri" w:eastAsia="Times New Roman" w:hAnsi="Calibri" w:cs="Calibri"/>
          <w:color w:val="000000"/>
        </w:rPr>
        <w:t>ere</w:t>
      </w:r>
      <w:r w:rsidR="008E652E" w:rsidRPr="00A032D8">
        <w:rPr>
          <w:rFonts w:ascii="Calibri" w:eastAsia="Times New Roman" w:hAnsi="Calibri" w:cs="Calibri"/>
          <w:color w:val="000000"/>
        </w:rPr>
        <w:t xml:space="preserve"> </w:t>
      </w:r>
      <w:r w:rsidR="00CC1A96" w:rsidRPr="00A032D8">
        <w:rPr>
          <w:rFonts w:ascii="Calibri" w:eastAsia="Times New Roman" w:hAnsi="Calibri" w:cs="Calibri"/>
          <w:color w:val="000000"/>
        </w:rPr>
        <w:t>challenging</w:t>
      </w:r>
      <w:r w:rsidR="008E652E" w:rsidRPr="00A032D8">
        <w:rPr>
          <w:rFonts w:ascii="Calibri" w:eastAsia="Times New Roman" w:hAnsi="Calibri" w:cs="Calibri"/>
          <w:color w:val="000000"/>
        </w:rPr>
        <w:t xml:space="preserve">, and in </w:t>
      </w:r>
      <w:r w:rsidR="00CC1A96" w:rsidRPr="00A032D8">
        <w:rPr>
          <w:rFonts w:ascii="Calibri" w:eastAsia="Times New Roman" w:hAnsi="Calibri" w:cs="Calibri"/>
          <w:color w:val="000000"/>
        </w:rPr>
        <w:t>s</w:t>
      </w:r>
      <w:r w:rsidR="008E652E" w:rsidRPr="00A032D8">
        <w:rPr>
          <w:rFonts w:ascii="Calibri" w:eastAsia="Times New Roman" w:hAnsi="Calibri" w:cs="Calibri"/>
          <w:color w:val="000000"/>
        </w:rPr>
        <w:t>ome</w:t>
      </w:r>
      <w:r w:rsidR="00CC1A96" w:rsidRPr="00A032D8">
        <w:rPr>
          <w:rFonts w:ascii="Calibri" w:eastAsia="Times New Roman" w:hAnsi="Calibri" w:cs="Calibri"/>
          <w:color w:val="000000"/>
        </w:rPr>
        <w:t xml:space="preserve"> </w:t>
      </w:r>
      <w:r w:rsidR="00A032D8">
        <w:rPr>
          <w:rFonts w:ascii="Calibri" w:eastAsia="Times New Roman" w:hAnsi="Calibri" w:cs="Calibri"/>
          <w:color w:val="000000"/>
        </w:rPr>
        <w:t>instances,</w:t>
      </w:r>
      <w:r w:rsidR="008E652E" w:rsidRPr="00A032D8">
        <w:rPr>
          <w:rFonts w:ascii="Calibri" w:eastAsia="Times New Roman" w:hAnsi="Calibri" w:cs="Calibri"/>
          <w:color w:val="000000"/>
        </w:rPr>
        <w:t xml:space="preserve"> impossible. </w:t>
      </w:r>
      <w:r w:rsidR="00A032D8">
        <w:rPr>
          <w:rFonts w:ascii="Calibri" w:eastAsia="Times New Roman" w:hAnsi="Calibri" w:cs="Calibri"/>
          <w:color w:val="000000"/>
        </w:rPr>
        <w:t xml:space="preserve">So, </w:t>
      </w:r>
      <w:r w:rsidRPr="00A032D8">
        <w:rPr>
          <w:rFonts w:ascii="Calibri" w:eastAsia="Times New Roman" w:hAnsi="Calibri" w:cs="Calibri"/>
          <w:color w:val="000000"/>
        </w:rPr>
        <w:t xml:space="preserve">I bought a </w:t>
      </w:r>
      <w:r w:rsidR="008B7019" w:rsidRPr="00A032D8">
        <w:rPr>
          <w:rFonts w:ascii="Calibri" w:eastAsia="Times New Roman" w:hAnsi="Calibri" w:cs="Calibri"/>
          <w:color w:val="000000"/>
        </w:rPr>
        <w:t xml:space="preserve">Gateway </w:t>
      </w:r>
      <w:r w:rsidRPr="00A032D8">
        <w:rPr>
          <w:rFonts w:ascii="Calibri" w:eastAsia="Times New Roman" w:hAnsi="Calibri" w:cs="Calibri"/>
          <w:color w:val="000000"/>
        </w:rPr>
        <w:t xml:space="preserve">PC </w:t>
      </w:r>
      <w:r w:rsidR="008B7019" w:rsidRPr="00A032D8">
        <w:rPr>
          <w:rFonts w:ascii="Calibri" w:eastAsia="Times New Roman" w:hAnsi="Calibri" w:cs="Calibri"/>
          <w:color w:val="000000"/>
        </w:rPr>
        <w:t xml:space="preserve">and </w:t>
      </w:r>
      <w:r w:rsidR="00517713" w:rsidRPr="00A032D8">
        <w:rPr>
          <w:rFonts w:ascii="Calibri" w:eastAsia="Times New Roman" w:hAnsi="Calibri" w:cs="Calibri"/>
          <w:color w:val="000000"/>
        </w:rPr>
        <w:t>managed to get</w:t>
      </w:r>
      <w:r w:rsidR="008B7019" w:rsidRPr="00A032D8">
        <w:rPr>
          <w:rFonts w:ascii="Calibri" w:eastAsia="Times New Roman" w:hAnsi="Calibri" w:cs="Calibri"/>
          <w:color w:val="000000"/>
        </w:rPr>
        <w:t xml:space="preserve"> the </w:t>
      </w:r>
      <w:r w:rsidRPr="00A032D8">
        <w:rPr>
          <w:rFonts w:ascii="Calibri" w:eastAsia="Times New Roman" w:hAnsi="Calibri" w:cs="Calibri"/>
          <w:color w:val="000000"/>
        </w:rPr>
        <w:t xml:space="preserve">WINKS </w:t>
      </w:r>
      <w:r w:rsidR="008B7019" w:rsidRPr="00A032D8">
        <w:rPr>
          <w:rFonts w:ascii="Calibri" w:eastAsia="Times New Roman" w:hAnsi="Calibri" w:cs="Calibri"/>
          <w:color w:val="000000"/>
        </w:rPr>
        <w:t>software i</w:t>
      </w:r>
      <w:r w:rsidR="00A032D8">
        <w:rPr>
          <w:rFonts w:ascii="Calibri" w:eastAsia="Times New Roman" w:hAnsi="Calibri" w:cs="Calibri"/>
          <w:color w:val="000000"/>
        </w:rPr>
        <w:t>nstalled</w:t>
      </w:r>
      <w:r w:rsidR="008B7019" w:rsidRPr="00A032D8">
        <w:rPr>
          <w:rFonts w:ascii="Calibri" w:eastAsia="Times New Roman" w:hAnsi="Calibri" w:cs="Calibri"/>
          <w:color w:val="000000"/>
        </w:rPr>
        <w:t xml:space="preserve">. </w:t>
      </w:r>
    </w:p>
    <w:p w14:paraId="7FE7D307" w14:textId="654A5499" w:rsidR="00517713" w:rsidRPr="00A032D8" w:rsidRDefault="00A032D8" w:rsidP="00A032D8">
      <w:pPr>
        <w:pStyle w:val="ListParagraph"/>
        <w:spacing w:line="360" w:lineRule="auto"/>
        <w:ind w:left="1080"/>
        <w:rPr>
          <w:rFonts w:ascii="Calibri" w:eastAsia="Times New Roman" w:hAnsi="Calibri" w:cs="Calibri"/>
          <w:color w:val="000000"/>
        </w:rPr>
      </w:pPr>
      <w:r>
        <w:rPr>
          <w:rFonts w:ascii="Calibri" w:eastAsia="Times New Roman" w:hAnsi="Calibri" w:cs="Calibri"/>
          <w:color w:val="000000"/>
        </w:rPr>
        <w:t xml:space="preserve">           </w:t>
      </w:r>
      <w:r w:rsidR="008B7019" w:rsidRPr="00A032D8">
        <w:rPr>
          <w:rFonts w:ascii="Calibri" w:eastAsia="Times New Roman" w:hAnsi="Calibri" w:cs="Calibri"/>
          <w:color w:val="000000"/>
        </w:rPr>
        <w:t xml:space="preserve">Unfortunately, the </w:t>
      </w:r>
      <w:r>
        <w:rPr>
          <w:rFonts w:ascii="Calibri" w:eastAsia="Times New Roman" w:hAnsi="Calibri" w:cs="Calibri"/>
          <w:color w:val="000000"/>
        </w:rPr>
        <w:t xml:space="preserve">Gateway </w:t>
      </w:r>
      <w:r w:rsidR="008B7019" w:rsidRPr="00A032D8">
        <w:rPr>
          <w:rFonts w:ascii="Calibri" w:eastAsia="Times New Roman" w:hAnsi="Calibri" w:cs="Calibri"/>
          <w:color w:val="000000"/>
        </w:rPr>
        <w:t xml:space="preserve">PC was defective and there was no technical </w:t>
      </w:r>
    </w:p>
    <w:p w14:paraId="57B1E2B2" w14:textId="312BE582" w:rsidR="00517713" w:rsidRDefault="003A148D" w:rsidP="00517713">
      <w:pPr>
        <w:spacing w:line="360" w:lineRule="auto"/>
        <w:ind w:left="880" w:firstLine="160"/>
        <w:rPr>
          <w:rFonts w:ascii="Calibri" w:eastAsia="Times New Roman" w:hAnsi="Calibri" w:cs="Calibri"/>
          <w:color w:val="000000"/>
        </w:rPr>
      </w:pPr>
      <w:r>
        <w:rPr>
          <w:rFonts w:ascii="Calibri" w:eastAsia="Times New Roman" w:hAnsi="Calibri" w:cs="Calibri"/>
          <w:color w:val="000000"/>
        </w:rPr>
        <w:t xml:space="preserve"> </w:t>
      </w:r>
      <w:r w:rsidR="008B7019">
        <w:rPr>
          <w:rFonts w:ascii="Calibri" w:eastAsia="Times New Roman" w:hAnsi="Calibri" w:cs="Calibri"/>
          <w:color w:val="000000"/>
        </w:rPr>
        <w:t xml:space="preserve">support because the company </w:t>
      </w:r>
      <w:r w:rsidR="00186C09">
        <w:rPr>
          <w:rFonts w:ascii="Calibri" w:eastAsia="Times New Roman" w:hAnsi="Calibri" w:cs="Calibri"/>
          <w:color w:val="000000"/>
        </w:rPr>
        <w:t>was out of business</w:t>
      </w:r>
      <w:r w:rsidR="008B7019">
        <w:rPr>
          <w:rFonts w:ascii="Calibri" w:eastAsia="Times New Roman" w:hAnsi="Calibri" w:cs="Calibri"/>
          <w:color w:val="000000"/>
        </w:rPr>
        <w:t xml:space="preserve">. I went back to an old </w:t>
      </w:r>
    </w:p>
    <w:p w14:paraId="40887390" w14:textId="5931EE9F" w:rsidR="00517713" w:rsidRDefault="003A148D" w:rsidP="00517713">
      <w:pPr>
        <w:spacing w:line="360" w:lineRule="auto"/>
        <w:ind w:left="880" w:firstLine="160"/>
        <w:rPr>
          <w:rFonts w:ascii="Calibri" w:eastAsia="Times New Roman" w:hAnsi="Calibri" w:cs="Calibri"/>
          <w:color w:val="000000"/>
        </w:rPr>
      </w:pPr>
      <w:r>
        <w:rPr>
          <w:rFonts w:ascii="Calibri" w:eastAsia="Times New Roman" w:hAnsi="Calibri" w:cs="Calibri"/>
          <w:color w:val="000000"/>
        </w:rPr>
        <w:t xml:space="preserve"> </w:t>
      </w:r>
      <w:proofErr w:type="gramStart"/>
      <w:r w:rsidR="008B7019">
        <w:rPr>
          <w:rFonts w:ascii="Calibri" w:eastAsia="Times New Roman" w:hAnsi="Calibri" w:cs="Calibri"/>
          <w:color w:val="000000"/>
        </w:rPr>
        <w:t>DELL</w:t>
      </w:r>
      <w:proofErr w:type="gramEnd"/>
      <w:r w:rsidR="008B7019">
        <w:rPr>
          <w:rFonts w:ascii="Calibri" w:eastAsia="Times New Roman" w:hAnsi="Calibri" w:cs="Calibri"/>
          <w:color w:val="000000"/>
        </w:rPr>
        <w:t xml:space="preserve"> I had stopped using. And</w:t>
      </w:r>
      <w:r w:rsidR="00186C09">
        <w:rPr>
          <w:rFonts w:ascii="Calibri" w:eastAsia="Times New Roman" w:hAnsi="Calibri" w:cs="Calibri"/>
          <w:color w:val="000000"/>
        </w:rPr>
        <w:t>,</w:t>
      </w:r>
      <w:r w:rsidR="008B7019">
        <w:rPr>
          <w:rFonts w:ascii="Calibri" w:eastAsia="Times New Roman" w:hAnsi="Calibri" w:cs="Calibri"/>
          <w:color w:val="000000"/>
        </w:rPr>
        <w:t xml:space="preserve"> with the help of Susan Holmes, I was </w:t>
      </w:r>
      <w:r w:rsidR="00186C09">
        <w:rPr>
          <w:rFonts w:ascii="Calibri" w:eastAsia="Times New Roman" w:hAnsi="Calibri" w:cs="Calibri"/>
          <w:color w:val="000000"/>
        </w:rPr>
        <w:t xml:space="preserve">eventually </w:t>
      </w:r>
      <w:proofErr w:type="gramStart"/>
      <w:r w:rsidR="008B7019">
        <w:rPr>
          <w:rFonts w:ascii="Calibri" w:eastAsia="Times New Roman" w:hAnsi="Calibri" w:cs="Calibri"/>
          <w:color w:val="000000"/>
        </w:rPr>
        <w:t>able</w:t>
      </w:r>
      <w:proofErr w:type="gramEnd"/>
      <w:r w:rsidR="008B7019">
        <w:rPr>
          <w:rFonts w:ascii="Calibri" w:eastAsia="Times New Roman" w:hAnsi="Calibri" w:cs="Calibri"/>
          <w:color w:val="000000"/>
        </w:rPr>
        <w:t xml:space="preserve"> </w:t>
      </w:r>
      <w:r w:rsidR="00517713">
        <w:rPr>
          <w:rFonts w:ascii="Calibri" w:eastAsia="Times New Roman" w:hAnsi="Calibri" w:cs="Calibri"/>
          <w:color w:val="000000"/>
        </w:rPr>
        <w:t xml:space="preserve">   </w:t>
      </w:r>
    </w:p>
    <w:p w14:paraId="45D58327" w14:textId="6B9C3F79" w:rsidR="00517713" w:rsidRDefault="003A148D" w:rsidP="00517713">
      <w:pPr>
        <w:spacing w:line="360" w:lineRule="auto"/>
        <w:ind w:left="880" w:firstLine="160"/>
        <w:rPr>
          <w:rFonts w:ascii="Calibri" w:eastAsia="Times New Roman" w:hAnsi="Calibri" w:cs="Calibri"/>
          <w:color w:val="000000"/>
        </w:rPr>
      </w:pPr>
      <w:r>
        <w:rPr>
          <w:rFonts w:ascii="Calibri" w:eastAsia="Times New Roman" w:hAnsi="Calibri" w:cs="Calibri"/>
          <w:color w:val="000000"/>
        </w:rPr>
        <w:t xml:space="preserve"> </w:t>
      </w:r>
      <w:r w:rsidR="008B7019">
        <w:rPr>
          <w:rFonts w:ascii="Calibri" w:eastAsia="Times New Roman" w:hAnsi="Calibri" w:cs="Calibri"/>
          <w:color w:val="000000"/>
        </w:rPr>
        <w:t xml:space="preserve">to get the WINKS assignment </w:t>
      </w:r>
      <w:r w:rsidR="00186C09">
        <w:rPr>
          <w:rFonts w:ascii="Calibri" w:eastAsia="Times New Roman" w:hAnsi="Calibri" w:cs="Calibri"/>
          <w:color w:val="000000"/>
        </w:rPr>
        <w:t>done.</w:t>
      </w:r>
      <w:r w:rsidR="008B7019">
        <w:rPr>
          <w:rFonts w:ascii="Calibri" w:eastAsia="Times New Roman" w:hAnsi="Calibri" w:cs="Calibri"/>
          <w:color w:val="000000"/>
        </w:rPr>
        <w:t xml:space="preserve"> </w:t>
      </w:r>
      <w:r w:rsidR="00186C09">
        <w:rPr>
          <w:rFonts w:ascii="Calibri" w:eastAsia="Times New Roman" w:hAnsi="Calibri" w:cs="Calibri"/>
          <w:color w:val="000000"/>
        </w:rPr>
        <w:t xml:space="preserve">It felt good to get WINKS out of the way but </w:t>
      </w:r>
    </w:p>
    <w:p w14:paraId="2EEBDC2E" w14:textId="5521B5C7" w:rsidR="003A148D" w:rsidRDefault="003A148D" w:rsidP="002C5D98">
      <w:pPr>
        <w:spacing w:line="360" w:lineRule="auto"/>
        <w:ind w:left="1040"/>
        <w:rPr>
          <w:rFonts w:ascii="Calibri" w:eastAsia="Times New Roman" w:hAnsi="Calibri" w:cs="Calibri"/>
          <w:color w:val="000000"/>
        </w:rPr>
      </w:pPr>
      <w:r>
        <w:rPr>
          <w:rFonts w:ascii="Calibri" w:eastAsia="Times New Roman" w:hAnsi="Calibri" w:cs="Calibri"/>
          <w:color w:val="000000"/>
        </w:rPr>
        <w:t xml:space="preserve"> </w:t>
      </w:r>
      <w:r w:rsidR="00186C09">
        <w:rPr>
          <w:rFonts w:ascii="Calibri" w:eastAsia="Times New Roman" w:hAnsi="Calibri" w:cs="Calibri"/>
          <w:color w:val="000000"/>
        </w:rPr>
        <w:t xml:space="preserve">what was most rewarding was how I </w:t>
      </w:r>
      <w:r w:rsidR="00394834">
        <w:rPr>
          <w:rFonts w:ascii="Calibri" w:eastAsia="Times New Roman" w:hAnsi="Calibri" w:cs="Calibri"/>
          <w:color w:val="000000"/>
        </w:rPr>
        <w:t>managed</w:t>
      </w:r>
      <w:r w:rsidR="00186C09">
        <w:rPr>
          <w:rFonts w:ascii="Calibri" w:eastAsia="Times New Roman" w:hAnsi="Calibri" w:cs="Calibri"/>
          <w:color w:val="000000"/>
        </w:rPr>
        <w:t xml:space="preserve"> to adapt the Excel </w:t>
      </w:r>
      <w:r w:rsidR="002C5D98">
        <w:rPr>
          <w:rFonts w:ascii="Calibri" w:eastAsia="Times New Roman" w:hAnsi="Calibri" w:cs="Calibri"/>
          <w:color w:val="000000"/>
        </w:rPr>
        <w:t xml:space="preserve">2016 </w:t>
      </w:r>
      <w:proofErr w:type="gramStart"/>
      <w:r w:rsidR="00186C09">
        <w:rPr>
          <w:rFonts w:ascii="Calibri" w:eastAsia="Times New Roman" w:hAnsi="Calibri" w:cs="Calibri"/>
          <w:color w:val="000000"/>
        </w:rPr>
        <w:t>tutorial</w:t>
      </w:r>
      <w:proofErr w:type="gramEnd"/>
      <w:r w:rsidR="002C5D98">
        <w:rPr>
          <w:rFonts w:ascii="Calibri" w:eastAsia="Times New Roman" w:hAnsi="Calibri" w:cs="Calibri"/>
          <w:color w:val="000000"/>
        </w:rPr>
        <w:t xml:space="preserve"> </w:t>
      </w:r>
      <w:r>
        <w:rPr>
          <w:rFonts w:ascii="Calibri" w:eastAsia="Times New Roman" w:hAnsi="Calibri" w:cs="Calibri"/>
          <w:color w:val="000000"/>
        </w:rPr>
        <w:t xml:space="preserve">  </w:t>
      </w:r>
    </w:p>
    <w:p w14:paraId="12D408BB" w14:textId="13F836C7" w:rsidR="00C11102" w:rsidRDefault="003A148D" w:rsidP="00041F0F">
      <w:pPr>
        <w:spacing w:line="360" w:lineRule="auto"/>
        <w:ind w:left="1040"/>
        <w:rPr>
          <w:rFonts w:ascii="Calibri" w:eastAsia="Times New Roman" w:hAnsi="Calibri" w:cs="Calibri"/>
          <w:color w:val="000000"/>
        </w:rPr>
      </w:pPr>
      <w:r>
        <w:rPr>
          <w:rFonts w:ascii="Calibri" w:eastAsia="Times New Roman" w:hAnsi="Calibri" w:cs="Calibri"/>
          <w:color w:val="000000"/>
        </w:rPr>
        <w:t xml:space="preserve"> </w:t>
      </w:r>
      <w:r w:rsidR="002C5D98">
        <w:rPr>
          <w:rFonts w:ascii="Calibri" w:eastAsia="Times New Roman" w:hAnsi="Calibri" w:cs="Calibri"/>
          <w:color w:val="000000"/>
        </w:rPr>
        <w:t>to my MAC.</w:t>
      </w:r>
      <w:r w:rsidR="00A032D8">
        <w:rPr>
          <w:rFonts w:ascii="Calibri" w:eastAsia="Times New Roman" w:hAnsi="Calibri" w:cs="Calibri"/>
          <w:color w:val="000000"/>
        </w:rPr>
        <w:t xml:space="preserve"> </w:t>
      </w:r>
      <w:r w:rsidR="00244B86">
        <w:rPr>
          <w:rFonts w:ascii="Calibri" w:eastAsia="Times New Roman" w:hAnsi="Calibri" w:cs="Calibri"/>
          <w:color w:val="000000"/>
        </w:rPr>
        <w:t xml:space="preserve"> Of course, it was many thanks to good old “trial and error” that took time and work.</w:t>
      </w:r>
      <w:r w:rsidR="00A032D8">
        <w:rPr>
          <w:rFonts w:ascii="Calibri" w:eastAsia="Times New Roman" w:hAnsi="Calibri" w:cs="Calibri"/>
          <w:color w:val="000000"/>
        </w:rPr>
        <w:t xml:space="preserve">  </w:t>
      </w:r>
    </w:p>
    <w:p w14:paraId="18806861" w14:textId="4342FAE4" w:rsidR="002C5D98" w:rsidRPr="002C5D98" w:rsidRDefault="00792E63" w:rsidP="002C5D98">
      <w:pPr>
        <w:pStyle w:val="ListParagraph"/>
        <w:numPr>
          <w:ilvl w:val="0"/>
          <w:numId w:val="3"/>
        </w:numPr>
        <w:spacing w:line="360" w:lineRule="auto"/>
        <w:rPr>
          <w:rFonts w:ascii="Calibri" w:eastAsia="Times New Roman" w:hAnsi="Calibri" w:cs="Calibri"/>
          <w:color w:val="000000"/>
        </w:rPr>
      </w:pPr>
      <w:r w:rsidRPr="002C5D98">
        <w:rPr>
          <w:rFonts w:ascii="Calibri" w:eastAsia="Times New Roman" w:hAnsi="Calibri" w:cs="Calibri"/>
          <w:color w:val="000000"/>
        </w:rPr>
        <w:t xml:space="preserve">The </w:t>
      </w:r>
      <w:r w:rsidR="002C5D98" w:rsidRPr="002C5D98">
        <w:rPr>
          <w:rFonts w:ascii="Calibri" w:eastAsia="Times New Roman" w:hAnsi="Calibri" w:cs="Calibri"/>
          <w:color w:val="000000"/>
        </w:rPr>
        <w:t xml:space="preserve">video </w:t>
      </w:r>
      <w:r w:rsidRPr="002C5D98">
        <w:rPr>
          <w:rFonts w:ascii="Calibri" w:eastAsia="Times New Roman" w:hAnsi="Calibri" w:cs="Calibri"/>
          <w:color w:val="000000"/>
        </w:rPr>
        <w:t>t</w:t>
      </w:r>
      <w:r w:rsidR="00D31B96" w:rsidRPr="002C5D98">
        <w:rPr>
          <w:rFonts w:ascii="Calibri" w:eastAsia="Times New Roman" w:hAnsi="Calibri" w:cs="Calibri"/>
          <w:color w:val="000000"/>
        </w:rPr>
        <w:t xml:space="preserve">utorials having to do with </w:t>
      </w:r>
      <w:r w:rsidR="00634A82">
        <w:rPr>
          <w:rFonts w:ascii="Calibri" w:eastAsia="Times New Roman" w:hAnsi="Calibri" w:cs="Calibri"/>
          <w:color w:val="000000"/>
        </w:rPr>
        <w:t xml:space="preserve">the </w:t>
      </w:r>
      <w:r w:rsidR="00D31B96" w:rsidRPr="002C5D98">
        <w:rPr>
          <w:rFonts w:ascii="Calibri" w:eastAsia="Times New Roman" w:hAnsi="Calibri" w:cs="Calibri"/>
          <w:color w:val="000000"/>
        </w:rPr>
        <w:t>t</w:t>
      </w:r>
      <w:r w:rsidR="008E652E" w:rsidRPr="002C5D98">
        <w:rPr>
          <w:rFonts w:ascii="Calibri" w:eastAsia="Times New Roman" w:hAnsi="Calibri" w:cs="Calibri"/>
          <w:color w:val="000000"/>
        </w:rPr>
        <w:t xml:space="preserve">ransfer </w:t>
      </w:r>
      <w:r w:rsidR="00D84C7B" w:rsidRPr="002C5D98">
        <w:rPr>
          <w:rFonts w:ascii="Calibri" w:eastAsia="Times New Roman" w:hAnsi="Calibri" w:cs="Calibri"/>
          <w:color w:val="000000"/>
        </w:rPr>
        <w:t xml:space="preserve">of </w:t>
      </w:r>
      <w:r w:rsidR="00D31B96" w:rsidRPr="002C5D98">
        <w:rPr>
          <w:rFonts w:ascii="Calibri" w:eastAsia="Times New Roman" w:hAnsi="Calibri" w:cs="Calibri"/>
          <w:color w:val="000000"/>
        </w:rPr>
        <w:t>information</w:t>
      </w:r>
      <w:r w:rsidR="008E652E" w:rsidRPr="002C5D98">
        <w:rPr>
          <w:rFonts w:ascii="Calibri" w:eastAsia="Times New Roman" w:hAnsi="Calibri" w:cs="Calibri"/>
          <w:color w:val="000000"/>
        </w:rPr>
        <w:t xml:space="preserve"> from </w:t>
      </w:r>
      <w:proofErr w:type="gramStart"/>
      <w:r w:rsidR="00D31B96" w:rsidRPr="002C5D98">
        <w:rPr>
          <w:rFonts w:ascii="Calibri" w:eastAsia="Times New Roman" w:hAnsi="Calibri" w:cs="Calibri"/>
          <w:color w:val="000000"/>
        </w:rPr>
        <w:t>Excel</w:t>
      </w:r>
      <w:proofErr w:type="gramEnd"/>
      <w:r w:rsidR="00D31B96" w:rsidRPr="002C5D98">
        <w:rPr>
          <w:rFonts w:ascii="Calibri" w:eastAsia="Times New Roman" w:hAnsi="Calibri" w:cs="Calibri"/>
          <w:color w:val="000000"/>
        </w:rPr>
        <w:t xml:space="preserve"> </w:t>
      </w:r>
      <w:r w:rsidR="002C5D98" w:rsidRPr="002C5D98">
        <w:rPr>
          <w:rFonts w:ascii="Calibri" w:eastAsia="Times New Roman" w:hAnsi="Calibri" w:cs="Calibri"/>
          <w:color w:val="000000"/>
        </w:rPr>
        <w:t xml:space="preserve">  </w:t>
      </w:r>
    </w:p>
    <w:p w14:paraId="175390BF" w14:textId="6CDF933A" w:rsidR="008B7845" w:rsidRDefault="002C5D98" w:rsidP="002C5D98">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3A148D">
        <w:rPr>
          <w:rFonts w:ascii="Calibri" w:eastAsia="Times New Roman" w:hAnsi="Calibri" w:cs="Calibri"/>
          <w:color w:val="000000"/>
        </w:rPr>
        <w:t xml:space="preserve">  </w:t>
      </w:r>
      <w:r w:rsidR="00D31B96" w:rsidRPr="002C5D98">
        <w:rPr>
          <w:rFonts w:ascii="Calibri" w:eastAsia="Times New Roman" w:hAnsi="Calibri" w:cs="Calibri"/>
          <w:color w:val="000000"/>
        </w:rPr>
        <w:t xml:space="preserve">worksheets to </w:t>
      </w:r>
      <w:r w:rsidR="00D31B96">
        <w:rPr>
          <w:rFonts w:ascii="Calibri" w:eastAsia="Times New Roman" w:hAnsi="Calibri" w:cs="Calibri"/>
          <w:color w:val="000000"/>
        </w:rPr>
        <w:t>Word</w:t>
      </w:r>
      <w:r w:rsidR="00394834">
        <w:rPr>
          <w:rFonts w:ascii="Calibri" w:eastAsia="Times New Roman" w:hAnsi="Calibri" w:cs="Calibri"/>
          <w:color w:val="000000"/>
        </w:rPr>
        <w:t>,</w:t>
      </w:r>
      <w:r w:rsidR="00D31B96">
        <w:rPr>
          <w:rFonts w:ascii="Calibri" w:eastAsia="Times New Roman" w:hAnsi="Calibri" w:cs="Calibri"/>
          <w:color w:val="000000"/>
        </w:rPr>
        <w:t xml:space="preserve"> </w:t>
      </w:r>
      <w:r w:rsidR="00AF31FA">
        <w:rPr>
          <w:rFonts w:ascii="Calibri" w:eastAsia="Times New Roman" w:hAnsi="Calibri" w:cs="Calibri"/>
          <w:color w:val="000000"/>
        </w:rPr>
        <w:t>were</w:t>
      </w:r>
      <w:r w:rsidR="008B7845">
        <w:rPr>
          <w:rFonts w:ascii="Calibri" w:eastAsia="Times New Roman" w:hAnsi="Calibri" w:cs="Calibri"/>
          <w:color w:val="000000"/>
        </w:rPr>
        <w:t>, new to me and quite</w:t>
      </w:r>
      <w:r w:rsidR="00D31B96">
        <w:rPr>
          <w:rFonts w:ascii="Calibri" w:eastAsia="Times New Roman" w:hAnsi="Calibri" w:cs="Calibri"/>
          <w:color w:val="000000"/>
        </w:rPr>
        <w:t xml:space="preserve"> difficult</w:t>
      </w:r>
      <w:r w:rsidR="008B7845">
        <w:rPr>
          <w:rFonts w:ascii="Calibri" w:eastAsia="Times New Roman" w:hAnsi="Calibri" w:cs="Calibri"/>
          <w:color w:val="000000"/>
        </w:rPr>
        <w:t xml:space="preserve">, especially in </w:t>
      </w:r>
    </w:p>
    <w:p w14:paraId="4715E97B" w14:textId="77777777" w:rsidR="00244B86" w:rsidRDefault="008B7845" w:rsidP="008B7845">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the fact that the</w:t>
      </w:r>
      <w:r w:rsidR="00F652AD">
        <w:rPr>
          <w:rFonts w:ascii="Calibri" w:eastAsia="Times New Roman" w:hAnsi="Calibri" w:cs="Calibri"/>
          <w:color w:val="000000"/>
        </w:rPr>
        <w:t xml:space="preserve"> transferred </w:t>
      </w:r>
      <w:r w:rsidR="00244B86">
        <w:rPr>
          <w:rFonts w:ascii="Calibri" w:eastAsia="Times New Roman" w:hAnsi="Calibri" w:cs="Calibri"/>
          <w:color w:val="000000"/>
        </w:rPr>
        <w:t xml:space="preserve">work, including </w:t>
      </w:r>
      <w:r w:rsidR="00F652AD">
        <w:rPr>
          <w:rFonts w:ascii="Calibri" w:eastAsia="Times New Roman" w:hAnsi="Calibri" w:cs="Calibri"/>
          <w:color w:val="000000"/>
        </w:rPr>
        <w:t xml:space="preserve">tables and charts were of very </w:t>
      </w:r>
      <w:proofErr w:type="gramStart"/>
      <w:r w:rsidR="00F652AD">
        <w:rPr>
          <w:rFonts w:ascii="Calibri" w:eastAsia="Times New Roman" w:hAnsi="Calibri" w:cs="Calibri"/>
          <w:color w:val="000000"/>
        </w:rPr>
        <w:t>poor</w:t>
      </w:r>
      <w:proofErr w:type="gramEnd"/>
      <w:r w:rsidR="00F652AD">
        <w:rPr>
          <w:rFonts w:ascii="Calibri" w:eastAsia="Times New Roman" w:hAnsi="Calibri" w:cs="Calibri"/>
          <w:color w:val="000000"/>
        </w:rPr>
        <w:t xml:space="preserve"> </w:t>
      </w:r>
    </w:p>
    <w:p w14:paraId="37F6536B" w14:textId="26AFBFCC" w:rsidR="00244B86" w:rsidRDefault="00244B86" w:rsidP="00244B86">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F652AD">
        <w:rPr>
          <w:rFonts w:ascii="Calibri" w:eastAsia="Times New Roman" w:hAnsi="Calibri" w:cs="Calibri"/>
          <w:color w:val="000000"/>
        </w:rPr>
        <w:t>quality</w:t>
      </w:r>
      <w:r w:rsidR="00D31B96">
        <w:rPr>
          <w:rFonts w:ascii="Calibri" w:eastAsia="Times New Roman" w:hAnsi="Calibri" w:cs="Calibri"/>
          <w:color w:val="000000"/>
        </w:rPr>
        <w:t xml:space="preserve">. </w:t>
      </w:r>
      <w:r>
        <w:rPr>
          <w:rFonts w:ascii="Calibri" w:eastAsia="Times New Roman" w:hAnsi="Calibri" w:cs="Calibri"/>
          <w:color w:val="000000"/>
        </w:rPr>
        <w:t>But, a</w:t>
      </w:r>
      <w:r w:rsidR="00D31B96">
        <w:rPr>
          <w:rFonts w:ascii="Calibri" w:eastAsia="Times New Roman" w:hAnsi="Calibri" w:cs="Calibri"/>
          <w:color w:val="000000"/>
        </w:rPr>
        <w:t xml:space="preserve">gain, this was </w:t>
      </w:r>
      <w:r>
        <w:rPr>
          <w:rFonts w:ascii="Calibri" w:eastAsia="Times New Roman" w:hAnsi="Calibri" w:cs="Calibri"/>
          <w:color w:val="000000"/>
        </w:rPr>
        <w:t>large</w:t>
      </w:r>
      <w:r w:rsidR="00D31B96">
        <w:rPr>
          <w:rFonts w:ascii="Calibri" w:eastAsia="Times New Roman" w:hAnsi="Calibri" w:cs="Calibri"/>
          <w:color w:val="000000"/>
        </w:rPr>
        <w:t xml:space="preserve">ly due to </w:t>
      </w:r>
      <w:r w:rsidR="00D1773F">
        <w:rPr>
          <w:rFonts w:ascii="Calibri" w:eastAsia="Times New Roman" w:hAnsi="Calibri" w:cs="Calibri"/>
          <w:color w:val="000000"/>
        </w:rPr>
        <w:t>tutorial</w:t>
      </w:r>
      <w:r w:rsidR="00F652AD">
        <w:rPr>
          <w:rFonts w:ascii="Calibri" w:eastAsia="Times New Roman" w:hAnsi="Calibri" w:cs="Calibri"/>
          <w:color w:val="000000"/>
        </w:rPr>
        <w:t>s</w:t>
      </w:r>
      <w:r w:rsidR="00D43D8D">
        <w:rPr>
          <w:rFonts w:ascii="Calibri" w:eastAsia="Times New Roman" w:hAnsi="Calibri" w:cs="Calibri"/>
          <w:color w:val="000000"/>
        </w:rPr>
        <w:t xml:space="preserve"> </w:t>
      </w:r>
      <w:r w:rsidR="008F385D">
        <w:rPr>
          <w:rFonts w:ascii="Calibri" w:eastAsia="Times New Roman" w:hAnsi="Calibri" w:cs="Calibri"/>
          <w:color w:val="000000"/>
        </w:rPr>
        <w:t>conducted</w:t>
      </w:r>
      <w:r w:rsidR="00CC1A96">
        <w:rPr>
          <w:rFonts w:ascii="Calibri" w:eastAsia="Times New Roman" w:hAnsi="Calibri" w:cs="Calibri"/>
          <w:color w:val="000000"/>
        </w:rPr>
        <w:t xml:space="preserve"> on</w:t>
      </w:r>
      <w:r w:rsidR="00D1773F">
        <w:rPr>
          <w:rFonts w:ascii="Calibri" w:eastAsia="Times New Roman" w:hAnsi="Calibri" w:cs="Calibri"/>
          <w:color w:val="000000"/>
        </w:rPr>
        <w:t xml:space="preserve"> one “operating</w:t>
      </w:r>
      <w:r w:rsidR="000E2004">
        <w:rPr>
          <w:rFonts w:ascii="Calibri" w:eastAsia="Times New Roman" w:hAnsi="Calibri" w:cs="Calibri"/>
          <w:color w:val="000000"/>
        </w:rPr>
        <w:t>-</w:t>
      </w:r>
      <w:r w:rsidR="00D1773F">
        <w:rPr>
          <w:rFonts w:ascii="Calibri" w:eastAsia="Times New Roman" w:hAnsi="Calibri" w:cs="Calibri"/>
          <w:color w:val="000000"/>
        </w:rPr>
        <w:t xml:space="preserve"> </w:t>
      </w:r>
      <w:r>
        <w:rPr>
          <w:rFonts w:ascii="Calibri" w:eastAsia="Times New Roman" w:hAnsi="Calibri" w:cs="Calibri"/>
          <w:color w:val="000000"/>
        </w:rPr>
        <w:t xml:space="preserve">   </w:t>
      </w:r>
    </w:p>
    <w:p w14:paraId="495E2266" w14:textId="552893E6" w:rsidR="00244B86" w:rsidRDefault="00244B86" w:rsidP="00244B86">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D1773F">
        <w:rPr>
          <w:rFonts w:ascii="Calibri" w:eastAsia="Times New Roman" w:hAnsi="Calibri" w:cs="Calibri"/>
          <w:color w:val="000000"/>
        </w:rPr>
        <w:t xml:space="preserve">system” </w:t>
      </w:r>
      <w:r>
        <w:rPr>
          <w:rFonts w:ascii="Calibri" w:eastAsia="Times New Roman" w:hAnsi="Calibri" w:cs="Calibri"/>
          <w:color w:val="000000"/>
        </w:rPr>
        <w:t>that were being</w:t>
      </w:r>
      <w:r w:rsidR="00D1773F">
        <w:rPr>
          <w:rFonts w:ascii="Calibri" w:eastAsia="Times New Roman" w:hAnsi="Calibri" w:cs="Calibri"/>
          <w:color w:val="000000"/>
        </w:rPr>
        <w:t xml:space="preserve"> executed </w:t>
      </w:r>
      <w:r w:rsidR="008F385D">
        <w:rPr>
          <w:rFonts w:ascii="Calibri" w:eastAsia="Times New Roman" w:hAnsi="Calibri" w:cs="Calibri"/>
          <w:color w:val="000000"/>
        </w:rPr>
        <w:t>o</w:t>
      </w:r>
      <w:r w:rsidR="00D1773F">
        <w:rPr>
          <w:rFonts w:ascii="Calibri" w:eastAsia="Times New Roman" w:hAnsi="Calibri" w:cs="Calibri"/>
          <w:color w:val="000000"/>
        </w:rPr>
        <w:t xml:space="preserve">n </w:t>
      </w:r>
      <w:r w:rsidR="008B7845">
        <w:rPr>
          <w:rFonts w:ascii="Calibri" w:eastAsia="Times New Roman" w:hAnsi="Calibri" w:cs="Calibri"/>
          <w:color w:val="000000"/>
        </w:rPr>
        <w:t>a different system</w:t>
      </w:r>
      <w:r w:rsidR="00D1773F">
        <w:rPr>
          <w:rFonts w:ascii="Calibri" w:eastAsia="Times New Roman" w:hAnsi="Calibri" w:cs="Calibri"/>
          <w:color w:val="000000"/>
        </w:rPr>
        <w:t>.</w:t>
      </w:r>
      <w:r w:rsidR="00D31B96">
        <w:rPr>
          <w:rFonts w:ascii="Calibri" w:eastAsia="Times New Roman" w:hAnsi="Calibri" w:cs="Calibri"/>
          <w:color w:val="000000"/>
        </w:rPr>
        <w:t xml:space="preserve"> </w:t>
      </w:r>
      <w:r w:rsidR="008E652E">
        <w:rPr>
          <w:rFonts w:ascii="Calibri" w:eastAsia="Times New Roman" w:hAnsi="Calibri" w:cs="Calibri"/>
          <w:color w:val="000000"/>
        </w:rPr>
        <w:t xml:space="preserve"> </w:t>
      </w:r>
      <w:r w:rsidR="00CC1A96">
        <w:rPr>
          <w:rFonts w:ascii="Calibri" w:eastAsia="Times New Roman" w:hAnsi="Calibri" w:cs="Calibri"/>
          <w:color w:val="000000"/>
        </w:rPr>
        <w:t>I</w:t>
      </w:r>
      <w:r w:rsidR="00CC1A96">
        <w:rPr>
          <w:rFonts w:ascii="Calibri" w:eastAsia="Times New Roman" w:hAnsi="Calibri" w:cs="Calibri"/>
          <w:color w:val="000000"/>
        </w:rPr>
        <w:t>n the end,</w:t>
      </w:r>
      <w:r w:rsidR="00CC1A96">
        <w:rPr>
          <w:rFonts w:ascii="Calibri" w:eastAsia="Times New Roman" w:hAnsi="Calibri" w:cs="Calibri"/>
          <w:color w:val="000000"/>
        </w:rPr>
        <w:t xml:space="preserve"> </w:t>
      </w:r>
      <w:r>
        <w:rPr>
          <w:rFonts w:ascii="Calibri" w:eastAsia="Times New Roman" w:hAnsi="Calibri" w:cs="Calibri"/>
          <w:color w:val="000000"/>
        </w:rPr>
        <w:t xml:space="preserve">though, </w:t>
      </w:r>
      <w:r w:rsidR="00CC1A96">
        <w:rPr>
          <w:rFonts w:ascii="Calibri" w:eastAsia="Times New Roman" w:hAnsi="Calibri" w:cs="Calibri"/>
          <w:color w:val="000000"/>
        </w:rPr>
        <w:t xml:space="preserve">it </w:t>
      </w:r>
      <w:proofErr w:type="gramStart"/>
      <w:r w:rsidR="00CC1A96">
        <w:rPr>
          <w:rFonts w:ascii="Calibri" w:eastAsia="Times New Roman" w:hAnsi="Calibri" w:cs="Calibri"/>
          <w:color w:val="000000"/>
        </w:rPr>
        <w:t>was</w:t>
      </w:r>
      <w:proofErr w:type="gramEnd"/>
      <w:r w:rsidR="00CC1A96">
        <w:rPr>
          <w:rFonts w:ascii="Calibri" w:eastAsia="Times New Roman" w:hAnsi="Calibri" w:cs="Calibri"/>
          <w:color w:val="000000"/>
        </w:rPr>
        <w:t xml:space="preserve"> </w:t>
      </w:r>
    </w:p>
    <w:p w14:paraId="6455D51D" w14:textId="77777777" w:rsidR="00244B86" w:rsidRDefault="00244B86" w:rsidP="00244B86">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D84C7B">
        <w:rPr>
          <w:rFonts w:ascii="Calibri" w:eastAsia="Times New Roman" w:hAnsi="Calibri" w:cs="Calibri"/>
          <w:color w:val="000000"/>
        </w:rPr>
        <w:t>satisfying that I was able</w:t>
      </w:r>
      <w:r w:rsidR="00CC1A96">
        <w:rPr>
          <w:rFonts w:ascii="Calibri" w:eastAsia="Times New Roman" w:hAnsi="Calibri" w:cs="Calibri"/>
          <w:color w:val="000000"/>
        </w:rPr>
        <w:t xml:space="preserve"> to adapt what was being taught to my MAC and </w:t>
      </w:r>
      <w:r w:rsidR="008F385D">
        <w:rPr>
          <w:rFonts w:ascii="Calibri" w:eastAsia="Times New Roman" w:hAnsi="Calibri" w:cs="Calibri"/>
          <w:color w:val="000000"/>
        </w:rPr>
        <w:t>in</w:t>
      </w:r>
      <w:r>
        <w:rPr>
          <w:rFonts w:ascii="Calibri" w:eastAsia="Times New Roman" w:hAnsi="Calibri" w:cs="Calibri"/>
          <w:color w:val="000000"/>
        </w:rPr>
        <w:t>to</w:t>
      </w:r>
      <w:r w:rsidR="008F385D">
        <w:rPr>
          <w:rFonts w:ascii="Calibri" w:eastAsia="Times New Roman" w:hAnsi="Calibri" w:cs="Calibri"/>
          <w:color w:val="000000"/>
        </w:rPr>
        <w:t xml:space="preserve"> </w:t>
      </w:r>
    </w:p>
    <w:p w14:paraId="6781552F" w14:textId="003259E8" w:rsidR="00B2512D" w:rsidRDefault="00244B86" w:rsidP="00244B86">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CC1A96">
        <w:rPr>
          <w:rFonts w:ascii="Calibri" w:eastAsia="Times New Roman" w:hAnsi="Calibri" w:cs="Calibri"/>
          <w:color w:val="000000"/>
        </w:rPr>
        <w:t>Microsoft</w:t>
      </w:r>
      <w:r w:rsidR="00D84C7B">
        <w:rPr>
          <w:rFonts w:ascii="Calibri" w:eastAsia="Times New Roman" w:hAnsi="Calibri" w:cs="Calibri"/>
          <w:color w:val="000000"/>
        </w:rPr>
        <w:t xml:space="preserve"> </w:t>
      </w:r>
      <w:r w:rsidR="00CC1A96">
        <w:rPr>
          <w:rFonts w:ascii="Calibri" w:eastAsia="Times New Roman" w:hAnsi="Calibri" w:cs="Calibri"/>
          <w:color w:val="000000"/>
        </w:rPr>
        <w:t>36</w:t>
      </w:r>
      <w:r w:rsidR="009E6716">
        <w:rPr>
          <w:rFonts w:ascii="Calibri" w:eastAsia="Times New Roman" w:hAnsi="Calibri" w:cs="Calibri"/>
          <w:color w:val="000000"/>
        </w:rPr>
        <w:t xml:space="preserve">5.  Upon figuring out how to </w:t>
      </w:r>
      <w:r w:rsidR="00B2512D">
        <w:rPr>
          <w:rFonts w:ascii="Calibri" w:eastAsia="Times New Roman" w:hAnsi="Calibri" w:cs="Calibri"/>
          <w:color w:val="000000"/>
        </w:rPr>
        <w:t>transfer Excel data,</w:t>
      </w:r>
      <w:r w:rsidR="009E6716">
        <w:rPr>
          <w:rFonts w:ascii="Calibri" w:eastAsia="Times New Roman" w:hAnsi="Calibri" w:cs="Calibri"/>
          <w:color w:val="000000"/>
        </w:rPr>
        <w:t xml:space="preserve"> graph</w:t>
      </w:r>
      <w:r w:rsidR="008F385D">
        <w:rPr>
          <w:rFonts w:ascii="Calibri" w:eastAsia="Times New Roman" w:hAnsi="Calibri" w:cs="Calibri"/>
          <w:color w:val="000000"/>
        </w:rPr>
        <w:t xml:space="preserve">ing </w:t>
      </w:r>
      <w:r>
        <w:rPr>
          <w:rFonts w:ascii="Calibri" w:eastAsia="Times New Roman" w:hAnsi="Calibri" w:cs="Calibri"/>
          <w:color w:val="000000"/>
        </w:rPr>
        <w:t>and chart</w:t>
      </w:r>
      <w:r w:rsidR="000E2004">
        <w:rPr>
          <w:rFonts w:ascii="Calibri" w:eastAsia="Times New Roman" w:hAnsi="Calibri" w:cs="Calibri"/>
          <w:color w:val="000000"/>
        </w:rPr>
        <w:t>-</w:t>
      </w:r>
      <w:r>
        <w:rPr>
          <w:rFonts w:ascii="Calibri" w:eastAsia="Times New Roman" w:hAnsi="Calibri" w:cs="Calibri"/>
          <w:color w:val="000000"/>
        </w:rPr>
        <w:t xml:space="preserve"> </w:t>
      </w:r>
    </w:p>
    <w:p w14:paraId="2788A968" w14:textId="0CAAA9C3" w:rsidR="003A148D" w:rsidRDefault="00B2512D" w:rsidP="00B2512D">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244B86">
        <w:rPr>
          <w:rFonts w:ascii="Calibri" w:eastAsia="Times New Roman" w:hAnsi="Calibri" w:cs="Calibri"/>
          <w:color w:val="000000"/>
        </w:rPr>
        <w:t xml:space="preserve">making </w:t>
      </w:r>
      <w:r>
        <w:rPr>
          <w:rFonts w:ascii="Calibri" w:eastAsia="Times New Roman" w:hAnsi="Calibri" w:cs="Calibri"/>
          <w:color w:val="000000"/>
        </w:rPr>
        <w:t>f</w:t>
      </w:r>
      <w:r w:rsidR="00244B86">
        <w:rPr>
          <w:rFonts w:ascii="Calibri" w:eastAsia="Times New Roman" w:hAnsi="Calibri" w:cs="Calibri"/>
          <w:color w:val="000000"/>
        </w:rPr>
        <w:t>rom the PC</w:t>
      </w:r>
      <w:r w:rsidR="008F385D">
        <w:rPr>
          <w:rFonts w:ascii="Calibri" w:eastAsia="Times New Roman" w:hAnsi="Calibri" w:cs="Calibri"/>
          <w:color w:val="000000"/>
        </w:rPr>
        <w:t xml:space="preserve"> </w:t>
      </w:r>
      <w:r w:rsidR="009E6716">
        <w:rPr>
          <w:rFonts w:ascii="Calibri" w:eastAsia="Times New Roman" w:hAnsi="Calibri" w:cs="Calibri"/>
          <w:color w:val="000000"/>
        </w:rPr>
        <w:t xml:space="preserve">to </w:t>
      </w:r>
      <w:r>
        <w:rPr>
          <w:rFonts w:ascii="Calibri" w:eastAsia="Times New Roman" w:hAnsi="Calibri" w:cs="Calibri"/>
          <w:color w:val="000000"/>
        </w:rPr>
        <w:t>the</w:t>
      </w:r>
      <w:r w:rsidR="009E6716">
        <w:rPr>
          <w:rFonts w:ascii="Calibri" w:eastAsia="Times New Roman" w:hAnsi="Calibri" w:cs="Calibri"/>
          <w:color w:val="000000"/>
        </w:rPr>
        <w:t xml:space="preserve"> MAC</w:t>
      </w:r>
      <w:r>
        <w:rPr>
          <w:rFonts w:ascii="Calibri" w:eastAsia="Times New Roman" w:hAnsi="Calibri" w:cs="Calibri"/>
          <w:color w:val="000000"/>
        </w:rPr>
        <w:t xml:space="preserve"> became quite simple.</w:t>
      </w:r>
    </w:p>
    <w:p w14:paraId="26F51F8B" w14:textId="1D24A57E" w:rsidR="007A2139" w:rsidRDefault="00C11102" w:rsidP="007A2139">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3. </w:t>
      </w:r>
      <w:r w:rsidR="003A148D">
        <w:rPr>
          <w:rFonts w:ascii="Calibri" w:eastAsia="Times New Roman" w:hAnsi="Calibri" w:cs="Calibri"/>
          <w:color w:val="000000"/>
        </w:rPr>
        <w:t xml:space="preserve"> </w:t>
      </w:r>
      <w:r w:rsidR="007A2139">
        <w:rPr>
          <w:rFonts w:ascii="Calibri" w:eastAsia="Times New Roman" w:hAnsi="Calibri" w:cs="Calibri"/>
          <w:color w:val="000000"/>
        </w:rPr>
        <w:t>During this course, t</w:t>
      </w:r>
      <w:r w:rsidR="00FD26AD">
        <w:rPr>
          <w:rFonts w:ascii="Calibri" w:eastAsia="Times New Roman" w:hAnsi="Calibri" w:cs="Calibri"/>
          <w:color w:val="000000"/>
        </w:rPr>
        <w:t xml:space="preserve">here </w:t>
      </w:r>
      <w:r w:rsidR="007A2139">
        <w:rPr>
          <w:rFonts w:ascii="Calibri" w:eastAsia="Times New Roman" w:hAnsi="Calibri" w:cs="Calibri"/>
          <w:color w:val="000000"/>
        </w:rPr>
        <w:t>were</w:t>
      </w:r>
      <w:r w:rsidR="00FD26AD">
        <w:rPr>
          <w:rFonts w:ascii="Calibri" w:eastAsia="Times New Roman" w:hAnsi="Calibri" w:cs="Calibri"/>
          <w:color w:val="000000"/>
        </w:rPr>
        <w:t xml:space="preserve"> numerous incidences where something “clicked”</w:t>
      </w:r>
      <w:r w:rsidR="00354BF4">
        <w:rPr>
          <w:rFonts w:ascii="Calibri" w:eastAsia="Times New Roman" w:hAnsi="Calibri" w:cs="Calibri"/>
          <w:color w:val="000000"/>
        </w:rPr>
        <w:t xml:space="preserve"> for </w:t>
      </w:r>
    </w:p>
    <w:p w14:paraId="417A8B36" w14:textId="0E90C91B" w:rsidR="007A2139" w:rsidRDefault="007A2139" w:rsidP="007A2139">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2C5D98">
        <w:rPr>
          <w:rFonts w:ascii="Calibri" w:eastAsia="Times New Roman" w:hAnsi="Calibri" w:cs="Calibri"/>
          <w:color w:val="000000"/>
        </w:rPr>
        <w:t xml:space="preserve"> </w:t>
      </w:r>
      <w:r w:rsidR="003A148D">
        <w:rPr>
          <w:rFonts w:ascii="Calibri" w:eastAsia="Times New Roman" w:hAnsi="Calibri" w:cs="Calibri"/>
          <w:color w:val="000000"/>
        </w:rPr>
        <w:t xml:space="preserve"> </w:t>
      </w:r>
      <w:r w:rsidR="00354BF4">
        <w:rPr>
          <w:rFonts w:ascii="Calibri" w:eastAsia="Times New Roman" w:hAnsi="Calibri" w:cs="Calibri"/>
          <w:color w:val="000000"/>
        </w:rPr>
        <w:t>me</w:t>
      </w:r>
      <w:r w:rsidR="00FD26AD">
        <w:rPr>
          <w:rFonts w:ascii="Calibri" w:eastAsia="Times New Roman" w:hAnsi="Calibri" w:cs="Calibri"/>
          <w:color w:val="000000"/>
        </w:rPr>
        <w:t>. Many of these instances occurred during the Excel spreadsheet tutorial</w:t>
      </w:r>
      <w:r w:rsidR="00492C88">
        <w:rPr>
          <w:rFonts w:ascii="Calibri" w:eastAsia="Times New Roman" w:hAnsi="Calibri" w:cs="Calibri"/>
          <w:color w:val="000000"/>
        </w:rPr>
        <w:t xml:space="preserve">s. </w:t>
      </w:r>
    </w:p>
    <w:p w14:paraId="5D99F358" w14:textId="637FBA04" w:rsidR="003E47E6" w:rsidRDefault="007A2139" w:rsidP="007A2139">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2C5D98">
        <w:rPr>
          <w:rFonts w:ascii="Calibri" w:eastAsia="Times New Roman" w:hAnsi="Calibri" w:cs="Calibri"/>
          <w:color w:val="000000"/>
        </w:rPr>
        <w:t xml:space="preserve"> </w:t>
      </w:r>
      <w:r w:rsidR="003A148D">
        <w:rPr>
          <w:rFonts w:ascii="Calibri" w:eastAsia="Times New Roman" w:hAnsi="Calibri" w:cs="Calibri"/>
          <w:color w:val="000000"/>
        </w:rPr>
        <w:t xml:space="preserve"> </w:t>
      </w:r>
      <w:r w:rsidR="00492C88">
        <w:rPr>
          <w:rFonts w:ascii="Calibri" w:eastAsia="Times New Roman" w:hAnsi="Calibri" w:cs="Calibri"/>
          <w:color w:val="000000"/>
        </w:rPr>
        <w:t xml:space="preserve">Something “clicked” when </w:t>
      </w:r>
      <w:r w:rsidR="00403A02">
        <w:rPr>
          <w:rFonts w:ascii="Calibri" w:eastAsia="Times New Roman" w:hAnsi="Calibri" w:cs="Calibri"/>
          <w:color w:val="000000"/>
        </w:rPr>
        <w:t xml:space="preserve">the </w:t>
      </w:r>
      <w:r w:rsidR="00492C88">
        <w:rPr>
          <w:rFonts w:ascii="Calibri" w:eastAsia="Times New Roman" w:hAnsi="Calibri" w:cs="Calibri"/>
          <w:color w:val="000000"/>
        </w:rPr>
        <w:t xml:space="preserve">“autofill” </w:t>
      </w:r>
      <w:r w:rsidR="00403A02">
        <w:rPr>
          <w:rFonts w:ascii="Calibri" w:eastAsia="Times New Roman" w:hAnsi="Calibri" w:cs="Calibri"/>
          <w:color w:val="000000"/>
        </w:rPr>
        <w:t xml:space="preserve">function was </w:t>
      </w:r>
      <w:r w:rsidR="009C1AB0">
        <w:rPr>
          <w:rFonts w:ascii="Calibri" w:eastAsia="Times New Roman" w:hAnsi="Calibri" w:cs="Calibri"/>
          <w:color w:val="000000"/>
        </w:rPr>
        <w:t xml:space="preserve">activated in </w:t>
      </w:r>
      <w:r w:rsidR="00354BF4">
        <w:rPr>
          <w:rFonts w:ascii="Calibri" w:eastAsia="Times New Roman" w:hAnsi="Calibri" w:cs="Calibri"/>
          <w:color w:val="000000"/>
        </w:rPr>
        <w:t xml:space="preserve">the </w:t>
      </w:r>
      <w:r w:rsidR="009C1AB0">
        <w:rPr>
          <w:rFonts w:ascii="Calibri" w:eastAsia="Times New Roman" w:hAnsi="Calibri" w:cs="Calibri"/>
          <w:color w:val="000000"/>
        </w:rPr>
        <w:t>Excel</w:t>
      </w:r>
      <w:r w:rsidR="00354BF4">
        <w:rPr>
          <w:rFonts w:ascii="Calibri" w:eastAsia="Times New Roman" w:hAnsi="Calibri" w:cs="Calibri"/>
          <w:color w:val="000000"/>
        </w:rPr>
        <w:t xml:space="preserve"> </w:t>
      </w:r>
      <w:proofErr w:type="gramStart"/>
      <w:r w:rsidR="00354BF4">
        <w:rPr>
          <w:rFonts w:ascii="Calibri" w:eastAsia="Times New Roman" w:hAnsi="Calibri" w:cs="Calibri"/>
          <w:color w:val="000000"/>
        </w:rPr>
        <w:t>tutorial</w:t>
      </w:r>
      <w:proofErr w:type="gramEnd"/>
      <w:r w:rsidR="003E47E6">
        <w:rPr>
          <w:rFonts w:ascii="Calibri" w:eastAsia="Times New Roman" w:hAnsi="Calibri" w:cs="Calibri"/>
          <w:color w:val="000000"/>
        </w:rPr>
        <w:t xml:space="preserve"> </w:t>
      </w:r>
    </w:p>
    <w:p w14:paraId="09CFFEA0" w14:textId="5B83E98B" w:rsidR="003E47E6" w:rsidRDefault="003E47E6" w:rsidP="007A2139">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2C5D98">
        <w:rPr>
          <w:rFonts w:ascii="Calibri" w:eastAsia="Times New Roman" w:hAnsi="Calibri" w:cs="Calibri"/>
          <w:color w:val="000000"/>
        </w:rPr>
        <w:t xml:space="preserve">  </w:t>
      </w:r>
      <w:r w:rsidR="003A148D">
        <w:rPr>
          <w:rFonts w:ascii="Calibri" w:eastAsia="Times New Roman" w:hAnsi="Calibri" w:cs="Calibri"/>
          <w:color w:val="000000"/>
        </w:rPr>
        <w:t xml:space="preserve"> </w:t>
      </w:r>
      <w:r>
        <w:rPr>
          <w:rFonts w:ascii="Calibri" w:eastAsia="Times New Roman" w:hAnsi="Calibri" w:cs="Calibri"/>
          <w:color w:val="000000"/>
        </w:rPr>
        <w:t xml:space="preserve">only to find that there </w:t>
      </w:r>
      <w:r w:rsidR="00634A82">
        <w:rPr>
          <w:rFonts w:ascii="Calibri" w:eastAsia="Times New Roman" w:hAnsi="Calibri" w:cs="Calibri"/>
          <w:color w:val="000000"/>
        </w:rPr>
        <w:t>we</w:t>
      </w:r>
      <w:r>
        <w:rPr>
          <w:rFonts w:ascii="Calibri" w:eastAsia="Times New Roman" w:hAnsi="Calibri" w:cs="Calibri"/>
          <w:color w:val="000000"/>
        </w:rPr>
        <w:t xml:space="preserve">re situations in which it does not work, and thus, the </w:t>
      </w:r>
    </w:p>
    <w:p w14:paraId="2298AACB" w14:textId="0F21E97B" w:rsidR="003E47E6" w:rsidRDefault="003E47E6" w:rsidP="007A2139">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2C5D98">
        <w:rPr>
          <w:rFonts w:ascii="Calibri" w:eastAsia="Times New Roman" w:hAnsi="Calibri" w:cs="Calibri"/>
          <w:color w:val="000000"/>
        </w:rPr>
        <w:t xml:space="preserve">  </w:t>
      </w:r>
      <w:r w:rsidR="00F652AD">
        <w:rPr>
          <w:rFonts w:ascii="Calibri" w:eastAsia="Times New Roman" w:hAnsi="Calibri" w:cs="Calibri"/>
          <w:color w:val="000000"/>
        </w:rPr>
        <w:t xml:space="preserve"> </w:t>
      </w:r>
      <w:r>
        <w:rPr>
          <w:rFonts w:ascii="Calibri" w:eastAsia="Times New Roman" w:hAnsi="Calibri" w:cs="Calibri"/>
          <w:color w:val="000000"/>
        </w:rPr>
        <w:t>correctness of the first “auto</w:t>
      </w:r>
      <w:r w:rsidR="00634A82">
        <w:rPr>
          <w:rFonts w:ascii="Calibri" w:eastAsia="Times New Roman" w:hAnsi="Calibri" w:cs="Calibri"/>
          <w:color w:val="000000"/>
        </w:rPr>
        <w:t xml:space="preserve"> </w:t>
      </w:r>
      <w:r>
        <w:rPr>
          <w:rFonts w:ascii="Calibri" w:eastAsia="Times New Roman" w:hAnsi="Calibri" w:cs="Calibri"/>
          <w:color w:val="000000"/>
        </w:rPr>
        <w:t xml:space="preserve">filled” result </w:t>
      </w:r>
      <w:proofErr w:type="gramStart"/>
      <w:r>
        <w:rPr>
          <w:rFonts w:ascii="Calibri" w:eastAsia="Times New Roman" w:hAnsi="Calibri" w:cs="Calibri"/>
          <w:color w:val="000000"/>
        </w:rPr>
        <w:t>has to</w:t>
      </w:r>
      <w:proofErr w:type="gramEnd"/>
      <w:r>
        <w:rPr>
          <w:rFonts w:ascii="Calibri" w:eastAsia="Times New Roman" w:hAnsi="Calibri" w:cs="Calibri"/>
          <w:color w:val="000000"/>
        </w:rPr>
        <w:t xml:space="preserve"> be manually verified before the </w:t>
      </w:r>
    </w:p>
    <w:p w14:paraId="09300A80" w14:textId="48047171" w:rsidR="000E2004" w:rsidRDefault="003E47E6" w:rsidP="000E2004">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2C5D98">
        <w:rPr>
          <w:rFonts w:ascii="Calibri" w:eastAsia="Times New Roman" w:hAnsi="Calibri" w:cs="Calibri"/>
          <w:color w:val="000000"/>
        </w:rPr>
        <w:t xml:space="preserve">  </w:t>
      </w:r>
      <w:r w:rsidR="00F652AD">
        <w:rPr>
          <w:rFonts w:ascii="Calibri" w:eastAsia="Times New Roman" w:hAnsi="Calibri" w:cs="Calibri"/>
          <w:color w:val="000000"/>
        </w:rPr>
        <w:t xml:space="preserve"> </w:t>
      </w:r>
      <w:r>
        <w:rPr>
          <w:rFonts w:ascii="Calibri" w:eastAsia="Times New Roman" w:hAnsi="Calibri" w:cs="Calibri"/>
          <w:color w:val="000000"/>
        </w:rPr>
        <w:t xml:space="preserve">others were accepted. </w:t>
      </w:r>
      <w:r w:rsidR="009C1AB0">
        <w:rPr>
          <w:rFonts w:ascii="Calibri" w:eastAsia="Times New Roman" w:hAnsi="Calibri" w:cs="Calibri"/>
          <w:color w:val="000000"/>
        </w:rPr>
        <w:t xml:space="preserve"> </w:t>
      </w:r>
    </w:p>
    <w:p w14:paraId="2B61CF56" w14:textId="625BD8A0" w:rsidR="000E2004" w:rsidRDefault="000E2004" w:rsidP="000E2004">
      <w:pPr>
        <w:spacing w:line="360" w:lineRule="auto"/>
        <w:ind w:left="720" w:firstLine="720"/>
        <w:rPr>
          <w:rFonts w:ascii="Calibri" w:eastAsia="Times New Roman" w:hAnsi="Calibri" w:cs="Calibri"/>
          <w:color w:val="000000"/>
        </w:rPr>
      </w:pPr>
      <w:r>
        <w:rPr>
          <w:rFonts w:ascii="Calibri" w:eastAsia="Times New Roman" w:hAnsi="Calibri" w:cs="Calibri"/>
          <w:color w:val="000000"/>
        </w:rPr>
        <w:t xml:space="preserve">   </w:t>
      </w:r>
      <w:r w:rsidR="003E47E6">
        <w:rPr>
          <w:rFonts w:ascii="Calibri" w:eastAsia="Times New Roman" w:hAnsi="Calibri" w:cs="Calibri"/>
          <w:color w:val="000000"/>
        </w:rPr>
        <w:t>To activate the “autofill</w:t>
      </w:r>
      <w:r w:rsidR="00115A2A">
        <w:rPr>
          <w:rFonts w:ascii="Calibri" w:eastAsia="Times New Roman" w:hAnsi="Calibri" w:cs="Calibri"/>
          <w:color w:val="000000"/>
        </w:rPr>
        <w:t>”</w:t>
      </w:r>
      <w:r w:rsidR="003E47E6">
        <w:rPr>
          <w:rFonts w:ascii="Calibri" w:eastAsia="Times New Roman" w:hAnsi="Calibri" w:cs="Calibri"/>
          <w:color w:val="000000"/>
        </w:rPr>
        <w:t xml:space="preserve"> function, a</w:t>
      </w:r>
      <w:r w:rsidR="009C1AB0">
        <w:rPr>
          <w:rFonts w:ascii="Calibri" w:eastAsia="Times New Roman" w:hAnsi="Calibri" w:cs="Calibri"/>
          <w:color w:val="000000"/>
        </w:rPr>
        <w:t xml:space="preserve">n arithmetic operation was performed </w:t>
      </w:r>
      <w:proofErr w:type="gramStart"/>
      <w:r w:rsidR="009C1AB0">
        <w:rPr>
          <w:rFonts w:ascii="Calibri" w:eastAsia="Times New Roman" w:hAnsi="Calibri" w:cs="Calibri"/>
          <w:color w:val="000000"/>
        </w:rPr>
        <w:t>o</w:t>
      </w:r>
      <w:r w:rsidR="00737919">
        <w:rPr>
          <w:rFonts w:ascii="Calibri" w:eastAsia="Times New Roman" w:hAnsi="Calibri" w:cs="Calibri"/>
          <w:color w:val="000000"/>
        </w:rPr>
        <w:t>n</w:t>
      </w:r>
      <w:proofErr w:type="gramEnd"/>
      <w:r w:rsidR="009C1AB0">
        <w:rPr>
          <w:rFonts w:ascii="Calibri" w:eastAsia="Times New Roman" w:hAnsi="Calibri" w:cs="Calibri"/>
          <w:color w:val="000000"/>
        </w:rPr>
        <w:t xml:space="preserve"> </w:t>
      </w:r>
      <w:r>
        <w:rPr>
          <w:rFonts w:ascii="Calibri" w:eastAsia="Times New Roman" w:hAnsi="Calibri" w:cs="Calibri"/>
          <w:color w:val="000000"/>
        </w:rPr>
        <w:t xml:space="preserve"> </w:t>
      </w:r>
    </w:p>
    <w:p w14:paraId="1050B461" w14:textId="77777777" w:rsidR="000E2004" w:rsidRDefault="000E2004" w:rsidP="000E2004">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t</w:t>
      </w:r>
      <w:r w:rsidR="003E47E6">
        <w:rPr>
          <w:rFonts w:ascii="Calibri" w:eastAsia="Times New Roman" w:hAnsi="Calibri" w:cs="Calibri"/>
          <w:color w:val="000000"/>
        </w:rPr>
        <w:t>he</w:t>
      </w:r>
      <w:r>
        <w:rPr>
          <w:rFonts w:ascii="Calibri" w:eastAsia="Times New Roman" w:hAnsi="Calibri" w:cs="Calibri"/>
          <w:color w:val="000000"/>
        </w:rPr>
        <w:t xml:space="preserve"> </w:t>
      </w:r>
      <w:r w:rsidR="003E47E6">
        <w:rPr>
          <w:rFonts w:ascii="Calibri" w:eastAsia="Times New Roman" w:hAnsi="Calibri" w:cs="Calibri"/>
          <w:color w:val="000000"/>
        </w:rPr>
        <w:t xml:space="preserve">first </w:t>
      </w:r>
      <w:r w:rsidR="009C1AB0">
        <w:rPr>
          <w:rFonts w:ascii="Calibri" w:eastAsia="Times New Roman" w:hAnsi="Calibri" w:cs="Calibri"/>
          <w:color w:val="000000"/>
        </w:rPr>
        <w:t xml:space="preserve">item. </w:t>
      </w:r>
      <w:r w:rsidR="00115A2A">
        <w:rPr>
          <w:rFonts w:ascii="Calibri" w:eastAsia="Times New Roman" w:hAnsi="Calibri" w:cs="Calibri"/>
          <w:color w:val="000000"/>
        </w:rPr>
        <w:t>Once t</w:t>
      </w:r>
      <w:r w:rsidR="009C1AB0">
        <w:rPr>
          <w:rFonts w:ascii="Calibri" w:eastAsia="Times New Roman" w:hAnsi="Calibri" w:cs="Calibri"/>
          <w:color w:val="000000"/>
        </w:rPr>
        <w:t xml:space="preserve">he formula was created and applied to the first item at the </w:t>
      </w:r>
      <w:r w:rsidR="00634A82">
        <w:rPr>
          <w:rFonts w:ascii="Calibri" w:eastAsia="Times New Roman" w:hAnsi="Calibri" w:cs="Calibri"/>
          <w:color w:val="000000"/>
        </w:rPr>
        <w:t>top</w:t>
      </w:r>
      <w:r w:rsidR="009C1AB0">
        <w:rPr>
          <w:rFonts w:ascii="Calibri" w:eastAsia="Times New Roman" w:hAnsi="Calibri" w:cs="Calibri"/>
          <w:color w:val="000000"/>
        </w:rPr>
        <w:t xml:space="preserve"> </w:t>
      </w:r>
    </w:p>
    <w:p w14:paraId="04214BEA" w14:textId="45E91429" w:rsidR="000E2004" w:rsidRDefault="000E2004" w:rsidP="000E2004">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9C1AB0">
        <w:rPr>
          <w:rFonts w:ascii="Calibri" w:eastAsia="Times New Roman" w:hAnsi="Calibri" w:cs="Calibri"/>
          <w:color w:val="000000"/>
        </w:rPr>
        <w:t xml:space="preserve">of </w:t>
      </w:r>
      <w:r w:rsidR="00F652AD">
        <w:rPr>
          <w:rFonts w:ascii="Calibri" w:eastAsia="Times New Roman" w:hAnsi="Calibri" w:cs="Calibri"/>
          <w:color w:val="000000"/>
        </w:rPr>
        <w:t>t</w:t>
      </w:r>
      <w:r w:rsidR="009C1AB0">
        <w:rPr>
          <w:rFonts w:ascii="Calibri" w:eastAsia="Times New Roman" w:hAnsi="Calibri" w:cs="Calibri"/>
          <w:color w:val="000000"/>
        </w:rPr>
        <w:t>h</w:t>
      </w:r>
      <w:r w:rsidR="00115A2A">
        <w:rPr>
          <w:rFonts w:ascii="Calibri" w:eastAsia="Times New Roman" w:hAnsi="Calibri" w:cs="Calibri"/>
          <w:color w:val="000000"/>
        </w:rPr>
        <w:t xml:space="preserve">e </w:t>
      </w:r>
      <w:r>
        <w:rPr>
          <w:rFonts w:ascii="Calibri" w:eastAsia="Times New Roman" w:hAnsi="Calibri" w:cs="Calibri"/>
          <w:color w:val="000000"/>
        </w:rPr>
        <w:t>list</w:t>
      </w:r>
      <w:r w:rsidR="009C1AB0">
        <w:rPr>
          <w:rFonts w:ascii="Calibri" w:eastAsia="Times New Roman" w:hAnsi="Calibri" w:cs="Calibri"/>
          <w:color w:val="000000"/>
        </w:rPr>
        <w:t xml:space="preserve">, the answer </w:t>
      </w:r>
      <w:r w:rsidR="00115A2A">
        <w:rPr>
          <w:rFonts w:ascii="Calibri" w:eastAsia="Times New Roman" w:hAnsi="Calibri" w:cs="Calibri"/>
          <w:color w:val="000000"/>
        </w:rPr>
        <w:t xml:space="preserve">would </w:t>
      </w:r>
      <w:r w:rsidR="009C1AB0">
        <w:rPr>
          <w:rFonts w:ascii="Calibri" w:eastAsia="Times New Roman" w:hAnsi="Calibri" w:cs="Calibri"/>
          <w:color w:val="000000"/>
        </w:rPr>
        <w:t>pop up</w:t>
      </w:r>
      <w:r w:rsidR="00115A2A">
        <w:rPr>
          <w:rFonts w:ascii="Calibri" w:eastAsia="Times New Roman" w:hAnsi="Calibri" w:cs="Calibri"/>
          <w:color w:val="000000"/>
        </w:rPr>
        <w:t>,</w:t>
      </w:r>
      <w:r w:rsidR="009C1AB0">
        <w:rPr>
          <w:rFonts w:ascii="Calibri" w:eastAsia="Times New Roman" w:hAnsi="Calibri" w:cs="Calibri"/>
          <w:color w:val="000000"/>
        </w:rPr>
        <w:t xml:space="preserve"> and it </w:t>
      </w:r>
      <w:r w:rsidR="00115A2A">
        <w:rPr>
          <w:rFonts w:ascii="Calibri" w:eastAsia="Times New Roman" w:hAnsi="Calibri" w:cs="Calibri"/>
          <w:color w:val="000000"/>
        </w:rPr>
        <w:t xml:space="preserve">would </w:t>
      </w:r>
      <w:r w:rsidR="009C1AB0">
        <w:rPr>
          <w:rFonts w:ascii="Calibri" w:eastAsia="Times New Roman" w:hAnsi="Calibri" w:cs="Calibri"/>
          <w:color w:val="000000"/>
        </w:rPr>
        <w:t xml:space="preserve">seem that the logical next </w:t>
      </w:r>
      <w:proofErr w:type="gramStart"/>
      <w:r w:rsidR="009C1AB0">
        <w:rPr>
          <w:rFonts w:ascii="Calibri" w:eastAsia="Times New Roman" w:hAnsi="Calibri" w:cs="Calibri"/>
          <w:color w:val="000000"/>
        </w:rPr>
        <w:t>step</w:t>
      </w:r>
      <w:proofErr w:type="gramEnd"/>
      <w:r w:rsidR="009C1AB0">
        <w:rPr>
          <w:rFonts w:ascii="Calibri" w:eastAsia="Times New Roman" w:hAnsi="Calibri" w:cs="Calibri"/>
          <w:color w:val="000000"/>
        </w:rPr>
        <w:t xml:space="preserve"> </w:t>
      </w:r>
    </w:p>
    <w:p w14:paraId="4C56994A" w14:textId="77777777" w:rsidR="000E2004" w:rsidRDefault="000E2004" w:rsidP="000E2004">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9C1AB0">
        <w:rPr>
          <w:rFonts w:ascii="Calibri" w:eastAsia="Times New Roman" w:hAnsi="Calibri" w:cs="Calibri"/>
          <w:color w:val="000000"/>
        </w:rPr>
        <w:t>was to apply the</w:t>
      </w:r>
      <w:r w:rsidR="007A2139">
        <w:rPr>
          <w:rFonts w:ascii="Calibri" w:eastAsia="Times New Roman" w:hAnsi="Calibri" w:cs="Calibri"/>
          <w:color w:val="000000"/>
        </w:rPr>
        <w:t xml:space="preserve"> </w:t>
      </w:r>
      <w:r w:rsidR="009C1AB0">
        <w:rPr>
          <w:rFonts w:ascii="Calibri" w:eastAsia="Times New Roman" w:hAnsi="Calibri" w:cs="Calibri"/>
          <w:color w:val="000000"/>
        </w:rPr>
        <w:t xml:space="preserve">formula </w:t>
      </w:r>
      <w:r w:rsidR="00D6395B">
        <w:rPr>
          <w:rFonts w:ascii="Calibri" w:eastAsia="Times New Roman" w:hAnsi="Calibri" w:cs="Calibri"/>
          <w:color w:val="000000"/>
        </w:rPr>
        <w:t xml:space="preserve">individually </w:t>
      </w:r>
      <w:r w:rsidR="009C1AB0">
        <w:rPr>
          <w:rFonts w:ascii="Calibri" w:eastAsia="Times New Roman" w:hAnsi="Calibri" w:cs="Calibri"/>
          <w:color w:val="000000"/>
        </w:rPr>
        <w:t xml:space="preserve">to each of the </w:t>
      </w:r>
      <w:r w:rsidR="00115A2A">
        <w:rPr>
          <w:rFonts w:ascii="Calibri" w:eastAsia="Times New Roman" w:hAnsi="Calibri" w:cs="Calibri"/>
          <w:color w:val="000000"/>
        </w:rPr>
        <w:t>other remaining</w:t>
      </w:r>
      <w:r w:rsidR="009C1AB0">
        <w:rPr>
          <w:rFonts w:ascii="Calibri" w:eastAsia="Times New Roman" w:hAnsi="Calibri" w:cs="Calibri"/>
          <w:color w:val="000000"/>
        </w:rPr>
        <w:t xml:space="preserve"> items</w:t>
      </w:r>
      <w:r w:rsidR="00115A2A">
        <w:rPr>
          <w:rFonts w:ascii="Calibri" w:eastAsia="Times New Roman" w:hAnsi="Calibri" w:cs="Calibri"/>
          <w:color w:val="000000"/>
        </w:rPr>
        <w:t xml:space="preserve"> </w:t>
      </w:r>
      <w:r w:rsidR="007B610C">
        <w:rPr>
          <w:rFonts w:ascii="Calibri" w:eastAsia="Times New Roman" w:hAnsi="Calibri" w:cs="Calibri"/>
          <w:color w:val="000000"/>
        </w:rPr>
        <w:t>in queue</w:t>
      </w:r>
      <w:r w:rsidR="009C1AB0">
        <w:rPr>
          <w:rFonts w:ascii="Calibri" w:eastAsia="Times New Roman" w:hAnsi="Calibri" w:cs="Calibri"/>
          <w:color w:val="000000"/>
        </w:rPr>
        <w:t>.</w:t>
      </w:r>
      <w:r w:rsidR="00354BF4">
        <w:rPr>
          <w:rFonts w:ascii="Calibri" w:eastAsia="Times New Roman" w:hAnsi="Calibri" w:cs="Calibri"/>
          <w:color w:val="000000"/>
        </w:rPr>
        <w:t xml:space="preserve"> </w:t>
      </w:r>
    </w:p>
    <w:p w14:paraId="67695E05" w14:textId="6CA04E69" w:rsidR="00835828" w:rsidRDefault="000E2004" w:rsidP="000E2004">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835828">
        <w:rPr>
          <w:rFonts w:ascii="Calibri" w:eastAsia="Times New Roman" w:hAnsi="Calibri" w:cs="Calibri"/>
          <w:color w:val="000000"/>
        </w:rPr>
        <w:t>But w</w:t>
      </w:r>
      <w:r w:rsidR="00354BF4">
        <w:rPr>
          <w:rFonts w:ascii="Calibri" w:eastAsia="Times New Roman" w:hAnsi="Calibri" w:cs="Calibri"/>
          <w:color w:val="000000"/>
        </w:rPr>
        <w:t>hat</w:t>
      </w:r>
      <w:r w:rsidR="00835828">
        <w:rPr>
          <w:rFonts w:ascii="Calibri" w:eastAsia="Times New Roman" w:hAnsi="Calibri" w:cs="Calibri"/>
          <w:color w:val="000000"/>
        </w:rPr>
        <w:t xml:space="preserve"> </w:t>
      </w:r>
      <w:r w:rsidR="00354BF4">
        <w:rPr>
          <w:rFonts w:ascii="Calibri" w:eastAsia="Times New Roman" w:hAnsi="Calibri" w:cs="Calibri"/>
          <w:color w:val="000000"/>
        </w:rPr>
        <w:t>the instructor did</w:t>
      </w:r>
      <w:r w:rsidR="007B610C">
        <w:rPr>
          <w:rFonts w:ascii="Calibri" w:eastAsia="Times New Roman" w:hAnsi="Calibri" w:cs="Calibri"/>
          <w:color w:val="000000"/>
        </w:rPr>
        <w:t>,</w:t>
      </w:r>
      <w:r w:rsidR="00354BF4">
        <w:rPr>
          <w:rFonts w:ascii="Calibri" w:eastAsia="Times New Roman" w:hAnsi="Calibri" w:cs="Calibri"/>
          <w:color w:val="000000"/>
        </w:rPr>
        <w:t xml:space="preserve"> instead</w:t>
      </w:r>
      <w:r w:rsidR="007B610C">
        <w:rPr>
          <w:rFonts w:ascii="Calibri" w:eastAsia="Times New Roman" w:hAnsi="Calibri" w:cs="Calibri"/>
          <w:color w:val="000000"/>
        </w:rPr>
        <w:t>,</w:t>
      </w:r>
      <w:r w:rsidR="00354BF4">
        <w:rPr>
          <w:rFonts w:ascii="Calibri" w:eastAsia="Times New Roman" w:hAnsi="Calibri" w:cs="Calibri"/>
          <w:color w:val="000000"/>
        </w:rPr>
        <w:t xml:space="preserve"> was to simply drag the cursor </w:t>
      </w:r>
      <w:r w:rsidR="00737919">
        <w:rPr>
          <w:rFonts w:ascii="Calibri" w:eastAsia="Times New Roman" w:hAnsi="Calibri" w:cs="Calibri"/>
          <w:color w:val="000000"/>
        </w:rPr>
        <w:t xml:space="preserve">past the other five </w:t>
      </w:r>
      <w:r w:rsidR="00835828">
        <w:rPr>
          <w:rFonts w:ascii="Calibri" w:eastAsia="Times New Roman" w:hAnsi="Calibri" w:cs="Calibri"/>
          <w:color w:val="000000"/>
        </w:rPr>
        <w:t xml:space="preserve"> </w:t>
      </w:r>
    </w:p>
    <w:p w14:paraId="79E6D91E" w14:textId="5749D461" w:rsidR="000E2004" w:rsidRDefault="00835828" w:rsidP="00835828">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2C5D98">
        <w:rPr>
          <w:rFonts w:ascii="Calibri" w:eastAsia="Times New Roman" w:hAnsi="Calibri" w:cs="Calibri"/>
          <w:color w:val="000000"/>
        </w:rPr>
        <w:t xml:space="preserve">  </w:t>
      </w:r>
      <w:r w:rsidR="00F652AD">
        <w:rPr>
          <w:rFonts w:ascii="Calibri" w:eastAsia="Times New Roman" w:hAnsi="Calibri" w:cs="Calibri"/>
          <w:color w:val="000000"/>
        </w:rPr>
        <w:t xml:space="preserve"> </w:t>
      </w:r>
      <w:r w:rsidR="00737919">
        <w:rPr>
          <w:rFonts w:ascii="Calibri" w:eastAsia="Times New Roman" w:hAnsi="Calibri" w:cs="Calibri"/>
          <w:color w:val="000000"/>
        </w:rPr>
        <w:t xml:space="preserve">items </w:t>
      </w:r>
      <w:r w:rsidR="00354BF4">
        <w:rPr>
          <w:rFonts w:ascii="Calibri" w:eastAsia="Times New Roman" w:hAnsi="Calibri" w:cs="Calibri"/>
          <w:color w:val="000000"/>
        </w:rPr>
        <w:t xml:space="preserve">and the </w:t>
      </w:r>
      <w:r w:rsidR="000E2004">
        <w:rPr>
          <w:rFonts w:ascii="Calibri" w:eastAsia="Times New Roman" w:hAnsi="Calibri" w:cs="Calibri"/>
          <w:color w:val="000000"/>
        </w:rPr>
        <w:t xml:space="preserve">correct </w:t>
      </w:r>
      <w:r w:rsidR="00354BF4">
        <w:rPr>
          <w:rFonts w:ascii="Calibri" w:eastAsia="Times New Roman" w:hAnsi="Calibri" w:cs="Calibri"/>
          <w:color w:val="000000"/>
        </w:rPr>
        <w:t xml:space="preserve">result for </w:t>
      </w:r>
      <w:r w:rsidR="00737919">
        <w:rPr>
          <w:rFonts w:ascii="Calibri" w:eastAsia="Times New Roman" w:hAnsi="Calibri" w:cs="Calibri"/>
          <w:color w:val="000000"/>
        </w:rPr>
        <w:t>each of the</w:t>
      </w:r>
      <w:r w:rsidR="00354BF4">
        <w:rPr>
          <w:rFonts w:ascii="Calibri" w:eastAsia="Times New Roman" w:hAnsi="Calibri" w:cs="Calibri"/>
          <w:color w:val="000000"/>
        </w:rPr>
        <w:t xml:space="preserve"> five remaining items </w:t>
      </w:r>
      <w:r w:rsidR="000E2004">
        <w:rPr>
          <w:rFonts w:ascii="Calibri" w:eastAsia="Times New Roman" w:hAnsi="Calibri" w:cs="Calibri"/>
          <w:color w:val="000000"/>
        </w:rPr>
        <w:t>just</w:t>
      </w:r>
      <w:r w:rsidR="007B610C">
        <w:rPr>
          <w:rFonts w:ascii="Calibri" w:eastAsia="Times New Roman" w:hAnsi="Calibri" w:cs="Calibri"/>
          <w:color w:val="000000"/>
        </w:rPr>
        <w:t xml:space="preserve"> </w:t>
      </w:r>
      <w:r w:rsidR="00115A2A">
        <w:rPr>
          <w:rFonts w:ascii="Calibri" w:eastAsia="Times New Roman" w:hAnsi="Calibri" w:cs="Calibri"/>
          <w:color w:val="000000"/>
        </w:rPr>
        <w:t>magically</w:t>
      </w:r>
      <w:r w:rsidR="007B610C">
        <w:rPr>
          <w:rFonts w:ascii="Calibri" w:eastAsia="Times New Roman" w:hAnsi="Calibri" w:cs="Calibri"/>
          <w:color w:val="000000"/>
        </w:rPr>
        <w:t xml:space="preserve"> </w:t>
      </w:r>
    </w:p>
    <w:p w14:paraId="56467ECF" w14:textId="77777777" w:rsidR="009939E6" w:rsidRDefault="000E2004" w:rsidP="000E2004">
      <w:pPr>
        <w:spacing w:line="360" w:lineRule="auto"/>
        <w:ind w:left="720"/>
        <w:rPr>
          <w:rFonts w:ascii="Calibri" w:eastAsia="Times New Roman" w:hAnsi="Calibri" w:cs="Calibri"/>
          <w:color w:val="000000"/>
        </w:rPr>
      </w:pPr>
      <w:r>
        <w:rPr>
          <w:rFonts w:ascii="Calibri" w:eastAsia="Times New Roman" w:hAnsi="Calibri" w:cs="Calibri"/>
          <w:color w:val="000000"/>
        </w:rPr>
        <w:lastRenderedPageBreak/>
        <w:t xml:space="preserve">      </w:t>
      </w:r>
      <w:r w:rsidR="007B610C">
        <w:rPr>
          <w:rFonts w:ascii="Calibri" w:eastAsia="Times New Roman" w:hAnsi="Calibri" w:cs="Calibri"/>
          <w:color w:val="000000"/>
        </w:rPr>
        <w:t>appear</w:t>
      </w:r>
      <w:r>
        <w:rPr>
          <w:rFonts w:ascii="Calibri" w:eastAsia="Times New Roman" w:hAnsi="Calibri" w:cs="Calibri"/>
          <w:color w:val="000000"/>
        </w:rPr>
        <w:t>ed</w:t>
      </w:r>
      <w:r w:rsidR="00354BF4">
        <w:rPr>
          <w:rFonts w:ascii="Calibri" w:eastAsia="Times New Roman" w:hAnsi="Calibri" w:cs="Calibri"/>
          <w:color w:val="000000"/>
        </w:rPr>
        <w:t>.</w:t>
      </w:r>
      <w:r w:rsidR="007B610C">
        <w:rPr>
          <w:rFonts w:ascii="Calibri" w:eastAsia="Times New Roman" w:hAnsi="Calibri" w:cs="Calibri"/>
          <w:color w:val="000000"/>
        </w:rPr>
        <w:t xml:space="preserve"> </w:t>
      </w:r>
      <w:r>
        <w:rPr>
          <w:rFonts w:ascii="Calibri" w:eastAsia="Times New Roman" w:hAnsi="Calibri" w:cs="Calibri"/>
          <w:color w:val="000000"/>
        </w:rPr>
        <w:t xml:space="preserve">Still, there were cases in which </w:t>
      </w:r>
      <w:r w:rsidR="009939E6">
        <w:rPr>
          <w:rFonts w:ascii="Calibri" w:eastAsia="Times New Roman" w:hAnsi="Calibri" w:cs="Calibri"/>
          <w:color w:val="000000"/>
        </w:rPr>
        <w:t xml:space="preserve">the answers from the “autofill” </w:t>
      </w:r>
      <w:proofErr w:type="gramStart"/>
      <w:r w:rsidR="009939E6">
        <w:rPr>
          <w:rFonts w:ascii="Calibri" w:eastAsia="Times New Roman" w:hAnsi="Calibri" w:cs="Calibri"/>
          <w:color w:val="000000"/>
        </w:rPr>
        <w:t>were</w:t>
      </w:r>
      <w:proofErr w:type="gramEnd"/>
      <w:r w:rsidR="009939E6">
        <w:rPr>
          <w:rFonts w:ascii="Calibri" w:eastAsia="Times New Roman" w:hAnsi="Calibri" w:cs="Calibri"/>
          <w:color w:val="000000"/>
        </w:rPr>
        <w:t xml:space="preserve"> </w:t>
      </w:r>
    </w:p>
    <w:p w14:paraId="4CE52CA6" w14:textId="77777777" w:rsidR="003507D2" w:rsidRDefault="009939E6" w:rsidP="009939E6">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incorrect</w:t>
      </w:r>
      <w:r w:rsidR="007B610C">
        <w:rPr>
          <w:rFonts w:ascii="Calibri" w:eastAsia="Times New Roman" w:hAnsi="Calibri" w:cs="Calibri"/>
          <w:color w:val="000000"/>
        </w:rPr>
        <w:t xml:space="preserve"> because of </w:t>
      </w:r>
      <w:r>
        <w:rPr>
          <w:rFonts w:ascii="Calibri" w:eastAsia="Times New Roman" w:hAnsi="Calibri" w:cs="Calibri"/>
          <w:color w:val="000000"/>
        </w:rPr>
        <w:t>some</w:t>
      </w:r>
      <w:r w:rsidR="00D6395B">
        <w:rPr>
          <w:rFonts w:ascii="Calibri" w:eastAsia="Times New Roman" w:hAnsi="Calibri" w:cs="Calibri"/>
          <w:color w:val="000000"/>
        </w:rPr>
        <w:t xml:space="preserve"> slight discord</w:t>
      </w:r>
      <w:r w:rsidR="00835828">
        <w:rPr>
          <w:rFonts w:ascii="Calibri" w:eastAsia="Times New Roman" w:hAnsi="Calibri" w:cs="Calibri"/>
          <w:color w:val="000000"/>
        </w:rPr>
        <w:t xml:space="preserve"> in the</w:t>
      </w:r>
      <w:r w:rsidR="00634A82">
        <w:rPr>
          <w:rFonts w:ascii="Calibri" w:eastAsia="Times New Roman" w:hAnsi="Calibri" w:cs="Calibri"/>
          <w:color w:val="000000"/>
        </w:rPr>
        <w:t xml:space="preserve"> </w:t>
      </w:r>
      <w:r w:rsidR="00D6395B">
        <w:rPr>
          <w:rFonts w:ascii="Calibri" w:eastAsia="Times New Roman" w:hAnsi="Calibri" w:cs="Calibri"/>
          <w:color w:val="000000"/>
        </w:rPr>
        <w:t>relationship between the first item</w:t>
      </w:r>
      <w:r w:rsidR="003507D2">
        <w:rPr>
          <w:rFonts w:ascii="Calibri" w:eastAsia="Times New Roman" w:hAnsi="Calibri" w:cs="Calibri"/>
          <w:color w:val="000000"/>
        </w:rPr>
        <w:t xml:space="preserve">, </w:t>
      </w:r>
    </w:p>
    <w:p w14:paraId="03A2530B" w14:textId="77777777" w:rsidR="00153E62" w:rsidRDefault="003507D2" w:rsidP="00153E62">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containing the formula,</w:t>
      </w:r>
      <w:r w:rsidR="00D6395B">
        <w:rPr>
          <w:rFonts w:ascii="Calibri" w:eastAsia="Times New Roman" w:hAnsi="Calibri" w:cs="Calibri"/>
          <w:color w:val="000000"/>
        </w:rPr>
        <w:t xml:space="preserve"> and the second</w:t>
      </w:r>
      <w:r>
        <w:rPr>
          <w:rFonts w:ascii="Calibri" w:eastAsia="Times New Roman" w:hAnsi="Calibri" w:cs="Calibri"/>
          <w:color w:val="000000"/>
        </w:rPr>
        <w:t xml:space="preserve"> one in line</w:t>
      </w:r>
      <w:r w:rsidR="009939E6">
        <w:rPr>
          <w:rFonts w:ascii="Calibri" w:eastAsia="Times New Roman" w:hAnsi="Calibri" w:cs="Calibri"/>
          <w:color w:val="000000"/>
        </w:rPr>
        <w:t>.</w:t>
      </w:r>
      <w:r w:rsidR="00D6395B">
        <w:rPr>
          <w:rFonts w:ascii="Calibri" w:eastAsia="Times New Roman" w:hAnsi="Calibri" w:cs="Calibri"/>
          <w:color w:val="000000"/>
        </w:rPr>
        <w:t xml:space="preserve"> </w:t>
      </w:r>
      <w:r w:rsidR="009939E6">
        <w:rPr>
          <w:rFonts w:ascii="Calibri" w:eastAsia="Times New Roman" w:hAnsi="Calibri" w:cs="Calibri"/>
          <w:color w:val="000000"/>
        </w:rPr>
        <w:t xml:space="preserve"> If the discrepancy is in on the </w:t>
      </w:r>
    </w:p>
    <w:p w14:paraId="5143AD2F" w14:textId="77777777" w:rsidR="00153E62" w:rsidRDefault="00153E62" w:rsidP="00153E62">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9939E6">
        <w:rPr>
          <w:rFonts w:ascii="Calibri" w:eastAsia="Times New Roman" w:hAnsi="Calibri" w:cs="Calibri"/>
          <w:color w:val="000000"/>
        </w:rPr>
        <w:t>column</w:t>
      </w:r>
      <w:r w:rsidR="003507D2">
        <w:rPr>
          <w:rFonts w:ascii="Calibri" w:eastAsia="Times New Roman" w:hAnsi="Calibri" w:cs="Calibri"/>
          <w:color w:val="000000"/>
        </w:rPr>
        <w:t xml:space="preserve"> (alpha-symbol)</w:t>
      </w:r>
      <w:r w:rsidR="009939E6">
        <w:rPr>
          <w:rFonts w:ascii="Calibri" w:eastAsia="Times New Roman" w:hAnsi="Calibri" w:cs="Calibri"/>
          <w:color w:val="000000"/>
        </w:rPr>
        <w:t xml:space="preserve">, a $-sign indicating </w:t>
      </w:r>
      <w:r w:rsidR="003507D2">
        <w:rPr>
          <w:rFonts w:ascii="Calibri" w:eastAsia="Times New Roman" w:hAnsi="Calibri" w:cs="Calibri"/>
          <w:color w:val="000000"/>
        </w:rPr>
        <w:t xml:space="preserve">the use of </w:t>
      </w:r>
      <w:r w:rsidR="00D6395B">
        <w:rPr>
          <w:rFonts w:ascii="Calibri" w:eastAsia="Times New Roman" w:hAnsi="Calibri" w:cs="Calibri"/>
          <w:color w:val="000000"/>
        </w:rPr>
        <w:t>“absolute</w:t>
      </w:r>
      <w:r w:rsidR="00835828">
        <w:rPr>
          <w:rFonts w:ascii="Calibri" w:eastAsia="Times New Roman" w:hAnsi="Calibri" w:cs="Calibri"/>
          <w:color w:val="000000"/>
        </w:rPr>
        <w:t xml:space="preserve"> reference</w:t>
      </w:r>
      <w:r w:rsidR="00D6395B">
        <w:rPr>
          <w:rFonts w:ascii="Calibri" w:eastAsia="Times New Roman" w:hAnsi="Calibri" w:cs="Calibri"/>
          <w:color w:val="000000"/>
        </w:rPr>
        <w:t xml:space="preserve">” </w:t>
      </w:r>
      <w:r w:rsidR="003507D2">
        <w:rPr>
          <w:rFonts w:ascii="Calibri" w:eastAsia="Times New Roman" w:hAnsi="Calibri" w:cs="Calibri"/>
          <w:color w:val="000000"/>
        </w:rPr>
        <w:t xml:space="preserve">would </w:t>
      </w:r>
      <w:proofErr w:type="gramStart"/>
      <w:r w:rsidR="003507D2">
        <w:rPr>
          <w:rFonts w:ascii="Calibri" w:eastAsia="Times New Roman" w:hAnsi="Calibri" w:cs="Calibri"/>
          <w:color w:val="000000"/>
        </w:rPr>
        <w:t>be</w:t>
      </w:r>
      <w:proofErr w:type="gramEnd"/>
      <w:r w:rsidR="003507D2">
        <w:rPr>
          <w:rFonts w:ascii="Calibri" w:eastAsia="Times New Roman" w:hAnsi="Calibri" w:cs="Calibri"/>
          <w:color w:val="000000"/>
        </w:rPr>
        <w:t xml:space="preserve"> </w:t>
      </w:r>
    </w:p>
    <w:p w14:paraId="6D309F77" w14:textId="77777777" w:rsidR="0052647B" w:rsidRDefault="00153E62" w:rsidP="00153E62">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3507D2">
        <w:rPr>
          <w:rFonts w:ascii="Calibri" w:eastAsia="Times New Roman" w:hAnsi="Calibri" w:cs="Calibri"/>
          <w:color w:val="000000"/>
        </w:rPr>
        <w:t xml:space="preserve">paced in front of the alpha-symbol. If </w:t>
      </w:r>
      <w:r w:rsidR="0052647B">
        <w:rPr>
          <w:rFonts w:ascii="Calibri" w:eastAsia="Times New Roman" w:hAnsi="Calibri" w:cs="Calibri"/>
          <w:color w:val="000000"/>
        </w:rPr>
        <w:t xml:space="preserve">it was </w:t>
      </w:r>
      <w:r w:rsidR="003507D2">
        <w:rPr>
          <w:rFonts w:ascii="Calibri" w:eastAsia="Times New Roman" w:hAnsi="Calibri" w:cs="Calibri"/>
          <w:color w:val="000000"/>
        </w:rPr>
        <w:t xml:space="preserve">the row </w:t>
      </w:r>
      <w:r w:rsidR="0052647B">
        <w:rPr>
          <w:rFonts w:ascii="Calibri" w:eastAsia="Times New Roman" w:hAnsi="Calibri" w:cs="Calibri"/>
          <w:color w:val="000000"/>
        </w:rPr>
        <w:t xml:space="preserve">that </w:t>
      </w:r>
      <w:r w:rsidR="003507D2">
        <w:rPr>
          <w:rFonts w:ascii="Calibri" w:eastAsia="Times New Roman" w:hAnsi="Calibri" w:cs="Calibri"/>
          <w:color w:val="000000"/>
        </w:rPr>
        <w:t>had the discord, the $-</w:t>
      </w:r>
      <w:proofErr w:type="gramStart"/>
      <w:r w:rsidR="003507D2">
        <w:rPr>
          <w:rFonts w:ascii="Calibri" w:eastAsia="Times New Roman" w:hAnsi="Calibri" w:cs="Calibri"/>
          <w:color w:val="000000"/>
        </w:rPr>
        <w:t>sign</w:t>
      </w:r>
      <w:proofErr w:type="gramEnd"/>
      <w:r w:rsidR="003507D2">
        <w:rPr>
          <w:rFonts w:ascii="Calibri" w:eastAsia="Times New Roman" w:hAnsi="Calibri" w:cs="Calibri"/>
          <w:color w:val="000000"/>
        </w:rPr>
        <w:t xml:space="preserve"> </w:t>
      </w:r>
    </w:p>
    <w:p w14:paraId="29F13466" w14:textId="77777777" w:rsidR="0052647B" w:rsidRDefault="0052647B" w:rsidP="0052647B">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3507D2">
        <w:rPr>
          <w:rFonts w:ascii="Calibri" w:eastAsia="Times New Roman" w:hAnsi="Calibri" w:cs="Calibri"/>
          <w:color w:val="000000"/>
        </w:rPr>
        <w:t xml:space="preserve">would be paced in front of the </w:t>
      </w:r>
      <w:proofErr w:type="gramStart"/>
      <w:r w:rsidR="003507D2">
        <w:rPr>
          <w:rFonts w:ascii="Calibri" w:eastAsia="Times New Roman" w:hAnsi="Calibri" w:cs="Calibri"/>
          <w:color w:val="000000"/>
        </w:rPr>
        <w:t>numeric-symbol</w:t>
      </w:r>
      <w:proofErr w:type="gramEnd"/>
      <w:r w:rsidR="003507D2">
        <w:rPr>
          <w:rFonts w:ascii="Calibri" w:eastAsia="Times New Roman" w:hAnsi="Calibri" w:cs="Calibri"/>
          <w:color w:val="000000"/>
        </w:rPr>
        <w:t>. O</w:t>
      </w:r>
      <w:r w:rsidR="00D6395B">
        <w:rPr>
          <w:rFonts w:ascii="Calibri" w:eastAsia="Times New Roman" w:hAnsi="Calibri" w:cs="Calibri"/>
          <w:color w:val="000000"/>
        </w:rPr>
        <w:t>r</w:t>
      </w:r>
      <w:r w:rsidR="003507D2">
        <w:rPr>
          <w:rFonts w:ascii="Calibri" w:eastAsia="Times New Roman" w:hAnsi="Calibri" w:cs="Calibri"/>
          <w:color w:val="000000"/>
        </w:rPr>
        <w:t>, at times</w:t>
      </w:r>
      <w:r w:rsidR="00153E62">
        <w:rPr>
          <w:rFonts w:ascii="Calibri" w:eastAsia="Times New Roman" w:hAnsi="Calibri" w:cs="Calibri"/>
          <w:color w:val="000000"/>
        </w:rPr>
        <w:t>,</w:t>
      </w:r>
      <w:r w:rsidR="003507D2">
        <w:rPr>
          <w:rFonts w:ascii="Calibri" w:eastAsia="Times New Roman" w:hAnsi="Calibri" w:cs="Calibri"/>
          <w:color w:val="000000"/>
        </w:rPr>
        <w:t xml:space="preserve"> there needed to </w:t>
      </w:r>
      <w:proofErr w:type="gramStart"/>
      <w:r w:rsidR="003507D2">
        <w:rPr>
          <w:rFonts w:ascii="Calibri" w:eastAsia="Times New Roman" w:hAnsi="Calibri" w:cs="Calibri"/>
          <w:color w:val="000000"/>
        </w:rPr>
        <w:t>be</w:t>
      </w:r>
      <w:proofErr w:type="gramEnd"/>
      <w:r w:rsidR="003507D2">
        <w:rPr>
          <w:rFonts w:ascii="Calibri" w:eastAsia="Times New Roman" w:hAnsi="Calibri" w:cs="Calibri"/>
          <w:color w:val="000000"/>
        </w:rPr>
        <w:t xml:space="preserve"> </w:t>
      </w:r>
    </w:p>
    <w:p w14:paraId="3774E767" w14:textId="763C91B8" w:rsidR="0052647B" w:rsidRDefault="0052647B" w:rsidP="0052647B">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153E62">
        <w:rPr>
          <w:rFonts w:ascii="Calibri" w:eastAsia="Times New Roman" w:hAnsi="Calibri" w:cs="Calibri"/>
          <w:color w:val="000000"/>
        </w:rPr>
        <w:t>“</w:t>
      </w:r>
      <w:proofErr w:type="gramStart"/>
      <w:r w:rsidR="00153E62">
        <w:rPr>
          <w:rFonts w:ascii="Calibri" w:eastAsia="Times New Roman" w:hAnsi="Calibri" w:cs="Calibri"/>
          <w:color w:val="000000"/>
        </w:rPr>
        <w:t>absolute</w:t>
      </w:r>
      <w:proofErr w:type="gramEnd"/>
      <w:r w:rsidR="00153E62">
        <w:rPr>
          <w:rFonts w:ascii="Calibri" w:eastAsia="Times New Roman" w:hAnsi="Calibri" w:cs="Calibri"/>
          <w:color w:val="000000"/>
        </w:rPr>
        <w:t xml:space="preserve"> references</w:t>
      </w:r>
      <w:r>
        <w:rPr>
          <w:rFonts w:ascii="Calibri" w:eastAsia="Times New Roman" w:hAnsi="Calibri" w:cs="Calibri"/>
          <w:color w:val="000000"/>
        </w:rPr>
        <w:t>”</w:t>
      </w:r>
      <w:r w:rsidR="00153E62">
        <w:rPr>
          <w:rFonts w:ascii="Calibri" w:eastAsia="Times New Roman" w:hAnsi="Calibri" w:cs="Calibri"/>
          <w:color w:val="000000"/>
        </w:rPr>
        <w:t xml:space="preserve">, together with “relative references” on both sides of the </w:t>
      </w:r>
    </w:p>
    <w:p w14:paraId="68526A02" w14:textId="77777777" w:rsidR="0052647B" w:rsidRDefault="0052647B" w:rsidP="0052647B">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153E62">
        <w:rPr>
          <w:rFonts w:ascii="Calibri" w:eastAsia="Times New Roman" w:hAnsi="Calibri" w:cs="Calibri"/>
          <w:color w:val="000000"/>
        </w:rPr>
        <w:t>“</w:t>
      </w:r>
      <w:proofErr w:type="gramStart"/>
      <w:r w:rsidR="00153E62">
        <w:rPr>
          <w:rFonts w:ascii="Calibri" w:eastAsia="Times New Roman" w:hAnsi="Calibri" w:cs="Calibri"/>
          <w:color w:val="000000"/>
        </w:rPr>
        <w:t>binomial</w:t>
      </w:r>
      <w:proofErr w:type="gramEnd"/>
      <w:r w:rsidR="00153E62">
        <w:rPr>
          <w:rFonts w:ascii="Calibri" w:eastAsia="Times New Roman" w:hAnsi="Calibri" w:cs="Calibri"/>
          <w:color w:val="000000"/>
        </w:rPr>
        <w:t xml:space="preserve"> operation” in the formula. These are called</w:t>
      </w:r>
      <w:r w:rsidR="00D6395B">
        <w:rPr>
          <w:rFonts w:ascii="Calibri" w:eastAsia="Times New Roman" w:hAnsi="Calibri" w:cs="Calibri"/>
          <w:color w:val="000000"/>
        </w:rPr>
        <w:t xml:space="preserve"> “mixed references”</w:t>
      </w:r>
      <w:r w:rsidR="00153E62">
        <w:rPr>
          <w:rFonts w:ascii="Calibri" w:eastAsia="Times New Roman" w:hAnsi="Calibri" w:cs="Calibri"/>
          <w:color w:val="000000"/>
        </w:rPr>
        <w:t xml:space="preserve">. </w:t>
      </w:r>
      <w:r>
        <w:rPr>
          <w:rFonts w:ascii="Calibri" w:eastAsia="Times New Roman" w:hAnsi="Calibri" w:cs="Calibri"/>
          <w:color w:val="000000"/>
        </w:rPr>
        <w:t xml:space="preserve">By </w:t>
      </w:r>
      <w:proofErr w:type="gramStart"/>
      <w:r>
        <w:rPr>
          <w:rFonts w:ascii="Calibri" w:eastAsia="Times New Roman" w:hAnsi="Calibri" w:cs="Calibri"/>
          <w:color w:val="000000"/>
        </w:rPr>
        <w:t>adding</w:t>
      </w:r>
      <w:proofErr w:type="gramEnd"/>
      <w:r>
        <w:rPr>
          <w:rFonts w:ascii="Calibri" w:eastAsia="Times New Roman" w:hAnsi="Calibri" w:cs="Calibri"/>
          <w:color w:val="000000"/>
        </w:rPr>
        <w:t xml:space="preserve"> </w:t>
      </w:r>
    </w:p>
    <w:p w14:paraId="235AAEFA" w14:textId="77777777" w:rsidR="0052647B" w:rsidRDefault="0052647B" w:rsidP="0052647B">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these special references, </w:t>
      </w:r>
      <w:r w:rsidR="00153E62">
        <w:rPr>
          <w:rFonts w:ascii="Calibri" w:eastAsia="Times New Roman" w:hAnsi="Calibri" w:cs="Calibri"/>
          <w:color w:val="000000"/>
        </w:rPr>
        <w:t xml:space="preserve">autofill was </w:t>
      </w:r>
      <w:r>
        <w:rPr>
          <w:rFonts w:ascii="Calibri" w:eastAsia="Times New Roman" w:hAnsi="Calibri" w:cs="Calibri"/>
          <w:color w:val="000000"/>
        </w:rPr>
        <w:t xml:space="preserve">being </w:t>
      </w:r>
      <w:r w:rsidR="00153E62">
        <w:rPr>
          <w:rFonts w:ascii="Calibri" w:eastAsia="Times New Roman" w:hAnsi="Calibri" w:cs="Calibri"/>
          <w:color w:val="000000"/>
        </w:rPr>
        <w:t xml:space="preserve">told to </w:t>
      </w:r>
      <w:r>
        <w:rPr>
          <w:rFonts w:ascii="Calibri" w:eastAsia="Times New Roman" w:hAnsi="Calibri" w:cs="Calibri"/>
          <w:color w:val="000000"/>
        </w:rPr>
        <w:t>ignore the discrepancy and follow-</w:t>
      </w:r>
    </w:p>
    <w:p w14:paraId="3FA1DAA9" w14:textId="2CB8932D" w:rsidR="0049556E" w:rsidRDefault="0052647B" w:rsidP="0052647B">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through with the initial operation indicated. </w:t>
      </w:r>
    </w:p>
    <w:p w14:paraId="30E2AF8D" w14:textId="3672E8B1" w:rsidR="00B67E83" w:rsidRDefault="0049556E" w:rsidP="0052647B">
      <w:pPr>
        <w:spacing w:line="360" w:lineRule="auto"/>
        <w:ind w:left="720" w:firstLine="160"/>
        <w:rPr>
          <w:rFonts w:ascii="Calibri" w:eastAsia="Times New Roman" w:hAnsi="Calibri" w:cs="Calibri"/>
          <w:color w:val="000000"/>
        </w:rPr>
      </w:pPr>
      <w:r>
        <w:rPr>
          <w:rFonts w:ascii="Calibri" w:eastAsia="Times New Roman" w:hAnsi="Calibri" w:cs="Calibri"/>
          <w:color w:val="000000"/>
        </w:rPr>
        <w:tab/>
      </w:r>
      <w:r w:rsidR="0052647B">
        <w:rPr>
          <w:rFonts w:ascii="Calibri" w:eastAsia="Times New Roman" w:hAnsi="Calibri" w:cs="Calibri"/>
          <w:color w:val="000000"/>
        </w:rPr>
        <w:t xml:space="preserve">      I</w:t>
      </w:r>
      <w:r>
        <w:rPr>
          <w:rFonts w:ascii="Calibri" w:eastAsia="Times New Roman" w:hAnsi="Calibri" w:cs="Calibri"/>
          <w:color w:val="000000"/>
        </w:rPr>
        <w:t xml:space="preserve">n another instance, the video tutorial on Excel 2016 </w:t>
      </w:r>
      <w:r w:rsidR="00DC6E91">
        <w:rPr>
          <w:rFonts w:ascii="Calibri" w:eastAsia="Times New Roman" w:hAnsi="Calibri" w:cs="Calibri"/>
          <w:color w:val="000000"/>
        </w:rPr>
        <w:t xml:space="preserve">was explaining how to </w:t>
      </w:r>
      <w:r w:rsidR="00B67E83">
        <w:rPr>
          <w:rFonts w:ascii="Calibri" w:eastAsia="Times New Roman" w:hAnsi="Calibri" w:cs="Calibri"/>
          <w:color w:val="000000"/>
        </w:rPr>
        <w:t xml:space="preserve">    </w:t>
      </w:r>
    </w:p>
    <w:p w14:paraId="20870E20" w14:textId="7835A6C8" w:rsidR="00B67E83" w:rsidRDefault="00B67E83" w:rsidP="00B67E83">
      <w:pPr>
        <w:spacing w:line="360" w:lineRule="auto"/>
        <w:ind w:left="720" w:firstLine="160"/>
        <w:rPr>
          <w:rFonts w:ascii="Calibri" w:eastAsia="Times New Roman" w:hAnsi="Calibri" w:cs="Calibri"/>
          <w:color w:val="000000"/>
        </w:rPr>
      </w:pPr>
      <w:r>
        <w:rPr>
          <w:rFonts w:ascii="Calibri" w:eastAsia="Times New Roman" w:hAnsi="Calibri" w:cs="Calibri"/>
          <w:color w:val="000000"/>
        </w:rPr>
        <w:t xml:space="preserve">   </w:t>
      </w:r>
      <w:r w:rsidR="00DC6E91">
        <w:rPr>
          <w:rFonts w:ascii="Calibri" w:eastAsia="Times New Roman" w:hAnsi="Calibri" w:cs="Calibri"/>
          <w:color w:val="000000"/>
        </w:rPr>
        <w:t xml:space="preserve">graph </w:t>
      </w:r>
      <w:r w:rsidR="00DE4609">
        <w:rPr>
          <w:rFonts w:ascii="Calibri" w:eastAsia="Times New Roman" w:hAnsi="Calibri" w:cs="Calibri"/>
          <w:color w:val="000000"/>
        </w:rPr>
        <w:t>the monthly sales of six board games</w:t>
      </w:r>
      <w:r w:rsidR="00DC6E91">
        <w:rPr>
          <w:rFonts w:ascii="Calibri" w:eastAsia="Times New Roman" w:hAnsi="Calibri" w:cs="Calibri"/>
          <w:color w:val="000000"/>
        </w:rPr>
        <w:t xml:space="preserve"> over a range of months from January to </w:t>
      </w:r>
      <w:r>
        <w:rPr>
          <w:rFonts w:ascii="Calibri" w:eastAsia="Times New Roman" w:hAnsi="Calibri" w:cs="Calibri"/>
          <w:color w:val="000000"/>
        </w:rPr>
        <w:t xml:space="preserve">  </w:t>
      </w:r>
    </w:p>
    <w:p w14:paraId="77CC4D25" w14:textId="77777777" w:rsidR="00D3211A" w:rsidRDefault="00B67E83" w:rsidP="00FF235A">
      <w:pPr>
        <w:spacing w:line="360" w:lineRule="auto"/>
        <w:ind w:left="720" w:firstLine="160"/>
        <w:rPr>
          <w:rFonts w:ascii="Calibri" w:eastAsia="Times New Roman" w:hAnsi="Calibri" w:cs="Calibri"/>
          <w:color w:val="000000"/>
        </w:rPr>
      </w:pPr>
      <w:r>
        <w:rPr>
          <w:rFonts w:ascii="Calibri" w:eastAsia="Times New Roman" w:hAnsi="Calibri" w:cs="Calibri"/>
          <w:color w:val="000000"/>
        </w:rPr>
        <w:t xml:space="preserve">   </w:t>
      </w:r>
      <w:r w:rsidR="00DC6E91">
        <w:rPr>
          <w:rFonts w:ascii="Calibri" w:eastAsia="Times New Roman" w:hAnsi="Calibri" w:cs="Calibri"/>
          <w:color w:val="000000"/>
        </w:rPr>
        <w:t>June</w:t>
      </w:r>
      <w:r w:rsidR="00DE4609">
        <w:rPr>
          <w:rFonts w:ascii="Calibri" w:eastAsia="Times New Roman" w:hAnsi="Calibri" w:cs="Calibri"/>
          <w:color w:val="000000"/>
        </w:rPr>
        <w:t>.</w:t>
      </w:r>
      <w:r w:rsidR="00DC6E91">
        <w:rPr>
          <w:rFonts w:ascii="Calibri" w:eastAsia="Times New Roman" w:hAnsi="Calibri" w:cs="Calibri"/>
          <w:color w:val="000000"/>
        </w:rPr>
        <w:t xml:space="preserve"> </w:t>
      </w:r>
      <w:r w:rsidR="00DE4609">
        <w:rPr>
          <w:rFonts w:ascii="Calibri" w:eastAsia="Times New Roman" w:hAnsi="Calibri" w:cs="Calibri"/>
          <w:color w:val="000000"/>
        </w:rPr>
        <w:t xml:space="preserve">The graph was created in two steps. </w:t>
      </w:r>
      <w:r w:rsidR="0052647B">
        <w:rPr>
          <w:rFonts w:ascii="Calibri" w:eastAsia="Times New Roman" w:hAnsi="Calibri" w:cs="Calibri"/>
          <w:color w:val="000000"/>
        </w:rPr>
        <w:t>The steps were</w:t>
      </w:r>
      <w:r>
        <w:rPr>
          <w:rFonts w:ascii="Calibri" w:eastAsia="Times New Roman" w:hAnsi="Calibri" w:cs="Calibri"/>
          <w:color w:val="000000"/>
        </w:rPr>
        <w:t>,</w:t>
      </w:r>
      <w:r w:rsidR="00DE4609">
        <w:rPr>
          <w:rFonts w:ascii="Calibri" w:eastAsia="Times New Roman" w:hAnsi="Calibri" w:cs="Calibri"/>
          <w:color w:val="000000"/>
        </w:rPr>
        <w:t xml:space="preserve"> “</w:t>
      </w:r>
      <w:r w:rsidR="00D3211A">
        <w:rPr>
          <w:rFonts w:ascii="Calibri" w:eastAsia="Times New Roman" w:hAnsi="Calibri" w:cs="Calibri"/>
          <w:color w:val="000000"/>
        </w:rPr>
        <w:t xml:space="preserve">Use the data to make a </w:t>
      </w:r>
    </w:p>
    <w:p w14:paraId="077A5045" w14:textId="77777777" w:rsidR="00D3211A" w:rsidRDefault="00D3211A" w:rsidP="00D3211A">
      <w:pPr>
        <w:spacing w:line="360" w:lineRule="auto"/>
        <w:ind w:left="720" w:firstLine="160"/>
        <w:rPr>
          <w:rFonts w:ascii="Calibri" w:eastAsia="Times New Roman" w:hAnsi="Calibri" w:cs="Calibri"/>
          <w:color w:val="000000"/>
        </w:rPr>
      </w:pPr>
      <w:r>
        <w:rPr>
          <w:rFonts w:ascii="Calibri" w:eastAsia="Times New Roman" w:hAnsi="Calibri" w:cs="Calibri"/>
          <w:color w:val="000000"/>
        </w:rPr>
        <w:t xml:space="preserve">   worksheet then </w:t>
      </w:r>
      <w:r w:rsidR="00DE4609">
        <w:rPr>
          <w:rFonts w:ascii="Calibri" w:eastAsia="Times New Roman" w:hAnsi="Calibri" w:cs="Calibri"/>
          <w:color w:val="000000"/>
        </w:rPr>
        <w:t>Hold down the ALT key and tap F1.” The only prob</w:t>
      </w:r>
      <w:r w:rsidR="0069108E">
        <w:rPr>
          <w:rFonts w:ascii="Calibri" w:eastAsia="Times New Roman" w:hAnsi="Calibri" w:cs="Calibri"/>
          <w:color w:val="000000"/>
        </w:rPr>
        <w:t xml:space="preserve">lem was </w:t>
      </w:r>
      <w:proofErr w:type="gramStart"/>
      <w:r w:rsidR="0069108E">
        <w:rPr>
          <w:rFonts w:ascii="Calibri" w:eastAsia="Times New Roman" w:hAnsi="Calibri" w:cs="Calibri"/>
          <w:color w:val="000000"/>
        </w:rPr>
        <w:t>that</w:t>
      </w:r>
      <w:proofErr w:type="gramEnd"/>
      <w:r w:rsidR="0069108E">
        <w:rPr>
          <w:rFonts w:ascii="Calibri" w:eastAsia="Times New Roman" w:hAnsi="Calibri" w:cs="Calibri"/>
          <w:color w:val="000000"/>
        </w:rPr>
        <w:t xml:space="preserve"> </w:t>
      </w:r>
    </w:p>
    <w:p w14:paraId="1B496E90" w14:textId="3DCF61D8" w:rsidR="00D3211A" w:rsidRDefault="00D3211A" w:rsidP="00D3211A">
      <w:pPr>
        <w:spacing w:line="360" w:lineRule="auto"/>
        <w:ind w:left="720" w:firstLine="160"/>
        <w:rPr>
          <w:rFonts w:ascii="Calibri" w:eastAsia="Times New Roman" w:hAnsi="Calibri" w:cs="Calibri"/>
          <w:color w:val="000000"/>
        </w:rPr>
      </w:pPr>
      <w:r>
        <w:rPr>
          <w:rFonts w:ascii="Calibri" w:eastAsia="Times New Roman" w:hAnsi="Calibri" w:cs="Calibri"/>
          <w:color w:val="000000"/>
        </w:rPr>
        <w:t xml:space="preserve">   because </w:t>
      </w:r>
      <w:r w:rsidR="0069108E">
        <w:rPr>
          <w:rFonts w:ascii="Calibri" w:eastAsia="Times New Roman" w:hAnsi="Calibri" w:cs="Calibri"/>
          <w:color w:val="000000"/>
        </w:rPr>
        <w:t>my MAC</w:t>
      </w:r>
      <w:r>
        <w:rPr>
          <w:rFonts w:ascii="Calibri" w:eastAsia="Times New Roman" w:hAnsi="Calibri" w:cs="Calibri"/>
          <w:color w:val="000000"/>
        </w:rPr>
        <w:t xml:space="preserve"> </w:t>
      </w:r>
      <w:r w:rsidR="0069108E">
        <w:rPr>
          <w:rFonts w:ascii="Calibri" w:eastAsia="Times New Roman" w:hAnsi="Calibri" w:cs="Calibri"/>
          <w:color w:val="000000"/>
        </w:rPr>
        <w:t xml:space="preserve">book </w:t>
      </w:r>
      <w:r w:rsidR="00B67E83">
        <w:rPr>
          <w:rFonts w:ascii="Calibri" w:eastAsia="Times New Roman" w:hAnsi="Calibri" w:cs="Calibri"/>
          <w:color w:val="000000"/>
        </w:rPr>
        <w:t xml:space="preserve">keyboard </w:t>
      </w:r>
      <w:r w:rsidR="00DC6E91">
        <w:rPr>
          <w:rFonts w:ascii="Calibri" w:eastAsia="Times New Roman" w:hAnsi="Calibri" w:cs="Calibri"/>
          <w:color w:val="000000"/>
        </w:rPr>
        <w:t>had</w:t>
      </w:r>
      <w:r w:rsidR="0069108E">
        <w:rPr>
          <w:rFonts w:ascii="Calibri" w:eastAsia="Times New Roman" w:hAnsi="Calibri" w:cs="Calibri"/>
          <w:color w:val="000000"/>
        </w:rPr>
        <w:t xml:space="preserve"> </w:t>
      </w:r>
      <w:r w:rsidR="00DC6E91">
        <w:rPr>
          <w:rFonts w:ascii="Calibri" w:eastAsia="Times New Roman" w:hAnsi="Calibri" w:cs="Calibri"/>
          <w:color w:val="000000"/>
        </w:rPr>
        <w:t>n</w:t>
      </w:r>
      <w:r w:rsidR="0069108E">
        <w:rPr>
          <w:rFonts w:ascii="Calibri" w:eastAsia="Times New Roman" w:hAnsi="Calibri" w:cs="Calibri"/>
          <w:color w:val="000000"/>
        </w:rPr>
        <w:t xml:space="preserve">either </w:t>
      </w:r>
      <w:r w:rsidR="00DC6E91">
        <w:rPr>
          <w:rFonts w:ascii="Calibri" w:eastAsia="Times New Roman" w:hAnsi="Calibri" w:cs="Calibri"/>
          <w:color w:val="000000"/>
        </w:rPr>
        <w:t>of th</w:t>
      </w:r>
      <w:r>
        <w:rPr>
          <w:rFonts w:ascii="Calibri" w:eastAsia="Times New Roman" w:hAnsi="Calibri" w:cs="Calibri"/>
          <w:color w:val="000000"/>
        </w:rPr>
        <w:t>os</w:t>
      </w:r>
      <w:r w:rsidR="00DC6E91">
        <w:rPr>
          <w:rFonts w:ascii="Calibri" w:eastAsia="Times New Roman" w:hAnsi="Calibri" w:cs="Calibri"/>
          <w:color w:val="000000"/>
        </w:rPr>
        <w:t xml:space="preserve">e </w:t>
      </w:r>
      <w:r w:rsidR="0069108E">
        <w:rPr>
          <w:rFonts w:ascii="Calibri" w:eastAsia="Times New Roman" w:hAnsi="Calibri" w:cs="Calibri"/>
          <w:color w:val="000000"/>
        </w:rPr>
        <w:t>key</w:t>
      </w:r>
      <w:r w:rsidR="00DC6E91">
        <w:rPr>
          <w:rFonts w:ascii="Calibri" w:eastAsia="Times New Roman" w:hAnsi="Calibri" w:cs="Calibri"/>
          <w:color w:val="000000"/>
        </w:rPr>
        <w:t>s</w:t>
      </w:r>
      <w:r>
        <w:rPr>
          <w:rFonts w:ascii="Calibri" w:eastAsia="Times New Roman" w:hAnsi="Calibri" w:cs="Calibri"/>
          <w:color w:val="000000"/>
        </w:rPr>
        <w:t>,</w:t>
      </w:r>
      <w:r w:rsidR="0069108E">
        <w:rPr>
          <w:rFonts w:ascii="Calibri" w:eastAsia="Times New Roman" w:hAnsi="Calibri" w:cs="Calibri"/>
          <w:color w:val="000000"/>
        </w:rPr>
        <w:t xml:space="preserve"> </w:t>
      </w:r>
      <w:r>
        <w:rPr>
          <w:rFonts w:ascii="Calibri" w:eastAsia="Times New Roman" w:hAnsi="Calibri" w:cs="Calibri"/>
          <w:color w:val="000000"/>
        </w:rPr>
        <w:t>i</w:t>
      </w:r>
      <w:r w:rsidR="0069108E">
        <w:rPr>
          <w:rFonts w:ascii="Calibri" w:eastAsia="Times New Roman" w:hAnsi="Calibri" w:cs="Calibri"/>
          <w:color w:val="000000"/>
        </w:rPr>
        <w:t>t to</w:t>
      </w:r>
      <w:r>
        <w:rPr>
          <w:rFonts w:ascii="Calibri" w:eastAsia="Times New Roman" w:hAnsi="Calibri" w:cs="Calibri"/>
          <w:color w:val="000000"/>
        </w:rPr>
        <w:t>o</w:t>
      </w:r>
      <w:r w:rsidR="0069108E">
        <w:rPr>
          <w:rFonts w:ascii="Calibri" w:eastAsia="Times New Roman" w:hAnsi="Calibri" w:cs="Calibri"/>
          <w:color w:val="000000"/>
        </w:rPr>
        <w:t xml:space="preserve">k me a </w:t>
      </w:r>
      <w:proofErr w:type="gramStart"/>
      <w:r w:rsidR="0069108E">
        <w:rPr>
          <w:rFonts w:ascii="Calibri" w:eastAsia="Times New Roman" w:hAnsi="Calibri" w:cs="Calibri"/>
          <w:color w:val="000000"/>
        </w:rPr>
        <w:t>while</w:t>
      </w:r>
      <w:proofErr w:type="gramEnd"/>
      <w:r w:rsidR="0069108E">
        <w:rPr>
          <w:rFonts w:ascii="Calibri" w:eastAsia="Times New Roman" w:hAnsi="Calibri" w:cs="Calibri"/>
          <w:color w:val="000000"/>
        </w:rPr>
        <w:t xml:space="preserve"> </w:t>
      </w:r>
    </w:p>
    <w:p w14:paraId="702A46E7" w14:textId="77777777" w:rsidR="00C0616B" w:rsidRDefault="00D3211A" w:rsidP="00C0616B">
      <w:pPr>
        <w:spacing w:line="360" w:lineRule="auto"/>
        <w:ind w:left="720" w:firstLine="160"/>
        <w:rPr>
          <w:rFonts w:ascii="Calibri" w:eastAsia="Times New Roman" w:hAnsi="Calibri" w:cs="Calibri"/>
          <w:color w:val="000000"/>
        </w:rPr>
      </w:pPr>
      <w:r>
        <w:rPr>
          <w:rFonts w:ascii="Calibri" w:eastAsia="Times New Roman" w:hAnsi="Calibri" w:cs="Calibri"/>
          <w:color w:val="000000"/>
        </w:rPr>
        <w:t xml:space="preserve">   </w:t>
      </w:r>
      <w:r w:rsidR="0069108E">
        <w:rPr>
          <w:rFonts w:ascii="Calibri" w:eastAsia="Times New Roman" w:hAnsi="Calibri" w:cs="Calibri"/>
          <w:color w:val="000000"/>
        </w:rPr>
        <w:t xml:space="preserve">to research it </w:t>
      </w:r>
      <w:r>
        <w:rPr>
          <w:rFonts w:ascii="Calibri" w:eastAsia="Times New Roman" w:hAnsi="Calibri" w:cs="Calibri"/>
          <w:color w:val="000000"/>
        </w:rPr>
        <w:t>before I</w:t>
      </w:r>
      <w:r w:rsidR="0069108E">
        <w:rPr>
          <w:rFonts w:ascii="Calibri" w:eastAsia="Times New Roman" w:hAnsi="Calibri" w:cs="Calibri"/>
          <w:color w:val="000000"/>
        </w:rPr>
        <w:t xml:space="preserve"> </w:t>
      </w:r>
      <w:r w:rsidR="00C0616B">
        <w:rPr>
          <w:rFonts w:ascii="Calibri" w:eastAsia="Times New Roman" w:hAnsi="Calibri" w:cs="Calibri"/>
          <w:color w:val="000000"/>
        </w:rPr>
        <w:t>discovered</w:t>
      </w:r>
      <w:r w:rsidR="0069108E">
        <w:rPr>
          <w:rFonts w:ascii="Calibri" w:eastAsia="Times New Roman" w:hAnsi="Calibri" w:cs="Calibri"/>
          <w:color w:val="000000"/>
        </w:rPr>
        <w:t xml:space="preserve"> that the “</w:t>
      </w:r>
      <w:proofErr w:type="gramStart"/>
      <w:r w:rsidR="0069108E">
        <w:rPr>
          <w:rFonts w:ascii="Calibri" w:eastAsia="Times New Roman" w:hAnsi="Calibri" w:cs="Calibri"/>
          <w:color w:val="000000"/>
        </w:rPr>
        <w:t>Option“ key</w:t>
      </w:r>
      <w:proofErr w:type="gramEnd"/>
      <w:r w:rsidR="0069108E">
        <w:rPr>
          <w:rFonts w:ascii="Calibri" w:eastAsia="Times New Roman" w:hAnsi="Calibri" w:cs="Calibri"/>
          <w:color w:val="000000"/>
        </w:rPr>
        <w:t xml:space="preserve"> on the MAC was the </w:t>
      </w:r>
      <w:r w:rsidR="00DC6E91">
        <w:rPr>
          <w:rFonts w:ascii="Calibri" w:eastAsia="Times New Roman" w:hAnsi="Calibri" w:cs="Calibri"/>
          <w:color w:val="000000"/>
        </w:rPr>
        <w:t>“</w:t>
      </w:r>
      <w:r w:rsidR="0069108E">
        <w:rPr>
          <w:rFonts w:ascii="Calibri" w:eastAsia="Times New Roman" w:hAnsi="Calibri" w:cs="Calibri"/>
          <w:color w:val="000000"/>
        </w:rPr>
        <w:t>ALT</w:t>
      </w:r>
      <w:r w:rsidR="00DC6E91">
        <w:rPr>
          <w:rFonts w:ascii="Calibri" w:eastAsia="Times New Roman" w:hAnsi="Calibri" w:cs="Calibri"/>
          <w:color w:val="000000"/>
        </w:rPr>
        <w:t>”</w:t>
      </w:r>
      <w:r w:rsidR="0069108E">
        <w:rPr>
          <w:rFonts w:ascii="Calibri" w:eastAsia="Times New Roman" w:hAnsi="Calibri" w:cs="Calibri"/>
          <w:color w:val="000000"/>
        </w:rPr>
        <w:t xml:space="preserve"> </w:t>
      </w:r>
    </w:p>
    <w:p w14:paraId="6A82E52B" w14:textId="77777777" w:rsidR="00C0616B" w:rsidRDefault="00C0616B" w:rsidP="00C0616B">
      <w:pPr>
        <w:spacing w:line="360" w:lineRule="auto"/>
        <w:ind w:left="720" w:firstLine="160"/>
        <w:rPr>
          <w:rFonts w:ascii="Calibri" w:eastAsia="Times New Roman" w:hAnsi="Calibri" w:cs="Calibri"/>
          <w:color w:val="000000"/>
        </w:rPr>
      </w:pPr>
      <w:r>
        <w:rPr>
          <w:rFonts w:ascii="Calibri" w:eastAsia="Times New Roman" w:hAnsi="Calibri" w:cs="Calibri"/>
          <w:color w:val="000000"/>
        </w:rPr>
        <w:t xml:space="preserve">   </w:t>
      </w:r>
      <w:r w:rsidR="0069108E">
        <w:rPr>
          <w:rFonts w:ascii="Calibri" w:eastAsia="Times New Roman" w:hAnsi="Calibri" w:cs="Calibri"/>
          <w:color w:val="000000"/>
        </w:rPr>
        <w:t>key on</w:t>
      </w:r>
      <w:r w:rsidR="00DC6E91">
        <w:rPr>
          <w:rFonts w:ascii="Calibri" w:eastAsia="Times New Roman" w:hAnsi="Calibri" w:cs="Calibri"/>
          <w:color w:val="000000"/>
        </w:rPr>
        <w:t xml:space="preserve"> </w:t>
      </w:r>
      <w:r w:rsidR="0069108E">
        <w:rPr>
          <w:rFonts w:ascii="Calibri" w:eastAsia="Times New Roman" w:hAnsi="Calibri" w:cs="Calibri"/>
          <w:color w:val="000000"/>
        </w:rPr>
        <w:t>Windows PC</w:t>
      </w:r>
      <w:r w:rsidR="00DC6E91">
        <w:rPr>
          <w:rFonts w:ascii="Calibri" w:eastAsia="Times New Roman" w:hAnsi="Calibri" w:cs="Calibri"/>
          <w:color w:val="000000"/>
        </w:rPr>
        <w:t>.</w:t>
      </w:r>
      <w:r w:rsidR="0069108E">
        <w:rPr>
          <w:rFonts w:ascii="Calibri" w:eastAsia="Times New Roman" w:hAnsi="Calibri" w:cs="Calibri"/>
          <w:color w:val="000000"/>
        </w:rPr>
        <w:t xml:space="preserve"> </w:t>
      </w:r>
      <w:r w:rsidR="00DC6E91">
        <w:rPr>
          <w:rFonts w:ascii="Calibri" w:eastAsia="Times New Roman" w:hAnsi="Calibri" w:cs="Calibri"/>
          <w:color w:val="000000"/>
        </w:rPr>
        <w:t>And,</w:t>
      </w:r>
      <w:r w:rsidR="0069108E">
        <w:rPr>
          <w:rFonts w:ascii="Calibri" w:eastAsia="Times New Roman" w:hAnsi="Calibri" w:cs="Calibri"/>
          <w:color w:val="000000"/>
        </w:rPr>
        <w:t xml:space="preserve"> instead of an “F1” key, I had an “</w:t>
      </w:r>
      <w:proofErr w:type="spellStart"/>
      <w:r w:rsidR="0069108E">
        <w:rPr>
          <w:rFonts w:ascii="Calibri" w:eastAsia="Times New Roman" w:hAnsi="Calibri" w:cs="Calibri"/>
          <w:color w:val="000000"/>
        </w:rPr>
        <w:t>fn</w:t>
      </w:r>
      <w:proofErr w:type="spellEnd"/>
      <w:r w:rsidR="0069108E">
        <w:rPr>
          <w:rFonts w:ascii="Calibri" w:eastAsia="Times New Roman" w:hAnsi="Calibri" w:cs="Calibri"/>
          <w:color w:val="000000"/>
        </w:rPr>
        <w:t>” key. I pressed “</w:t>
      </w:r>
      <w:proofErr w:type="spellStart"/>
      <w:r w:rsidR="0069108E">
        <w:rPr>
          <w:rFonts w:ascii="Calibri" w:eastAsia="Times New Roman" w:hAnsi="Calibri" w:cs="Calibri"/>
          <w:color w:val="000000"/>
        </w:rPr>
        <w:t>fn</w:t>
      </w:r>
      <w:proofErr w:type="spellEnd"/>
      <w:r w:rsidR="0069108E">
        <w:rPr>
          <w:rFonts w:ascii="Calibri" w:eastAsia="Times New Roman" w:hAnsi="Calibri" w:cs="Calibri"/>
          <w:color w:val="000000"/>
        </w:rPr>
        <w:t xml:space="preserve">” and </w:t>
      </w:r>
    </w:p>
    <w:p w14:paraId="7D647893" w14:textId="05AEEDEE" w:rsidR="00687E05" w:rsidRDefault="00C0616B" w:rsidP="00C0616B">
      <w:pPr>
        <w:spacing w:line="360" w:lineRule="auto"/>
        <w:ind w:left="720" w:firstLine="160"/>
        <w:rPr>
          <w:rFonts w:ascii="Calibri" w:eastAsia="Times New Roman" w:hAnsi="Calibri" w:cs="Calibri"/>
          <w:color w:val="000000"/>
        </w:rPr>
      </w:pPr>
      <w:r>
        <w:rPr>
          <w:rFonts w:ascii="Calibri" w:eastAsia="Times New Roman" w:hAnsi="Calibri" w:cs="Calibri"/>
          <w:color w:val="000000"/>
        </w:rPr>
        <w:t xml:space="preserve">   </w:t>
      </w:r>
      <w:r w:rsidR="0069108E">
        <w:rPr>
          <w:rFonts w:ascii="Calibri" w:eastAsia="Times New Roman" w:hAnsi="Calibri" w:cs="Calibri"/>
          <w:color w:val="000000"/>
        </w:rPr>
        <w:t xml:space="preserve">saw that a whole line of </w:t>
      </w:r>
      <w:r>
        <w:rPr>
          <w:rFonts w:ascii="Calibri" w:eastAsia="Times New Roman" w:hAnsi="Calibri" w:cs="Calibri"/>
          <w:color w:val="000000"/>
        </w:rPr>
        <w:t xml:space="preserve">function keys appeared running from </w:t>
      </w:r>
      <w:r w:rsidR="0069108E">
        <w:rPr>
          <w:rFonts w:ascii="Calibri" w:eastAsia="Times New Roman" w:hAnsi="Calibri" w:cs="Calibri"/>
          <w:color w:val="000000"/>
        </w:rPr>
        <w:t>F1 to F12</w:t>
      </w:r>
      <w:r>
        <w:rPr>
          <w:rFonts w:ascii="Calibri" w:eastAsia="Times New Roman" w:hAnsi="Calibri" w:cs="Calibri"/>
          <w:color w:val="000000"/>
        </w:rPr>
        <w:t>,</w:t>
      </w:r>
      <w:r w:rsidR="005C2489">
        <w:rPr>
          <w:rFonts w:ascii="Calibri" w:eastAsia="Times New Roman" w:hAnsi="Calibri" w:cs="Calibri"/>
          <w:color w:val="000000"/>
        </w:rPr>
        <w:t xml:space="preserve"> but </w:t>
      </w:r>
      <w:r w:rsidR="00687E05">
        <w:rPr>
          <w:rFonts w:ascii="Calibri" w:eastAsia="Times New Roman" w:hAnsi="Calibri" w:cs="Calibri"/>
          <w:color w:val="000000"/>
        </w:rPr>
        <w:t xml:space="preserve">   </w:t>
      </w:r>
    </w:p>
    <w:p w14:paraId="4692DBAF" w14:textId="77777777" w:rsidR="00C0616B" w:rsidRDefault="00687E05" w:rsidP="00687E05">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5C2489">
        <w:rPr>
          <w:rFonts w:ascii="Calibri" w:eastAsia="Times New Roman" w:hAnsi="Calibri" w:cs="Calibri"/>
          <w:color w:val="000000"/>
        </w:rPr>
        <w:t xml:space="preserve">disappeared </w:t>
      </w:r>
      <w:r w:rsidR="00C0616B">
        <w:rPr>
          <w:rFonts w:ascii="Calibri" w:eastAsia="Times New Roman" w:hAnsi="Calibri" w:cs="Calibri"/>
          <w:color w:val="000000"/>
        </w:rPr>
        <w:t>as soon as</w:t>
      </w:r>
      <w:r w:rsidR="00B67E83">
        <w:rPr>
          <w:rFonts w:ascii="Calibri" w:eastAsia="Times New Roman" w:hAnsi="Calibri" w:cs="Calibri"/>
          <w:color w:val="000000"/>
        </w:rPr>
        <w:t xml:space="preserve"> </w:t>
      </w:r>
      <w:r w:rsidR="005C2489">
        <w:rPr>
          <w:rFonts w:ascii="Calibri" w:eastAsia="Times New Roman" w:hAnsi="Calibri" w:cs="Calibri"/>
          <w:color w:val="000000"/>
        </w:rPr>
        <w:t xml:space="preserve">I took my finger off the </w:t>
      </w:r>
      <w:r w:rsidR="00C0616B">
        <w:rPr>
          <w:rFonts w:ascii="Calibri" w:eastAsia="Times New Roman" w:hAnsi="Calibri" w:cs="Calibri"/>
          <w:color w:val="000000"/>
        </w:rPr>
        <w:t>“</w:t>
      </w:r>
      <w:proofErr w:type="spellStart"/>
      <w:r w:rsidR="00C0616B">
        <w:rPr>
          <w:rFonts w:ascii="Calibri" w:eastAsia="Times New Roman" w:hAnsi="Calibri" w:cs="Calibri"/>
          <w:color w:val="000000"/>
        </w:rPr>
        <w:t>fn</w:t>
      </w:r>
      <w:proofErr w:type="spellEnd"/>
      <w:r w:rsidR="00C0616B">
        <w:rPr>
          <w:rFonts w:ascii="Calibri" w:eastAsia="Times New Roman" w:hAnsi="Calibri" w:cs="Calibri"/>
          <w:color w:val="000000"/>
        </w:rPr>
        <w:t xml:space="preserve">” </w:t>
      </w:r>
      <w:r w:rsidR="005C2489">
        <w:rPr>
          <w:rFonts w:ascii="Calibri" w:eastAsia="Times New Roman" w:hAnsi="Calibri" w:cs="Calibri"/>
          <w:color w:val="000000"/>
        </w:rPr>
        <w:t>key</w:t>
      </w:r>
      <w:r w:rsidR="0069108E">
        <w:rPr>
          <w:rFonts w:ascii="Calibri" w:eastAsia="Times New Roman" w:hAnsi="Calibri" w:cs="Calibri"/>
          <w:color w:val="000000"/>
        </w:rPr>
        <w:t>. Something clicked</w:t>
      </w:r>
      <w:r w:rsidR="005C2489">
        <w:rPr>
          <w:rFonts w:ascii="Calibri" w:eastAsia="Times New Roman" w:hAnsi="Calibri" w:cs="Calibri"/>
          <w:color w:val="000000"/>
        </w:rPr>
        <w:t xml:space="preserve">. </w:t>
      </w:r>
      <w:r w:rsidR="0069108E">
        <w:rPr>
          <w:rFonts w:ascii="Calibri" w:eastAsia="Times New Roman" w:hAnsi="Calibri" w:cs="Calibri"/>
          <w:color w:val="000000"/>
        </w:rPr>
        <w:t xml:space="preserve"> </w:t>
      </w:r>
      <w:r w:rsidR="005C2489">
        <w:rPr>
          <w:rFonts w:ascii="Calibri" w:eastAsia="Times New Roman" w:hAnsi="Calibri" w:cs="Calibri"/>
          <w:color w:val="000000"/>
        </w:rPr>
        <w:t xml:space="preserve">If I were </w:t>
      </w:r>
    </w:p>
    <w:p w14:paraId="51EB997C" w14:textId="365AC11F" w:rsidR="00687E05" w:rsidRDefault="00C0616B" w:rsidP="00C0616B">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5C2489">
        <w:rPr>
          <w:rFonts w:ascii="Calibri" w:eastAsia="Times New Roman" w:hAnsi="Calibri" w:cs="Calibri"/>
          <w:color w:val="000000"/>
        </w:rPr>
        <w:t>to hold down “Option” and “</w:t>
      </w:r>
      <w:proofErr w:type="spellStart"/>
      <w:r w:rsidR="005C2489">
        <w:rPr>
          <w:rFonts w:ascii="Calibri" w:eastAsia="Times New Roman" w:hAnsi="Calibri" w:cs="Calibri"/>
          <w:color w:val="000000"/>
        </w:rPr>
        <w:t>fn</w:t>
      </w:r>
      <w:proofErr w:type="spellEnd"/>
      <w:r w:rsidR="005C2489">
        <w:rPr>
          <w:rFonts w:ascii="Calibri" w:eastAsia="Times New Roman" w:hAnsi="Calibri" w:cs="Calibri"/>
          <w:color w:val="000000"/>
        </w:rPr>
        <w:t xml:space="preserve">” at the same time but tap “F1” when the </w:t>
      </w:r>
      <w:proofErr w:type="gramStart"/>
      <w:r w:rsidR="005C2489">
        <w:rPr>
          <w:rFonts w:ascii="Calibri" w:eastAsia="Times New Roman" w:hAnsi="Calibri" w:cs="Calibri"/>
          <w:color w:val="000000"/>
        </w:rPr>
        <w:t>functions</w:t>
      </w:r>
      <w:proofErr w:type="gramEnd"/>
      <w:r w:rsidR="005C2489">
        <w:rPr>
          <w:rFonts w:ascii="Calibri" w:eastAsia="Times New Roman" w:hAnsi="Calibri" w:cs="Calibri"/>
          <w:color w:val="000000"/>
        </w:rPr>
        <w:t xml:space="preserve"> </w:t>
      </w:r>
    </w:p>
    <w:p w14:paraId="090F039C" w14:textId="679B787C" w:rsidR="00D13BAF" w:rsidRDefault="00687E05" w:rsidP="00041F0F">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5C2489">
        <w:rPr>
          <w:rFonts w:ascii="Calibri" w:eastAsia="Times New Roman" w:hAnsi="Calibri" w:cs="Calibri"/>
          <w:color w:val="000000"/>
        </w:rPr>
        <w:t>appeared</w:t>
      </w:r>
      <w:r w:rsidR="00B67E83">
        <w:rPr>
          <w:rFonts w:ascii="Calibri" w:eastAsia="Times New Roman" w:hAnsi="Calibri" w:cs="Calibri"/>
          <w:color w:val="000000"/>
        </w:rPr>
        <w:t>—</w:t>
      </w:r>
      <w:r w:rsidR="005C2489">
        <w:rPr>
          <w:rFonts w:ascii="Calibri" w:eastAsia="Times New Roman" w:hAnsi="Calibri" w:cs="Calibri"/>
          <w:color w:val="000000"/>
        </w:rPr>
        <w:t>Voila! There it was</w:t>
      </w:r>
      <w:r>
        <w:rPr>
          <w:rFonts w:ascii="Calibri" w:eastAsia="Times New Roman" w:hAnsi="Calibri" w:cs="Calibri"/>
          <w:color w:val="000000"/>
        </w:rPr>
        <w:t>!</w:t>
      </w:r>
      <w:r w:rsidR="005C2489">
        <w:rPr>
          <w:rFonts w:ascii="Calibri" w:eastAsia="Times New Roman" w:hAnsi="Calibri" w:cs="Calibri"/>
          <w:color w:val="000000"/>
        </w:rPr>
        <w:t xml:space="preserve"> </w:t>
      </w:r>
      <w:r w:rsidR="0069108E">
        <w:rPr>
          <w:rFonts w:ascii="Calibri" w:eastAsia="Times New Roman" w:hAnsi="Calibri" w:cs="Calibri"/>
          <w:color w:val="000000"/>
        </w:rPr>
        <w:t xml:space="preserve"> </w:t>
      </w:r>
      <w:r w:rsidR="0049556E">
        <w:rPr>
          <w:rFonts w:ascii="Calibri" w:eastAsia="Times New Roman" w:hAnsi="Calibri" w:cs="Calibri"/>
          <w:color w:val="000000"/>
        </w:rPr>
        <w:t xml:space="preserve"> </w:t>
      </w:r>
      <w:r w:rsidR="007B610C">
        <w:rPr>
          <w:rFonts w:ascii="Calibri" w:eastAsia="Times New Roman" w:hAnsi="Calibri" w:cs="Calibri"/>
          <w:color w:val="000000"/>
        </w:rPr>
        <w:t xml:space="preserve">  </w:t>
      </w:r>
    </w:p>
    <w:p w14:paraId="54B0370A" w14:textId="487D9EEB" w:rsidR="00835828" w:rsidRDefault="002027A0" w:rsidP="001F489F">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4. My </w:t>
      </w:r>
      <w:r w:rsidR="00B72871">
        <w:rPr>
          <w:rFonts w:ascii="Calibri" w:eastAsia="Times New Roman" w:hAnsi="Calibri" w:cs="Calibri"/>
          <w:color w:val="000000"/>
        </w:rPr>
        <w:t>plan</w:t>
      </w:r>
      <w:r>
        <w:rPr>
          <w:rFonts w:ascii="Calibri" w:eastAsia="Times New Roman" w:hAnsi="Calibri" w:cs="Calibri"/>
          <w:color w:val="000000"/>
        </w:rPr>
        <w:t xml:space="preserve"> is to collect data </w:t>
      </w:r>
      <w:r w:rsidR="00835828">
        <w:rPr>
          <w:rFonts w:ascii="Calibri" w:eastAsia="Times New Roman" w:hAnsi="Calibri" w:cs="Calibri"/>
          <w:color w:val="000000"/>
        </w:rPr>
        <w:t>on</w:t>
      </w:r>
      <w:r>
        <w:rPr>
          <w:rFonts w:ascii="Calibri" w:eastAsia="Times New Roman" w:hAnsi="Calibri" w:cs="Calibri"/>
          <w:color w:val="000000"/>
        </w:rPr>
        <w:t xml:space="preserve"> New York City public high school graduating </w:t>
      </w:r>
      <w:r w:rsidR="00835828">
        <w:rPr>
          <w:rFonts w:ascii="Calibri" w:eastAsia="Times New Roman" w:hAnsi="Calibri" w:cs="Calibri"/>
          <w:color w:val="000000"/>
        </w:rPr>
        <w:t>seniors</w:t>
      </w:r>
      <w:r>
        <w:rPr>
          <w:rFonts w:ascii="Calibri" w:eastAsia="Times New Roman" w:hAnsi="Calibri" w:cs="Calibri"/>
          <w:color w:val="000000"/>
        </w:rPr>
        <w:t xml:space="preserve"> </w:t>
      </w:r>
    </w:p>
    <w:p w14:paraId="0445DF24" w14:textId="51C15CC0" w:rsidR="00E03B68" w:rsidRDefault="00835828" w:rsidP="001F489F">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3A148D">
        <w:rPr>
          <w:rFonts w:ascii="Calibri" w:eastAsia="Times New Roman" w:hAnsi="Calibri" w:cs="Calibri"/>
          <w:color w:val="000000"/>
        </w:rPr>
        <w:t xml:space="preserve">   </w:t>
      </w:r>
      <w:r w:rsidR="002027A0">
        <w:rPr>
          <w:rFonts w:ascii="Calibri" w:eastAsia="Times New Roman" w:hAnsi="Calibri" w:cs="Calibri"/>
          <w:color w:val="000000"/>
        </w:rPr>
        <w:t>from guidance couns</w:t>
      </w:r>
      <w:r w:rsidR="00D51567">
        <w:rPr>
          <w:rFonts w:ascii="Calibri" w:eastAsia="Times New Roman" w:hAnsi="Calibri" w:cs="Calibri"/>
          <w:color w:val="000000"/>
        </w:rPr>
        <w:t>elor record</w:t>
      </w:r>
      <w:r w:rsidR="0011469C">
        <w:rPr>
          <w:rFonts w:ascii="Calibri" w:eastAsia="Times New Roman" w:hAnsi="Calibri" w:cs="Calibri"/>
          <w:color w:val="000000"/>
        </w:rPr>
        <w:t>s</w:t>
      </w:r>
      <w:r w:rsidR="00E03B68">
        <w:rPr>
          <w:rFonts w:ascii="Calibri" w:eastAsia="Times New Roman" w:hAnsi="Calibri" w:cs="Calibri"/>
          <w:color w:val="000000"/>
        </w:rPr>
        <w:t>,</w:t>
      </w:r>
      <w:r w:rsidR="00D51567">
        <w:rPr>
          <w:rFonts w:ascii="Calibri" w:eastAsia="Times New Roman" w:hAnsi="Calibri" w:cs="Calibri"/>
          <w:color w:val="000000"/>
        </w:rPr>
        <w:t xml:space="preserve"> and</w:t>
      </w:r>
      <w:r w:rsidR="00E03B68">
        <w:rPr>
          <w:rFonts w:ascii="Calibri" w:eastAsia="Times New Roman" w:hAnsi="Calibri" w:cs="Calibri"/>
          <w:color w:val="000000"/>
        </w:rPr>
        <w:t>,</w:t>
      </w:r>
      <w:r w:rsidR="00D51567">
        <w:rPr>
          <w:rFonts w:ascii="Calibri" w:eastAsia="Times New Roman" w:hAnsi="Calibri" w:cs="Calibri"/>
          <w:color w:val="000000"/>
        </w:rPr>
        <w:t xml:space="preserve"> </w:t>
      </w:r>
      <w:r w:rsidR="00E03B68">
        <w:rPr>
          <w:rFonts w:ascii="Calibri" w:eastAsia="Times New Roman" w:hAnsi="Calibri" w:cs="Calibri"/>
          <w:color w:val="000000"/>
        </w:rPr>
        <w:t xml:space="preserve">from </w:t>
      </w:r>
      <w:r w:rsidR="0011469C">
        <w:rPr>
          <w:rFonts w:ascii="Calibri" w:eastAsia="Times New Roman" w:hAnsi="Calibri" w:cs="Calibri"/>
          <w:color w:val="000000"/>
        </w:rPr>
        <w:t>survey of</w:t>
      </w:r>
      <w:r>
        <w:rPr>
          <w:rFonts w:ascii="Calibri" w:eastAsia="Times New Roman" w:hAnsi="Calibri" w:cs="Calibri"/>
          <w:color w:val="000000"/>
        </w:rPr>
        <w:t xml:space="preserve"> college </w:t>
      </w:r>
      <w:r w:rsidR="00D51567">
        <w:rPr>
          <w:rFonts w:ascii="Calibri" w:eastAsia="Times New Roman" w:hAnsi="Calibri" w:cs="Calibri"/>
          <w:color w:val="000000"/>
        </w:rPr>
        <w:t>freshm</w:t>
      </w:r>
      <w:r>
        <w:rPr>
          <w:rFonts w:ascii="Calibri" w:eastAsia="Times New Roman" w:hAnsi="Calibri" w:cs="Calibri"/>
          <w:color w:val="000000"/>
        </w:rPr>
        <w:t>e</w:t>
      </w:r>
      <w:r w:rsidR="00D51567">
        <w:rPr>
          <w:rFonts w:ascii="Calibri" w:eastAsia="Times New Roman" w:hAnsi="Calibri" w:cs="Calibri"/>
          <w:color w:val="000000"/>
        </w:rPr>
        <w:t xml:space="preserve">n and </w:t>
      </w:r>
    </w:p>
    <w:p w14:paraId="08A5C174" w14:textId="77777777" w:rsidR="003A148D" w:rsidRDefault="00E03B68" w:rsidP="00E03B68">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3A148D">
        <w:rPr>
          <w:rFonts w:ascii="Calibri" w:eastAsia="Times New Roman" w:hAnsi="Calibri" w:cs="Calibri"/>
          <w:color w:val="000000"/>
        </w:rPr>
        <w:t xml:space="preserve">   </w:t>
      </w:r>
      <w:r w:rsidR="00D51567">
        <w:rPr>
          <w:rFonts w:ascii="Calibri" w:eastAsia="Times New Roman" w:hAnsi="Calibri" w:cs="Calibri"/>
          <w:color w:val="000000"/>
        </w:rPr>
        <w:t>sophomore</w:t>
      </w:r>
      <w:r w:rsidR="00835828">
        <w:rPr>
          <w:rFonts w:ascii="Calibri" w:eastAsia="Times New Roman" w:hAnsi="Calibri" w:cs="Calibri"/>
          <w:color w:val="000000"/>
        </w:rPr>
        <w:t xml:space="preserve">s </w:t>
      </w:r>
      <w:r w:rsidR="00D51567">
        <w:rPr>
          <w:rFonts w:ascii="Calibri" w:eastAsia="Times New Roman" w:hAnsi="Calibri" w:cs="Calibri"/>
          <w:color w:val="000000"/>
        </w:rPr>
        <w:t xml:space="preserve">regarding their career aspirations and the percentage of high school </w:t>
      </w:r>
    </w:p>
    <w:p w14:paraId="32D2857D" w14:textId="77777777" w:rsidR="003A148D" w:rsidRDefault="003A148D" w:rsidP="003A148D">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      </w:t>
      </w:r>
      <w:r w:rsidR="00D51567">
        <w:rPr>
          <w:rFonts w:ascii="Calibri" w:eastAsia="Times New Roman" w:hAnsi="Calibri" w:cs="Calibri"/>
          <w:color w:val="000000"/>
        </w:rPr>
        <w:t>Black teachers</w:t>
      </w:r>
      <w:r w:rsidR="00E03B68">
        <w:rPr>
          <w:rFonts w:ascii="Calibri" w:eastAsia="Times New Roman" w:hAnsi="Calibri" w:cs="Calibri"/>
          <w:color w:val="000000"/>
        </w:rPr>
        <w:t xml:space="preserve"> </w:t>
      </w:r>
      <w:r w:rsidR="00D51567">
        <w:rPr>
          <w:rFonts w:ascii="Calibri" w:eastAsia="Times New Roman" w:hAnsi="Calibri" w:cs="Calibri"/>
          <w:color w:val="000000"/>
        </w:rPr>
        <w:t>they had between ninth and twelfth grade</w:t>
      </w:r>
      <w:r w:rsidR="0011469C">
        <w:rPr>
          <w:rFonts w:ascii="Calibri" w:eastAsia="Times New Roman" w:hAnsi="Calibri" w:cs="Calibri"/>
          <w:color w:val="000000"/>
        </w:rPr>
        <w:t>s</w:t>
      </w:r>
      <w:r w:rsidR="00D51567">
        <w:rPr>
          <w:rFonts w:ascii="Calibri" w:eastAsia="Times New Roman" w:hAnsi="Calibri" w:cs="Calibri"/>
          <w:color w:val="000000"/>
        </w:rPr>
        <w:t xml:space="preserve">.  </w:t>
      </w:r>
      <w:r w:rsidR="0008790B">
        <w:rPr>
          <w:rFonts w:ascii="Calibri" w:eastAsia="Times New Roman" w:hAnsi="Calibri" w:cs="Calibri"/>
          <w:color w:val="000000"/>
        </w:rPr>
        <w:t xml:space="preserve">My major research </w:t>
      </w:r>
      <w:r>
        <w:rPr>
          <w:rFonts w:ascii="Calibri" w:eastAsia="Times New Roman" w:hAnsi="Calibri" w:cs="Calibri"/>
          <w:color w:val="000000"/>
        </w:rPr>
        <w:t xml:space="preserve">  </w:t>
      </w:r>
    </w:p>
    <w:p w14:paraId="7443C395" w14:textId="77777777" w:rsidR="003A148D" w:rsidRDefault="003A148D" w:rsidP="003A148D">
      <w:pPr>
        <w:spacing w:line="360" w:lineRule="auto"/>
        <w:ind w:left="720"/>
      </w:pPr>
      <w:r>
        <w:rPr>
          <w:rFonts w:ascii="Calibri" w:eastAsia="Times New Roman" w:hAnsi="Calibri" w:cs="Calibri"/>
          <w:color w:val="000000"/>
        </w:rPr>
        <w:t xml:space="preserve">      </w:t>
      </w:r>
      <w:r w:rsidR="0008790B">
        <w:rPr>
          <w:rFonts w:ascii="Calibri" w:eastAsia="Times New Roman" w:hAnsi="Calibri" w:cs="Calibri"/>
          <w:color w:val="000000"/>
        </w:rPr>
        <w:t xml:space="preserve">hypothesis is that </w:t>
      </w:r>
      <w:r w:rsidR="0008790B">
        <w:t xml:space="preserve">"98% of Black New York City public </w:t>
      </w:r>
      <w:r w:rsidR="00E03B68">
        <w:t xml:space="preserve">high </w:t>
      </w:r>
      <w:r w:rsidR="0008790B">
        <w:t xml:space="preserve">school students, for </w:t>
      </w:r>
      <w:r>
        <w:t xml:space="preserve">   </w:t>
      </w:r>
    </w:p>
    <w:p w14:paraId="4CD7C222" w14:textId="77777777" w:rsidR="00E41789" w:rsidRDefault="003A148D" w:rsidP="003A148D">
      <w:pPr>
        <w:spacing w:line="360" w:lineRule="auto"/>
        <w:ind w:left="720"/>
      </w:pPr>
      <w:r>
        <w:t xml:space="preserve">       </w:t>
      </w:r>
      <w:r w:rsidR="0008790B">
        <w:t xml:space="preserve">whom 20% or less of their high school teachers was Black, did not aspire to </w:t>
      </w:r>
    </w:p>
    <w:p w14:paraId="3DF5127C" w14:textId="4AE37A22" w:rsidR="00525053" w:rsidRPr="00525053" w:rsidRDefault="00E41789" w:rsidP="00525053">
      <w:pPr>
        <w:spacing w:line="360" w:lineRule="auto"/>
        <w:ind w:left="720"/>
        <w:rPr>
          <w:rFonts w:ascii="Calibri" w:eastAsia="Times New Roman" w:hAnsi="Calibri" w:cs="Calibri"/>
          <w:color w:val="000000"/>
        </w:rPr>
      </w:pPr>
      <w:r>
        <w:t xml:space="preserve">       </w:t>
      </w:r>
      <w:r w:rsidR="0008790B">
        <w:t>be</w:t>
      </w:r>
      <w:r w:rsidR="001F489F">
        <w:t>come</w:t>
      </w:r>
      <w:r w:rsidR="0008790B">
        <w:t xml:space="preserve"> educators." </w:t>
      </w:r>
      <w:r w:rsidR="00E03B68">
        <w:t xml:space="preserve">   </w:t>
      </w:r>
    </w:p>
    <w:p w14:paraId="40B2AB2F" w14:textId="13B2BC03" w:rsidR="00525053" w:rsidRDefault="00525053" w:rsidP="00C0616B">
      <w:pPr>
        <w:spacing w:line="360" w:lineRule="auto"/>
        <w:ind w:left="720" w:firstLine="720"/>
      </w:pPr>
      <w:r>
        <w:t xml:space="preserve">     </w:t>
      </w:r>
      <w:r w:rsidR="001F489F">
        <w:t>In this hypothesis, the independent variable (x) is: “</w:t>
      </w:r>
      <w:r w:rsidR="001F489F">
        <w:t xml:space="preserve">Black New York City </w:t>
      </w:r>
    </w:p>
    <w:p w14:paraId="4A88B168" w14:textId="3E38AE27" w:rsidR="00525053" w:rsidRDefault="00525053" w:rsidP="00525053">
      <w:pPr>
        <w:spacing w:line="360" w:lineRule="auto"/>
      </w:pPr>
      <w:r>
        <w:lastRenderedPageBreak/>
        <w:t xml:space="preserve">                      </w:t>
      </w:r>
      <w:r w:rsidR="001F489F">
        <w:t xml:space="preserve">public </w:t>
      </w:r>
      <w:r w:rsidR="00E03B68">
        <w:t xml:space="preserve">high </w:t>
      </w:r>
      <w:r w:rsidR="001F489F">
        <w:t xml:space="preserve">school students, for whom 20% or less of their high school teachers </w:t>
      </w:r>
    </w:p>
    <w:p w14:paraId="04758C84" w14:textId="1C32F90A" w:rsidR="00525053" w:rsidRDefault="00525053" w:rsidP="00525053">
      <w:pPr>
        <w:spacing w:line="360" w:lineRule="auto"/>
      </w:pPr>
      <w:r>
        <w:t xml:space="preserve"> </w:t>
      </w:r>
      <w:r>
        <w:tab/>
        <w:t xml:space="preserve">       </w:t>
      </w:r>
      <w:r w:rsidR="001F489F">
        <w:t>was Black</w:t>
      </w:r>
      <w:r w:rsidR="001F489F">
        <w:t>.”</w:t>
      </w:r>
      <w:r w:rsidR="002323BD">
        <w:t xml:space="preserve"> Meanwhile, the dependent variable (y) is “Black students d</w:t>
      </w:r>
      <w:r>
        <w:t>o</w:t>
      </w:r>
      <w:r w:rsidR="002323BD">
        <w:t xml:space="preserve"> </w:t>
      </w:r>
      <w:proofErr w:type="gramStart"/>
      <w:r w:rsidR="002323BD">
        <w:t>not</w:t>
      </w:r>
      <w:proofErr w:type="gramEnd"/>
      <w:r w:rsidR="002323BD">
        <w:t xml:space="preserve"> </w:t>
      </w:r>
    </w:p>
    <w:p w14:paraId="18C7FD26" w14:textId="6FD592EF" w:rsidR="0008790B" w:rsidRDefault="00525053" w:rsidP="00525053">
      <w:pPr>
        <w:spacing w:line="360" w:lineRule="auto"/>
      </w:pPr>
      <w:r>
        <w:t xml:space="preserve">                      </w:t>
      </w:r>
      <w:r w:rsidR="002323BD">
        <w:t>aspire to</w:t>
      </w:r>
      <w:r w:rsidR="00E41789">
        <w:t xml:space="preserve"> </w:t>
      </w:r>
      <w:r w:rsidR="002323BD">
        <w:t xml:space="preserve">become educators.” </w:t>
      </w:r>
      <w:r w:rsidR="001F489F">
        <w:t xml:space="preserve"> </w:t>
      </w:r>
    </w:p>
    <w:p w14:paraId="6A1C0FA4" w14:textId="0AAE4010" w:rsidR="00C4055A" w:rsidRDefault="00E03B68" w:rsidP="001F489F">
      <w:pPr>
        <w:spacing w:line="360" w:lineRule="auto"/>
        <w:ind w:firstLine="720"/>
      </w:pPr>
      <w:r>
        <w:t xml:space="preserve">5. </w:t>
      </w:r>
      <w:r w:rsidR="00B67E83">
        <w:t xml:space="preserve">  </w:t>
      </w:r>
      <w:r>
        <w:t>Among several considerations for research instruments, “Correlation</w:t>
      </w:r>
      <w:r w:rsidR="00C4055A">
        <w:t xml:space="preserve"> (Pearson </w:t>
      </w:r>
    </w:p>
    <w:p w14:paraId="3CD067F8" w14:textId="7B997CC3" w:rsidR="00E03B68" w:rsidRPr="001F489F" w:rsidRDefault="00C4055A" w:rsidP="001F489F">
      <w:pPr>
        <w:spacing w:line="360" w:lineRule="auto"/>
        <w:ind w:firstLine="720"/>
        <w:rPr>
          <w:rFonts w:ascii="Calibri" w:eastAsia="Times New Roman" w:hAnsi="Calibri" w:cs="Calibri"/>
          <w:color w:val="000000"/>
        </w:rPr>
      </w:pPr>
      <w:r>
        <w:t xml:space="preserve">   </w:t>
      </w:r>
      <w:r w:rsidR="00B67E83">
        <w:t xml:space="preserve">    </w:t>
      </w:r>
      <w:r>
        <w:t xml:space="preserve">r)” will </w:t>
      </w:r>
      <w:proofErr w:type="gramStart"/>
      <w:r>
        <w:t>definitely be</w:t>
      </w:r>
      <w:proofErr w:type="gramEnd"/>
      <w:r>
        <w:t xml:space="preserve"> used.</w:t>
      </w:r>
    </w:p>
    <w:p w14:paraId="6ED00A4F" w14:textId="370C8491" w:rsidR="00C4055A" w:rsidRDefault="00C4055A" w:rsidP="00C4055A">
      <w:pPr>
        <w:spacing w:line="360" w:lineRule="auto"/>
        <w:ind w:left="720"/>
        <w:rPr>
          <w:rFonts w:ascii="Calibri" w:eastAsia="Times New Roman" w:hAnsi="Calibri" w:cs="Calibri"/>
          <w:color w:val="000000"/>
        </w:rPr>
      </w:pPr>
      <w:r>
        <w:rPr>
          <w:rFonts w:ascii="Calibri" w:eastAsia="Times New Roman" w:hAnsi="Calibri" w:cs="Calibri"/>
          <w:color w:val="000000"/>
        </w:rPr>
        <w:t xml:space="preserve">6. </w:t>
      </w:r>
      <w:r w:rsidR="00B67E83">
        <w:rPr>
          <w:rFonts w:ascii="Calibri" w:eastAsia="Times New Roman" w:hAnsi="Calibri" w:cs="Calibri"/>
          <w:color w:val="000000"/>
        </w:rPr>
        <w:t xml:space="preserve">  </w:t>
      </w:r>
      <w:r>
        <w:rPr>
          <w:rFonts w:ascii="Calibri" w:eastAsia="Times New Roman" w:hAnsi="Calibri" w:cs="Calibri"/>
          <w:color w:val="000000"/>
        </w:rPr>
        <w:t>My preference would be to target New York City public high school senior</w:t>
      </w:r>
      <w:r w:rsidR="00687E05">
        <w:rPr>
          <w:rFonts w:ascii="Calibri" w:eastAsia="Times New Roman" w:hAnsi="Calibri" w:cs="Calibri"/>
          <w:color w:val="000000"/>
        </w:rPr>
        <w:t>s</w:t>
      </w:r>
      <w:r>
        <w:rPr>
          <w:rFonts w:ascii="Calibri" w:eastAsia="Times New Roman" w:hAnsi="Calibri" w:cs="Calibri"/>
          <w:color w:val="000000"/>
        </w:rPr>
        <w:t xml:space="preserve"> who are </w:t>
      </w:r>
    </w:p>
    <w:p w14:paraId="1DDAC9DE" w14:textId="7911079A" w:rsidR="00153E6B" w:rsidRDefault="00C4055A" w:rsidP="00C4055A">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B67E83">
        <w:rPr>
          <w:rFonts w:ascii="Calibri" w:eastAsia="Times New Roman" w:hAnsi="Calibri" w:cs="Calibri"/>
          <w:color w:val="000000"/>
        </w:rPr>
        <w:t xml:space="preserve">   </w:t>
      </w:r>
      <w:r>
        <w:rPr>
          <w:rFonts w:ascii="Calibri" w:eastAsia="Times New Roman" w:hAnsi="Calibri" w:cs="Calibri"/>
          <w:color w:val="000000"/>
        </w:rPr>
        <w:t>able to identify their career aspirational goals. However, because of possible age-of-</w:t>
      </w:r>
      <w:r w:rsidR="00153E6B">
        <w:rPr>
          <w:rFonts w:ascii="Calibri" w:eastAsia="Times New Roman" w:hAnsi="Calibri" w:cs="Calibri"/>
          <w:color w:val="000000"/>
        </w:rPr>
        <w:t xml:space="preserve">   </w:t>
      </w:r>
    </w:p>
    <w:p w14:paraId="2B006589" w14:textId="1CF42EB1" w:rsidR="00B67E83" w:rsidRDefault="00153E6B" w:rsidP="00C4055A">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B67E83">
        <w:rPr>
          <w:rFonts w:ascii="Calibri" w:eastAsia="Times New Roman" w:hAnsi="Calibri" w:cs="Calibri"/>
          <w:color w:val="000000"/>
        </w:rPr>
        <w:t xml:space="preserve">   </w:t>
      </w:r>
      <w:r w:rsidR="00C4055A">
        <w:rPr>
          <w:rFonts w:ascii="Calibri" w:eastAsia="Times New Roman" w:hAnsi="Calibri" w:cs="Calibri"/>
          <w:color w:val="000000"/>
        </w:rPr>
        <w:t xml:space="preserve">consent restriction, </w:t>
      </w:r>
      <w:r>
        <w:rPr>
          <w:rFonts w:ascii="Calibri" w:eastAsia="Times New Roman" w:hAnsi="Calibri" w:cs="Calibri"/>
          <w:color w:val="000000"/>
        </w:rPr>
        <w:t xml:space="preserve">the population may be guidance records and college </w:t>
      </w:r>
      <w:proofErr w:type="gramStart"/>
      <w:r>
        <w:rPr>
          <w:rFonts w:ascii="Calibri" w:eastAsia="Times New Roman" w:hAnsi="Calibri" w:cs="Calibri"/>
          <w:color w:val="000000"/>
        </w:rPr>
        <w:t>freshm</w:t>
      </w:r>
      <w:r w:rsidR="00267485">
        <w:rPr>
          <w:rFonts w:ascii="Calibri" w:eastAsia="Times New Roman" w:hAnsi="Calibri" w:cs="Calibri"/>
          <w:color w:val="000000"/>
        </w:rPr>
        <w:t>e</w:t>
      </w:r>
      <w:r>
        <w:rPr>
          <w:rFonts w:ascii="Calibri" w:eastAsia="Times New Roman" w:hAnsi="Calibri" w:cs="Calibri"/>
          <w:color w:val="000000"/>
        </w:rPr>
        <w:t>n</w:t>
      </w:r>
      <w:proofErr w:type="gramEnd"/>
      <w:r>
        <w:rPr>
          <w:rFonts w:ascii="Calibri" w:eastAsia="Times New Roman" w:hAnsi="Calibri" w:cs="Calibri"/>
          <w:color w:val="000000"/>
        </w:rPr>
        <w:t xml:space="preserve"> </w:t>
      </w:r>
      <w:r w:rsidR="00687E05">
        <w:rPr>
          <w:rFonts w:ascii="Calibri" w:eastAsia="Times New Roman" w:hAnsi="Calibri" w:cs="Calibri"/>
          <w:color w:val="000000"/>
        </w:rPr>
        <w:t xml:space="preserve"> </w:t>
      </w:r>
      <w:r w:rsidR="00B67E83">
        <w:rPr>
          <w:rFonts w:ascii="Calibri" w:eastAsia="Times New Roman" w:hAnsi="Calibri" w:cs="Calibri"/>
          <w:color w:val="000000"/>
        </w:rPr>
        <w:t xml:space="preserve">    </w:t>
      </w:r>
    </w:p>
    <w:p w14:paraId="6004B2C4" w14:textId="5C219C7B" w:rsidR="00F97462" w:rsidRDefault="00B67E83" w:rsidP="00041F0F">
      <w:pPr>
        <w:spacing w:line="360" w:lineRule="auto"/>
        <w:ind w:left="720"/>
        <w:rPr>
          <w:rFonts w:ascii="Calibri" w:eastAsia="Times New Roman" w:hAnsi="Calibri" w:cs="Calibri"/>
          <w:color w:val="000000"/>
        </w:rPr>
      </w:pPr>
      <w:r>
        <w:rPr>
          <w:rFonts w:ascii="Calibri" w:eastAsia="Times New Roman" w:hAnsi="Calibri" w:cs="Calibri"/>
          <w:color w:val="000000"/>
        </w:rPr>
        <w:t xml:space="preserve">      </w:t>
      </w:r>
      <w:r w:rsidR="00153E6B">
        <w:rPr>
          <w:rFonts w:ascii="Calibri" w:eastAsia="Times New Roman" w:hAnsi="Calibri" w:cs="Calibri"/>
          <w:color w:val="000000"/>
        </w:rPr>
        <w:t>and sophomores.</w:t>
      </w:r>
      <w:r w:rsidR="00C4055A">
        <w:rPr>
          <w:rFonts w:ascii="Calibri" w:eastAsia="Times New Roman" w:hAnsi="Calibri" w:cs="Calibri"/>
          <w:color w:val="000000"/>
        </w:rPr>
        <w:t xml:space="preserve"> </w:t>
      </w:r>
    </w:p>
    <w:p w14:paraId="23E2CA1C" w14:textId="3589BD5D" w:rsidR="00041F0F" w:rsidRDefault="00041F0F" w:rsidP="00041F0F">
      <w:pPr>
        <w:spacing w:line="360" w:lineRule="auto"/>
      </w:pPr>
      <w:r>
        <w:rPr>
          <w:rFonts w:ascii="Calibri" w:eastAsia="Times New Roman" w:hAnsi="Calibri" w:cs="Calibri"/>
          <w:b/>
          <w:bCs/>
          <w:color w:val="000000"/>
        </w:rPr>
        <w:t>3.</w:t>
      </w:r>
      <w:r w:rsidR="00F97462" w:rsidRPr="00041F0F">
        <w:rPr>
          <w:rFonts w:ascii="Calibri" w:eastAsia="Times New Roman" w:hAnsi="Calibri" w:cs="Calibri"/>
          <w:b/>
          <w:bCs/>
          <w:color w:val="000000"/>
        </w:rPr>
        <w:t>Reflective Entry</w:t>
      </w:r>
      <w:r w:rsidR="00F97462" w:rsidRPr="00041F0F">
        <w:rPr>
          <w:rFonts w:ascii="Calibri" w:eastAsia="Times New Roman" w:hAnsi="Calibri" w:cs="Calibri"/>
          <w:color w:val="000000"/>
        </w:rPr>
        <w:t>:</w:t>
      </w:r>
      <w:r w:rsidR="00F97462">
        <w:t xml:space="preserve"> If nothing else, COM 968-32 has triggered in me questions about the </w:t>
      </w:r>
      <w:r w:rsidR="00AB77C1">
        <w:t>hiring pattern and practice</w:t>
      </w:r>
      <w:r w:rsidR="00F97462">
        <w:t xml:space="preserve"> of New York City Department of Education (</w:t>
      </w:r>
      <w:r w:rsidR="00AB77C1">
        <w:t xml:space="preserve">NYC </w:t>
      </w:r>
      <w:r w:rsidR="00F97462">
        <w:t xml:space="preserve">DOE) and </w:t>
      </w:r>
      <w:r w:rsidR="000503B3">
        <w:t xml:space="preserve">the “aspirational” and </w:t>
      </w:r>
      <w:r w:rsidR="00F97462">
        <w:t>disparate impact</w:t>
      </w:r>
      <w:r w:rsidR="000503B3">
        <w:t xml:space="preserve"> on children of color over the long haul</w:t>
      </w:r>
      <w:r w:rsidR="00F97462">
        <w:t xml:space="preserve">. While New York City is one of the most ethnically diverse cities in the nation, its </w:t>
      </w:r>
      <w:proofErr w:type="gramStart"/>
      <w:r w:rsidR="00F97462">
        <w:t>public school</w:t>
      </w:r>
      <w:proofErr w:type="gramEnd"/>
      <w:r w:rsidR="00F97462">
        <w:t xml:space="preserve"> student-population has </w:t>
      </w:r>
      <w:r w:rsidR="000503B3">
        <w:t>remained at proportional measures</w:t>
      </w:r>
      <w:r w:rsidR="00F97462">
        <w:t xml:space="preserve"> upwards of 80% Black and Hispanic. My </w:t>
      </w:r>
      <w:r w:rsidR="000503B3">
        <w:t xml:space="preserve">main </w:t>
      </w:r>
      <w:r w:rsidR="00F97462">
        <w:t>question is, what if a New York City business had decided to draft experience teachers of mathematics for a special project but wanted to obtain a wide enough selection of teachers to reflect the ethnic diversity of the student population? Would they be able to find a large enough pool of "experienced" Black and Hispanic teachers to pick from?</w:t>
      </w:r>
    </w:p>
    <w:p w14:paraId="56E94C23" w14:textId="4F1ABC45" w:rsidR="00ED32A7" w:rsidRDefault="00041F0F" w:rsidP="00041F0F">
      <w:pPr>
        <w:spacing w:line="360" w:lineRule="auto"/>
      </w:pPr>
      <w:r>
        <w:t xml:space="preserve">               </w:t>
      </w:r>
      <w:r w:rsidR="00F97462">
        <w:t xml:space="preserve">Mayor Giuliani had failed to accomplish, </w:t>
      </w:r>
      <w:r w:rsidR="00687E05">
        <w:t>for</w:t>
      </w:r>
      <w:r w:rsidR="00F97462">
        <w:t xml:space="preserve"> the </w:t>
      </w:r>
      <w:r w:rsidR="00525053">
        <w:t>C</w:t>
      </w:r>
      <w:r w:rsidR="00F97462">
        <w:t>ity</w:t>
      </w:r>
      <w:r w:rsidR="00525053">
        <w:t xml:space="preserve"> of New York</w:t>
      </w:r>
      <w:r w:rsidR="00F97462">
        <w:t xml:space="preserve">, what Ronald Reagan had </w:t>
      </w:r>
      <w:r w:rsidR="00B65459">
        <w:t xml:space="preserve">also </w:t>
      </w:r>
      <w:r w:rsidR="00F97462">
        <w:t xml:space="preserve">failed to accomplish for the nation. </w:t>
      </w:r>
      <w:r w:rsidR="00A220B8">
        <w:t>Giuliani</w:t>
      </w:r>
      <w:r w:rsidR="00F97462">
        <w:t xml:space="preserve"> had failed to privatize New York City public school system, but he had at least lit the fuse that would </w:t>
      </w:r>
      <w:r w:rsidR="00B65459">
        <w:t xml:space="preserve">begin to </w:t>
      </w:r>
      <w:r w:rsidR="00ED32A7">
        <w:t xml:space="preserve">turn </w:t>
      </w:r>
      <w:r w:rsidR="00B65459">
        <w:t xml:space="preserve">public education </w:t>
      </w:r>
      <w:r w:rsidR="00ED32A7">
        <w:t>into a powder keg from which</w:t>
      </w:r>
      <w:r w:rsidR="00A220B8">
        <w:t xml:space="preserve"> fragmented embers </w:t>
      </w:r>
      <w:r w:rsidR="00ED32A7">
        <w:t xml:space="preserve">would scatter around the city and across the country </w:t>
      </w:r>
      <w:r w:rsidR="00A220B8">
        <w:t>as</w:t>
      </w:r>
      <w:r w:rsidR="00F97462">
        <w:t xml:space="preserve"> charter </w:t>
      </w:r>
      <w:r w:rsidR="00B65459">
        <w:t xml:space="preserve">and </w:t>
      </w:r>
      <w:proofErr w:type="gramStart"/>
      <w:r w:rsidR="00B65459">
        <w:t>mini</w:t>
      </w:r>
      <w:r w:rsidR="00ED7495">
        <w:t>-</w:t>
      </w:r>
      <w:r w:rsidR="00F97462">
        <w:t>school</w:t>
      </w:r>
      <w:r w:rsidR="00A220B8">
        <w:t>s</w:t>
      </w:r>
      <w:proofErr w:type="gramEnd"/>
      <w:r w:rsidR="00F97462">
        <w:t xml:space="preserve">. In addition, he had contrived what seemed, at first glance, to have been a novel way of using vouchers to subsidize </w:t>
      </w:r>
      <w:r w:rsidR="00ED7495">
        <w:t>religious</w:t>
      </w:r>
      <w:r w:rsidR="00F97462">
        <w:t xml:space="preserve"> schools with government funds. </w:t>
      </w:r>
      <w:r w:rsidR="00ED32A7">
        <w:t xml:space="preserve">The idea was to bleed out the funds from public schools until they became almost useless. </w:t>
      </w:r>
    </w:p>
    <w:p w14:paraId="69E04D0A" w14:textId="0672C56C" w:rsidR="00F97462" w:rsidRDefault="00F97462" w:rsidP="00ED32A7">
      <w:pPr>
        <w:spacing w:line="360" w:lineRule="auto"/>
        <w:ind w:firstLine="720"/>
      </w:pPr>
      <w:r>
        <w:t xml:space="preserve">But as I began to look at </w:t>
      </w:r>
      <w:r w:rsidR="00ED7495">
        <w:t xml:space="preserve">it </w:t>
      </w:r>
      <w:r>
        <w:t xml:space="preserve">through the more precise adjustment of the statistical lens, I began to realize that it was exactly like the voucher scheme used to avoid </w:t>
      </w:r>
      <w:r>
        <w:lastRenderedPageBreak/>
        <w:t xml:space="preserve">desegregation of schools in Prince Edward County, Virginia during </w:t>
      </w:r>
      <w:r w:rsidR="00ED32A7">
        <w:t xml:space="preserve">the </w:t>
      </w:r>
      <w:r>
        <w:t>"Brown v Board of Education"</w:t>
      </w:r>
      <w:r w:rsidR="00F23A58">
        <w:t xml:space="preserve"> scuffle</w:t>
      </w:r>
      <w:r>
        <w:t xml:space="preserve">.  In the end, it was Bloomberg who would take the education baton from the Giuliani Administration and carry it to the finish line. </w:t>
      </w:r>
    </w:p>
    <w:p w14:paraId="5CF87B15" w14:textId="7AA30E19" w:rsidR="00F97462" w:rsidRDefault="00F97462" w:rsidP="00F97462">
      <w:pPr>
        <w:spacing w:line="360" w:lineRule="auto"/>
      </w:pPr>
      <w:r>
        <w:tab/>
        <w:t xml:space="preserve">Michael Bloomberg, upon entering the mayor's office, soon made it crystal clear </w:t>
      </w:r>
      <w:r w:rsidR="00F23A58">
        <w:t xml:space="preserve">in the media </w:t>
      </w:r>
      <w:r>
        <w:t xml:space="preserve">that he had planned to continue education in the same direction as Giuliani. That was a big move which unfolded in stages. And, as the plan unfolded over the Bloomberg years, it became evermore evident that New York City public school system was gradually being transformed into one of the most segregated school systems in the nation.  The Giuliani-Bloomberg policy was one which, in truth, was immensely successful at turning the clock back. For, the more he unwrapped his educational package for the city, </w:t>
      </w:r>
      <w:r w:rsidR="00F23A58">
        <w:t xml:space="preserve">and applauded himself for doing it, </w:t>
      </w:r>
      <w:r>
        <w:t xml:space="preserve">was the more apparent it </w:t>
      </w:r>
      <w:r w:rsidR="007962D2">
        <w:t>became</w:t>
      </w:r>
      <w:r>
        <w:t xml:space="preserve"> that there had begun a rapid backslid</w:t>
      </w:r>
      <w:r w:rsidR="007962D2">
        <w:t>e</w:t>
      </w:r>
      <w:r>
        <w:t xml:space="preserve"> pass an </w:t>
      </w:r>
      <w:r w:rsidR="008D0034">
        <w:t>even</w:t>
      </w:r>
      <w:r>
        <w:t xml:space="preserve">, </w:t>
      </w:r>
      <w:r w:rsidR="005C15CD">
        <w:t>less</w:t>
      </w:r>
      <w:r>
        <w:t xml:space="preserve"> comfortable historical place in the way </w:t>
      </w:r>
      <w:r w:rsidR="00F23A58">
        <w:t xml:space="preserve">that </w:t>
      </w:r>
      <w:r>
        <w:t xml:space="preserve">the student-population </w:t>
      </w:r>
      <w:r w:rsidR="007962D2">
        <w:t xml:space="preserve">in the city </w:t>
      </w:r>
      <w:r>
        <w:t>was being separated by race, as well as in the way that</w:t>
      </w:r>
      <w:r w:rsidR="004416CA">
        <w:t xml:space="preserve"> he had begun </w:t>
      </w:r>
      <w:r w:rsidR="005C15CD">
        <w:t xml:space="preserve">to </w:t>
      </w:r>
      <w:r w:rsidR="004416CA">
        <w:t xml:space="preserve">seal up </w:t>
      </w:r>
      <w:r w:rsidR="005C15CD">
        <w:t xml:space="preserve">any </w:t>
      </w:r>
      <w:r w:rsidR="004416CA">
        <w:t>old cracks in the wall</w:t>
      </w:r>
      <w:r>
        <w:t xml:space="preserve"> </w:t>
      </w:r>
      <w:r w:rsidR="004416CA">
        <w:t xml:space="preserve">of </w:t>
      </w:r>
      <w:r w:rsidR="00A263A8">
        <w:t xml:space="preserve">prior </w:t>
      </w:r>
      <w:r>
        <w:t xml:space="preserve">education policies </w:t>
      </w:r>
      <w:r w:rsidR="00A263A8">
        <w:t xml:space="preserve">that </w:t>
      </w:r>
      <w:r w:rsidR="005C15CD">
        <w:t xml:space="preserve">had allowed </w:t>
      </w:r>
      <w:r w:rsidR="004416CA">
        <w:t xml:space="preserve">a few </w:t>
      </w:r>
      <w:r>
        <w:t>minority faculty and staff</w:t>
      </w:r>
      <w:r w:rsidR="005C15CD">
        <w:t xml:space="preserve"> to slip in</w:t>
      </w:r>
      <w:r>
        <w:t xml:space="preserve">. There was a noticeable explosion of the White-teacher population as it counter-balanced itself against an </w:t>
      </w:r>
      <w:r w:rsidR="007962D2">
        <w:t>inversely</w:t>
      </w:r>
      <w:r>
        <w:t xml:space="preserve"> rapid </w:t>
      </w:r>
      <w:r w:rsidR="007962D2">
        <w:t>dissipation</w:t>
      </w:r>
      <w:r>
        <w:t xml:space="preserve"> </w:t>
      </w:r>
      <w:r w:rsidR="008B5D51">
        <w:t>of</w:t>
      </w:r>
      <w:r>
        <w:t xml:space="preserve"> the Black and Hispanic teacher-population in city public schools. </w:t>
      </w:r>
    </w:p>
    <w:p w14:paraId="4396B789" w14:textId="3FFDF947" w:rsidR="00F97462" w:rsidRDefault="00F97462" w:rsidP="00F97462">
      <w:pPr>
        <w:spacing w:line="360" w:lineRule="auto"/>
      </w:pPr>
      <w:r>
        <w:tab/>
        <w:t xml:space="preserve">Between 2011 and 2012, the New York City public school student population was 70% Black and Hispanic, and 14.3% White. In 2011, New York City Independent Budget Office (IBO) reported that the Black and Hispanic teacher-population had remained stable. But, </w:t>
      </w:r>
      <w:proofErr w:type="gramStart"/>
      <w:r>
        <w:t>in the midst of</w:t>
      </w:r>
      <w:proofErr w:type="gramEnd"/>
      <w:r>
        <w:t xml:space="preserve"> that report, </w:t>
      </w:r>
      <w:r w:rsidR="00EF4909">
        <w:t>NYC</w:t>
      </w:r>
      <w:r>
        <w:t xml:space="preserve"> DOE had busied itself with a teacher-hiring blitz. Of the teachers hired, then, 67.6% was White, 10.9% was Black, and 14.4% Hispanic. The cascading effect from that declivity did not wane until mid-way </w:t>
      </w:r>
      <w:r w:rsidR="00775C6E">
        <w:t>into</w:t>
      </w:r>
      <w:r>
        <w:t xml:space="preserve"> the DeBlasio Administration. By 2018, the disparity in NYC minority teacher-student ratio, by race, showed an even greater d</w:t>
      </w:r>
      <w:r w:rsidR="00F23A58">
        <w:t>isparity from</w:t>
      </w:r>
      <w:r>
        <w:t xml:space="preserve"> the already steady </w:t>
      </w:r>
      <w:r w:rsidR="00F23A58">
        <w:t xml:space="preserve">downward </w:t>
      </w:r>
      <w:r>
        <w:t xml:space="preserve">slide of minority-teacher presence in the city's public schools. </w:t>
      </w:r>
    </w:p>
    <w:p w14:paraId="080BD39F" w14:textId="2C84B428" w:rsidR="00F97462" w:rsidRDefault="00F97462" w:rsidP="00F97462">
      <w:pPr>
        <w:spacing w:line="360" w:lineRule="auto"/>
      </w:pPr>
      <w:r>
        <w:tab/>
        <w:t xml:space="preserve">Meanwhile, New York City Black and Hispanic </w:t>
      </w:r>
      <w:proofErr w:type="gramStart"/>
      <w:r>
        <w:t>public school</w:t>
      </w:r>
      <w:proofErr w:type="gramEnd"/>
      <w:r>
        <w:t xml:space="preserve"> student-population had once again risen to the 1998 watermark. And, while </w:t>
      </w:r>
      <w:r w:rsidR="00775C6E">
        <w:t xml:space="preserve">the combined </w:t>
      </w:r>
      <w:r>
        <w:t xml:space="preserve">Black and Hispanic student percentage had risen back to the 80% mark of the over-all public school student </w:t>
      </w:r>
      <w:r>
        <w:lastRenderedPageBreak/>
        <w:t xml:space="preserve">population, across the city, the teacher diversity had begun to shrink to a level that in no way had the semblance of a </w:t>
      </w:r>
      <w:r w:rsidR="00EF4909">
        <w:t>just</w:t>
      </w:r>
      <w:r>
        <w:t xml:space="preserve"> 21 first century Christian society. The student population, then, was served by a faculty population which comprised of 80% White teacher</w:t>
      </w:r>
      <w:r w:rsidR="00775C6E">
        <w:t>s</w:t>
      </w:r>
      <w:r>
        <w:t>, 8% Black, 7% Hispanic, 3% Asian and 2 % other</w:t>
      </w:r>
      <w:r w:rsidR="00F23A58">
        <w:t xml:space="preserve"> (IBO)</w:t>
      </w:r>
      <w:r>
        <w:t>.</w:t>
      </w:r>
      <w:r w:rsidR="00F23A58">
        <w:t xml:space="preserve"> </w:t>
      </w:r>
      <w:r>
        <w:t xml:space="preserve"> </w:t>
      </w:r>
    </w:p>
    <w:p w14:paraId="49250725" w14:textId="1B0797F8" w:rsidR="00775C6E" w:rsidRDefault="00F97462" w:rsidP="00F97462">
      <w:pPr>
        <w:spacing w:line="360" w:lineRule="auto"/>
      </w:pPr>
      <w:r>
        <w:tab/>
      </w:r>
      <w:r w:rsidR="0065798F">
        <w:t>Over a</w:t>
      </w:r>
      <w:r>
        <w:t xml:space="preserve"> decade ago, </w:t>
      </w:r>
      <w:proofErr w:type="gramStart"/>
      <w:r>
        <w:t>In</w:t>
      </w:r>
      <w:proofErr w:type="gramEnd"/>
      <w:r>
        <w:t xml:space="preserve"> 2011, I retired from the New York City DOE after thirty years as one of those public school teachers. In that time, I had gotten to see first-hand what Samuel Sumner meant by the permanent psychological scars that would be left on little black children </w:t>
      </w:r>
      <w:proofErr w:type="gramStart"/>
      <w:r>
        <w:t>as a result of</w:t>
      </w:r>
      <w:proofErr w:type="gramEnd"/>
      <w:r>
        <w:t xml:space="preserve"> racial segregation </w:t>
      </w:r>
      <w:r w:rsidR="00775C6E">
        <w:t xml:space="preserve">in schools </w:t>
      </w:r>
      <w:r>
        <w:t xml:space="preserve">when he made his closing argument in </w:t>
      </w:r>
      <w:r w:rsidRPr="0065798F">
        <w:rPr>
          <w:i/>
          <w:iCs/>
        </w:rPr>
        <w:t>Roberts v the City of Boston</w:t>
      </w:r>
      <w:r w:rsidR="0065798F">
        <w:rPr>
          <w:i/>
          <w:iCs/>
        </w:rPr>
        <w:t>,</w:t>
      </w:r>
      <w:r>
        <w:t xml:space="preserve"> in 1850. It was </w:t>
      </w:r>
      <w:r w:rsidR="004C6067">
        <w:t xml:space="preserve">my </w:t>
      </w:r>
      <w:r>
        <w:t>reflection</w:t>
      </w:r>
      <w:r w:rsidR="004C6067">
        <w:t xml:space="preserve"> upon such historical events that continued to inspire</w:t>
      </w:r>
      <w:r>
        <w:t xml:space="preserve"> </w:t>
      </w:r>
      <w:r w:rsidR="00987ACE">
        <w:t>my</w:t>
      </w:r>
      <w:r>
        <w:t xml:space="preserve"> </w:t>
      </w:r>
      <w:r w:rsidR="00987ACE">
        <w:t xml:space="preserve">efforts in </w:t>
      </w:r>
      <w:r w:rsidRPr="00C874A9">
        <w:rPr>
          <w:color w:val="FF0000"/>
        </w:rPr>
        <w:t>Dissertation Foundations</w:t>
      </w:r>
      <w:r w:rsidR="00987ACE">
        <w:rPr>
          <w:color w:val="FF0000"/>
        </w:rPr>
        <w:t>, Contextualization for Social Research,</w:t>
      </w:r>
      <w:r w:rsidR="004C6067">
        <w:rPr>
          <w:color w:val="FF0000"/>
        </w:rPr>
        <w:t xml:space="preserve"> </w:t>
      </w:r>
      <w:r w:rsidR="004C6067" w:rsidRPr="004C6067">
        <w:rPr>
          <w:color w:val="000000" w:themeColor="text1"/>
        </w:rPr>
        <w:t>D</w:t>
      </w:r>
      <w:r w:rsidR="004C6067">
        <w:t>esign and Methodology I, and</w:t>
      </w:r>
      <w:r w:rsidR="00EC506C">
        <w:t xml:space="preserve"> the </w:t>
      </w:r>
      <w:proofErr w:type="gramStart"/>
      <w:r w:rsidR="00EC506C">
        <w:t xml:space="preserve">introductory </w:t>
      </w:r>
      <w:r w:rsidR="004C6067">
        <w:t xml:space="preserve"> Statistics</w:t>
      </w:r>
      <w:proofErr w:type="gramEnd"/>
      <w:r w:rsidR="004C6067">
        <w:t xml:space="preserve"> for Research </w:t>
      </w:r>
      <w:r w:rsidR="00EC506C">
        <w:t>course</w:t>
      </w:r>
      <w:r w:rsidR="00C16738">
        <w:t xml:space="preserve">, </w:t>
      </w:r>
      <w:r w:rsidR="00963884">
        <w:t xml:space="preserve">together with </w:t>
      </w:r>
      <w:r w:rsidR="00584A08">
        <w:t xml:space="preserve">the fact that </w:t>
      </w:r>
      <w:r w:rsidR="00963884">
        <w:t>it</w:t>
      </w:r>
      <w:r w:rsidR="00926531">
        <w:t xml:space="preserve"> </w:t>
      </w:r>
      <w:r w:rsidR="00722EE9">
        <w:t>ha</w:t>
      </w:r>
      <w:r w:rsidR="00775C6E">
        <w:t>d</w:t>
      </w:r>
      <w:r w:rsidR="00926531">
        <w:t xml:space="preserve"> spur</w:t>
      </w:r>
      <w:r w:rsidR="0089409E">
        <w:t>red</w:t>
      </w:r>
      <w:r w:rsidR="00C16738">
        <w:t xml:space="preserve"> me </w:t>
      </w:r>
      <w:r w:rsidR="00722EE9">
        <w:t xml:space="preserve">on </w:t>
      </w:r>
      <w:r w:rsidR="00C16738">
        <w:t>to</w:t>
      </w:r>
      <w:r w:rsidR="00722EE9">
        <w:t xml:space="preserve"> </w:t>
      </w:r>
      <w:r w:rsidR="00C16738">
        <w:t>broach t</w:t>
      </w:r>
      <w:r w:rsidR="005D56AB">
        <w:t>he</w:t>
      </w:r>
      <w:r w:rsidR="00C16738">
        <w:t xml:space="preserve"> nagging</w:t>
      </w:r>
      <w:r>
        <w:t xml:space="preserve"> questio</w:t>
      </w:r>
      <w:r w:rsidR="00C16738">
        <w:t>n</w:t>
      </w:r>
      <w:r>
        <w:t xml:space="preserve"> </w:t>
      </w:r>
      <w:r w:rsidR="00722EE9">
        <w:t>to</w:t>
      </w:r>
      <w:r>
        <w:t xml:space="preserve"> which I </w:t>
      </w:r>
      <w:r w:rsidR="00926531">
        <w:t xml:space="preserve">feel </w:t>
      </w:r>
      <w:r w:rsidR="00584A08">
        <w:t xml:space="preserve">I am </w:t>
      </w:r>
      <w:r w:rsidR="00722EE9">
        <w:t xml:space="preserve">bound to </w:t>
      </w:r>
      <w:r w:rsidR="00584A08">
        <w:t xml:space="preserve">the search for </w:t>
      </w:r>
      <w:r>
        <w:t xml:space="preserve">an answer. </w:t>
      </w:r>
    </w:p>
    <w:p w14:paraId="676B6D7D" w14:textId="633A7CED" w:rsidR="008D4789" w:rsidRDefault="008D4789" w:rsidP="00F97462">
      <w:pPr>
        <w:spacing w:line="360" w:lineRule="auto"/>
      </w:pPr>
      <w:r>
        <w:t xml:space="preserve">              </w:t>
      </w:r>
      <w:r w:rsidR="00EC506C">
        <w:t>My</w:t>
      </w:r>
      <w:r w:rsidR="005D56AB">
        <w:t xml:space="preserve"> question </w:t>
      </w:r>
      <w:r w:rsidR="00EC506C">
        <w:t>wa</w:t>
      </w:r>
      <w:r w:rsidR="005D56AB">
        <w:t xml:space="preserve">s, </w:t>
      </w:r>
      <w:r w:rsidR="00F97462">
        <w:t xml:space="preserve">I </w:t>
      </w:r>
      <w:r w:rsidR="005D56AB">
        <w:t xml:space="preserve">have long </w:t>
      </w:r>
      <w:r w:rsidR="00F97462">
        <w:t>nee</w:t>
      </w:r>
      <w:r w:rsidR="00C16738">
        <w:t>d</w:t>
      </w:r>
      <w:r w:rsidR="005D56AB">
        <w:t>ed</w:t>
      </w:r>
      <w:r w:rsidR="00F97462">
        <w:t xml:space="preserve"> to know why </w:t>
      </w:r>
      <w:r w:rsidR="00C16738">
        <w:t>i</w:t>
      </w:r>
      <w:r w:rsidR="00F97462">
        <w:t>s it that</w:t>
      </w:r>
      <w:r w:rsidR="00584A08">
        <w:t>,</w:t>
      </w:r>
      <w:r w:rsidR="00F97462">
        <w:t xml:space="preserve"> after three long decades of educating mostly black and brown children, I </w:t>
      </w:r>
      <w:r w:rsidR="00584A08">
        <w:t>have</w:t>
      </w:r>
      <w:r w:rsidR="00F97462">
        <w:t xml:space="preserve"> only </w:t>
      </w:r>
      <w:r w:rsidR="00584A08">
        <w:t xml:space="preserve">been </w:t>
      </w:r>
      <w:r w:rsidR="00F97462">
        <w:t xml:space="preserve">able to count three or four </w:t>
      </w:r>
      <w:r w:rsidR="00584A08">
        <w:t xml:space="preserve">students among the </w:t>
      </w:r>
      <w:r w:rsidR="00F97462">
        <w:t xml:space="preserve">graduates </w:t>
      </w:r>
      <w:r w:rsidR="00584A08">
        <w:t xml:space="preserve">I have taught </w:t>
      </w:r>
      <w:r w:rsidR="0086445B">
        <w:t xml:space="preserve">who </w:t>
      </w:r>
      <w:r w:rsidR="00F97462">
        <w:t>bec</w:t>
      </w:r>
      <w:r w:rsidR="0086445B">
        <w:t>a</w:t>
      </w:r>
      <w:r w:rsidR="00F97462">
        <w:t xml:space="preserve">me members of "the profession".  I know </w:t>
      </w:r>
      <w:r>
        <w:t xml:space="preserve">first-hand </w:t>
      </w:r>
      <w:r w:rsidR="00F97462">
        <w:t xml:space="preserve">what it takes to become a certified teacher in the State of New York, and I have been in a position </w:t>
      </w:r>
      <w:r w:rsidR="00BD1B3A">
        <w:t xml:space="preserve">that has prompted me </w:t>
      </w:r>
      <w:r w:rsidR="00F97462">
        <w:t xml:space="preserve">to make a mental note of the </w:t>
      </w:r>
      <w:r w:rsidR="00EC506C">
        <w:t>deliberate counteraction</w:t>
      </w:r>
      <w:r w:rsidR="002B0E69">
        <w:t xml:space="preserve"> </w:t>
      </w:r>
      <w:r w:rsidR="00F97462">
        <w:t xml:space="preserve">by </w:t>
      </w:r>
      <w:r w:rsidR="002B0E69">
        <w:t xml:space="preserve">some </w:t>
      </w:r>
      <w:r w:rsidR="00F97462">
        <w:t>school administration to</w:t>
      </w:r>
      <w:r w:rsidR="00BD1B3A">
        <w:t xml:space="preserve"> try to</w:t>
      </w:r>
      <w:r w:rsidR="002B0E69">
        <w:t>, at least,</w:t>
      </w:r>
      <w:r w:rsidR="00987ACE">
        <w:t xml:space="preserve"> support</w:t>
      </w:r>
      <w:r w:rsidR="00BD1B3A">
        <w:t xml:space="preserve"> the </w:t>
      </w:r>
      <w:r w:rsidR="002B0E69">
        <w:t xml:space="preserve">slow </w:t>
      </w:r>
      <w:r w:rsidR="00BD1B3A">
        <w:t>drip of</w:t>
      </w:r>
      <w:r w:rsidR="00F97462">
        <w:t xml:space="preserve"> teachers</w:t>
      </w:r>
      <w:r w:rsidR="0086445B">
        <w:t xml:space="preserve"> of </w:t>
      </w:r>
      <w:r w:rsidR="00F97462">
        <w:t>color in</w:t>
      </w:r>
      <w:r w:rsidR="00BD1B3A">
        <w:t xml:space="preserve"> NYC </w:t>
      </w:r>
      <w:r w:rsidR="00F97462">
        <w:t xml:space="preserve">public school buildings </w:t>
      </w:r>
      <w:r w:rsidR="00987ACE">
        <w:t>so that the present</w:t>
      </w:r>
      <w:r w:rsidR="00F97462">
        <w:t xml:space="preserve"> </w:t>
      </w:r>
      <w:r w:rsidR="0065798F">
        <w:t>shrinking</w:t>
      </w:r>
      <w:r w:rsidR="00F97462">
        <w:t xml:space="preserve"> puddle</w:t>
      </w:r>
      <w:r w:rsidR="00987ACE">
        <w:t xml:space="preserve"> of colored teachers </w:t>
      </w:r>
      <w:r w:rsidR="0086445B">
        <w:t>could</w:t>
      </w:r>
      <w:r w:rsidR="00987ACE">
        <w:t xml:space="preserve"> become enough of a rising pool </w:t>
      </w:r>
      <w:r w:rsidR="0086445B">
        <w:t xml:space="preserve">from which </w:t>
      </w:r>
      <w:r w:rsidR="00987ACE">
        <w:t>to draw</w:t>
      </w:r>
      <w:r w:rsidR="00F97462">
        <w:t xml:space="preserve">. I have also made a mental note of the rapidly declining retention rate of minority teachers. </w:t>
      </w:r>
    </w:p>
    <w:p w14:paraId="48C22DDD" w14:textId="28989C8E" w:rsidR="00F97462" w:rsidRDefault="00F97462" w:rsidP="008D4789">
      <w:pPr>
        <w:spacing w:line="360" w:lineRule="auto"/>
        <w:ind w:firstLine="720"/>
      </w:pPr>
      <w:r>
        <w:t xml:space="preserve">But nowhere have I seen </w:t>
      </w:r>
      <w:r w:rsidR="0086445B">
        <w:t xml:space="preserve">teachers with </w:t>
      </w:r>
      <w:r>
        <w:t xml:space="preserve">the kind of anemic professional or intellectual abilities </w:t>
      </w:r>
      <w:r w:rsidR="0086445B">
        <w:t>that people outside of the city’s education system</w:t>
      </w:r>
      <w:r>
        <w:t xml:space="preserve"> seem to think are the reasons for the d</w:t>
      </w:r>
      <w:r w:rsidR="008D4789">
        <w:t>ear</w:t>
      </w:r>
      <w:r>
        <w:t>t</w:t>
      </w:r>
      <w:r w:rsidR="008D4789">
        <w:t>h</w:t>
      </w:r>
      <w:r>
        <w:t xml:space="preserve"> of educators of color. At no time in </w:t>
      </w:r>
      <w:r w:rsidR="008D4789">
        <w:t xml:space="preserve">my </w:t>
      </w:r>
      <w:r>
        <w:t xml:space="preserve">thirty years have I been able to pinpoint anything </w:t>
      </w:r>
      <w:r w:rsidR="00EC506C">
        <w:t>which</w:t>
      </w:r>
      <w:r>
        <w:t xml:space="preserve"> suggests there </w:t>
      </w:r>
      <w:r w:rsidR="00EC506C">
        <w:t>be</w:t>
      </w:r>
      <w:r>
        <w:t xml:space="preserve"> ample justification for denying educators of color the opportunity to educate children who look like them. </w:t>
      </w:r>
      <w:r w:rsidR="0086445B">
        <w:t>So,</w:t>
      </w:r>
      <w:r>
        <w:t xml:space="preserve"> obviously, </w:t>
      </w:r>
      <w:r w:rsidR="0086445B">
        <w:t>qualification</w:t>
      </w:r>
      <w:r w:rsidR="00AB77C1">
        <w:t>’</w:t>
      </w:r>
      <w:r>
        <w:t xml:space="preserve"> has little or nothing to do with it. But even if it did, th</w:t>
      </w:r>
      <w:r w:rsidR="008D4789">
        <w:t>os</w:t>
      </w:r>
      <w:r>
        <w:t xml:space="preserve">e racial groups </w:t>
      </w:r>
      <w:r w:rsidR="00EC506C">
        <w:t xml:space="preserve">of color </w:t>
      </w:r>
      <w:r>
        <w:lastRenderedPageBreak/>
        <w:t xml:space="preserve">that are rarely hired would obviously be at a disadvantage when it comes to </w:t>
      </w:r>
      <w:r w:rsidR="00AB77C1">
        <w:t>“</w:t>
      </w:r>
      <w:r>
        <w:t>experience</w:t>
      </w:r>
      <w:r w:rsidR="00AB77C1">
        <w:t>”</w:t>
      </w:r>
      <w:r>
        <w:t xml:space="preserve">, </w:t>
      </w:r>
      <w:r w:rsidR="00AB77C1">
        <w:t>since they are kept out of the door anyway</w:t>
      </w:r>
      <w:r>
        <w:t xml:space="preserve">.   </w:t>
      </w:r>
    </w:p>
    <w:p w14:paraId="5C664C7A" w14:textId="77777777" w:rsidR="00F97462" w:rsidRDefault="00F97462" w:rsidP="00F97462">
      <w:pPr>
        <w:spacing w:line="360" w:lineRule="auto"/>
      </w:pPr>
      <w:r>
        <w:tab/>
        <w:t xml:space="preserve">In 1998, Ms. KF, an alumna of our school from five years earlier, paid the school a visit. On that occasion, she informed us that she had just graduated from college with a </w:t>
      </w:r>
      <w:proofErr w:type="gramStart"/>
      <w:r>
        <w:t>bachelor's degree in Mathematics</w:t>
      </w:r>
      <w:proofErr w:type="gramEnd"/>
      <w:r>
        <w:t>. She met with her former assistant principal,</w:t>
      </w:r>
      <w:r w:rsidRPr="00E75A1D">
        <w:t xml:space="preserve"> </w:t>
      </w:r>
      <w:r>
        <w:t xml:space="preserve">of science and mathematics (Mr. GM), and informed him that she was looking for a job to teach mathematics in his department. He informed her that he had no opening at the time, but that she would be the first person he would contact when something became available. </w:t>
      </w:r>
    </w:p>
    <w:p w14:paraId="5B90D250" w14:textId="70DB4214" w:rsidR="00F97462" w:rsidRDefault="00F97462" w:rsidP="00F97462">
      <w:pPr>
        <w:spacing w:line="360" w:lineRule="auto"/>
      </w:pPr>
      <w:r>
        <w:tab/>
        <w:t xml:space="preserve">The following day, Mr.GM interviewed another young lady named Ms. ES. She had taken a handful of math courses in college but had a bachelor's degree in music. Despite that, Ms. ES, </w:t>
      </w:r>
      <w:proofErr w:type="gramStart"/>
      <w:r>
        <w:t>a white young</w:t>
      </w:r>
      <w:proofErr w:type="gramEnd"/>
      <w:r>
        <w:t xml:space="preserve"> lady, was hired on the spot as a mathematics teacher and Ms. KF was never contacted as promised.  It took a few months before those of us in the Math/Science Department who were privy to the story about the two young ladies soon discovered that Ms. Es neither had a teaching licence nor anything that closely resembled a degree in mathematics. The fact was that Ms.ES had been able to capitalize on a couple of advantages that Ms. KF lacked. Ms. ES was a White, blonde suburbanite young lady who </w:t>
      </w:r>
      <w:r w:rsidR="00A461F6">
        <w:t xml:space="preserve">had a degree in music and </w:t>
      </w:r>
      <w:r>
        <w:t>was neither a product of New York City public school system nor a JA High School alumna. Unfortunately, the first young lady, Ms. KF, had none of those attributes that Ms. ES had</w:t>
      </w:r>
      <w:r w:rsidR="00A461F6">
        <w:t>—</w:t>
      </w:r>
      <w:r>
        <w:t xml:space="preserve">she was Black, urbanite </w:t>
      </w:r>
      <w:r w:rsidR="00001B79">
        <w:t xml:space="preserve">Bronx girl, </w:t>
      </w:r>
      <w:r>
        <w:t>and an alumna of our school</w:t>
      </w:r>
      <w:r w:rsidR="00A461F6">
        <w:t xml:space="preserve"> with a math degree</w:t>
      </w:r>
      <w:r>
        <w:t xml:space="preserve">.  Stories like this in the BOE (now DOE) are too numerous to tell. </w:t>
      </w:r>
    </w:p>
    <w:p w14:paraId="5DE139C7" w14:textId="77777777" w:rsidR="00F97462" w:rsidRDefault="00F97462" w:rsidP="00F97462">
      <w:pPr>
        <w:spacing w:line="360" w:lineRule="auto"/>
      </w:pPr>
      <w:r>
        <w:rPr>
          <w:noProof/>
        </w:rPr>
        <w:tab/>
      </w:r>
      <w:r>
        <w:rPr>
          <w:noProof/>
        </w:rPr>
        <w:tab/>
      </w:r>
      <w:r>
        <w:rPr>
          <w:noProof/>
        </w:rPr>
        <w:tab/>
      </w:r>
    </w:p>
    <w:p w14:paraId="3B282496" w14:textId="27FE5FBC" w:rsidR="00665EF1" w:rsidRPr="00665EF1" w:rsidRDefault="00406A00" w:rsidP="00665EF1">
      <w:pPr>
        <w:spacing w:line="360" w:lineRule="auto"/>
        <w:rPr>
          <w:rFonts w:ascii="Calibri" w:eastAsia="Times New Roman" w:hAnsi="Calibri" w:cs="Calibri"/>
          <w:color w:val="000000"/>
        </w:rPr>
      </w:pPr>
      <w:r>
        <w:rPr>
          <w:rFonts w:ascii="Calibri" w:eastAsia="Times New Roman" w:hAnsi="Calibri" w:cs="Calibri"/>
          <w:b/>
          <w:bCs/>
          <w:color w:val="000000"/>
        </w:rPr>
        <w:t>4</w:t>
      </w:r>
      <w:r w:rsidR="00665EF1">
        <w:rPr>
          <w:rFonts w:ascii="Calibri" w:eastAsia="Times New Roman" w:hAnsi="Calibri" w:cs="Calibri"/>
          <w:b/>
          <w:bCs/>
          <w:color w:val="000000"/>
        </w:rPr>
        <w:t>.</w:t>
      </w:r>
      <w:r w:rsidR="00F97462" w:rsidRPr="00665EF1">
        <w:rPr>
          <w:rFonts w:ascii="Calibri" w:eastAsia="Times New Roman" w:hAnsi="Calibri" w:cs="Calibri"/>
          <w:b/>
          <w:bCs/>
          <w:color w:val="000000"/>
        </w:rPr>
        <w:t>Future Expectations</w:t>
      </w:r>
      <w:r w:rsidR="00F97462" w:rsidRPr="00665EF1">
        <w:rPr>
          <w:rFonts w:ascii="Calibri" w:eastAsia="Times New Roman" w:hAnsi="Calibri" w:cs="Calibri"/>
          <w:color w:val="000000"/>
        </w:rPr>
        <w:t xml:space="preserve">: To me, the promise of the OGS doctoral program is that the student will succeed if he completes all the requirements </w:t>
      </w:r>
      <w:r w:rsidR="00EC65D6">
        <w:rPr>
          <w:rFonts w:ascii="Calibri" w:eastAsia="Times New Roman" w:hAnsi="Calibri" w:cs="Calibri"/>
          <w:color w:val="000000"/>
        </w:rPr>
        <w:t>in the prescribed</w:t>
      </w:r>
      <w:r w:rsidR="00F97462" w:rsidRPr="00665EF1">
        <w:rPr>
          <w:rFonts w:ascii="Calibri" w:eastAsia="Times New Roman" w:hAnsi="Calibri" w:cs="Calibri"/>
          <w:color w:val="000000"/>
        </w:rPr>
        <w:t xml:space="preserve"> time. </w:t>
      </w:r>
      <w:r w:rsidR="008D7054">
        <w:rPr>
          <w:rFonts w:ascii="Calibri" w:eastAsia="Times New Roman" w:hAnsi="Calibri" w:cs="Calibri"/>
          <w:color w:val="000000"/>
        </w:rPr>
        <w:t xml:space="preserve">The object is that the OGS graduate will </w:t>
      </w:r>
      <w:r w:rsidR="00001B79">
        <w:rPr>
          <w:rFonts w:ascii="Calibri" w:eastAsia="Times New Roman" w:hAnsi="Calibri" w:cs="Calibri"/>
          <w:color w:val="000000"/>
        </w:rPr>
        <w:t>emerge with</w:t>
      </w:r>
      <w:r w:rsidR="008D7054">
        <w:rPr>
          <w:rFonts w:ascii="Calibri" w:eastAsia="Times New Roman" w:hAnsi="Calibri" w:cs="Calibri"/>
          <w:color w:val="000000"/>
        </w:rPr>
        <w:t xml:space="preserve"> prepa</w:t>
      </w:r>
      <w:r w:rsidR="00C22073">
        <w:rPr>
          <w:rFonts w:ascii="Calibri" w:eastAsia="Times New Roman" w:hAnsi="Calibri" w:cs="Calibri"/>
          <w:color w:val="000000"/>
        </w:rPr>
        <w:t>ration</w:t>
      </w:r>
      <w:r w:rsidR="008D7054">
        <w:rPr>
          <w:rFonts w:ascii="Calibri" w:eastAsia="Times New Roman" w:hAnsi="Calibri" w:cs="Calibri"/>
          <w:color w:val="000000"/>
        </w:rPr>
        <w:t xml:space="preserve"> to go out and bring about social change. </w:t>
      </w:r>
      <w:r w:rsidR="00F97462" w:rsidRPr="00665EF1">
        <w:rPr>
          <w:rFonts w:ascii="Calibri" w:eastAsia="Times New Roman" w:hAnsi="Calibri" w:cs="Calibri"/>
          <w:color w:val="000000"/>
        </w:rPr>
        <w:t>For</w:t>
      </w:r>
      <w:r w:rsidR="008D7054">
        <w:rPr>
          <w:rFonts w:ascii="Calibri" w:eastAsia="Times New Roman" w:hAnsi="Calibri" w:cs="Calibri"/>
          <w:color w:val="000000"/>
        </w:rPr>
        <w:t xml:space="preserve"> </w:t>
      </w:r>
      <w:r w:rsidR="00F97462" w:rsidRPr="00665EF1">
        <w:rPr>
          <w:rFonts w:ascii="Calibri" w:eastAsia="Times New Roman" w:hAnsi="Calibri" w:cs="Calibri"/>
          <w:color w:val="000000"/>
        </w:rPr>
        <w:t>me</w:t>
      </w:r>
      <w:r w:rsidR="008D7054">
        <w:rPr>
          <w:rFonts w:ascii="Calibri" w:eastAsia="Times New Roman" w:hAnsi="Calibri" w:cs="Calibri"/>
          <w:color w:val="000000"/>
        </w:rPr>
        <w:t>,</w:t>
      </w:r>
      <w:r w:rsidR="00F97462" w:rsidRPr="00665EF1">
        <w:rPr>
          <w:rFonts w:ascii="Calibri" w:eastAsia="Times New Roman" w:hAnsi="Calibri" w:cs="Calibri"/>
          <w:color w:val="000000"/>
        </w:rPr>
        <w:t xml:space="preserve"> the</w:t>
      </w:r>
      <w:r w:rsidR="004D2C58">
        <w:rPr>
          <w:rFonts w:ascii="Calibri" w:eastAsia="Times New Roman" w:hAnsi="Calibri" w:cs="Calibri"/>
          <w:color w:val="000000"/>
        </w:rPr>
        <w:t xml:space="preserve"> process is slower tha</w:t>
      </w:r>
      <w:r w:rsidR="00C22073">
        <w:rPr>
          <w:rFonts w:ascii="Calibri" w:eastAsia="Times New Roman" w:hAnsi="Calibri" w:cs="Calibri"/>
          <w:color w:val="000000"/>
        </w:rPr>
        <w:t>n it is for</w:t>
      </w:r>
      <w:r w:rsidR="004D2C58">
        <w:rPr>
          <w:rFonts w:ascii="Calibri" w:eastAsia="Times New Roman" w:hAnsi="Calibri" w:cs="Calibri"/>
          <w:color w:val="000000"/>
        </w:rPr>
        <w:t xml:space="preserve"> most</w:t>
      </w:r>
      <w:r w:rsidR="00F97462" w:rsidRPr="00665EF1">
        <w:rPr>
          <w:rFonts w:ascii="Calibri" w:eastAsia="Times New Roman" w:hAnsi="Calibri" w:cs="Calibri"/>
          <w:color w:val="000000"/>
        </w:rPr>
        <w:t>.</w:t>
      </w:r>
      <w:r w:rsidR="004D2C58">
        <w:rPr>
          <w:rFonts w:ascii="Calibri" w:eastAsia="Times New Roman" w:hAnsi="Calibri" w:cs="Calibri"/>
          <w:color w:val="000000"/>
        </w:rPr>
        <w:t xml:space="preserve"> To do this program, o</w:t>
      </w:r>
      <w:r w:rsidR="00F97462" w:rsidRPr="00665EF1">
        <w:rPr>
          <w:rFonts w:ascii="Calibri" w:eastAsia="Times New Roman" w:hAnsi="Calibri" w:cs="Calibri"/>
          <w:color w:val="000000"/>
        </w:rPr>
        <w:t>ne needs good health</w:t>
      </w:r>
      <w:r w:rsidR="00EC65D6">
        <w:rPr>
          <w:rFonts w:ascii="Calibri" w:eastAsia="Times New Roman" w:hAnsi="Calibri" w:cs="Calibri"/>
          <w:color w:val="000000"/>
        </w:rPr>
        <w:t xml:space="preserve"> which</w:t>
      </w:r>
      <w:r w:rsidR="00F97462" w:rsidRPr="00665EF1">
        <w:rPr>
          <w:rFonts w:ascii="Calibri" w:eastAsia="Times New Roman" w:hAnsi="Calibri" w:cs="Calibri"/>
          <w:color w:val="000000"/>
        </w:rPr>
        <w:t> I have n</w:t>
      </w:r>
      <w:r w:rsidR="00EC65D6">
        <w:rPr>
          <w:rFonts w:ascii="Calibri" w:eastAsia="Times New Roman" w:hAnsi="Calibri" w:cs="Calibri"/>
          <w:color w:val="000000"/>
        </w:rPr>
        <w:t>ot</w:t>
      </w:r>
      <w:r w:rsidR="00EE75EB">
        <w:rPr>
          <w:rFonts w:ascii="Calibri" w:eastAsia="Times New Roman" w:hAnsi="Calibri" w:cs="Calibri"/>
          <w:color w:val="000000"/>
        </w:rPr>
        <w:t>. Even so,</w:t>
      </w:r>
      <w:r w:rsidR="00F97462" w:rsidRPr="00665EF1">
        <w:rPr>
          <w:rFonts w:ascii="Calibri" w:eastAsia="Times New Roman" w:hAnsi="Calibri" w:cs="Calibri"/>
          <w:color w:val="000000"/>
        </w:rPr>
        <w:t xml:space="preserve"> I am determined to succeed. </w:t>
      </w:r>
      <w:r w:rsidR="004D2C58">
        <w:rPr>
          <w:rFonts w:ascii="Calibri" w:eastAsia="Times New Roman" w:hAnsi="Calibri" w:cs="Calibri"/>
          <w:color w:val="000000"/>
        </w:rPr>
        <w:t>I have</w:t>
      </w:r>
      <w:r w:rsidR="005D6737">
        <w:rPr>
          <w:rFonts w:ascii="Calibri" w:eastAsia="Times New Roman" w:hAnsi="Calibri" w:cs="Calibri"/>
          <w:color w:val="000000"/>
        </w:rPr>
        <w:t xml:space="preserve"> multiple myeloma</w:t>
      </w:r>
      <w:r w:rsidR="004D2C58">
        <w:rPr>
          <w:rFonts w:ascii="Calibri" w:eastAsia="Times New Roman" w:hAnsi="Calibri" w:cs="Calibri"/>
          <w:color w:val="000000"/>
        </w:rPr>
        <w:t xml:space="preserve"> (cancer of the bone marrow)</w:t>
      </w:r>
      <w:r w:rsidR="00F97462" w:rsidRPr="00665EF1">
        <w:rPr>
          <w:rFonts w:ascii="Calibri" w:eastAsia="Times New Roman" w:hAnsi="Calibri" w:cs="Calibri"/>
          <w:color w:val="000000"/>
        </w:rPr>
        <w:t xml:space="preserve">, </w:t>
      </w:r>
      <w:r w:rsidR="004D2C58">
        <w:rPr>
          <w:rFonts w:ascii="Calibri" w:eastAsia="Times New Roman" w:hAnsi="Calibri" w:cs="Calibri"/>
          <w:color w:val="000000"/>
        </w:rPr>
        <w:t xml:space="preserve">and because of it, </w:t>
      </w:r>
      <w:r w:rsidR="00F97462" w:rsidRPr="00665EF1">
        <w:rPr>
          <w:rFonts w:ascii="Calibri" w:eastAsia="Times New Roman" w:hAnsi="Calibri" w:cs="Calibri"/>
          <w:color w:val="000000"/>
        </w:rPr>
        <w:t>I do not have stamina</w:t>
      </w:r>
      <w:r w:rsidR="005D6737">
        <w:rPr>
          <w:rFonts w:ascii="Calibri" w:eastAsia="Times New Roman" w:hAnsi="Calibri" w:cs="Calibri"/>
          <w:color w:val="000000"/>
        </w:rPr>
        <w:t xml:space="preserve">, </w:t>
      </w:r>
      <w:r w:rsidR="00EE75EB">
        <w:rPr>
          <w:rFonts w:ascii="Calibri" w:eastAsia="Times New Roman" w:hAnsi="Calibri" w:cs="Calibri"/>
          <w:color w:val="000000"/>
        </w:rPr>
        <w:t xml:space="preserve">my immune system is shot, </w:t>
      </w:r>
      <w:r w:rsidR="005D6737">
        <w:rPr>
          <w:rFonts w:ascii="Calibri" w:eastAsia="Times New Roman" w:hAnsi="Calibri" w:cs="Calibri"/>
          <w:color w:val="000000"/>
        </w:rPr>
        <w:t xml:space="preserve">and I have a whole host of periodic issues with </w:t>
      </w:r>
      <w:r w:rsidR="00443C57">
        <w:rPr>
          <w:rFonts w:ascii="Calibri" w:eastAsia="Times New Roman" w:hAnsi="Calibri" w:cs="Calibri"/>
          <w:color w:val="000000"/>
        </w:rPr>
        <w:t>the</w:t>
      </w:r>
      <w:r w:rsidR="005D6737">
        <w:rPr>
          <w:rFonts w:ascii="Calibri" w:eastAsia="Times New Roman" w:hAnsi="Calibri" w:cs="Calibri"/>
          <w:color w:val="000000"/>
        </w:rPr>
        <w:t xml:space="preserve"> eyes, ongoing issues with chronic kidney disease, SEA, etc</w:t>
      </w:r>
      <w:r w:rsidR="00F97462" w:rsidRPr="00665EF1">
        <w:rPr>
          <w:rFonts w:ascii="Calibri" w:eastAsia="Times New Roman" w:hAnsi="Calibri" w:cs="Calibri"/>
          <w:color w:val="000000"/>
        </w:rPr>
        <w:t xml:space="preserve">. </w:t>
      </w:r>
      <w:r w:rsidR="004D2C58">
        <w:rPr>
          <w:rFonts w:ascii="Calibri" w:eastAsia="Times New Roman" w:hAnsi="Calibri" w:cs="Calibri"/>
          <w:color w:val="000000"/>
        </w:rPr>
        <w:t xml:space="preserve">As a result, </w:t>
      </w:r>
      <w:r w:rsidR="00F97462" w:rsidRPr="00665EF1">
        <w:rPr>
          <w:rFonts w:ascii="Calibri" w:eastAsia="Times New Roman" w:hAnsi="Calibri" w:cs="Calibri"/>
          <w:color w:val="000000"/>
        </w:rPr>
        <w:t>I have tons of doctor appointments</w:t>
      </w:r>
      <w:r w:rsidR="00EC65D6">
        <w:rPr>
          <w:rFonts w:ascii="Calibri" w:eastAsia="Times New Roman" w:hAnsi="Calibri" w:cs="Calibri"/>
          <w:color w:val="000000"/>
        </w:rPr>
        <w:t>,</w:t>
      </w:r>
      <w:r w:rsidR="00F97462" w:rsidRPr="00665EF1">
        <w:rPr>
          <w:rFonts w:ascii="Calibri" w:eastAsia="Times New Roman" w:hAnsi="Calibri" w:cs="Calibri"/>
          <w:color w:val="000000"/>
        </w:rPr>
        <w:t xml:space="preserve"> </w:t>
      </w:r>
      <w:r w:rsidR="00EC65D6">
        <w:rPr>
          <w:rFonts w:ascii="Calibri" w:eastAsia="Times New Roman" w:hAnsi="Calibri" w:cs="Calibri"/>
          <w:color w:val="000000"/>
        </w:rPr>
        <w:t xml:space="preserve">including </w:t>
      </w:r>
      <w:r w:rsidR="00F97462" w:rsidRPr="00665EF1">
        <w:rPr>
          <w:rFonts w:ascii="Calibri" w:eastAsia="Times New Roman" w:hAnsi="Calibri" w:cs="Calibri"/>
          <w:color w:val="000000"/>
        </w:rPr>
        <w:t xml:space="preserve">Chemo. </w:t>
      </w:r>
    </w:p>
    <w:p w14:paraId="1BEB9998" w14:textId="53F68201" w:rsidR="009A1C7A" w:rsidRDefault="00665EF1" w:rsidP="00294500">
      <w:pPr>
        <w:spacing w:line="360" w:lineRule="auto"/>
        <w:rPr>
          <w:rFonts w:ascii="Calibri" w:eastAsia="Times New Roman" w:hAnsi="Calibri" w:cs="Calibri"/>
          <w:color w:val="000000"/>
        </w:rPr>
      </w:pPr>
      <w:r>
        <w:rPr>
          <w:rFonts w:ascii="Calibri" w:eastAsia="Times New Roman" w:hAnsi="Calibri" w:cs="Calibri"/>
          <w:color w:val="000000"/>
        </w:rPr>
        <w:lastRenderedPageBreak/>
        <w:tab/>
      </w:r>
      <w:r w:rsidR="00443C57">
        <w:rPr>
          <w:rFonts w:ascii="Calibri" w:eastAsia="Times New Roman" w:hAnsi="Calibri" w:cs="Calibri"/>
          <w:color w:val="000000"/>
        </w:rPr>
        <w:t>On</w:t>
      </w:r>
      <w:r>
        <w:rPr>
          <w:rFonts w:ascii="Calibri" w:eastAsia="Times New Roman" w:hAnsi="Calibri" w:cs="Calibri"/>
          <w:color w:val="000000"/>
        </w:rPr>
        <w:t xml:space="preserve"> July </w:t>
      </w:r>
      <w:r w:rsidR="00443C57">
        <w:rPr>
          <w:rFonts w:ascii="Calibri" w:eastAsia="Times New Roman" w:hAnsi="Calibri" w:cs="Calibri"/>
          <w:color w:val="000000"/>
        </w:rPr>
        <w:t>12,</w:t>
      </w:r>
      <w:r>
        <w:rPr>
          <w:rFonts w:ascii="Calibri" w:eastAsia="Times New Roman" w:hAnsi="Calibri" w:cs="Calibri"/>
          <w:color w:val="000000"/>
        </w:rPr>
        <w:t xml:space="preserve"> I had </w:t>
      </w:r>
      <w:r w:rsidR="00443C57">
        <w:rPr>
          <w:rFonts w:ascii="Calibri" w:eastAsia="Times New Roman" w:hAnsi="Calibri" w:cs="Calibri"/>
          <w:color w:val="000000"/>
        </w:rPr>
        <w:t xml:space="preserve">a </w:t>
      </w:r>
      <w:proofErr w:type="gramStart"/>
      <w:r>
        <w:rPr>
          <w:rFonts w:ascii="Calibri" w:eastAsia="Times New Roman" w:hAnsi="Calibri" w:cs="Calibri"/>
          <w:color w:val="000000"/>
        </w:rPr>
        <w:t>pros</w:t>
      </w:r>
      <w:r w:rsidR="00443C57">
        <w:rPr>
          <w:rFonts w:ascii="Calibri" w:eastAsia="Times New Roman" w:hAnsi="Calibri" w:cs="Calibri"/>
          <w:color w:val="000000"/>
        </w:rPr>
        <w:t>tatectomy</w:t>
      </w:r>
      <w:proofErr w:type="gramEnd"/>
      <w:r w:rsidR="00F406F8">
        <w:rPr>
          <w:rFonts w:ascii="Calibri" w:eastAsia="Times New Roman" w:hAnsi="Calibri" w:cs="Calibri"/>
          <w:color w:val="000000"/>
        </w:rPr>
        <w:t xml:space="preserve"> and </w:t>
      </w:r>
      <w:r w:rsidR="009A1C7A">
        <w:rPr>
          <w:rFonts w:ascii="Calibri" w:eastAsia="Times New Roman" w:hAnsi="Calibri" w:cs="Calibri"/>
          <w:color w:val="000000"/>
        </w:rPr>
        <w:t xml:space="preserve">I </w:t>
      </w:r>
      <w:r>
        <w:rPr>
          <w:rFonts w:ascii="Calibri" w:eastAsia="Times New Roman" w:hAnsi="Calibri" w:cs="Calibri"/>
          <w:color w:val="000000"/>
        </w:rPr>
        <w:t xml:space="preserve">am still struggling with issues from </w:t>
      </w:r>
      <w:r w:rsidR="00F406F8">
        <w:rPr>
          <w:rFonts w:ascii="Calibri" w:eastAsia="Times New Roman" w:hAnsi="Calibri" w:cs="Calibri"/>
          <w:color w:val="000000"/>
        </w:rPr>
        <w:t>it. My</w:t>
      </w:r>
      <w:r>
        <w:rPr>
          <w:rFonts w:ascii="Calibri" w:eastAsia="Times New Roman" w:hAnsi="Calibri" w:cs="Calibri"/>
          <w:color w:val="000000"/>
        </w:rPr>
        <w:t xml:space="preserve"> </w:t>
      </w:r>
      <w:r w:rsidR="00E24F9C">
        <w:rPr>
          <w:rFonts w:ascii="Calibri" w:eastAsia="Times New Roman" w:hAnsi="Calibri" w:cs="Calibri"/>
          <w:color w:val="000000"/>
        </w:rPr>
        <w:t>hop</w:t>
      </w:r>
      <w:r w:rsidR="00F406F8">
        <w:rPr>
          <w:rFonts w:ascii="Calibri" w:eastAsia="Times New Roman" w:hAnsi="Calibri" w:cs="Calibri"/>
          <w:color w:val="000000"/>
        </w:rPr>
        <w:t>e is</w:t>
      </w:r>
      <w:r w:rsidR="00E24F9C">
        <w:rPr>
          <w:rFonts w:ascii="Calibri" w:eastAsia="Times New Roman" w:hAnsi="Calibri" w:cs="Calibri"/>
          <w:color w:val="000000"/>
        </w:rPr>
        <w:t xml:space="preserve"> </w:t>
      </w:r>
      <w:r w:rsidR="00EE75EB">
        <w:rPr>
          <w:rFonts w:ascii="Calibri" w:eastAsia="Times New Roman" w:hAnsi="Calibri" w:cs="Calibri"/>
          <w:color w:val="000000"/>
        </w:rPr>
        <w:t xml:space="preserve">that </w:t>
      </w:r>
      <w:r w:rsidR="00E24F9C">
        <w:rPr>
          <w:rFonts w:ascii="Calibri" w:eastAsia="Times New Roman" w:hAnsi="Calibri" w:cs="Calibri"/>
          <w:color w:val="000000"/>
        </w:rPr>
        <w:t>the scheduled</w:t>
      </w:r>
      <w:r>
        <w:rPr>
          <w:rFonts w:ascii="Calibri" w:eastAsia="Times New Roman" w:hAnsi="Calibri" w:cs="Calibri"/>
          <w:color w:val="000000"/>
        </w:rPr>
        <w:t xml:space="preserve"> seven weeks of “elect</w:t>
      </w:r>
      <w:r w:rsidR="008D03D5">
        <w:rPr>
          <w:rFonts w:ascii="Calibri" w:eastAsia="Times New Roman" w:hAnsi="Calibri" w:cs="Calibri"/>
          <w:color w:val="000000"/>
        </w:rPr>
        <w:t>ro-</w:t>
      </w:r>
      <w:r>
        <w:rPr>
          <w:rFonts w:ascii="Calibri" w:eastAsia="Times New Roman" w:hAnsi="Calibri" w:cs="Calibri"/>
          <w:color w:val="000000"/>
        </w:rPr>
        <w:t>therapy”</w:t>
      </w:r>
      <w:r w:rsidR="00E24F9C">
        <w:rPr>
          <w:rFonts w:ascii="Calibri" w:eastAsia="Times New Roman" w:hAnsi="Calibri" w:cs="Calibri"/>
          <w:color w:val="000000"/>
        </w:rPr>
        <w:t xml:space="preserve">, </w:t>
      </w:r>
      <w:r w:rsidR="00EE75EB">
        <w:rPr>
          <w:rFonts w:ascii="Calibri" w:eastAsia="Times New Roman" w:hAnsi="Calibri" w:cs="Calibri"/>
          <w:color w:val="000000"/>
        </w:rPr>
        <w:t>com</w:t>
      </w:r>
      <w:r w:rsidR="00E24F9C">
        <w:rPr>
          <w:rFonts w:ascii="Calibri" w:eastAsia="Times New Roman" w:hAnsi="Calibri" w:cs="Calibri"/>
          <w:color w:val="000000"/>
        </w:rPr>
        <w:t>ing</w:t>
      </w:r>
      <w:r>
        <w:rPr>
          <w:rFonts w:ascii="Calibri" w:eastAsia="Times New Roman" w:hAnsi="Calibri" w:cs="Calibri"/>
          <w:color w:val="000000"/>
        </w:rPr>
        <w:t xml:space="preserve"> </w:t>
      </w:r>
      <w:r w:rsidR="00EE75EB">
        <w:rPr>
          <w:rFonts w:ascii="Calibri" w:eastAsia="Times New Roman" w:hAnsi="Calibri" w:cs="Calibri"/>
          <w:color w:val="000000"/>
        </w:rPr>
        <w:t xml:space="preserve">up </w:t>
      </w:r>
      <w:r>
        <w:rPr>
          <w:rFonts w:ascii="Calibri" w:eastAsia="Times New Roman" w:hAnsi="Calibri" w:cs="Calibri"/>
          <w:color w:val="000000"/>
        </w:rPr>
        <w:t>in January 2024</w:t>
      </w:r>
      <w:r w:rsidR="009A1C7A">
        <w:rPr>
          <w:rFonts w:ascii="Calibri" w:eastAsia="Times New Roman" w:hAnsi="Calibri" w:cs="Calibri"/>
          <w:color w:val="000000"/>
        </w:rPr>
        <w:t xml:space="preserve">, will bring </w:t>
      </w:r>
      <w:r w:rsidR="00EE75EB">
        <w:rPr>
          <w:rFonts w:ascii="Calibri" w:eastAsia="Times New Roman" w:hAnsi="Calibri" w:cs="Calibri"/>
          <w:color w:val="000000"/>
        </w:rPr>
        <w:t xml:space="preserve">some </w:t>
      </w:r>
      <w:r w:rsidR="009A1C7A">
        <w:rPr>
          <w:rFonts w:ascii="Calibri" w:eastAsia="Times New Roman" w:hAnsi="Calibri" w:cs="Calibri"/>
          <w:color w:val="000000"/>
        </w:rPr>
        <w:t>relief</w:t>
      </w:r>
      <w:r>
        <w:rPr>
          <w:rFonts w:ascii="Calibri" w:eastAsia="Times New Roman" w:hAnsi="Calibri" w:cs="Calibri"/>
          <w:color w:val="000000"/>
        </w:rPr>
        <w:t xml:space="preserve">. This </w:t>
      </w:r>
      <w:r w:rsidR="008D03D5">
        <w:rPr>
          <w:rFonts w:ascii="Calibri" w:eastAsia="Times New Roman" w:hAnsi="Calibri" w:cs="Calibri"/>
          <w:color w:val="000000"/>
        </w:rPr>
        <w:t>treatment will go on</w:t>
      </w:r>
      <w:r>
        <w:rPr>
          <w:rFonts w:ascii="Calibri" w:eastAsia="Times New Roman" w:hAnsi="Calibri" w:cs="Calibri"/>
          <w:color w:val="000000"/>
        </w:rPr>
        <w:t xml:space="preserve"> in addition </w:t>
      </w:r>
      <w:r w:rsidR="008D03D5">
        <w:rPr>
          <w:rFonts w:ascii="Calibri" w:eastAsia="Times New Roman" w:hAnsi="Calibri" w:cs="Calibri"/>
          <w:color w:val="000000"/>
        </w:rPr>
        <w:t>to</w:t>
      </w:r>
      <w:r>
        <w:rPr>
          <w:rFonts w:ascii="Calibri" w:eastAsia="Times New Roman" w:hAnsi="Calibri" w:cs="Calibri"/>
          <w:color w:val="000000"/>
        </w:rPr>
        <w:t xml:space="preserve"> all the other medical treatments</w:t>
      </w:r>
      <w:r w:rsidR="008D03D5">
        <w:rPr>
          <w:rFonts w:ascii="Calibri" w:eastAsia="Times New Roman" w:hAnsi="Calibri" w:cs="Calibri"/>
          <w:color w:val="000000"/>
        </w:rPr>
        <w:t>—</w:t>
      </w:r>
      <w:r>
        <w:rPr>
          <w:rFonts w:ascii="Calibri" w:eastAsia="Times New Roman" w:hAnsi="Calibri" w:cs="Calibri"/>
          <w:color w:val="000000"/>
        </w:rPr>
        <w:t>doctor’s visits</w:t>
      </w:r>
      <w:r w:rsidR="00EE75EB">
        <w:rPr>
          <w:rFonts w:ascii="Calibri" w:eastAsia="Times New Roman" w:hAnsi="Calibri" w:cs="Calibri"/>
          <w:color w:val="000000"/>
        </w:rPr>
        <w:t xml:space="preserve"> </w:t>
      </w:r>
      <w:r w:rsidR="008D03D5">
        <w:rPr>
          <w:rFonts w:ascii="Calibri" w:eastAsia="Times New Roman" w:hAnsi="Calibri" w:cs="Calibri"/>
          <w:color w:val="000000"/>
        </w:rPr>
        <w:t>and the lot</w:t>
      </w:r>
      <w:r>
        <w:rPr>
          <w:rFonts w:ascii="Calibri" w:eastAsia="Times New Roman" w:hAnsi="Calibri" w:cs="Calibri"/>
          <w:color w:val="000000"/>
        </w:rPr>
        <w:t xml:space="preserve">. </w:t>
      </w:r>
      <w:r w:rsidR="00443C57" w:rsidRPr="00665EF1">
        <w:rPr>
          <w:rFonts w:ascii="Calibri" w:eastAsia="Times New Roman" w:hAnsi="Calibri" w:cs="Calibri"/>
          <w:color w:val="000000"/>
        </w:rPr>
        <w:t xml:space="preserve">But regardless, I believe that God wants me to complete this program and I will continue to put one foot in front of the other </w:t>
      </w:r>
      <w:proofErr w:type="gramStart"/>
      <w:r w:rsidR="00443C57" w:rsidRPr="00665EF1">
        <w:rPr>
          <w:rFonts w:ascii="Calibri" w:eastAsia="Times New Roman" w:hAnsi="Calibri" w:cs="Calibri"/>
          <w:color w:val="000000"/>
        </w:rPr>
        <w:t>as long as</w:t>
      </w:r>
      <w:proofErr w:type="gramEnd"/>
      <w:r w:rsidR="00443C57" w:rsidRPr="00665EF1">
        <w:rPr>
          <w:rFonts w:ascii="Calibri" w:eastAsia="Times New Roman" w:hAnsi="Calibri" w:cs="Calibri"/>
          <w:color w:val="000000"/>
        </w:rPr>
        <w:t xml:space="preserve"> He continues to pinch hit for me.</w:t>
      </w:r>
      <w:r w:rsidR="00F97462" w:rsidRPr="00665EF1">
        <w:rPr>
          <w:rFonts w:ascii="Calibri" w:eastAsia="Times New Roman" w:hAnsi="Calibri" w:cs="Calibri"/>
          <w:color w:val="000000"/>
        </w:rPr>
        <w:t xml:space="preserve"> </w:t>
      </w:r>
      <w:r w:rsidR="009A1C7A">
        <w:rPr>
          <w:rFonts w:ascii="Calibri" w:eastAsia="Times New Roman" w:hAnsi="Calibri" w:cs="Calibri"/>
          <w:color w:val="000000"/>
        </w:rPr>
        <w:t xml:space="preserve"> What OGS has done to assist me</w:t>
      </w:r>
      <w:r w:rsidR="00E24F9C">
        <w:rPr>
          <w:rFonts w:ascii="Calibri" w:eastAsia="Times New Roman" w:hAnsi="Calibri" w:cs="Calibri"/>
          <w:color w:val="000000"/>
        </w:rPr>
        <w:t xml:space="preserve"> is </w:t>
      </w:r>
      <w:r w:rsidR="009A1C7A">
        <w:rPr>
          <w:rFonts w:ascii="Calibri" w:eastAsia="Times New Roman" w:hAnsi="Calibri" w:cs="Calibri"/>
          <w:color w:val="000000"/>
        </w:rPr>
        <w:t xml:space="preserve">that it has </w:t>
      </w:r>
      <w:r w:rsidR="00E24F9C">
        <w:rPr>
          <w:rFonts w:ascii="Calibri" w:eastAsia="Times New Roman" w:hAnsi="Calibri" w:cs="Calibri"/>
          <w:color w:val="000000"/>
        </w:rPr>
        <w:t>approved m</w:t>
      </w:r>
      <w:r w:rsidR="009A1C7A">
        <w:rPr>
          <w:rFonts w:ascii="Calibri" w:eastAsia="Times New Roman" w:hAnsi="Calibri" w:cs="Calibri"/>
          <w:color w:val="000000"/>
        </w:rPr>
        <w:t>y</w:t>
      </w:r>
      <w:r w:rsidR="00E24F9C">
        <w:rPr>
          <w:rFonts w:ascii="Calibri" w:eastAsia="Times New Roman" w:hAnsi="Calibri" w:cs="Calibri"/>
          <w:color w:val="000000"/>
        </w:rPr>
        <w:t xml:space="preserve"> ADA st</w:t>
      </w:r>
      <w:r w:rsidR="009A1C7A">
        <w:rPr>
          <w:rFonts w:ascii="Calibri" w:eastAsia="Times New Roman" w:hAnsi="Calibri" w:cs="Calibri"/>
          <w:color w:val="000000"/>
        </w:rPr>
        <w:t>atus</w:t>
      </w:r>
      <w:r w:rsidR="00E24F9C">
        <w:rPr>
          <w:rFonts w:ascii="Calibri" w:eastAsia="Times New Roman" w:hAnsi="Calibri" w:cs="Calibri"/>
          <w:color w:val="000000"/>
        </w:rPr>
        <w:t>.</w:t>
      </w:r>
      <w:r w:rsidR="00A90DC1">
        <w:rPr>
          <w:rFonts w:ascii="Calibri" w:eastAsia="Times New Roman" w:hAnsi="Calibri" w:cs="Calibri"/>
          <w:color w:val="000000"/>
        </w:rPr>
        <w:t xml:space="preserve"> And that is a good thing.</w:t>
      </w:r>
      <w:r w:rsidR="00E24F9C">
        <w:rPr>
          <w:rFonts w:ascii="Calibri" w:eastAsia="Times New Roman" w:hAnsi="Calibri" w:cs="Calibri"/>
          <w:color w:val="000000"/>
        </w:rPr>
        <w:t xml:space="preserve"> </w:t>
      </w:r>
    </w:p>
    <w:p w14:paraId="2D750CC5" w14:textId="05AA4D46" w:rsidR="00CB0037" w:rsidRDefault="008D03D5" w:rsidP="00CB0037">
      <w:pPr>
        <w:spacing w:line="360" w:lineRule="auto"/>
        <w:ind w:firstLine="720"/>
        <w:rPr>
          <w:rFonts w:ascii="Calibri" w:eastAsia="Times New Roman" w:hAnsi="Calibri" w:cs="Calibri"/>
          <w:color w:val="000000"/>
        </w:rPr>
      </w:pPr>
      <w:r>
        <w:rPr>
          <w:rFonts w:ascii="Calibri" w:eastAsia="Times New Roman" w:hAnsi="Calibri" w:cs="Calibri"/>
          <w:color w:val="000000"/>
        </w:rPr>
        <w:t>But r</w:t>
      </w:r>
      <w:r w:rsidR="00CB0037">
        <w:rPr>
          <w:rFonts w:ascii="Calibri" w:eastAsia="Times New Roman" w:hAnsi="Calibri" w:cs="Calibri"/>
          <w:color w:val="000000"/>
        </w:rPr>
        <w:t>ight now, on the top of each page of my o</w:t>
      </w:r>
      <w:r w:rsidR="00D41CF2">
        <w:rPr>
          <w:rFonts w:ascii="Calibri" w:eastAsia="Times New Roman" w:hAnsi="Calibri" w:cs="Calibri"/>
          <w:color w:val="000000"/>
        </w:rPr>
        <w:t>riginal</w:t>
      </w:r>
      <w:r w:rsidR="00CB0037">
        <w:rPr>
          <w:rFonts w:ascii="Calibri" w:eastAsia="Times New Roman" w:hAnsi="Calibri" w:cs="Calibri"/>
          <w:color w:val="000000"/>
        </w:rPr>
        <w:t xml:space="preserve"> copy of </w:t>
      </w:r>
      <w:r>
        <w:rPr>
          <w:rFonts w:ascii="Calibri" w:eastAsia="Times New Roman" w:hAnsi="Calibri" w:cs="Calibri"/>
          <w:color w:val="000000"/>
        </w:rPr>
        <w:t xml:space="preserve">the </w:t>
      </w:r>
      <w:r w:rsidR="00CB0037">
        <w:rPr>
          <w:rFonts w:ascii="Calibri" w:eastAsia="Times New Roman" w:hAnsi="Calibri" w:cs="Calibri"/>
          <w:color w:val="000000"/>
        </w:rPr>
        <w:t>syllabus for this course is written, “Com 968-</w:t>
      </w:r>
      <w:r w:rsidR="00CB0037" w:rsidRPr="00C673FD">
        <w:rPr>
          <w:rFonts w:ascii="Calibri" w:eastAsia="Times New Roman" w:hAnsi="Calibri" w:cs="Calibri"/>
          <w:color w:val="FF0000"/>
        </w:rPr>
        <w:t>32</w:t>
      </w:r>
      <w:r w:rsidR="00CB0037">
        <w:rPr>
          <w:rFonts w:ascii="Calibri" w:eastAsia="Times New Roman" w:hAnsi="Calibri" w:cs="Calibri"/>
          <w:color w:val="000000"/>
        </w:rPr>
        <w:t xml:space="preserve"> Statistics for Social Research (Core 4).”  Yet, on page one, </w:t>
      </w:r>
      <w:r w:rsidR="00EC0E92">
        <w:rPr>
          <w:rFonts w:ascii="Calibri" w:eastAsia="Times New Roman" w:hAnsi="Calibri" w:cs="Calibri"/>
          <w:color w:val="000000"/>
        </w:rPr>
        <w:t xml:space="preserve">of that same document, </w:t>
      </w:r>
      <w:r w:rsidR="00CB0037">
        <w:rPr>
          <w:rFonts w:ascii="Calibri" w:eastAsia="Times New Roman" w:hAnsi="Calibri" w:cs="Calibri"/>
          <w:color w:val="000000"/>
        </w:rPr>
        <w:t>the title that is written in bold letters is, “</w:t>
      </w:r>
      <w:r w:rsidR="00CB0037" w:rsidRPr="00D41CF2">
        <w:rPr>
          <w:rFonts w:ascii="Calibri" w:eastAsia="Times New Roman" w:hAnsi="Calibri" w:cs="Calibri"/>
          <w:b/>
          <w:bCs/>
          <w:color w:val="000000"/>
        </w:rPr>
        <w:t>Com 968-</w:t>
      </w:r>
      <w:r w:rsidR="00CB0037" w:rsidRPr="00D41CF2">
        <w:rPr>
          <w:rFonts w:ascii="Calibri" w:eastAsia="Times New Roman" w:hAnsi="Calibri" w:cs="Calibri"/>
          <w:b/>
          <w:bCs/>
          <w:color w:val="FF0000"/>
        </w:rPr>
        <w:t>42</w:t>
      </w:r>
      <w:r w:rsidR="00CB0037" w:rsidRPr="00D41CF2">
        <w:rPr>
          <w:rFonts w:ascii="Calibri" w:eastAsia="Times New Roman" w:hAnsi="Calibri" w:cs="Calibri"/>
          <w:b/>
          <w:bCs/>
          <w:color w:val="000000"/>
        </w:rPr>
        <w:t xml:space="preserve"> Statistics for Social Research, Spring 2022</w:t>
      </w:r>
      <w:r w:rsidR="00CB0037">
        <w:rPr>
          <w:rFonts w:ascii="Calibri" w:eastAsia="Times New Roman" w:hAnsi="Calibri" w:cs="Calibri"/>
          <w:color w:val="000000"/>
        </w:rPr>
        <w:t xml:space="preserve">.” In DIAL, </w:t>
      </w:r>
      <w:r w:rsidR="00D41CF2">
        <w:rPr>
          <w:rFonts w:ascii="Calibri" w:eastAsia="Times New Roman" w:hAnsi="Calibri" w:cs="Calibri"/>
          <w:color w:val="000000"/>
        </w:rPr>
        <w:t xml:space="preserve">at present, </w:t>
      </w:r>
      <w:r w:rsidR="00CB0037">
        <w:rPr>
          <w:rFonts w:ascii="Calibri" w:eastAsia="Times New Roman" w:hAnsi="Calibri" w:cs="Calibri"/>
          <w:color w:val="000000"/>
        </w:rPr>
        <w:t>the title is “Com 968-</w:t>
      </w:r>
      <w:r w:rsidR="00CB0037" w:rsidRPr="00C673FD">
        <w:rPr>
          <w:rFonts w:ascii="Calibri" w:eastAsia="Times New Roman" w:hAnsi="Calibri" w:cs="Calibri"/>
          <w:color w:val="FF0000"/>
        </w:rPr>
        <w:t>32</w:t>
      </w:r>
      <w:r w:rsidR="00CB0037">
        <w:rPr>
          <w:rFonts w:ascii="Calibri" w:eastAsia="Times New Roman" w:hAnsi="Calibri" w:cs="Calibri"/>
          <w:color w:val="000000"/>
        </w:rPr>
        <w:t xml:space="preserve"> Statistics for Social Research II”. </w:t>
      </w:r>
      <w:r w:rsidR="00EC0E92">
        <w:rPr>
          <w:rFonts w:ascii="Calibri" w:eastAsia="Times New Roman" w:hAnsi="Calibri" w:cs="Calibri"/>
          <w:color w:val="000000"/>
        </w:rPr>
        <w:t xml:space="preserve">In the most recent assignment I submitted, I used the latter. </w:t>
      </w:r>
      <w:r w:rsidR="00CB0037">
        <w:rPr>
          <w:rFonts w:ascii="Calibri" w:eastAsia="Times New Roman" w:hAnsi="Calibri" w:cs="Calibri"/>
          <w:color w:val="000000"/>
        </w:rPr>
        <w:t xml:space="preserve"> </w:t>
      </w:r>
    </w:p>
    <w:p w14:paraId="0FD70B41" w14:textId="720444B5" w:rsidR="00C673FD" w:rsidRDefault="009A1C7A" w:rsidP="00294500">
      <w:pPr>
        <w:spacing w:line="360" w:lineRule="auto"/>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color w:val="000000"/>
        </w:rPr>
        <w:tab/>
      </w:r>
      <w:r w:rsidR="00D41CF2">
        <w:rPr>
          <w:rFonts w:ascii="Calibri" w:eastAsia="Times New Roman" w:hAnsi="Calibri" w:cs="Calibri"/>
          <w:color w:val="000000"/>
        </w:rPr>
        <w:t>A</w:t>
      </w:r>
      <w:r w:rsidR="00D41CF2">
        <w:rPr>
          <w:rFonts w:ascii="Calibri" w:eastAsia="Times New Roman" w:hAnsi="Calibri" w:cs="Calibri"/>
          <w:color w:val="000000"/>
        </w:rPr>
        <w:t>pparently</w:t>
      </w:r>
      <w:r w:rsidR="00B909A2">
        <w:rPr>
          <w:rFonts w:ascii="Calibri" w:eastAsia="Times New Roman" w:hAnsi="Calibri" w:cs="Calibri"/>
          <w:color w:val="000000"/>
        </w:rPr>
        <w:t>, OGS has recently made chang</w:t>
      </w:r>
      <w:r w:rsidR="00CB0037">
        <w:rPr>
          <w:rFonts w:ascii="Calibri" w:eastAsia="Times New Roman" w:hAnsi="Calibri" w:cs="Calibri"/>
          <w:color w:val="000000"/>
        </w:rPr>
        <w:t>e</w:t>
      </w:r>
      <w:r w:rsidR="00B909A2">
        <w:rPr>
          <w:rFonts w:ascii="Calibri" w:eastAsia="Times New Roman" w:hAnsi="Calibri" w:cs="Calibri"/>
          <w:color w:val="000000"/>
        </w:rPr>
        <w:t xml:space="preserve">s in </w:t>
      </w:r>
      <w:r w:rsidR="00294500">
        <w:rPr>
          <w:rFonts w:ascii="Calibri" w:eastAsia="Times New Roman" w:hAnsi="Calibri" w:cs="Calibri"/>
          <w:color w:val="000000"/>
        </w:rPr>
        <w:t>its</w:t>
      </w:r>
      <w:r w:rsidR="00A2500E">
        <w:rPr>
          <w:rFonts w:ascii="Calibri" w:eastAsia="Times New Roman" w:hAnsi="Calibri" w:cs="Calibri"/>
          <w:color w:val="000000"/>
        </w:rPr>
        <w:t xml:space="preserve"> </w:t>
      </w:r>
      <w:proofErr w:type="gramStart"/>
      <w:r w:rsidR="00A2500E">
        <w:rPr>
          <w:rFonts w:ascii="Calibri" w:eastAsia="Times New Roman" w:hAnsi="Calibri" w:cs="Calibri"/>
          <w:color w:val="000000"/>
        </w:rPr>
        <w:t>curricula</w:t>
      </w:r>
      <w:proofErr w:type="gramEnd"/>
      <w:r w:rsidR="00A2500E">
        <w:rPr>
          <w:rFonts w:ascii="Calibri" w:eastAsia="Times New Roman" w:hAnsi="Calibri" w:cs="Calibri"/>
          <w:color w:val="000000"/>
        </w:rPr>
        <w:t xml:space="preserve"> but </w:t>
      </w:r>
      <w:r w:rsidR="00A90DC1">
        <w:rPr>
          <w:rFonts w:ascii="Calibri" w:eastAsia="Times New Roman" w:hAnsi="Calibri" w:cs="Calibri"/>
          <w:color w:val="000000"/>
        </w:rPr>
        <w:t xml:space="preserve">it </w:t>
      </w:r>
      <w:r w:rsidR="00A2500E">
        <w:rPr>
          <w:rFonts w:ascii="Calibri" w:eastAsia="Times New Roman" w:hAnsi="Calibri" w:cs="Calibri"/>
          <w:color w:val="000000"/>
        </w:rPr>
        <w:t xml:space="preserve">did not </w:t>
      </w:r>
      <w:r w:rsidR="00D41CF2">
        <w:rPr>
          <w:rFonts w:ascii="Calibri" w:eastAsia="Times New Roman" w:hAnsi="Calibri" w:cs="Calibri"/>
          <w:color w:val="000000"/>
        </w:rPr>
        <w:t xml:space="preserve">apply the </w:t>
      </w:r>
      <w:r w:rsidR="00A2500E">
        <w:rPr>
          <w:rFonts w:ascii="Calibri" w:eastAsia="Times New Roman" w:hAnsi="Calibri" w:cs="Calibri"/>
          <w:color w:val="000000"/>
        </w:rPr>
        <w:t xml:space="preserve">“grandfather” </w:t>
      </w:r>
      <w:r w:rsidR="00D41CF2">
        <w:rPr>
          <w:rFonts w:ascii="Calibri" w:eastAsia="Times New Roman" w:hAnsi="Calibri" w:cs="Calibri"/>
          <w:color w:val="000000"/>
        </w:rPr>
        <w:t xml:space="preserve">principles to </w:t>
      </w:r>
      <w:r w:rsidR="00A2500E">
        <w:rPr>
          <w:rFonts w:ascii="Calibri" w:eastAsia="Times New Roman" w:hAnsi="Calibri" w:cs="Calibri"/>
          <w:color w:val="000000"/>
        </w:rPr>
        <w:t xml:space="preserve">students </w:t>
      </w:r>
      <w:r>
        <w:rPr>
          <w:rFonts w:ascii="Calibri" w:eastAsia="Times New Roman" w:hAnsi="Calibri" w:cs="Calibri"/>
          <w:color w:val="000000"/>
        </w:rPr>
        <w:t>like m</w:t>
      </w:r>
      <w:r w:rsidR="00EC0E92">
        <w:rPr>
          <w:rFonts w:ascii="Calibri" w:eastAsia="Times New Roman" w:hAnsi="Calibri" w:cs="Calibri"/>
          <w:color w:val="000000"/>
        </w:rPr>
        <w:t>e</w:t>
      </w:r>
      <w:r>
        <w:rPr>
          <w:rFonts w:ascii="Calibri" w:eastAsia="Times New Roman" w:hAnsi="Calibri" w:cs="Calibri"/>
          <w:color w:val="000000"/>
        </w:rPr>
        <w:t xml:space="preserve">, </w:t>
      </w:r>
      <w:r w:rsidR="00A2500E">
        <w:rPr>
          <w:rFonts w:ascii="Calibri" w:eastAsia="Times New Roman" w:hAnsi="Calibri" w:cs="Calibri"/>
          <w:color w:val="000000"/>
        </w:rPr>
        <w:t xml:space="preserve">who had already taken courses that </w:t>
      </w:r>
      <w:r w:rsidR="00EC0E92">
        <w:rPr>
          <w:rFonts w:ascii="Calibri" w:eastAsia="Times New Roman" w:hAnsi="Calibri" w:cs="Calibri"/>
          <w:color w:val="000000"/>
        </w:rPr>
        <w:t>have since been</w:t>
      </w:r>
      <w:r w:rsidR="00A2500E">
        <w:rPr>
          <w:rFonts w:ascii="Calibri" w:eastAsia="Times New Roman" w:hAnsi="Calibri" w:cs="Calibri"/>
          <w:color w:val="000000"/>
        </w:rPr>
        <w:t xml:space="preserve"> dropped or altered. Perhaps OGS needs to develop a proper catalogue of </w:t>
      </w:r>
      <w:r w:rsidR="00B515FA">
        <w:rPr>
          <w:rFonts w:ascii="Calibri" w:eastAsia="Times New Roman" w:hAnsi="Calibri" w:cs="Calibri"/>
          <w:color w:val="000000"/>
        </w:rPr>
        <w:t xml:space="preserve">numbered </w:t>
      </w:r>
      <w:r w:rsidR="00A2500E">
        <w:rPr>
          <w:rFonts w:ascii="Calibri" w:eastAsia="Times New Roman" w:hAnsi="Calibri" w:cs="Calibri"/>
          <w:color w:val="000000"/>
        </w:rPr>
        <w:t>Cores and courses that is published online</w:t>
      </w:r>
      <w:r w:rsidR="00B515FA">
        <w:rPr>
          <w:rFonts w:ascii="Calibri" w:eastAsia="Times New Roman" w:hAnsi="Calibri" w:cs="Calibri"/>
          <w:color w:val="000000"/>
        </w:rPr>
        <w:t xml:space="preserve"> or in DIAL</w:t>
      </w:r>
      <w:r>
        <w:rPr>
          <w:rFonts w:ascii="Calibri" w:eastAsia="Times New Roman" w:hAnsi="Calibri" w:cs="Calibri"/>
          <w:color w:val="000000"/>
        </w:rPr>
        <w:t>, going forward</w:t>
      </w:r>
      <w:r w:rsidR="00A2500E">
        <w:rPr>
          <w:rFonts w:ascii="Calibri" w:eastAsia="Times New Roman" w:hAnsi="Calibri" w:cs="Calibri"/>
          <w:color w:val="000000"/>
        </w:rPr>
        <w:t>.</w:t>
      </w:r>
      <w:r w:rsidR="005F39C3">
        <w:rPr>
          <w:rFonts w:ascii="Calibri" w:eastAsia="Times New Roman" w:hAnsi="Calibri" w:cs="Calibri"/>
          <w:color w:val="000000"/>
        </w:rPr>
        <w:t xml:space="preserve"> </w:t>
      </w:r>
    </w:p>
    <w:p w14:paraId="4972BBF0" w14:textId="2E15F6E2" w:rsidR="00E017DB" w:rsidRDefault="005F39C3" w:rsidP="00294500">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In addition, </w:t>
      </w:r>
      <w:r w:rsidR="009A1C7A">
        <w:rPr>
          <w:rFonts w:ascii="Calibri" w:eastAsia="Times New Roman" w:hAnsi="Calibri" w:cs="Calibri"/>
          <w:color w:val="000000"/>
        </w:rPr>
        <w:t xml:space="preserve">I think </w:t>
      </w:r>
      <w:r>
        <w:rPr>
          <w:rFonts w:ascii="Calibri" w:eastAsia="Times New Roman" w:hAnsi="Calibri" w:cs="Calibri"/>
          <w:color w:val="000000"/>
        </w:rPr>
        <w:t xml:space="preserve">OGS should </w:t>
      </w:r>
      <w:r w:rsidR="00EC0E92">
        <w:rPr>
          <w:rFonts w:ascii="Calibri" w:eastAsia="Times New Roman" w:hAnsi="Calibri" w:cs="Calibri"/>
          <w:color w:val="000000"/>
        </w:rPr>
        <w:t xml:space="preserve">consider </w:t>
      </w:r>
      <w:r>
        <w:rPr>
          <w:rFonts w:ascii="Calibri" w:eastAsia="Times New Roman" w:hAnsi="Calibri" w:cs="Calibri"/>
          <w:color w:val="000000"/>
        </w:rPr>
        <w:t>devel</w:t>
      </w:r>
      <w:r w:rsidR="00294500">
        <w:rPr>
          <w:rFonts w:ascii="Calibri" w:eastAsia="Times New Roman" w:hAnsi="Calibri" w:cs="Calibri"/>
          <w:color w:val="000000"/>
        </w:rPr>
        <w:t>o</w:t>
      </w:r>
      <w:r>
        <w:rPr>
          <w:rFonts w:ascii="Calibri" w:eastAsia="Times New Roman" w:hAnsi="Calibri" w:cs="Calibri"/>
          <w:color w:val="000000"/>
        </w:rPr>
        <w:t>p</w:t>
      </w:r>
      <w:r w:rsidR="00724639">
        <w:rPr>
          <w:rFonts w:ascii="Calibri" w:eastAsia="Times New Roman" w:hAnsi="Calibri" w:cs="Calibri"/>
          <w:color w:val="000000"/>
        </w:rPr>
        <w:t>ing</w:t>
      </w:r>
      <w:r>
        <w:rPr>
          <w:rFonts w:ascii="Calibri" w:eastAsia="Times New Roman" w:hAnsi="Calibri" w:cs="Calibri"/>
          <w:color w:val="000000"/>
        </w:rPr>
        <w:t xml:space="preserve"> a </w:t>
      </w:r>
      <w:r w:rsidR="00724639">
        <w:rPr>
          <w:rFonts w:ascii="Calibri" w:eastAsia="Times New Roman" w:hAnsi="Calibri" w:cs="Calibri"/>
          <w:color w:val="000000"/>
        </w:rPr>
        <w:t>manual, viz., a dictionary</w:t>
      </w:r>
      <w:r>
        <w:rPr>
          <w:rFonts w:ascii="Calibri" w:eastAsia="Times New Roman" w:hAnsi="Calibri" w:cs="Calibri"/>
          <w:color w:val="000000"/>
        </w:rPr>
        <w:t xml:space="preserve"> of </w:t>
      </w:r>
      <w:r w:rsidR="009A1C7A">
        <w:rPr>
          <w:rFonts w:ascii="Calibri" w:eastAsia="Times New Roman" w:hAnsi="Calibri" w:cs="Calibri"/>
          <w:color w:val="000000"/>
        </w:rPr>
        <w:t xml:space="preserve">technical </w:t>
      </w:r>
      <w:r>
        <w:rPr>
          <w:rFonts w:ascii="Calibri" w:eastAsia="Times New Roman" w:hAnsi="Calibri" w:cs="Calibri"/>
          <w:color w:val="000000"/>
        </w:rPr>
        <w:t>terms, tools</w:t>
      </w:r>
      <w:r w:rsidR="00B515FA">
        <w:rPr>
          <w:rFonts w:ascii="Calibri" w:eastAsia="Times New Roman" w:hAnsi="Calibri" w:cs="Calibri"/>
          <w:color w:val="000000"/>
        </w:rPr>
        <w:t>,</w:t>
      </w:r>
      <w:r>
        <w:rPr>
          <w:rFonts w:ascii="Calibri" w:eastAsia="Times New Roman" w:hAnsi="Calibri" w:cs="Calibri"/>
          <w:color w:val="000000"/>
        </w:rPr>
        <w:t xml:space="preserve"> and techniques </w:t>
      </w:r>
      <w:r w:rsidR="00294500">
        <w:rPr>
          <w:rFonts w:ascii="Calibri" w:eastAsia="Times New Roman" w:hAnsi="Calibri" w:cs="Calibri"/>
          <w:color w:val="000000"/>
        </w:rPr>
        <w:t xml:space="preserve">that students </w:t>
      </w:r>
      <w:r w:rsidR="008D7054">
        <w:rPr>
          <w:rFonts w:ascii="Calibri" w:eastAsia="Times New Roman" w:hAnsi="Calibri" w:cs="Calibri"/>
          <w:color w:val="000000"/>
        </w:rPr>
        <w:t>will be</w:t>
      </w:r>
      <w:r w:rsidR="00294500">
        <w:rPr>
          <w:rFonts w:ascii="Calibri" w:eastAsia="Times New Roman" w:hAnsi="Calibri" w:cs="Calibri"/>
          <w:color w:val="000000"/>
        </w:rPr>
        <w:t xml:space="preserve"> able to consult </w:t>
      </w:r>
      <w:r>
        <w:rPr>
          <w:rFonts w:ascii="Calibri" w:eastAsia="Times New Roman" w:hAnsi="Calibri" w:cs="Calibri"/>
          <w:color w:val="000000"/>
        </w:rPr>
        <w:t xml:space="preserve">for </w:t>
      </w:r>
      <w:r w:rsidR="00294500">
        <w:rPr>
          <w:rFonts w:ascii="Calibri" w:eastAsia="Times New Roman" w:hAnsi="Calibri" w:cs="Calibri"/>
          <w:color w:val="000000"/>
        </w:rPr>
        <w:t>help with</w:t>
      </w:r>
      <w:r>
        <w:rPr>
          <w:rFonts w:ascii="Calibri" w:eastAsia="Times New Roman" w:hAnsi="Calibri" w:cs="Calibri"/>
          <w:color w:val="000000"/>
        </w:rPr>
        <w:t xml:space="preserve"> technical </w:t>
      </w:r>
      <w:r w:rsidR="009A1C7A">
        <w:rPr>
          <w:rFonts w:ascii="Calibri" w:eastAsia="Times New Roman" w:hAnsi="Calibri" w:cs="Calibri"/>
          <w:color w:val="000000"/>
        </w:rPr>
        <w:t>issues</w:t>
      </w:r>
      <w:r>
        <w:rPr>
          <w:rFonts w:ascii="Calibri" w:eastAsia="Times New Roman" w:hAnsi="Calibri" w:cs="Calibri"/>
          <w:color w:val="000000"/>
        </w:rPr>
        <w:t>. This OGS manual should be readily available to tutors like Dr. Ward</w:t>
      </w:r>
      <w:r w:rsidR="00B515FA">
        <w:rPr>
          <w:rFonts w:ascii="Calibri" w:eastAsia="Times New Roman" w:hAnsi="Calibri" w:cs="Calibri"/>
          <w:color w:val="000000"/>
        </w:rPr>
        <w:t xml:space="preserve"> who might</w:t>
      </w:r>
      <w:r w:rsidR="005C5AD6">
        <w:rPr>
          <w:rFonts w:ascii="Calibri" w:eastAsia="Times New Roman" w:hAnsi="Calibri" w:cs="Calibri"/>
          <w:color w:val="000000"/>
        </w:rPr>
        <w:t>, at times,</w:t>
      </w:r>
      <w:r w:rsidR="00B515FA">
        <w:rPr>
          <w:rFonts w:ascii="Calibri" w:eastAsia="Times New Roman" w:hAnsi="Calibri" w:cs="Calibri"/>
          <w:color w:val="000000"/>
        </w:rPr>
        <w:t xml:space="preserve"> need to check or verify information requested of </w:t>
      </w:r>
      <w:r w:rsidR="00A90DC1">
        <w:rPr>
          <w:rFonts w:ascii="Calibri" w:eastAsia="Times New Roman" w:hAnsi="Calibri" w:cs="Calibri"/>
          <w:color w:val="000000"/>
        </w:rPr>
        <w:t>t</w:t>
      </w:r>
      <w:r w:rsidR="00B515FA">
        <w:rPr>
          <w:rFonts w:ascii="Calibri" w:eastAsia="Times New Roman" w:hAnsi="Calibri" w:cs="Calibri"/>
          <w:color w:val="000000"/>
        </w:rPr>
        <w:t>h</w:t>
      </w:r>
      <w:r w:rsidR="00A90DC1">
        <w:rPr>
          <w:rFonts w:ascii="Calibri" w:eastAsia="Times New Roman" w:hAnsi="Calibri" w:cs="Calibri"/>
          <w:color w:val="000000"/>
        </w:rPr>
        <w:t>e</w:t>
      </w:r>
      <w:r w:rsidR="00B515FA">
        <w:rPr>
          <w:rFonts w:ascii="Calibri" w:eastAsia="Times New Roman" w:hAnsi="Calibri" w:cs="Calibri"/>
          <w:color w:val="000000"/>
        </w:rPr>
        <w:t>m</w:t>
      </w:r>
      <w:r>
        <w:rPr>
          <w:rFonts w:ascii="Calibri" w:eastAsia="Times New Roman" w:hAnsi="Calibri" w:cs="Calibri"/>
          <w:color w:val="000000"/>
        </w:rPr>
        <w:t xml:space="preserve">. </w:t>
      </w:r>
      <w:r w:rsidR="00E017DB">
        <w:rPr>
          <w:rFonts w:ascii="Calibri" w:eastAsia="Times New Roman" w:hAnsi="Calibri" w:cs="Calibri"/>
          <w:color w:val="000000"/>
        </w:rPr>
        <w:t xml:space="preserve">Even though the contents of </w:t>
      </w:r>
      <w:r w:rsidR="00B515FA">
        <w:rPr>
          <w:rFonts w:ascii="Calibri" w:eastAsia="Times New Roman" w:hAnsi="Calibri" w:cs="Calibri"/>
          <w:color w:val="000000"/>
        </w:rPr>
        <w:t>such a</w:t>
      </w:r>
      <w:r w:rsidR="00E017DB">
        <w:rPr>
          <w:rFonts w:ascii="Calibri" w:eastAsia="Times New Roman" w:hAnsi="Calibri" w:cs="Calibri"/>
          <w:color w:val="000000"/>
        </w:rPr>
        <w:t xml:space="preserve"> manual would be drawn mostly from students work, it should also be available to OGS students for purchase. A typical entry in the “OGS Statistics and Research Manual” could be</w:t>
      </w:r>
      <w:r w:rsidR="00406A00">
        <w:rPr>
          <w:rFonts w:ascii="Calibri" w:eastAsia="Times New Roman" w:hAnsi="Calibri" w:cs="Calibri"/>
          <w:color w:val="000000"/>
        </w:rPr>
        <w:t>:</w:t>
      </w:r>
      <w:r w:rsidR="00E017DB">
        <w:rPr>
          <w:rFonts w:ascii="Calibri" w:eastAsia="Times New Roman" w:hAnsi="Calibri" w:cs="Calibri"/>
          <w:color w:val="000000"/>
        </w:rPr>
        <w:t xml:space="preserve"> </w:t>
      </w:r>
    </w:p>
    <w:p w14:paraId="35019F91" w14:textId="3E60B8B1" w:rsidR="0021108E" w:rsidRDefault="00E017DB" w:rsidP="00665EF1">
      <w:pPr>
        <w:spacing w:line="360" w:lineRule="auto"/>
        <w:rPr>
          <w:rFonts w:ascii="Calibri" w:eastAsia="Times New Roman" w:hAnsi="Calibri" w:cs="Calibri"/>
          <w:color w:val="000000"/>
        </w:rPr>
      </w:pPr>
      <w:r>
        <w:rPr>
          <w:rFonts w:ascii="Calibri" w:eastAsia="Times New Roman" w:hAnsi="Calibri" w:cs="Calibri"/>
          <w:color w:val="000000"/>
        </w:rPr>
        <w:t xml:space="preserve"># </w:t>
      </w:r>
      <w:r w:rsidR="00724639">
        <w:rPr>
          <w:rFonts w:ascii="Calibri" w:eastAsia="Times New Roman" w:hAnsi="Calibri" w:cs="Calibri"/>
          <w:color w:val="000000"/>
        </w:rPr>
        <w:t>“</w:t>
      </w:r>
      <w:r w:rsidR="00B515FA">
        <w:rPr>
          <w:rFonts w:ascii="Calibri" w:eastAsia="Times New Roman" w:hAnsi="Calibri" w:cs="Calibri"/>
          <w:color w:val="000000"/>
        </w:rPr>
        <w:t>Excel</w:t>
      </w:r>
      <w:r w:rsidR="007C6C1D">
        <w:rPr>
          <w:rFonts w:ascii="Calibri" w:eastAsia="Times New Roman" w:hAnsi="Calibri" w:cs="Calibri"/>
          <w:color w:val="000000"/>
        </w:rPr>
        <w:t xml:space="preserve"> Quick and Simple Chart</w:t>
      </w:r>
      <w:r w:rsidR="00724639">
        <w:rPr>
          <w:rFonts w:ascii="Calibri" w:eastAsia="Times New Roman" w:hAnsi="Calibri" w:cs="Calibri"/>
          <w:color w:val="000000"/>
        </w:rPr>
        <w:t>”</w:t>
      </w:r>
      <w:r w:rsidR="00406A00">
        <w:rPr>
          <w:rFonts w:ascii="Calibri" w:eastAsia="Times New Roman" w:hAnsi="Calibri" w:cs="Calibri"/>
          <w:color w:val="000000"/>
        </w:rPr>
        <w:t xml:space="preserve"> on </w:t>
      </w:r>
      <w:r w:rsidR="008D7054">
        <w:rPr>
          <w:rFonts w:ascii="Calibri" w:eastAsia="Times New Roman" w:hAnsi="Calibri" w:cs="Calibri"/>
          <w:color w:val="000000"/>
        </w:rPr>
        <w:t>Windows PC.</w:t>
      </w:r>
    </w:p>
    <w:p w14:paraId="141F9194" w14:textId="2BE37AAC" w:rsidR="007C6C1D" w:rsidRDefault="007C6C1D" w:rsidP="0021108E">
      <w:pPr>
        <w:pStyle w:val="ListParagraph"/>
        <w:numPr>
          <w:ilvl w:val="0"/>
          <w:numId w:val="4"/>
        </w:numPr>
        <w:spacing w:line="360" w:lineRule="auto"/>
        <w:rPr>
          <w:rFonts w:ascii="Calibri" w:eastAsia="Times New Roman" w:hAnsi="Calibri" w:cs="Calibri"/>
          <w:color w:val="000000"/>
        </w:rPr>
      </w:pPr>
      <w:r>
        <w:rPr>
          <w:rFonts w:ascii="Calibri" w:eastAsia="Times New Roman" w:hAnsi="Calibri" w:cs="Calibri"/>
          <w:color w:val="000000"/>
        </w:rPr>
        <w:t xml:space="preserve">Provide the statistical </w:t>
      </w:r>
      <w:r w:rsidR="00406A00">
        <w:rPr>
          <w:rFonts w:ascii="Calibri" w:eastAsia="Times New Roman" w:hAnsi="Calibri" w:cs="Calibri"/>
          <w:color w:val="000000"/>
        </w:rPr>
        <w:t>worksheet</w:t>
      </w:r>
      <w:r w:rsidR="005C5AD6">
        <w:rPr>
          <w:rFonts w:ascii="Calibri" w:eastAsia="Times New Roman" w:hAnsi="Calibri" w:cs="Calibri"/>
          <w:color w:val="000000"/>
        </w:rPr>
        <w:t xml:space="preserve"> in Excel</w:t>
      </w:r>
      <w:r w:rsidR="00406A00">
        <w:rPr>
          <w:rFonts w:ascii="Calibri" w:eastAsia="Times New Roman" w:hAnsi="Calibri" w:cs="Calibri"/>
          <w:color w:val="000000"/>
        </w:rPr>
        <w:t>.</w:t>
      </w:r>
      <w:r>
        <w:rPr>
          <w:rFonts w:ascii="Calibri" w:eastAsia="Times New Roman" w:hAnsi="Calibri" w:cs="Calibri"/>
          <w:color w:val="000000"/>
        </w:rPr>
        <w:t xml:space="preserve"> </w:t>
      </w:r>
    </w:p>
    <w:p w14:paraId="1BD4B9B8" w14:textId="1D6E4634" w:rsidR="0021108E" w:rsidRDefault="0021108E" w:rsidP="0021108E">
      <w:pPr>
        <w:pStyle w:val="ListParagraph"/>
        <w:numPr>
          <w:ilvl w:val="0"/>
          <w:numId w:val="4"/>
        </w:numPr>
        <w:spacing w:line="360" w:lineRule="auto"/>
        <w:rPr>
          <w:rFonts w:ascii="Calibri" w:eastAsia="Times New Roman" w:hAnsi="Calibri" w:cs="Calibri"/>
          <w:color w:val="000000"/>
        </w:rPr>
      </w:pPr>
      <w:r>
        <w:rPr>
          <w:rFonts w:ascii="Calibri" w:eastAsia="Times New Roman" w:hAnsi="Calibri" w:cs="Calibri"/>
          <w:color w:val="000000"/>
        </w:rPr>
        <w:t xml:space="preserve">Hold down </w:t>
      </w:r>
      <w:r w:rsidRPr="008D7054">
        <w:rPr>
          <w:rFonts w:ascii="Calibri" w:eastAsia="Times New Roman" w:hAnsi="Calibri" w:cs="Calibri"/>
          <w:i/>
          <w:iCs/>
          <w:color w:val="FF0000"/>
        </w:rPr>
        <w:t>ALT</w:t>
      </w:r>
      <w:r>
        <w:rPr>
          <w:rFonts w:ascii="Calibri" w:eastAsia="Times New Roman" w:hAnsi="Calibri" w:cs="Calibri"/>
          <w:color w:val="000000"/>
        </w:rPr>
        <w:t xml:space="preserve"> </w:t>
      </w:r>
      <w:r w:rsidR="007C6C1D">
        <w:rPr>
          <w:rFonts w:ascii="Calibri" w:eastAsia="Times New Roman" w:hAnsi="Calibri" w:cs="Calibri"/>
          <w:color w:val="000000"/>
        </w:rPr>
        <w:t xml:space="preserve">key </w:t>
      </w:r>
      <w:r>
        <w:rPr>
          <w:rFonts w:ascii="Calibri" w:eastAsia="Times New Roman" w:hAnsi="Calibri" w:cs="Calibri"/>
          <w:color w:val="000000"/>
        </w:rPr>
        <w:t xml:space="preserve">and tap </w:t>
      </w:r>
      <w:r w:rsidRPr="008D7054">
        <w:rPr>
          <w:rFonts w:ascii="Calibri" w:eastAsia="Times New Roman" w:hAnsi="Calibri" w:cs="Calibri"/>
          <w:i/>
          <w:iCs/>
          <w:color w:val="FF0000"/>
        </w:rPr>
        <w:t>F1</w:t>
      </w:r>
      <w:r w:rsidR="00514086">
        <w:rPr>
          <w:rFonts w:ascii="Calibri" w:eastAsia="Times New Roman" w:hAnsi="Calibri" w:cs="Calibri"/>
          <w:color w:val="000000"/>
        </w:rPr>
        <w:t xml:space="preserve"> (chart or graph appears)</w:t>
      </w:r>
      <w:r>
        <w:rPr>
          <w:rFonts w:ascii="Calibri" w:eastAsia="Times New Roman" w:hAnsi="Calibri" w:cs="Calibri"/>
          <w:color w:val="000000"/>
        </w:rPr>
        <w:t>.</w:t>
      </w:r>
    </w:p>
    <w:p w14:paraId="2D63A590" w14:textId="7D67C345" w:rsidR="007C6C1D" w:rsidRDefault="00514086" w:rsidP="0021108E">
      <w:pPr>
        <w:pStyle w:val="ListParagraph"/>
        <w:numPr>
          <w:ilvl w:val="0"/>
          <w:numId w:val="4"/>
        </w:numPr>
        <w:spacing w:line="360" w:lineRule="auto"/>
        <w:rPr>
          <w:rFonts w:ascii="Calibri" w:eastAsia="Times New Roman" w:hAnsi="Calibri" w:cs="Calibri"/>
          <w:color w:val="000000"/>
        </w:rPr>
      </w:pPr>
      <w:r>
        <w:rPr>
          <w:rFonts w:ascii="Calibri" w:eastAsia="Times New Roman" w:hAnsi="Calibri" w:cs="Calibri"/>
          <w:color w:val="000000"/>
        </w:rPr>
        <w:t>Click on the chart (</w:t>
      </w:r>
      <w:r w:rsidR="004656F0">
        <w:rPr>
          <w:rFonts w:ascii="Calibri" w:eastAsia="Times New Roman" w:hAnsi="Calibri" w:cs="Calibri"/>
          <w:color w:val="000000"/>
        </w:rPr>
        <w:t>D</w:t>
      </w:r>
      <w:r>
        <w:rPr>
          <w:rFonts w:ascii="Calibri" w:eastAsia="Times New Roman" w:hAnsi="Calibri" w:cs="Calibri"/>
          <w:color w:val="000000"/>
        </w:rPr>
        <w:t xml:space="preserve">esign and </w:t>
      </w:r>
      <w:r w:rsidR="004656F0">
        <w:rPr>
          <w:rFonts w:ascii="Calibri" w:eastAsia="Times New Roman" w:hAnsi="Calibri" w:cs="Calibri"/>
          <w:color w:val="000000"/>
        </w:rPr>
        <w:t>F</w:t>
      </w:r>
      <w:r>
        <w:rPr>
          <w:rFonts w:ascii="Calibri" w:eastAsia="Times New Roman" w:hAnsi="Calibri" w:cs="Calibri"/>
          <w:color w:val="000000"/>
        </w:rPr>
        <w:t xml:space="preserve">ormat tabs appear). </w:t>
      </w:r>
    </w:p>
    <w:p w14:paraId="5B13FB12" w14:textId="2E6B317F" w:rsidR="0021108E" w:rsidRDefault="00514086" w:rsidP="0021108E">
      <w:pPr>
        <w:pStyle w:val="ListParagraph"/>
        <w:numPr>
          <w:ilvl w:val="0"/>
          <w:numId w:val="4"/>
        </w:numPr>
        <w:spacing w:line="360" w:lineRule="auto"/>
        <w:rPr>
          <w:rFonts w:ascii="Calibri" w:eastAsia="Times New Roman" w:hAnsi="Calibri" w:cs="Calibri"/>
          <w:color w:val="000000"/>
        </w:rPr>
      </w:pPr>
      <w:r>
        <w:rPr>
          <w:rFonts w:ascii="Calibri" w:eastAsia="Times New Roman" w:hAnsi="Calibri" w:cs="Calibri"/>
          <w:color w:val="000000"/>
        </w:rPr>
        <w:t xml:space="preserve">Click </w:t>
      </w:r>
      <w:r w:rsidR="004656F0">
        <w:rPr>
          <w:rFonts w:ascii="Calibri" w:eastAsia="Times New Roman" w:hAnsi="Calibri" w:cs="Calibri"/>
          <w:color w:val="000000"/>
        </w:rPr>
        <w:t>“</w:t>
      </w:r>
      <w:r>
        <w:rPr>
          <w:rFonts w:ascii="Calibri" w:eastAsia="Times New Roman" w:hAnsi="Calibri" w:cs="Calibri"/>
          <w:color w:val="000000"/>
        </w:rPr>
        <w:t>Design</w:t>
      </w:r>
      <w:r w:rsidR="004656F0">
        <w:rPr>
          <w:rFonts w:ascii="Calibri" w:eastAsia="Times New Roman" w:hAnsi="Calibri" w:cs="Calibri"/>
          <w:color w:val="000000"/>
        </w:rPr>
        <w:t>”</w:t>
      </w:r>
      <w:r>
        <w:rPr>
          <w:rFonts w:ascii="Calibri" w:eastAsia="Times New Roman" w:hAnsi="Calibri" w:cs="Calibri"/>
          <w:color w:val="000000"/>
        </w:rPr>
        <w:t xml:space="preserve"> (</w:t>
      </w:r>
      <w:r w:rsidR="004656F0">
        <w:rPr>
          <w:rFonts w:ascii="Calibri" w:eastAsia="Times New Roman" w:hAnsi="Calibri" w:cs="Calibri"/>
          <w:color w:val="000000"/>
        </w:rPr>
        <w:t>Style tab appears).</w:t>
      </w:r>
    </w:p>
    <w:p w14:paraId="20526C95" w14:textId="39DD8C05" w:rsidR="004656F0" w:rsidRDefault="004656F0" w:rsidP="0021108E">
      <w:pPr>
        <w:pStyle w:val="ListParagraph"/>
        <w:numPr>
          <w:ilvl w:val="0"/>
          <w:numId w:val="4"/>
        </w:numPr>
        <w:spacing w:line="360" w:lineRule="auto"/>
        <w:rPr>
          <w:rFonts w:ascii="Calibri" w:eastAsia="Times New Roman" w:hAnsi="Calibri" w:cs="Calibri"/>
          <w:color w:val="000000"/>
        </w:rPr>
      </w:pPr>
      <w:r>
        <w:rPr>
          <w:rFonts w:ascii="Calibri" w:eastAsia="Times New Roman" w:hAnsi="Calibri" w:cs="Calibri"/>
          <w:color w:val="000000"/>
        </w:rPr>
        <w:t>Click “Style” (a large variety of different styled graphs appear).</w:t>
      </w:r>
    </w:p>
    <w:p w14:paraId="3295B10F" w14:textId="2E2F55F6" w:rsidR="004656F0" w:rsidRDefault="004656F0" w:rsidP="0021108E">
      <w:pPr>
        <w:pStyle w:val="ListParagraph"/>
        <w:numPr>
          <w:ilvl w:val="0"/>
          <w:numId w:val="4"/>
        </w:numPr>
        <w:spacing w:line="360" w:lineRule="auto"/>
        <w:rPr>
          <w:rFonts w:ascii="Calibri" w:eastAsia="Times New Roman" w:hAnsi="Calibri" w:cs="Calibri"/>
          <w:color w:val="000000"/>
        </w:rPr>
      </w:pPr>
      <w:r>
        <w:rPr>
          <w:rFonts w:ascii="Calibri" w:eastAsia="Times New Roman" w:hAnsi="Calibri" w:cs="Calibri"/>
          <w:color w:val="000000"/>
        </w:rPr>
        <w:t>Pick preferred graph.</w:t>
      </w:r>
    </w:p>
    <w:p w14:paraId="2E57191D" w14:textId="77777777" w:rsidR="00406A00" w:rsidRDefault="004656F0" w:rsidP="0021108E">
      <w:pPr>
        <w:pStyle w:val="ListParagraph"/>
        <w:numPr>
          <w:ilvl w:val="0"/>
          <w:numId w:val="4"/>
        </w:numPr>
        <w:spacing w:line="360" w:lineRule="auto"/>
        <w:rPr>
          <w:rFonts w:ascii="Calibri" w:eastAsia="Times New Roman" w:hAnsi="Calibri" w:cs="Calibri"/>
          <w:color w:val="000000"/>
        </w:rPr>
      </w:pPr>
      <w:r>
        <w:rPr>
          <w:rFonts w:ascii="Calibri" w:eastAsia="Times New Roman" w:hAnsi="Calibri" w:cs="Calibri"/>
          <w:color w:val="000000"/>
        </w:rPr>
        <w:lastRenderedPageBreak/>
        <w:t xml:space="preserve">Go to the top left and Click “Quick Layout” (a variety </w:t>
      </w:r>
      <w:r w:rsidR="00406A00">
        <w:rPr>
          <w:rFonts w:ascii="Calibri" w:eastAsia="Times New Roman" w:hAnsi="Calibri" w:cs="Calibri"/>
          <w:color w:val="000000"/>
        </w:rPr>
        <w:t>of completely labelled graphs appears)</w:t>
      </w:r>
    </w:p>
    <w:p w14:paraId="78C463B2" w14:textId="5C9C4D6E" w:rsidR="006D3015" w:rsidRPr="006D3015" w:rsidRDefault="00406A00" w:rsidP="006D3015">
      <w:pPr>
        <w:pStyle w:val="ListParagraph"/>
        <w:numPr>
          <w:ilvl w:val="0"/>
          <w:numId w:val="4"/>
        </w:numPr>
        <w:spacing w:line="360" w:lineRule="auto"/>
        <w:rPr>
          <w:rFonts w:ascii="Calibri" w:eastAsia="Times New Roman" w:hAnsi="Calibri" w:cs="Calibri"/>
          <w:color w:val="000000"/>
        </w:rPr>
      </w:pPr>
      <w:r>
        <w:rPr>
          <w:rFonts w:ascii="Calibri" w:eastAsia="Times New Roman" w:hAnsi="Calibri" w:cs="Calibri"/>
          <w:color w:val="000000"/>
        </w:rPr>
        <w:t>At the top of the graph, double tap to write in a title.</w:t>
      </w:r>
      <w:r w:rsidR="004656F0">
        <w:rPr>
          <w:rFonts w:ascii="Calibri" w:eastAsia="Times New Roman" w:hAnsi="Calibri" w:cs="Calibri"/>
          <w:color w:val="000000"/>
        </w:rPr>
        <w:t xml:space="preserve"> </w:t>
      </w:r>
    </w:p>
    <w:p w14:paraId="77C20AEE" w14:textId="45FA6099" w:rsidR="006100BD" w:rsidRDefault="006D3015" w:rsidP="005C5AD6">
      <w:pPr>
        <w:pStyle w:val="ListParagraph"/>
        <w:spacing w:line="360" w:lineRule="auto"/>
        <w:ind w:left="580"/>
        <w:rPr>
          <w:rFonts w:ascii="Calibri" w:eastAsia="Times New Roman" w:hAnsi="Calibri" w:cs="Calibri"/>
          <w:color w:val="000000"/>
        </w:rPr>
      </w:pPr>
      <w:r>
        <w:rPr>
          <w:rFonts w:ascii="Calibri" w:eastAsia="Times New Roman" w:hAnsi="Calibri" w:cs="Calibri"/>
          <w:color w:val="000000"/>
        </w:rPr>
        <w:t xml:space="preserve">   </w:t>
      </w:r>
      <w:r w:rsidR="006100BD">
        <w:rPr>
          <w:rFonts w:ascii="Calibri" w:eastAsia="Times New Roman" w:hAnsi="Calibri" w:cs="Calibri"/>
          <w:color w:val="000000"/>
        </w:rPr>
        <w:t xml:space="preserve">Finally, that the 120 Day Assignment is meant to serve as a “journal” makes it a great </w:t>
      </w:r>
    </w:p>
    <w:p w14:paraId="20DEF07C" w14:textId="78D6ABFF" w:rsidR="005C5AD6" w:rsidRPr="006100BD" w:rsidRDefault="006100BD" w:rsidP="006100BD">
      <w:pPr>
        <w:spacing w:line="360" w:lineRule="auto"/>
        <w:rPr>
          <w:rFonts w:ascii="Calibri" w:eastAsia="Times New Roman" w:hAnsi="Calibri" w:cs="Calibri"/>
          <w:color w:val="000000"/>
        </w:rPr>
      </w:pPr>
      <w:r>
        <w:rPr>
          <w:rFonts w:ascii="Calibri" w:eastAsia="Times New Roman" w:hAnsi="Calibri" w:cs="Calibri"/>
          <w:color w:val="000000"/>
        </w:rPr>
        <w:t xml:space="preserve">  </w:t>
      </w:r>
      <w:r w:rsidRPr="006100BD">
        <w:rPr>
          <w:rFonts w:ascii="Calibri" w:eastAsia="Times New Roman" w:hAnsi="Calibri" w:cs="Calibri"/>
          <w:color w:val="000000"/>
        </w:rPr>
        <w:t xml:space="preserve">tool </w:t>
      </w:r>
      <w:r>
        <w:rPr>
          <w:rFonts w:ascii="Calibri" w:eastAsia="Times New Roman" w:hAnsi="Calibri" w:cs="Calibri"/>
          <w:color w:val="000000"/>
        </w:rPr>
        <w:t xml:space="preserve">for assessing whether the student gained the </w:t>
      </w:r>
      <w:r w:rsidR="00FB468E">
        <w:rPr>
          <w:rFonts w:ascii="Calibri" w:eastAsia="Times New Roman" w:hAnsi="Calibri" w:cs="Calibri"/>
          <w:color w:val="000000"/>
        </w:rPr>
        <w:t xml:space="preserve">intended knowledge and skills that the course is meant to impart. Unfortunately, the assignment appears to be so </w:t>
      </w:r>
      <w:r w:rsidR="006D3015">
        <w:rPr>
          <w:rFonts w:ascii="Calibri" w:eastAsia="Times New Roman" w:hAnsi="Calibri" w:cs="Calibri"/>
          <w:color w:val="000000"/>
        </w:rPr>
        <w:t xml:space="preserve">rigidly </w:t>
      </w:r>
      <w:r w:rsidR="00FB468E">
        <w:rPr>
          <w:rFonts w:ascii="Calibri" w:eastAsia="Times New Roman" w:hAnsi="Calibri" w:cs="Calibri"/>
          <w:color w:val="000000"/>
        </w:rPr>
        <w:t xml:space="preserve">structured as to meet the conditions of </w:t>
      </w:r>
      <w:r w:rsidR="00ED7E9F">
        <w:rPr>
          <w:rFonts w:ascii="Calibri" w:eastAsia="Times New Roman" w:hAnsi="Calibri" w:cs="Calibri"/>
          <w:color w:val="000000"/>
        </w:rPr>
        <w:t xml:space="preserve">a </w:t>
      </w:r>
      <w:r w:rsidR="00FB468E">
        <w:rPr>
          <w:rFonts w:ascii="Calibri" w:eastAsia="Times New Roman" w:hAnsi="Calibri" w:cs="Calibri"/>
          <w:color w:val="000000"/>
        </w:rPr>
        <w:t>formal essay</w:t>
      </w:r>
      <w:r w:rsidR="00ED7E9F">
        <w:rPr>
          <w:rFonts w:ascii="Calibri" w:eastAsia="Times New Roman" w:hAnsi="Calibri" w:cs="Calibri"/>
          <w:color w:val="000000"/>
        </w:rPr>
        <w:t xml:space="preserve"> rather than what a real journal is supposed to do</w:t>
      </w:r>
      <w:r w:rsidR="00FB468E">
        <w:rPr>
          <w:rFonts w:ascii="Calibri" w:eastAsia="Times New Roman" w:hAnsi="Calibri" w:cs="Calibri"/>
          <w:color w:val="000000"/>
        </w:rPr>
        <w:t xml:space="preserve">. </w:t>
      </w:r>
      <w:r w:rsidR="00ED7E9F">
        <w:rPr>
          <w:rFonts w:ascii="Calibri" w:eastAsia="Times New Roman" w:hAnsi="Calibri" w:cs="Calibri"/>
          <w:color w:val="000000"/>
        </w:rPr>
        <w:t>By this fact</w:t>
      </w:r>
      <w:r w:rsidR="00FB468E">
        <w:rPr>
          <w:rFonts w:ascii="Calibri" w:eastAsia="Times New Roman" w:hAnsi="Calibri" w:cs="Calibri"/>
          <w:color w:val="000000"/>
        </w:rPr>
        <w:t xml:space="preserve">, the </w:t>
      </w:r>
      <w:r w:rsidR="00DA764A">
        <w:rPr>
          <w:rFonts w:ascii="Calibri" w:eastAsia="Times New Roman" w:hAnsi="Calibri" w:cs="Calibri"/>
          <w:color w:val="000000"/>
        </w:rPr>
        <w:t>intended</w:t>
      </w:r>
      <w:r w:rsidR="00FB468E">
        <w:rPr>
          <w:rFonts w:ascii="Calibri" w:eastAsia="Times New Roman" w:hAnsi="Calibri" w:cs="Calibri"/>
          <w:color w:val="000000"/>
        </w:rPr>
        <w:t xml:space="preserve"> “journal” function </w:t>
      </w:r>
      <w:r w:rsidR="00ED7E9F">
        <w:rPr>
          <w:rFonts w:ascii="Calibri" w:eastAsia="Times New Roman" w:hAnsi="Calibri" w:cs="Calibri"/>
          <w:color w:val="000000"/>
        </w:rPr>
        <w:t xml:space="preserve">of the assignment </w:t>
      </w:r>
      <w:r w:rsidR="00DA764A">
        <w:rPr>
          <w:rFonts w:ascii="Calibri" w:eastAsia="Times New Roman" w:hAnsi="Calibri" w:cs="Calibri"/>
          <w:color w:val="000000"/>
        </w:rPr>
        <w:t xml:space="preserve">is seriously marred by superfluity in its attempt to have the student sum up entries and reflections in a conclusion. </w:t>
      </w:r>
      <w:r w:rsidR="00ED7E9F">
        <w:rPr>
          <w:rFonts w:ascii="Calibri" w:eastAsia="Times New Roman" w:hAnsi="Calibri" w:cs="Calibri"/>
          <w:color w:val="000000"/>
        </w:rPr>
        <w:t xml:space="preserve">Etymologically, </w:t>
      </w:r>
      <w:r w:rsidR="006D3015">
        <w:rPr>
          <w:rFonts w:ascii="Calibri" w:eastAsia="Times New Roman" w:hAnsi="Calibri" w:cs="Calibri"/>
          <w:color w:val="000000"/>
        </w:rPr>
        <w:t xml:space="preserve">the notion of </w:t>
      </w:r>
      <w:r w:rsidR="00ED7E9F">
        <w:rPr>
          <w:rFonts w:ascii="Calibri" w:eastAsia="Times New Roman" w:hAnsi="Calibri" w:cs="Calibri"/>
          <w:color w:val="000000"/>
        </w:rPr>
        <w:t>a journal</w:t>
      </w:r>
      <w:r w:rsidR="006D3015">
        <w:rPr>
          <w:rFonts w:ascii="Calibri" w:eastAsia="Times New Roman" w:hAnsi="Calibri" w:cs="Calibri"/>
          <w:color w:val="000000"/>
        </w:rPr>
        <w:t xml:space="preserve"> is more about the writing down of notes </w:t>
      </w:r>
      <w:r w:rsidR="00B04FDB">
        <w:rPr>
          <w:rFonts w:ascii="Calibri" w:eastAsia="Times New Roman" w:hAnsi="Calibri" w:cs="Calibri"/>
          <w:color w:val="000000"/>
        </w:rPr>
        <w:t>having to do with</w:t>
      </w:r>
      <w:r w:rsidR="006D3015">
        <w:rPr>
          <w:rFonts w:ascii="Calibri" w:eastAsia="Times New Roman" w:hAnsi="Calibri" w:cs="Calibri"/>
          <w:color w:val="000000"/>
        </w:rPr>
        <w:t xml:space="preserve"> event(s) </w:t>
      </w:r>
      <w:r w:rsidR="006D3015" w:rsidRPr="006D3015">
        <w:rPr>
          <w:rFonts w:ascii="Calibri" w:eastAsia="Times New Roman" w:hAnsi="Calibri" w:cs="Calibri"/>
          <w:i/>
          <w:iCs/>
          <w:color w:val="000000"/>
        </w:rPr>
        <w:t>du jour</w:t>
      </w:r>
      <w:r w:rsidR="00B04FDB">
        <w:rPr>
          <w:rFonts w:ascii="Calibri" w:eastAsia="Times New Roman" w:hAnsi="Calibri" w:cs="Calibri"/>
          <w:color w:val="000000"/>
        </w:rPr>
        <w:t>—</w:t>
      </w:r>
      <w:r w:rsidR="006D3015">
        <w:rPr>
          <w:rFonts w:ascii="Calibri" w:eastAsia="Times New Roman" w:hAnsi="Calibri" w:cs="Calibri"/>
          <w:color w:val="000000"/>
        </w:rPr>
        <w:t>of the day</w:t>
      </w:r>
      <w:r w:rsidR="00B04FDB">
        <w:rPr>
          <w:rFonts w:ascii="Calibri" w:eastAsia="Times New Roman" w:hAnsi="Calibri" w:cs="Calibri"/>
          <w:color w:val="000000"/>
        </w:rPr>
        <w:t>.</w:t>
      </w:r>
      <w:r w:rsidR="00DA764A">
        <w:rPr>
          <w:rFonts w:ascii="Calibri" w:eastAsia="Times New Roman" w:hAnsi="Calibri" w:cs="Calibri"/>
          <w:color w:val="000000"/>
        </w:rPr>
        <w:t xml:space="preserve"> </w:t>
      </w:r>
      <w:r>
        <w:rPr>
          <w:rFonts w:ascii="Calibri" w:eastAsia="Times New Roman" w:hAnsi="Calibri" w:cs="Calibri"/>
          <w:color w:val="000000"/>
        </w:rPr>
        <w:t xml:space="preserve"> </w:t>
      </w:r>
      <w:r w:rsidR="00B04FDB">
        <w:rPr>
          <w:rFonts w:ascii="Calibri" w:eastAsia="Times New Roman" w:hAnsi="Calibri" w:cs="Calibri"/>
          <w:color w:val="000000"/>
        </w:rPr>
        <w:t xml:space="preserve">For all practical purposes, then, the journal is not very different from a diary and should not culminate in a </w:t>
      </w:r>
      <w:r w:rsidR="00BB0F8D">
        <w:rPr>
          <w:rFonts w:ascii="Calibri" w:eastAsia="Times New Roman" w:hAnsi="Calibri" w:cs="Calibri"/>
          <w:color w:val="000000"/>
        </w:rPr>
        <w:t>conclusion.</w:t>
      </w:r>
    </w:p>
    <w:p w14:paraId="2A546ACC" w14:textId="635C4B7A" w:rsidR="00F97462" w:rsidRDefault="00F97462" w:rsidP="00F97462">
      <w:pPr>
        <w:spacing w:line="360" w:lineRule="auto"/>
        <w:rPr>
          <w:rFonts w:ascii="Calibri" w:eastAsia="Times New Roman" w:hAnsi="Calibri" w:cs="Calibri"/>
          <w:color w:val="000000"/>
        </w:rPr>
      </w:pPr>
      <w:r w:rsidRPr="00317DE1">
        <w:rPr>
          <w:rFonts w:ascii="Calibri" w:eastAsia="Times New Roman" w:hAnsi="Calibri" w:cs="Calibri"/>
          <w:b/>
          <w:bCs/>
          <w:color w:val="000000"/>
        </w:rPr>
        <w:t>5. Conclusion</w:t>
      </w:r>
      <w:r>
        <w:rPr>
          <w:rFonts w:ascii="Calibri" w:eastAsia="Times New Roman" w:hAnsi="Calibri" w:cs="Calibri"/>
          <w:color w:val="000000"/>
        </w:rPr>
        <w:t xml:space="preserve">: Obviously, COM 968-32 </w:t>
      </w:r>
      <w:r w:rsidR="00665EF1">
        <w:rPr>
          <w:rFonts w:ascii="Calibri" w:eastAsia="Times New Roman" w:hAnsi="Calibri" w:cs="Calibri"/>
          <w:color w:val="000000"/>
        </w:rPr>
        <w:t xml:space="preserve">Statistic for Social </w:t>
      </w:r>
      <w:r w:rsidR="0017004F">
        <w:rPr>
          <w:rFonts w:ascii="Calibri" w:eastAsia="Times New Roman" w:hAnsi="Calibri" w:cs="Calibri"/>
          <w:color w:val="000000"/>
        </w:rPr>
        <w:t>R</w:t>
      </w:r>
      <w:r w:rsidR="00665EF1">
        <w:rPr>
          <w:rFonts w:ascii="Calibri" w:eastAsia="Times New Roman" w:hAnsi="Calibri" w:cs="Calibri"/>
          <w:color w:val="000000"/>
        </w:rPr>
        <w:t>esearch</w:t>
      </w:r>
      <w:r w:rsidR="0017004F">
        <w:rPr>
          <w:rFonts w:ascii="Calibri" w:eastAsia="Times New Roman" w:hAnsi="Calibri" w:cs="Calibri"/>
          <w:color w:val="000000"/>
        </w:rPr>
        <w:t xml:space="preserve"> II </w:t>
      </w:r>
      <w:r>
        <w:rPr>
          <w:rFonts w:ascii="Calibri" w:eastAsia="Times New Roman" w:hAnsi="Calibri" w:cs="Calibri"/>
          <w:color w:val="000000"/>
        </w:rPr>
        <w:t>is a</w:t>
      </w:r>
      <w:r w:rsidR="00665EF1">
        <w:rPr>
          <w:rFonts w:ascii="Calibri" w:eastAsia="Times New Roman" w:hAnsi="Calibri" w:cs="Calibri"/>
          <w:color w:val="000000"/>
        </w:rPr>
        <w:t xml:space="preserve"> very </w:t>
      </w:r>
      <w:r w:rsidR="005C5AD6">
        <w:rPr>
          <w:rFonts w:ascii="Calibri" w:eastAsia="Times New Roman" w:hAnsi="Calibri" w:cs="Calibri"/>
          <w:color w:val="000000"/>
        </w:rPr>
        <w:t>important</w:t>
      </w:r>
      <w:r>
        <w:rPr>
          <w:rFonts w:ascii="Calibri" w:eastAsia="Times New Roman" w:hAnsi="Calibri" w:cs="Calibri"/>
          <w:color w:val="000000"/>
        </w:rPr>
        <w:t xml:space="preserve"> course, coming right on the heel of </w:t>
      </w:r>
      <w:r w:rsidR="00724639">
        <w:rPr>
          <w:rFonts w:ascii="Calibri" w:eastAsia="Times New Roman" w:hAnsi="Calibri" w:cs="Calibri"/>
          <w:color w:val="000000"/>
        </w:rPr>
        <w:t xml:space="preserve">the first </w:t>
      </w:r>
      <w:r w:rsidR="0017004F">
        <w:rPr>
          <w:rFonts w:ascii="Calibri" w:eastAsia="Times New Roman" w:hAnsi="Calibri" w:cs="Calibri"/>
          <w:color w:val="000000"/>
        </w:rPr>
        <w:t>COM 968-32 Statistic for Social Research</w:t>
      </w:r>
      <w:r w:rsidR="0017004F">
        <w:rPr>
          <w:rFonts w:ascii="Calibri" w:eastAsia="Times New Roman" w:hAnsi="Calibri" w:cs="Calibri"/>
          <w:color w:val="000000"/>
        </w:rPr>
        <w:t>, and Design and Methodology I</w:t>
      </w:r>
      <w:r>
        <w:rPr>
          <w:rFonts w:ascii="Calibri" w:eastAsia="Times New Roman" w:hAnsi="Calibri" w:cs="Calibri"/>
          <w:color w:val="000000"/>
        </w:rPr>
        <w:t>. To that end, the points I made about my personal growth, my reflection on the New York City public school hiring practice, and the personal struggle</w:t>
      </w:r>
      <w:r w:rsidR="00A60AED">
        <w:rPr>
          <w:rFonts w:ascii="Calibri" w:eastAsia="Times New Roman" w:hAnsi="Calibri" w:cs="Calibri"/>
          <w:color w:val="000000"/>
        </w:rPr>
        <w:t xml:space="preserve">s </w:t>
      </w:r>
      <w:r>
        <w:rPr>
          <w:rFonts w:ascii="Calibri" w:eastAsia="Times New Roman" w:hAnsi="Calibri" w:cs="Calibri"/>
          <w:color w:val="000000"/>
        </w:rPr>
        <w:t>I continue to face as I get closer to the finishing line (</w:t>
      </w:r>
      <w:r w:rsidR="00724639">
        <w:rPr>
          <w:rFonts w:ascii="Calibri" w:eastAsia="Times New Roman" w:hAnsi="Calibri" w:cs="Calibri"/>
          <w:color w:val="000000"/>
        </w:rPr>
        <w:t xml:space="preserve">the rest of the </w:t>
      </w:r>
      <w:r>
        <w:rPr>
          <w:rFonts w:ascii="Calibri" w:eastAsia="Times New Roman" w:hAnsi="Calibri" w:cs="Calibri"/>
          <w:color w:val="000000"/>
        </w:rPr>
        <w:t>w</w:t>
      </w:r>
      <w:r w:rsidR="00724639">
        <w:rPr>
          <w:rFonts w:ascii="Calibri" w:eastAsia="Times New Roman" w:hAnsi="Calibri" w:cs="Calibri"/>
          <w:color w:val="000000"/>
        </w:rPr>
        <w:t xml:space="preserve">ork </w:t>
      </w:r>
      <w:r>
        <w:rPr>
          <w:rFonts w:ascii="Calibri" w:eastAsia="Times New Roman" w:hAnsi="Calibri" w:cs="Calibri"/>
          <w:color w:val="000000"/>
        </w:rPr>
        <w:t>a</w:t>
      </w:r>
      <w:r w:rsidR="00724639">
        <w:rPr>
          <w:rFonts w:ascii="Calibri" w:eastAsia="Times New Roman" w:hAnsi="Calibri" w:cs="Calibri"/>
          <w:color w:val="000000"/>
        </w:rPr>
        <w:t>head</w:t>
      </w:r>
      <w:r>
        <w:rPr>
          <w:rFonts w:ascii="Calibri" w:eastAsia="Times New Roman" w:hAnsi="Calibri" w:cs="Calibri"/>
          <w:color w:val="000000"/>
        </w:rPr>
        <w:t xml:space="preserve">) will be a contributing part of, and an inhibiting factor in my effort to write the dissertation.  </w:t>
      </w:r>
    </w:p>
    <w:p w14:paraId="2AD41477" w14:textId="5EA1F39F" w:rsidR="00D43D8D" w:rsidRDefault="00D43D8D" w:rsidP="00F97462">
      <w:pPr>
        <w:spacing w:line="360" w:lineRule="auto"/>
        <w:rPr>
          <w:rFonts w:ascii="Calibri" w:eastAsia="Times New Roman" w:hAnsi="Calibri" w:cs="Calibri"/>
          <w:color w:val="000000"/>
        </w:rPr>
      </w:pPr>
      <w:r>
        <w:rPr>
          <w:rFonts w:ascii="Calibri" w:eastAsia="Times New Roman" w:hAnsi="Calibri" w:cs="Calibri"/>
          <w:color w:val="000000"/>
        </w:rPr>
        <w:tab/>
        <w:t xml:space="preserve">The course stressed </w:t>
      </w:r>
      <w:r w:rsidR="00B27ECE">
        <w:rPr>
          <w:rFonts w:ascii="Calibri" w:eastAsia="Times New Roman" w:hAnsi="Calibri" w:cs="Calibri"/>
          <w:color w:val="000000"/>
        </w:rPr>
        <w:t>my</w:t>
      </w:r>
      <w:r>
        <w:rPr>
          <w:rFonts w:ascii="Calibri" w:eastAsia="Times New Roman" w:hAnsi="Calibri" w:cs="Calibri"/>
          <w:color w:val="000000"/>
        </w:rPr>
        <w:t xml:space="preserve"> learning of statistical application</w:t>
      </w:r>
      <w:r w:rsidR="00B27ECE">
        <w:rPr>
          <w:rFonts w:ascii="Calibri" w:eastAsia="Times New Roman" w:hAnsi="Calibri" w:cs="Calibri"/>
          <w:color w:val="000000"/>
        </w:rPr>
        <w:t>s</w:t>
      </w:r>
      <w:r>
        <w:rPr>
          <w:rFonts w:ascii="Calibri" w:eastAsia="Times New Roman" w:hAnsi="Calibri" w:cs="Calibri"/>
          <w:color w:val="000000"/>
        </w:rPr>
        <w:t xml:space="preserve"> </w:t>
      </w:r>
      <w:r w:rsidR="00B27ECE">
        <w:rPr>
          <w:rFonts w:ascii="Calibri" w:eastAsia="Times New Roman" w:hAnsi="Calibri" w:cs="Calibri"/>
          <w:color w:val="000000"/>
        </w:rPr>
        <w:t xml:space="preserve">involved </w:t>
      </w:r>
      <w:proofErr w:type="gramStart"/>
      <w:r>
        <w:rPr>
          <w:rFonts w:ascii="Calibri" w:eastAsia="Times New Roman" w:hAnsi="Calibri" w:cs="Calibri"/>
          <w:color w:val="000000"/>
        </w:rPr>
        <w:t>through the use of</w:t>
      </w:r>
      <w:proofErr w:type="gramEnd"/>
      <w:r>
        <w:rPr>
          <w:rFonts w:ascii="Calibri" w:eastAsia="Times New Roman" w:hAnsi="Calibri" w:cs="Calibri"/>
          <w:color w:val="000000"/>
        </w:rPr>
        <w:t xml:space="preserve"> statistical software</w:t>
      </w:r>
      <w:r w:rsidR="00B27ECE">
        <w:rPr>
          <w:rFonts w:ascii="Calibri" w:eastAsia="Times New Roman" w:hAnsi="Calibri" w:cs="Calibri"/>
          <w:color w:val="000000"/>
        </w:rPr>
        <w:t xml:space="preserve"> such as WINKS and Excel</w:t>
      </w:r>
      <w:r>
        <w:rPr>
          <w:rFonts w:ascii="Calibri" w:eastAsia="Times New Roman" w:hAnsi="Calibri" w:cs="Calibri"/>
          <w:color w:val="000000"/>
        </w:rPr>
        <w:t xml:space="preserve">. The course stretched me, especially in respect to </w:t>
      </w:r>
      <w:r w:rsidR="00B27ECE">
        <w:rPr>
          <w:rFonts w:ascii="Calibri" w:eastAsia="Times New Roman" w:hAnsi="Calibri" w:cs="Calibri"/>
          <w:color w:val="000000"/>
        </w:rPr>
        <w:t xml:space="preserve">my </w:t>
      </w:r>
      <w:r>
        <w:rPr>
          <w:rFonts w:ascii="Calibri" w:eastAsia="Times New Roman" w:hAnsi="Calibri" w:cs="Calibri"/>
          <w:color w:val="000000"/>
        </w:rPr>
        <w:t>having to learn Excel</w:t>
      </w:r>
      <w:r w:rsidR="00B27ECE">
        <w:rPr>
          <w:rFonts w:ascii="Calibri" w:eastAsia="Times New Roman" w:hAnsi="Calibri" w:cs="Calibri"/>
          <w:color w:val="000000"/>
        </w:rPr>
        <w:t xml:space="preserve"> for Windows PC </w:t>
      </w:r>
      <w:proofErr w:type="gramStart"/>
      <w:r w:rsidR="00B27ECE">
        <w:rPr>
          <w:rFonts w:ascii="Calibri" w:eastAsia="Times New Roman" w:hAnsi="Calibri" w:cs="Calibri"/>
          <w:color w:val="000000"/>
        </w:rPr>
        <w:t>but,</w:t>
      </w:r>
      <w:proofErr w:type="gramEnd"/>
      <w:r w:rsidR="00B27ECE">
        <w:rPr>
          <w:rFonts w:ascii="Calibri" w:eastAsia="Times New Roman" w:hAnsi="Calibri" w:cs="Calibri"/>
          <w:color w:val="000000"/>
        </w:rPr>
        <w:t xml:space="preserve"> then, </w:t>
      </w:r>
      <w:r w:rsidR="00C9146F">
        <w:rPr>
          <w:rFonts w:ascii="Calibri" w:eastAsia="Times New Roman" w:hAnsi="Calibri" w:cs="Calibri"/>
          <w:color w:val="000000"/>
        </w:rPr>
        <w:t xml:space="preserve">needing </w:t>
      </w:r>
      <w:r w:rsidR="00B27ECE">
        <w:rPr>
          <w:rFonts w:ascii="Calibri" w:eastAsia="Times New Roman" w:hAnsi="Calibri" w:cs="Calibri"/>
          <w:color w:val="000000"/>
        </w:rPr>
        <w:t>to figure out how to a</w:t>
      </w:r>
      <w:r w:rsidR="00B27FC2">
        <w:rPr>
          <w:rFonts w:ascii="Calibri" w:eastAsia="Times New Roman" w:hAnsi="Calibri" w:cs="Calibri"/>
          <w:color w:val="000000"/>
        </w:rPr>
        <w:t xml:space="preserve">pply what I learned on </w:t>
      </w:r>
      <w:r w:rsidR="00C9146F">
        <w:rPr>
          <w:rFonts w:ascii="Calibri" w:eastAsia="Times New Roman" w:hAnsi="Calibri" w:cs="Calibri"/>
          <w:color w:val="000000"/>
        </w:rPr>
        <w:t>my</w:t>
      </w:r>
      <w:r w:rsidR="00B27ECE">
        <w:rPr>
          <w:rFonts w:ascii="Calibri" w:eastAsia="Times New Roman" w:hAnsi="Calibri" w:cs="Calibri"/>
          <w:color w:val="000000"/>
        </w:rPr>
        <w:t xml:space="preserve"> MAC.</w:t>
      </w:r>
    </w:p>
    <w:p w14:paraId="2ECA89AD" w14:textId="36950C09" w:rsidR="00F80D43" w:rsidRDefault="00F97462" w:rsidP="00F97462">
      <w:pPr>
        <w:spacing w:line="360" w:lineRule="auto"/>
        <w:rPr>
          <w:rFonts w:ascii="Calibri" w:eastAsia="Times New Roman" w:hAnsi="Calibri" w:cs="Calibri"/>
          <w:color w:val="000000"/>
        </w:rPr>
      </w:pPr>
      <w:r>
        <w:rPr>
          <w:rFonts w:ascii="Calibri" w:eastAsia="Times New Roman" w:hAnsi="Calibri" w:cs="Calibri"/>
          <w:color w:val="000000"/>
        </w:rPr>
        <w:tab/>
      </w:r>
      <w:r w:rsidR="00F66511">
        <w:rPr>
          <w:rFonts w:ascii="Calibri" w:eastAsia="Times New Roman" w:hAnsi="Calibri" w:cs="Calibri"/>
          <w:color w:val="000000"/>
        </w:rPr>
        <w:t xml:space="preserve">In </w:t>
      </w:r>
      <w:r w:rsidR="0058696B">
        <w:rPr>
          <w:rFonts w:ascii="Calibri" w:eastAsia="Times New Roman" w:hAnsi="Calibri" w:cs="Calibri"/>
          <w:color w:val="000000"/>
        </w:rPr>
        <w:t>my</w:t>
      </w:r>
      <w:r w:rsidR="00F66511">
        <w:rPr>
          <w:rFonts w:ascii="Calibri" w:eastAsia="Times New Roman" w:hAnsi="Calibri" w:cs="Calibri"/>
          <w:color w:val="000000"/>
        </w:rPr>
        <w:t xml:space="preserve"> struggl</w:t>
      </w:r>
      <w:r w:rsidR="0058696B">
        <w:rPr>
          <w:rFonts w:ascii="Calibri" w:eastAsia="Times New Roman" w:hAnsi="Calibri" w:cs="Calibri"/>
          <w:color w:val="000000"/>
        </w:rPr>
        <w:t>e</w:t>
      </w:r>
      <w:r w:rsidR="00F66511">
        <w:rPr>
          <w:rFonts w:ascii="Calibri" w:eastAsia="Times New Roman" w:hAnsi="Calibri" w:cs="Calibri"/>
          <w:color w:val="000000"/>
        </w:rPr>
        <w:t xml:space="preserve"> with the new statistical software, I </w:t>
      </w:r>
      <w:r w:rsidR="0058696B">
        <w:rPr>
          <w:rFonts w:ascii="Calibri" w:eastAsia="Times New Roman" w:hAnsi="Calibri" w:cs="Calibri"/>
          <w:color w:val="000000"/>
        </w:rPr>
        <w:t xml:space="preserve">have had to </w:t>
      </w:r>
      <w:r w:rsidR="00F66511">
        <w:rPr>
          <w:rFonts w:ascii="Calibri" w:eastAsia="Times New Roman" w:hAnsi="Calibri" w:cs="Calibri"/>
          <w:color w:val="000000"/>
        </w:rPr>
        <w:t>envision ho</w:t>
      </w:r>
      <w:r w:rsidR="00B27FC2">
        <w:rPr>
          <w:rFonts w:ascii="Calibri" w:eastAsia="Times New Roman" w:hAnsi="Calibri" w:cs="Calibri"/>
          <w:color w:val="000000"/>
        </w:rPr>
        <w:t>w</w:t>
      </w:r>
      <w:r w:rsidR="00C9146F">
        <w:rPr>
          <w:rFonts w:ascii="Calibri" w:eastAsia="Times New Roman" w:hAnsi="Calibri" w:cs="Calibri"/>
          <w:color w:val="000000"/>
        </w:rPr>
        <w:t xml:space="preserve"> to use </w:t>
      </w:r>
      <w:proofErr w:type="gramStart"/>
      <w:r w:rsidR="00C9146F">
        <w:rPr>
          <w:rFonts w:ascii="Calibri" w:eastAsia="Times New Roman" w:hAnsi="Calibri" w:cs="Calibri"/>
          <w:color w:val="000000"/>
        </w:rPr>
        <w:t>these software</w:t>
      </w:r>
      <w:proofErr w:type="gramEnd"/>
      <w:r w:rsidR="00C9146F">
        <w:rPr>
          <w:rFonts w:ascii="Calibri" w:eastAsia="Times New Roman" w:hAnsi="Calibri" w:cs="Calibri"/>
          <w:color w:val="000000"/>
        </w:rPr>
        <w:t xml:space="preserve"> </w:t>
      </w:r>
      <w:r w:rsidR="00F80D43">
        <w:rPr>
          <w:rFonts w:ascii="Calibri" w:eastAsia="Times New Roman" w:hAnsi="Calibri" w:cs="Calibri"/>
          <w:color w:val="000000"/>
        </w:rPr>
        <w:t xml:space="preserve">with “Pearson r” </w:t>
      </w:r>
      <w:r w:rsidR="00B27FC2">
        <w:rPr>
          <w:rFonts w:ascii="Calibri" w:eastAsia="Times New Roman" w:hAnsi="Calibri" w:cs="Calibri"/>
          <w:color w:val="000000"/>
        </w:rPr>
        <w:t xml:space="preserve">in the effort </w:t>
      </w:r>
      <w:r w:rsidR="00C9146F">
        <w:rPr>
          <w:rFonts w:ascii="Calibri" w:eastAsia="Times New Roman" w:hAnsi="Calibri" w:cs="Calibri"/>
          <w:color w:val="000000"/>
        </w:rPr>
        <w:t xml:space="preserve">to analyze </w:t>
      </w:r>
      <w:r w:rsidR="00B27FC2">
        <w:rPr>
          <w:rFonts w:ascii="Calibri" w:eastAsia="Times New Roman" w:hAnsi="Calibri" w:cs="Calibri"/>
          <w:color w:val="000000"/>
        </w:rPr>
        <w:t>my</w:t>
      </w:r>
      <w:r w:rsidR="00C9146F">
        <w:rPr>
          <w:rFonts w:ascii="Calibri" w:eastAsia="Times New Roman" w:hAnsi="Calibri" w:cs="Calibri"/>
          <w:color w:val="000000"/>
        </w:rPr>
        <w:t xml:space="preserve"> </w:t>
      </w:r>
      <w:r w:rsidR="00C9146F">
        <w:rPr>
          <w:rFonts w:ascii="Calibri" w:eastAsia="Times New Roman" w:hAnsi="Calibri" w:cs="Calibri"/>
          <w:color w:val="000000"/>
        </w:rPr>
        <w:t xml:space="preserve">independent (x) </w:t>
      </w:r>
      <w:r w:rsidR="00C9146F">
        <w:rPr>
          <w:rFonts w:ascii="Calibri" w:eastAsia="Times New Roman" w:hAnsi="Calibri" w:cs="Calibri"/>
          <w:color w:val="000000"/>
        </w:rPr>
        <w:t xml:space="preserve">and </w:t>
      </w:r>
      <w:r w:rsidR="00C9146F">
        <w:rPr>
          <w:rFonts w:ascii="Calibri" w:eastAsia="Times New Roman" w:hAnsi="Calibri" w:cs="Calibri"/>
          <w:color w:val="000000"/>
        </w:rPr>
        <w:t xml:space="preserve">dependent (y) </w:t>
      </w:r>
      <w:r w:rsidR="00C9146F">
        <w:rPr>
          <w:rFonts w:ascii="Calibri" w:eastAsia="Times New Roman" w:hAnsi="Calibri" w:cs="Calibri"/>
          <w:color w:val="000000"/>
        </w:rPr>
        <w:t xml:space="preserve">variables </w:t>
      </w:r>
      <w:r w:rsidR="00B27FC2">
        <w:rPr>
          <w:rFonts w:ascii="Calibri" w:eastAsia="Times New Roman" w:hAnsi="Calibri" w:cs="Calibri"/>
          <w:color w:val="000000"/>
        </w:rPr>
        <w:t>for</w:t>
      </w:r>
      <w:r w:rsidR="00C9146F">
        <w:rPr>
          <w:rFonts w:ascii="Calibri" w:eastAsia="Times New Roman" w:hAnsi="Calibri" w:cs="Calibri"/>
          <w:color w:val="000000"/>
        </w:rPr>
        <w:t xml:space="preserve"> my research.  The former ha</w:t>
      </w:r>
      <w:r w:rsidR="0058696B">
        <w:rPr>
          <w:rFonts w:ascii="Calibri" w:eastAsia="Times New Roman" w:hAnsi="Calibri" w:cs="Calibri"/>
          <w:color w:val="000000"/>
        </w:rPr>
        <w:t>s</w:t>
      </w:r>
      <w:r w:rsidR="00C9146F">
        <w:rPr>
          <w:rFonts w:ascii="Calibri" w:eastAsia="Times New Roman" w:hAnsi="Calibri" w:cs="Calibri"/>
          <w:color w:val="000000"/>
        </w:rPr>
        <w:t xml:space="preserve"> to do with</w:t>
      </w:r>
      <w:r w:rsidR="00B27FC2">
        <w:rPr>
          <w:rFonts w:ascii="Calibri" w:eastAsia="Times New Roman" w:hAnsi="Calibri" w:cs="Calibri"/>
          <w:color w:val="000000"/>
        </w:rPr>
        <w:t>,</w:t>
      </w:r>
      <w:r w:rsidR="00C9146F">
        <w:rPr>
          <w:rFonts w:ascii="Calibri" w:eastAsia="Times New Roman" w:hAnsi="Calibri" w:cs="Calibri"/>
          <w:color w:val="000000"/>
        </w:rPr>
        <w:t xml:space="preserve"> </w:t>
      </w:r>
      <w:r w:rsidR="00B27FC2">
        <w:rPr>
          <w:rFonts w:ascii="Calibri" w:eastAsia="Times New Roman" w:hAnsi="Calibri" w:cs="Calibri"/>
          <w:color w:val="000000"/>
        </w:rPr>
        <w:t>“T</w:t>
      </w:r>
      <w:r w:rsidR="00C9146F">
        <w:rPr>
          <w:rFonts w:ascii="Calibri" w:eastAsia="Times New Roman" w:hAnsi="Calibri" w:cs="Calibri"/>
          <w:color w:val="000000"/>
        </w:rPr>
        <w:t xml:space="preserve">he </w:t>
      </w:r>
      <w:r w:rsidR="00B27FC2">
        <w:rPr>
          <w:rFonts w:ascii="Calibri" w:eastAsia="Times New Roman" w:hAnsi="Calibri" w:cs="Calibri"/>
          <w:color w:val="000000"/>
        </w:rPr>
        <w:t>u</w:t>
      </w:r>
      <w:r w:rsidR="00C9146F">
        <w:rPr>
          <w:rFonts w:ascii="Calibri" w:eastAsia="Times New Roman" w:hAnsi="Calibri" w:cs="Calibri"/>
          <w:color w:val="000000"/>
        </w:rPr>
        <w:t xml:space="preserve">nder representation of </w:t>
      </w:r>
      <w:r w:rsidR="0058696B">
        <w:rPr>
          <w:rFonts w:ascii="Calibri" w:eastAsia="Times New Roman" w:hAnsi="Calibri" w:cs="Calibri"/>
          <w:color w:val="000000"/>
        </w:rPr>
        <w:t xml:space="preserve">Black </w:t>
      </w:r>
      <w:proofErr w:type="gramStart"/>
      <w:r w:rsidR="0058696B">
        <w:rPr>
          <w:rFonts w:ascii="Calibri" w:eastAsia="Times New Roman" w:hAnsi="Calibri" w:cs="Calibri"/>
          <w:color w:val="000000"/>
        </w:rPr>
        <w:t>public school</w:t>
      </w:r>
      <w:proofErr w:type="gramEnd"/>
      <w:r w:rsidR="0058696B">
        <w:rPr>
          <w:rFonts w:ascii="Calibri" w:eastAsia="Times New Roman" w:hAnsi="Calibri" w:cs="Calibri"/>
          <w:color w:val="000000"/>
        </w:rPr>
        <w:t xml:space="preserve"> students by faculty” and the latter with</w:t>
      </w:r>
      <w:r w:rsidR="00F66511">
        <w:rPr>
          <w:rFonts w:ascii="Calibri" w:eastAsia="Times New Roman" w:hAnsi="Calibri" w:cs="Calibri"/>
          <w:color w:val="000000"/>
        </w:rPr>
        <w:t xml:space="preserve"> </w:t>
      </w:r>
      <w:r w:rsidR="0058696B">
        <w:rPr>
          <w:rFonts w:ascii="Calibri" w:eastAsia="Times New Roman" w:hAnsi="Calibri" w:cs="Calibri"/>
          <w:color w:val="000000"/>
        </w:rPr>
        <w:t>“The disparate impact o</w:t>
      </w:r>
      <w:r w:rsidR="00B27FC2">
        <w:rPr>
          <w:rFonts w:ascii="Calibri" w:eastAsia="Times New Roman" w:hAnsi="Calibri" w:cs="Calibri"/>
          <w:color w:val="000000"/>
        </w:rPr>
        <w:t>n</w:t>
      </w:r>
      <w:r w:rsidR="0058696B">
        <w:rPr>
          <w:rFonts w:ascii="Calibri" w:eastAsia="Times New Roman" w:hAnsi="Calibri" w:cs="Calibri"/>
          <w:color w:val="000000"/>
        </w:rPr>
        <w:t xml:space="preserve"> Black student’s achievement and aspiration”. </w:t>
      </w:r>
      <w:r w:rsidR="00F80D43">
        <w:rPr>
          <w:rFonts w:ascii="Calibri" w:eastAsia="Times New Roman" w:hAnsi="Calibri" w:cs="Calibri"/>
          <w:color w:val="000000"/>
        </w:rPr>
        <w:t xml:space="preserve">The sample will be </w:t>
      </w:r>
      <w:r w:rsidR="00B27FC2">
        <w:rPr>
          <w:rFonts w:ascii="Calibri" w:eastAsia="Times New Roman" w:hAnsi="Calibri" w:cs="Calibri"/>
          <w:color w:val="000000"/>
        </w:rPr>
        <w:t xml:space="preserve">NYC guidance counsellors’ </w:t>
      </w:r>
      <w:r w:rsidR="00F80D43">
        <w:rPr>
          <w:rFonts w:ascii="Calibri" w:eastAsia="Times New Roman" w:hAnsi="Calibri" w:cs="Calibri"/>
          <w:color w:val="000000"/>
        </w:rPr>
        <w:t xml:space="preserve">record of </w:t>
      </w:r>
      <w:r w:rsidR="00B27FC2">
        <w:rPr>
          <w:rFonts w:ascii="Calibri" w:eastAsia="Times New Roman" w:hAnsi="Calibri" w:cs="Calibri"/>
          <w:color w:val="000000"/>
        </w:rPr>
        <w:t>twelfth graders</w:t>
      </w:r>
      <w:r w:rsidR="00F80D43">
        <w:rPr>
          <w:rFonts w:ascii="Calibri" w:eastAsia="Times New Roman" w:hAnsi="Calibri" w:cs="Calibri"/>
          <w:color w:val="000000"/>
        </w:rPr>
        <w:t xml:space="preserve"> in transition</w:t>
      </w:r>
      <w:r w:rsidR="00B27FC2">
        <w:rPr>
          <w:rFonts w:ascii="Calibri" w:eastAsia="Times New Roman" w:hAnsi="Calibri" w:cs="Calibri"/>
          <w:color w:val="000000"/>
        </w:rPr>
        <w:t>, together with</w:t>
      </w:r>
      <w:r w:rsidR="00F80D43">
        <w:rPr>
          <w:rFonts w:ascii="Calibri" w:eastAsia="Times New Roman" w:hAnsi="Calibri" w:cs="Calibri"/>
          <w:color w:val="000000"/>
        </w:rPr>
        <w:t xml:space="preserve"> college </w:t>
      </w:r>
      <w:r w:rsidR="00B27FC2">
        <w:rPr>
          <w:rFonts w:ascii="Calibri" w:eastAsia="Times New Roman" w:hAnsi="Calibri" w:cs="Calibri"/>
          <w:color w:val="000000"/>
        </w:rPr>
        <w:t xml:space="preserve">freshman and </w:t>
      </w:r>
      <w:r w:rsidR="00F80D43">
        <w:rPr>
          <w:rFonts w:ascii="Calibri" w:eastAsia="Times New Roman" w:hAnsi="Calibri" w:cs="Calibri"/>
          <w:color w:val="000000"/>
        </w:rPr>
        <w:t xml:space="preserve">sophomore, or </w:t>
      </w:r>
      <w:r w:rsidR="00E722E9">
        <w:rPr>
          <w:rFonts w:ascii="Calibri" w:eastAsia="Times New Roman" w:hAnsi="Calibri" w:cs="Calibri"/>
          <w:color w:val="000000"/>
        </w:rPr>
        <w:t xml:space="preserve">those who are just entering </w:t>
      </w:r>
      <w:r w:rsidR="00F80D43">
        <w:rPr>
          <w:rFonts w:ascii="Calibri" w:eastAsia="Times New Roman" w:hAnsi="Calibri" w:cs="Calibri"/>
          <w:color w:val="000000"/>
        </w:rPr>
        <w:t>the workplace.</w:t>
      </w:r>
    </w:p>
    <w:p w14:paraId="729176D1" w14:textId="77777777" w:rsidR="006A69D9" w:rsidRDefault="00F80D43" w:rsidP="00F97462">
      <w:pPr>
        <w:spacing w:line="360" w:lineRule="auto"/>
        <w:rPr>
          <w:rFonts w:ascii="Calibri" w:eastAsia="Times New Roman" w:hAnsi="Calibri" w:cs="Calibri"/>
          <w:color w:val="000000"/>
        </w:rPr>
      </w:pPr>
      <w:r>
        <w:rPr>
          <w:rFonts w:ascii="Calibri" w:eastAsia="Times New Roman" w:hAnsi="Calibri" w:cs="Calibri"/>
          <w:color w:val="000000"/>
        </w:rPr>
        <w:lastRenderedPageBreak/>
        <w:tab/>
        <w:t xml:space="preserve">In my moment of reflection, I </w:t>
      </w:r>
      <w:r w:rsidR="00CD6E4C">
        <w:rPr>
          <w:rFonts w:ascii="Calibri" w:eastAsia="Times New Roman" w:hAnsi="Calibri" w:cs="Calibri"/>
          <w:color w:val="000000"/>
        </w:rPr>
        <w:t xml:space="preserve">took the opportunity to do a “need assessment” of my research hypothesis. In it, I looked at some of the statistical bases for my “theoretical assumption” that the growth of NYC public school students of color is stunted a policy relapse back into the </w:t>
      </w:r>
      <w:r w:rsidR="006A69D9">
        <w:rPr>
          <w:rFonts w:ascii="Calibri" w:eastAsia="Times New Roman" w:hAnsi="Calibri" w:cs="Calibri"/>
          <w:color w:val="000000"/>
        </w:rPr>
        <w:t xml:space="preserve">serious ailment of </w:t>
      </w:r>
      <w:r w:rsidR="00CD6E4C">
        <w:rPr>
          <w:rFonts w:ascii="Calibri" w:eastAsia="Times New Roman" w:hAnsi="Calibri" w:cs="Calibri"/>
          <w:color w:val="000000"/>
        </w:rPr>
        <w:t>s</w:t>
      </w:r>
      <w:r w:rsidR="006A69D9">
        <w:rPr>
          <w:rFonts w:ascii="Calibri" w:eastAsia="Times New Roman" w:hAnsi="Calibri" w:cs="Calibri"/>
          <w:color w:val="000000"/>
        </w:rPr>
        <w:t>chool</w:t>
      </w:r>
      <w:r w:rsidR="00CD6E4C">
        <w:rPr>
          <w:rFonts w:ascii="Calibri" w:eastAsia="Times New Roman" w:hAnsi="Calibri" w:cs="Calibri"/>
          <w:color w:val="000000"/>
        </w:rPr>
        <w:t xml:space="preserve">-segregation and </w:t>
      </w:r>
      <w:r w:rsidR="006A69D9">
        <w:rPr>
          <w:rFonts w:ascii="Calibri" w:eastAsia="Times New Roman" w:hAnsi="Calibri" w:cs="Calibri"/>
          <w:color w:val="000000"/>
        </w:rPr>
        <w:t xml:space="preserve">its failure at hiring educators of color. </w:t>
      </w:r>
      <w:r w:rsidR="00CD6E4C">
        <w:rPr>
          <w:rFonts w:ascii="Calibri" w:eastAsia="Times New Roman" w:hAnsi="Calibri" w:cs="Calibri"/>
          <w:color w:val="000000"/>
        </w:rPr>
        <w:t xml:space="preserve"> </w:t>
      </w:r>
    </w:p>
    <w:p w14:paraId="0DABC32D" w14:textId="548B2683" w:rsidR="00F80D43" w:rsidRDefault="006A69D9" w:rsidP="006A69D9">
      <w:pPr>
        <w:spacing w:line="360" w:lineRule="auto"/>
        <w:ind w:firstLine="720"/>
        <w:rPr>
          <w:rFonts w:ascii="Calibri" w:eastAsia="Times New Roman" w:hAnsi="Calibri" w:cs="Calibri"/>
          <w:color w:val="000000"/>
        </w:rPr>
      </w:pPr>
      <w:r>
        <w:rPr>
          <w:rFonts w:ascii="Calibri" w:eastAsia="Times New Roman" w:hAnsi="Calibri" w:cs="Calibri"/>
          <w:color w:val="000000"/>
        </w:rPr>
        <w:t xml:space="preserve">I think OGS could benefit from </w:t>
      </w:r>
      <w:r w:rsidR="000627D7">
        <w:rPr>
          <w:rFonts w:ascii="Calibri" w:eastAsia="Times New Roman" w:hAnsi="Calibri" w:cs="Calibri"/>
          <w:color w:val="000000"/>
        </w:rPr>
        <w:t>establishing an official catalogue of Cores and courses together with its own reference manual for students. Finally, the fact that COM 968-42 (or 32)</w:t>
      </w:r>
      <w:r w:rsidR="00CD6E4C">
        <w:rPr>
          <w:rFonts w:ascii="Calibri" w:eastAsia="Times New Roman" w:hAnsi="Calibri" w:cs="Calibri"/>
          <w:color w:val="000000"/>
        </w:rPr>
        <w:t xml:space="preserve"> </w:t>
      </w:r>
      <w:r w:rsidR="000627D7">
        <w:rPr>
          <w:rFonts w:ascii="Calibri" w:eastAsia="Times New Roman" w:hAnsi="Calibri" w:cs="Calibri"/>
          <w:color w:val="000000"/>
        </w:rPr>
        <w:t xml:space="preserve">Statistic for Social Research </w:t>
      </w:r>
      <w:r w:rsidR="00E722E9">
        <w:rPr>
          <w:rFonts w:ascii="Calibri" w:eastAsia="Times New Roman" w:hAnsi="Calibri" w:cs="Calibri"/>
          <w:color w:val="000000"/>
        </w:rPr>
        <w:t xml:space="preserve">(or </w:t>
      </w:r>
      <w:r w:rsidR="000627D7">
        <w:rPr>
          <w:rFonts w:ascii="Calibri" w:eastAsia="Times New Roman" w:hAnsi="Calibri" w:cs="Calibri"/>
          <w:color w:val="000000"/>
        </w:rPr>
        <w:t>II</w:t>
      </w:r>
      <w:r w:rsidR="00E722E9">
        <w:rPr>
          <w:rFonts w:ascii="Calibri" w:eastAsia="Times New Roman" w:hAnsi="Calibri" w:cs="Calibri"/>
          <w:color w:val="000000"/>
        </w:rPr>
        <w:t>)</w:t>
      </w:r>
      <w:r w:rsidR="000627D7">
        <w:rPr>
          <w:rFonts w:ascii="Calibri" w:eastAsia="Times New Roman" w:hAnsi="Calibri" w:cs="Calibri"/>
          <w:color w:val="000000"/>
        </w:rPr>
        <w:t xml:space="preserve"> is designed especially for use in the dissertation research, within the objective of OGS</w:t>
      </w:r>
      <w:r w:rsidR="00A652DF">
        <w:rPr>
          <w:rFonts w:ascii="Calibri" w:eastAsia="Times New Roman" w:hAnsi="Calibri" w:cs="Calibri"/>
          <w:color w:val="000000"/>
        </w:rPr>
        <w:t xml:space="preserve"> (“Center for Religion and Society”) </w:t>
      </w:r>
      <w:r w:rsidR="000627D7">
        <w:rPr>
          <w:rFonts w:ascii="Calibri" w:eastAsia="Times New Roman" w:hAnsi="Calibri" w:cs="Calibri"/>
          <w:color w:val="000000"/>
        </w:rPr>
        <w:t xml:space="preserve">it should </w:t>
      </w:r>
      <w:proofErr w:type="gramStart"/>
      <w:r w:rsidR="00A652DF">
        <w:rPr>
          <w:rFonts w:ascii="Calibri" w:eastAsia="Times New Roman" w:hAnsi="Calibri" w:cs="Calibri"/>
          <w:color w:val="000000"/>
        </w:rPr>
        <w:t>definitely help</w:t>
      </w:r>
      <w:proofErr w:type="gramEnd"/>
      <w:r w:rsidR="00A652DF">
        <w:rPr>
          <w:rFonts w:ascii="Calibri" w:eastAsia="Times New Roman" w:hAnsi="Calibri" w:cs="Calibri"/>
          <w:color w:val="000000"/>
        </w:rPr>
        <w:t xml:space="preserve"> me meet my </w:t>
      </w:r>
      <w:r w:rsidR="000627D7">
        <w:rPr>
          <w:rFonts w:ascii="Calibri" w:eastAsia="Times New Roman" w:hAnsi="Calibri" w:cs="Calibri"/>
          <w:color w:val="000000"/>
        </w:rPr>
        <w:t>professional, religious and educational goals</w:t>
      </w:r>
      <w:r w:rsidR="00A652DF">
        <w:rPr>
          <w:rFonts w:ascii="Calibri" w:eastAsia="Times New Roman" w:hAnsi="Calibri" w:cs="Calibri"/>
          <w:color w:val="000000"/>
        </w:rPr>
        <w:t>.</w:t>
      </w:r>
      <w:r w:rsidR="000627D7">
        <w:rPr>
          <w:rFonts w:ascii="Calibri" w:eastAsia="Times New Roman" w:hAnsi="Calibri" w:cs="Calibri"/>
          <w:color w:val="000000"/>
        </w:rPr>
        <w:t xml:space="preserve"> </w:t>
      </w:r>
      <w:r w:rsidR="00F80D43">
        <w:rPr>
          <w:rFonts w:ascii="Calibri" w:eastAsia="Times New Roman" w:hAnsi="Calibri" w:cs="Calibri"/>
          <w:color w:val="000000"/>
        </w:rPr>
        <w:t xml:space="preserve"> </w:t>
      </w:r>
    </w:p>
    <w:p w14:paraId="0A7E9B5F" w14:textId="77777777" w:rsidR="006A69D9" w:rsidRDefault="006A69D9" w:rsidP="00F97462">
      <w:pPr>
        <w:spacing w:line="360" w:lineRule="auto"/>
        <w:rPr>
          <w:rFonts w:ascii="Calibri" w:eastAsia="Times New Roman" w:hAnsi="Calibri" w:cs="Calibri"/>
          <w:color w:val="000000"/>
        </w:rPr>
      </w:pPr>
    </w:p>
    <w:p w14:paraId="4CFBF0B6" w14:textId="77777777" w:rsidR="006A69D9" w:rsidRDefault="006A69D9" w:rsidP="00F97462">
      <w:pPr>
        <w:spacing w:line="360" w:lineRule="auto"/>
        <w:rPr>
          <w:rFonts w:ascii="Calibri" w:eastAsia="Times New Roman" w:hAnsi="Calibri" w:cs="Calibri"/>
          <w:color w:val="000000"/>
        </w:rPr>
      </w:pPr>
    </w:p>
    <w:p w14:paraId="40872316" w14:textId="77777777" w:rsidR="00F80D43" w:rsidRDefault="00F80D43" w:rsidP="00F97462">
      <w:pPr>
        <w:spacing w:line="360" w:lineRule="auto"/>
        <w:rPr>
          <w:rFonts w:ascii="Calibri" w:eastAsia="Times New Roman" w:hAnsi="Calibri" w:cs="Calibri"/>
          <w:color w:val="000000"/>
        </w:rPr>
      </w:pPr>
    </w:p>
    <w:p w14:paraId="1DCC4221" w14:textId="77777777" w:rsidR="00E01AF8" w:rsidRDefault="00E01AF8"/>
    <w:sectPr w:rsidR="00E01A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5AB4" w14:textId="77777777" w:rsidR="00045F5F" w:rsidRDefault="00045F5F" w:rsidP="004317F0">
      <w:r>
        <w:separator/>
      </w:r>
    </w:p>
  </w:endnote>
  <w:endnote w:type="continuationSeparator" w:id="0">
    <w:p w14:paraId="60F9BD01" w14:textId="77777777" w:rsidR="00045F5F" w:rsidRDefault="00045F5F" w:rsidP="0043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1759" w14:textId="77777777" w:rsidR="00FE2E37" w:rsidRDefault="00FE2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B0AC" w14:textId="77777777" w:rsidR="00FE2E37" w:rsidRDefault="00FE2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526E" w14:textId="77777777" w:rsidR="00FE2E37" w:rsidRDefault="00FE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4536" w14:textId="77777777" w:rsidR="00045F5F" w:rsidRDefault="00045F5F" w:rsidP="004317F0">
      <w:r>
        <w:separator/>
      </w:r>
    </w:p>
  </w:footnote>
  <w:footnote w:type="continuationSeparator" w:id="0">
    <w:p w14:paraId="4FACB4B5" w14:textId="77777777" w:rsidR="00045F5F" w:rsidRDefault="00045F5F" w:rsidP="0043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58386"/>
      <w:docPartObj>
        <w:docPartGallery w:val="Page Numbers (Top of Page)"/>
        <w:docPartUnique/>
      </w:docPartObj>
    </w:sdtPr>
    <w:sdtContent>
      <w:p w14:paraId="0018A1F8" w14:textId="446F62A5" w:rsidR="00761D98" w:rsidRDefault="00761D98" w:rsidP="00CD6D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17309" w14:textId="77777777" w:rsidR="004317F0" w:rsidRDefault="004317F0" w:rsidP="00761D9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5881461"/>
      <w:docPartObj>
        <w:docPartGallery w:val="Page Numbers (Top of Page)"/>
        <w:docPartUnique/>
      </w:docPartObj>
    </w:sdtPr>
    <w:sdtContent>
      <w:p w14:paraId="7A95BBE5" w14:textId="177E2410" w:rsidR="00761D98" w:rsidRDefault="00761D98" w:rsidP="00CD6D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63C170" w14:textId="31A10206" w:rsidR="004317F0" w:rsidRDefault="004317F0" w:rsidP="00761D98">
    <w:pPr>
      <w:pStyle w:val="Header"/>
      <w:ind w:right="360"/>
      <w:jc w:val="center"/>
    </w:pPr>
    <w:r>
      <w:t xml:space="preserve">Cecil Thompson COM </w:t>
    </w:r>
    <w:r>
      <w:t>968-</w:t>
    </w:r>
    <w:r w:rsidR="00FE2E37">
      <w:t>4</w:t>
    </w:r>
    <w:r>
      <w:t>2 Statistics for Social Research II (Core 4)120 Day Assignment 12/30/2023</w:t>
    </w:r>
  </w:p>
  <w:p w14:paraId="3349DE4F" w14:textId="77777777" w:rsidR="004317F0" w:rsidRDefault="00431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E6F7" w14:textId="77777777" w:rsidR="00FE2E37" w:rsidRDefault="00FE2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69A"/>
    <w:multiLevelType w:val="hybridMultilevel"/>
    <w:tmpl w:val="1D489E96"/>
    <w:lvl w:ilvl="0" w:tplc="9F0049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349D0"/>
    <w:multiLevelType w:val="hybridMultilevel"/>
    <w:tmpl w:val="2F1219A0"/>
    <w:lvl w:ilvl="0" w:tplc="305CB0C0">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64322D13"/>
    <w:multiLevelType w:val="hybridMultilevel"/>
    <w:tmpl w:val="A5D6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B6804"/>
    <w:multiLevelType w:val="hybridMultilevel"/>
    <w:tmpl w:val="E206A340"/>
    <w:lvl w:ilvl="0" w:tplc="F558E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7446141">
    <w:abstractNumId w:val="2"/>
  </w:num>
  <w:num w:numId="2" w16cid:durableId="1901019345">
    <w:abstractNumId w:val="0"/>
  </w:num>
  <w:num w:numId="3" w16cid:durableId="1673676764">
    <w:abstractNumId w:val="3"/>
  </w:num>
  <w:num w:numId="4" w16cid:durableId="2091534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62"/>
    <w:rsid w:val="00001B79"/>
    <w:rsid w:val="00041F0F"/>
    <w:rsid w:val="00045F5F"/>
    <w:rsid w:val="000503B3"/>
    <w:rsid w:val="00062600"/>
    <w:rsid w:val="000627D7"/>
    <w:rsid w:val="0008790B"/>
    <w:rsid w:val="000915B3"/>
    <w:rsid w:val="000C00FF"/>
    <w:rsid w:val="000E2004"/>
    <w:rsid w:val="00113F38"/>
    <w:rsid w:val="0011469C"/>
    <w:rsid w:val="00115A2A"/>
    <w:rsid w:val="00153E62"/>
    <w:rsid w:val="00153E6B"/>
    <w:rsid w:val="00167EE4"/>
    <w:rsid w:val="0017004F"/>
    <w:rsid w:val="00186C09"/>
    <w:rsid w:val="001F489F"/>
    <w:rsid w:val="002027A0"/>
    <w:rsid w:val="00205B82"/>
    <w:rsid w:val="00206B9C"/>
    <w:rsid w:val="0021108E"/>
    <w:rsid w:val="002113C5"/>
    <w:rsid w:val="002323BD"/>
    <w:rsid w:val="00242E5B"/>
    <w:rsid w:val="00244B86"/>
    <w:rsid w:val="00261794"/>
    <w:rsid w:val="00267485"/>
    <w:rsid w:val="00271719"/>
    <w:rsid w:val="00275F3D"/>
    <w:rsid w:val="00294500"/>
    <w:rsid w:val="002B0E69"/>
    <w:rsid w:val="002C5D98"/>
    <w:rsid w:val="00303BDF"/>
    <w:rsid w:val="00324767"/>
    <w:rsid w:val="0032665A"/>
    <w:rsid w:val="003334F6"/>
    <w:rsid w:val="003507D2"/>
    <w:rsid w:val="00352A52"/>
    <w:rsid w:val="00354BF4"/>
    <w:rsid w:val="00394834"/>
    <w:rsid w:val="003A148D"/>
    <w:rsid w:val="003E47E6"/>
    <w:rsid w:val="00403A02"/>
    <w:rsid w:val="00406A00"/>
    <w:rsid w:val="004102CE"/>
    <w:rsid w:val="004317F0"/>
    <w:rsid w:val="004416CA"/>
    <w:rsid w:val="00443C57"/>
    <w:rsid w:val="00457707"/>
    <w:rsid w:val="004656F0"/>
    <w:rsid w:val="00492C88"/>
    <w:rsid w:val="0049556E"/>
    <w:rsid w:val="004B4AD2"/>
    <w:rsid w:val="004C6067"/>
    <w:rsid w:val="004D2C58"/>
    <w:rsid w:val="00514086"/>
    <w:rsid w:val="00517713"/>
    <w:rsid w:val="00525053"/>
    <w:rsid w:val="0052647B"/>
    <w:rsid w:val="00551862"/>
    <w:rsid w:val="00584A08"/>
    <w:rsid w:val="0058696B"/>
    <w:rsid w:val="005A30FA"/>
    <w:rsid w:val="005B2D82"/>
    <w:rsid w:val="005C15CD"/>
    <w:rsid w:val="005C2489"/>
    <w:rsid w:val="005C55B1"/>
    <w:rsid w:val="005C5AD6"/>
    <w:rsid w:val="005D56AB"/>
    <w:rsid w:val="005D60B6"/>
    <w:rsid w:val="005D6737"/>
    <w:rsid w:val="005F39C3"/>
    <w:rsid w:val="006100BD"/>
    <w:rsid w:val="00610A05"/>
    <w:rsid w:val="00634A82"/>
    <w:rsid w:val="0065798F"/>
    <w:rsid w:val="00665EF1"/>
    <w:rsid w:val="00687E05"/>
    <w:rsid w:val="0069108E"/>
    <w:rsid w:val="00697C5B"/>
    <w:rsid w:val="006A69D9"/>
    <w:rsid w:val="006C25C3"/>
    <w:rsid w:val="006D3015"/>
    <w:rsid w:val="006D52B7"/>
    <w:rsid w:val="006F4382"/>
    <w:rsid w:val="00722EE9"/>
    <w:rsid w:val="00724639"/>
    <w:rsid w:val="00727E87"/>
    <w:rsid w:val="00737919"/>
    <w:rsid w:val="007446D4"/>
    <w:rsid w:val="00761D98"/>
    <w:rsid w:val="0076470E"/>
    <w:rsid w:val="00775C6E"/>
    <w:rsid w:val="00792E63"/>
    <w:rsid w:val="007962D2"/>
    <w:rsid w:val="007A2139"/>
    <w:rsid w:val="007B0710"/>
    <w:rsid w:val="007B4225"/>
    <w:rsid w:val="007B610C"/>
    <w:rsid w:val="007C6C1D"/>
    <w:rsid w:val="007E5F8A"/>
    <w:rsid w:val="007F17B1"/>
    <w:rsid w:val="00825CDF"/>
    <w:rsid w:val="00835828"/>
    <w:rsid w:val="0086445B"/>
    <w:rsid w:val="00866295"/>
    <w:rsid w:val="00871449"/>
    <w:rsid w:val="008729DD"/>
    <w:rsid w:val="00872E35"/>
    <w:rsid w:val="0089409E"/>
    <w:rsid w:val="008B5D51"/>
    <w:rsid w:val="008B7019"/>
    <w:rsid w:val="008B7845"/>
    <w:rsid w:val="008D0034"/>
    <w:rsid w:val="008D03D5"/>
    <w:rsid w:val="008D4789"/>
    <w:rsid w:val="008D7054"/>
    <w:rsid w:val="008E652E"/>
    <w:rsid w:val="008F385D"/>
    <w:rsid w:val="009053DD"/>
    <w:rsid w:val="009070B9"/>
    <w:rsid w:val="00926531"/>
    <w:rsid w:val="00947B39"/>
    <w:rsid w:val="00960441"/>
    <w:rsid w:val="00963884"/>
    <w:rsid w:val="00983E8B"/>
    <w:rsid w:val="00987ACE"/>
    <w:rsid w:val="009939E6"/>
    <w:rsid w:val="00995D83"/>
    <w:rsid w:val="009A1C7A"/>
    <w:rsid w:val="009B3F3F"/>
    <w:rsid w:val="009C1AB0"/>
    <w:rsid w:val="009E6716"/>
    <w:rsid w:val="009F2D04"/>
    <w:rsid w:val="00A032D8"/>
    <w:rsid w:val="00A049CA"/>
    <w:rsid w:val="00A220B8"/>
    <w:rsid w:val="00A2500E"/>
    <w:rsid w:val="00A263A8"/>
    <w:rsid w:val="00A461F6"/>
    <w:rsid w:val="00A60AED"/>
    <w:rsid w:val="00A652DF"/>
    <w:rsid w:val="00A86BA4"/>
    <w:rsid w:val="00A90DC1"/>
    <w:rsid w:val="00AB35CF"/>
    <w:rsid w:val="00AB77C1"/>
    <w:rsid w:val="00AE42CA"/>
    <w:rsid w:val="00AF31FA"/>
    <w:rsid w:val="00B02A19"/>
    <w:rsid w:val="00B04FDB"/>
    <w:rsid w:val="00B05762"/>
    <w:rsid w:val="00B2512D"/>
    <w:rsid w:val="00B27ECE"/>
    <w:rsid w:val="00B27FC2"/>
    <w:rsid w:val="00B47E28"/>
    <w:rsid w:val="00B515FA"/>
    <w:rsid w:val="00B65459"/>
    <w:rsid w:val="00B67E83"/>
    <w:rsid w:val="00B72871"/>
    <w:rsid w:val="00B909A2"/>
    <w:rsid w:val="00B933B8"/>
    <w:rsid w:val="00BA49FD"/>
    <w:rsid w:val="00BB0847"/>
    <w:rsid w:val="00BB0F8D"/>
    <w:rsid w:val="00BD1B3A"/>
    <w:rsid w:val="00BE091D"/>
    <w:rsid w:val="00C0195A"/>
    <w:rsid w:val="00C0616B"/>
    <w:rsid w:val="00C11102"/>
    <w:rsid w:val="00C16738"/>
    <w:rsid w:val="00C219AD"/>
    <w:rsid w:val="00C22073"/>
    <w:rsid w:val="00C26260"/>
    <w:rsid w:val="00C3230B"/>
    <w:rsid w:val="00C4055A"/>
    <w:rsid w:val="00C64D16"/>
    <w:rsid w:val="00C673FD"/>
    <w:rsid w:val="00C9146F"/>
    <w:rsid w:val="00CB0037"/>
    <w:rsid w:val="00CC1A96"/>
    <w:rsid w:val="00CD0712"/>
    <w:rsid w:val="00CD6E4C"/>
    <w:rsid w:val="00D13BAF"/>
    <w:rsid w:val="00D1773F"/>
    <w:rsid w:val="00D31B96"/>
    <w:rsid w:val="00D3211A"/>
    <w:rsid w:val="00D41CF2"/>
    <w:rsid w:val="00D42913"/>
    <w:rsid w:val="00D43D8D"/>
    <w:rsid w:val="00D51567"/>
    <w:rsid w:val="00D569E9"/>
    <w:rsid w:val="00D6395B"/>
    <w:rsid w:val="00D80A1A"/>
    <w:rsid w:val="00D84C7B"/>
    <w:rsid w:val="00D86FDF"/>
    <w:rsid w:val="00DA764A"/>
    <w:rsid w:val="00DA7DED"/>
    <w:rsid w:val="00DB7E46"/>
    <w:rsid w:val="00DC1BB1"/>
    <w:rsid w:val="00DC552A"/>
    <w:rsid w:val="00DC6E91"/>
    <w:rsid w:val="00DE4609"/>
    <w:rsid w:val="00E017DB"/>
    <w:rsid w:val="00E01AF8"/>
    <w:rsid w:val="00E03B68"/>
    <w:rsid w:val="00E127A4"/>
    <w:rsid w:val="00E24F9C"/>
    <w:rsid w:val="00E41789"/>
    <w:rsid w:val="00E51F9B"/>
    <w:rsid w:val="00E573D2"/>
    <w:rsid w:val="00E70DC6"/>
    <w:rsid w:val="00E722E9"/>
    <w:rsid w:val="00E761C3"/>
    <w:rsid w:val="00E9209D"/>
    <w:rsid w:val="00EB2EE4"/>
    <w:rsid w:val="00EC0E92"/>
    <w:rsid w:val="00EC506C"/>
    <w:rsid w:val="00EC65D6"/>
    <w:rsid w:val="00ED32A7"/>
    <w:rsid w:val="00ED7495"/>
    <w:rsid w:val="00ED7E9F"/>
    <w:rsid w:val="00EE3B80"/>
    <w:rsid w:val="00EE75EB"/>
    <w:rsid w:val="00EF4909"/>
    <w:rsid w:val="00F23A58"/>
    <w:rsid w:val="00F35AEE"/>
    <w:rsid w:val="00F406F8"/>
    <w:rsid w:val="00F652AD"/>
    <w:rsid w:val="00F66511"/>
    <w:rsid w:val="00F80D43"/>
    <w:rsid w:val="00F97462"/>
    <w:rsid w:val="00FB468E"/>
    <w:rsid w:val="00FD26AD"/>
    <w:rsid w:val="00FE2E37"/>
    <w:rsid w:val="00FE33F1"/>
    <w:rsid w:val="00FF2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98F7C"/>
  <w15:chartTrackingRefBased/>
  <w15:docId w15:val="{9E1F5449-7D05-AB4B-B7A2-7F1E56D5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62"/>
  </w:style>
  <w:style w:type="paragraph" w:styleId="Heading1">
    <w:name w:val="heading 1"/>
    <w:basedOn w:val="Normal"/>
    <w:next w:val="Normal"/>
    <w:link w:val="Heading1Char"/>
    <w:uiPriority w:val="9"/>
    <w:qFormat/>
    <w:rsid w:val="00F97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4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4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4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4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462"/>
    <w:rPr>
      <w:rFonts w:eastAsiaTheme="majorEastAsia" w:cstheme="majorBidi"/>
      <w:color w:val="272727" w:themeColor="text1" w:themeTint="D8"/>
    </w:rPr>
  </w:style>
  <w:style w:type="paragraph" w:styleId="Title">
    <w:name w:val="Title"/>
    <w:basedOn w:val="Normal"/>
    <w:next w:val="Normal"/>
    <w:link w:val="TitleChar"/>
    <w:uiPriority w:val="10"/>
    <w:qFormat/>
    <w:rsid w:val="00F974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4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4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7462"/>
    <w:rPr>
      <w:i/>
      <w:iCs/>
      <w:color w:val="404040" w:themeColor="text1" w:themeTint="BF"/>
    </w:rPr>
  </w:style>
  <w:style w:type="paragraph" w:styleId="ListParagraph">
    <w:name w:val="List Paragraph"/>
    <w:basedOn w:val="Normal"/>
    <w:uiPriority w:val="34"/>
    <w:qFormat/>
    <w:rsid w:val="00F97462"/>
    <w:pPr>
      <w:ind w:left="720"/>
      <w:contextualSpacing/>
    </w:pPr>
  </w:style>
  <w:style w:type="character" w:styleId="IntenseEmphasis">
    <w:name w:val="Intense Emphasis"/>
    <w:basedOn w:val="DefaultParagraphFont"/>
    <w:uiPriority w:val="21"/>
    <w:qFormat/>
    <w:rsid w:val="00F97462"/>
    <w:rPr>
      <w:i/>
      <w:iCs/>
      <w:color w:val="0F4761" w:themeColor="accent1" w:themeShade="BF"/>
    </w:rPr>
  </w:style>
  <w:style w:type="paragraph" w:styleId="IntenseQuote">
    <w:name w:val="Intense Quote"/>
    <w:basedOn w:val="Normal"/>
    <w:next w:val="Normal"/>
    <w:link w:val="IntenseQuoteChar"/>
    <w:uiPriority w:val="30"/>
    <w:qFormat/>
    <w:rsid w:val="00F97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462"/>
    <w:rPr>
      <w:i/>
      <w:iCs/>
      <w:color w:val="0F4761" w:themeColor="accent1" w:themeShade="BF"/>
    </w:rPr>
  </w:style>
  <w:style w:type="character" w:styleId="IntenseReference">
    <w:name w:val="Intense Reference"/>
    <w:basedOn w:val="DefaultParagraphFont"/>
    <w:uiPriority w:val="32"/>
    <w:qFormat/>
    <w:rsid w:val="00F97462"/>
    <w:rPr>
      <w:b/>
      <w:bCs/>
      <w:smallCaps/>
      <w:color w:val="0F4761" w:themeColor="accent1" w:themeShade="BF"/>
      <w:spacing w:val="5"/>
    </w:rPr>
  </w:style>
  <w:style w:type="paragraph" w:styleId="Header">
    <w:name w:val="header"/>
    <w:basedOn w:val="Normal"/>
    <w:link w:val="HeaderChar"/>
    <w:uiPriority w:val="99"/>
    <w:unhideWhenUsed/>
    <w:rsid w:val="004317F0"/>
    <w:pPr>
      <w:tabs>
        <w:tab w:val="center" w:pos="4680"/>
        <w:tab w:val="right" w:pos="9360"/>
      </w:tabs>
    </w:pPr>
  </w:style>
  <w:style w:type="character" w:customStyle="1" w:styleId="HeaderChar">
    <w:name w:val="Header Char"/>
    <w:basedOn w:val="DefaultParagraphFont"/>
    <w:link w:val="Header"/>
    <w:uiPriority w:val="99"/>
    <w:rsid w:val="004317F0"/>
  </w:style>
  <w:style w:type="paragraph" w:styleId="Footer">
    <w:name w:val="footer"/>
    <w:basedOn w:val="Normal"/>
    <w:link w:val="FooterChar"/>
    <w:uiPriority w:val="99"/>
    <w:unhideWhenUsed/>
    <w:rsid w:val="004317F0"/>
    <w:pPr>
      <w:tabs>
        <w:tab w:val="center" w:pos="4680"/>
        <w:tab w:val="right" w:pos="9360"/>
      </w:tabs>
    </w:pPr>
  </w:style>
  <w:style w:type="character" w:customStyle="1" w:styleId="FooterChar">
    <w:name w:val="Footer Char"/>
    <w:basedOn w:val="DefaultParagraphFont"/>
    <w:link w:val="Footer"/>
    <w:uiPriority w:val="99"/>
    <w:rsid w:val="004317F0"/>
  </w:style>
  <w:style w:type="character" w:styleId="PageNumber">
    <w:name w:val="page number"/>
    <w:basedOn w:val="DefaultParagraphFont"/>
    <w:uiPriority w:val="99"/>
    <w:semiHidden/>
    <w:unhideWhenUsed/>
    <w:rsid w:val="0076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4250</Words>
  <Characters>20488</Characters>
  <Application>Microsoft Office Word</Application>
  <DocSecurity>0</DocSecurity>
  <Lines>386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dcterms:created xsi:type="dcterms:W3CDTF">2023-12-30T15:42:00Z</dcterms:created>
  <dcterms:modified xsi:type="dcterms:W3CDTF">2023-12-30T15:42:00Z</dcterms:modified>
</cp:coreProperties>
</file>