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64FB2" w14:textId="1922DF49"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 xml:space="preserve">This </w:t>
      </w:r>
      <w:r w:rsidR="00986270">
        <w:rPr>
          <w:rFonts w:ascii="Times New Roman" w:eastAsia="Times New Roman" w:hAnsi="Times New Roman" w:cs="Times New Roman"/>
          <w:kern w:val="0"/>
          <w14:ligatures w14:val="none"/>
        </w:rPr>
        <w:t>document</w:t>
      </w:r>
      <w:r w:rsidRPr="006D141D">
        <w:rPr>
          <w:rFonts w:ascii="Times New Roman" w:eastAsia="Times New Roman" w:hAnsi="Times New Roman" w:cs="Times New Roman"/>
          <w:kern w:val="0"/>
          <w14:ligatures w14:val="none"/>
        </w:rPr>
        <w:t xml:space="preserve"> defines the methodology used in this research project of a non-experimental research design using comparative statistical analysis between participants that require formal mentoring and participants that do not require formal mentoring. In addition, the </w:t>
      </w:r>
      <w:r w:rsidR="00986270">
        <w:rPr>
          <w:rFonts w:ascii="Times New Roman" w:eastAsia="Times New Roman" w:hAnsi="Times New Roman" w:cs="Times New Roman"/>
          <w:kern w:val="0"/>
          <w14:ligatures w14:val="none"/>
        </w:rPr>
        <w:t>document</w:t>
      </w:r>
      <w:r w:rsidRPr="006D141D">
        <w:rPr>
          <w:rFonts w:ascii="Times New Roman" w:eastAsia="Times New Roman" w:hAnsi="Times New Roman" w:cs="Times New Roman"/>
          <w:kern w:val="0"/>
          <w14:ligatures w14:val="none"/>
        </w:rPr>
        <w:t xml:space="preserve"> includes a </w:t>
      </w:r>
      <w:r w:rsidRPr="006D141D">
        <w:rPr>
          <w:rFonts w:ascii="Times New Roman" w:eastAsia="Times New Roman" w:hAnsi="Times New Roman" w:cs="Times New Roman"/>
          <w:noProof/>
          <w:kern w:val="0"/>
          <w14:ligatures w14:val="none"/>
        </w:rPr>
        <w:t>thesis</w:t>
      </w:r>
      <w:r w:rsidRPr="006D141D">
        <w:rPr>
          <w:rFonts w:ascii="Times New Roman" w:eastAsia="Times New Roman" w:hAnsi="Times New Roman" w:cs="Times New Roman"/>
          <w:kern w:val="0"/>
          <w14:ligatures w14:val="none"/>
        </w:rPr>
        <w:t xml:space="preserve"> statement, hypotheses, operational definitions, assumptions about </w:t>
      </w:r>
      <w:r w:rsidRPr="006D141D">
        <w:rPr>
          <w:rFonts w:ascii="Times New Roman" w:eastAsia="Times New Roman" w:hAnsi="Times New Roman" w:cs="Times New Roman"/>
          <w:kern w:val="0"/>
          <w14:ligatures w14:val="none"/>
        </w:rPr>
        <w:t>methodological</w:t>
      </w:r>
      <w:r w:rsidRPr="006D141D">
        <w:rPr>
          <w:rFonts w:ascii="Times New Roman" w:eastAsia="Times New Roman" w:hAnsi="Times New Roman" w:cs="Times New Roman"/>
          <w:kern w:val="0"/>
          <w14:ligatures w14:val="none"/>
        </w:rPr>
        <w:t xml:space="preserve"> limitations of the study, ethical standards, procedures for gathering data, and procedures for analyzing data. </w:t>
      </w:r>
    </w:p>
    <w:p w14:paraId="78FC3CB9" w14:textId="77777777" w:rsidR="006D141D" w:rsidRPr="006D141D" w:rsidRDefault="006D141D" w:rsidP="006D141D">
      <w:pPr>
        <w:keepNext/>
        <w:keepLines/>
        <w:tabs>
          <w:tab w:val="right" w:leader="dot" w:pos="8640"/>
        </w:tabs>
        <w:suppressAutoHyphens/>
        <w:autoSpaceDE w:val="0"/>
        <w:autoSpaceDN w:val="0"/>
        <w:spacing w:line="480" w:lineRule="auto"/>
        <w:jc w:val="center"/>
        <w:outlineLvl w:val="1"/>
        <w:rPr>
          <w:rFonts w:ascii="Times New Roman" w:eastAsia="Times New Roman" w:hAnsi="Times New Roman" w:cs="Times New Roman"/>
          <w:b/>
          <w:kern w:val="0"/>
          <w14:ligatures w14:val="none"/>
        </w:rPr>
      </w:pPr>
      <w:bookmarkStart w:id="0" w:name="_Toc85615358"/>
      <w:r w:rsidRPr="006D141D">
        <w:rPr>
          <w:rFonts w:ascii="Times New Roman" w:eastAsia="Times New Roman" w:hAnsi="Times New Roman" w:cs="Times New Roman"/>
          <w:b/>
          <w:kern w:val="0"/>
          <w14:ligatures w14:val="none"/>
        </w:rPr>
        <w:t>Thesis Statement</w:t>
      </w:r>
      <w:bookmarkEnd w:id="0"/>
    </w:p>
    <w:p w14:paraId="7FB275F8"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Based on statistical analysis, this study will compare individual real estate professionals with formal mentoring with those who do not and the impact on ethical awareness in the real estate industry.</w:t>
      </w:r>
    </w:p>
    <w:p w14:paraId="7C64B987" w14:textId="77777777" w:rsidR="006D141D" w:rsidRPr="006D141D" w:rsidRDefault="006D141D" w:rsidP="006D141D">
      <w:pPr>
        <w:keepNext/>
        <w:keepLines/>
        <w:tabs>
          <w:tab w:val="right" w:leader="dot" w:pos="8640"/>
        </w:tabs>
        <w:suppressAutoHyphens/>
        <w:autoSpaceDE w:val="0"/>
        <w:autoSpaceDN w:val="0"/>
        <w:spacing w:line="480" w:lineRule="auto"/>
        <w:jc w:val="center"/>
        <w:outlineLvl w:val="1"/>
        <w:rPr>
          <w:rFonts w:ascii="Times New Roman" w:eastAsia="Times New Roman" w:hAnsi="Times New Roman" w:cs="Times New Roman"/>
          <w:b/>
          <w:kern w:val="0"/>
          <w14:ligatures w14:val="none"/>
        </w:rPr>
      </w:pPr>
      <w:bookmarkStart w:id="1" w:name="_Toc85615359"/>
      <w:r w:rsidRPr="006D141D">
        <w:rPr>
          <w:rFonts w:ascii="Times New Roman" w:eastAsia="Times New Roman" w:hAnsi="Times New Roman" w:cs="Times New Roman"/>
          <w:b/>
          <w:kern w:val="0"/>
          <w14:ligatures w14:val="none"/>
        </w:rPr>
        <w:t>Research Hypotheses</w:t>
      </w:r>
      <w:bookmarkEnd w:id="1"/>
    </w:p>
    <w:p w14:paraId="3F2E7BC9"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bCs/>
          <w:i/>
          <w:kern w:val="0"/>
          <w14:ligatures w14:val="none"/>
        </w:rPr>
      </w:pPr>
      <w:bookmarkStart w:id="2" w:name="_Toc85615360"/>
      <w:r w:rsidRPr="006D141D">
        <w:rPr>
          <w:rFonts w:ascii="Times New Roman" w:eastAsia="Times New Roman" w:hAnsi="Times New Roman" w:cs="Times New Roman"/>
          <w:bCs/>
          <w:i/>
          <w:kern w:val="0"/>
          <w14:ligatures w14:val="none"/>
        </w:rPr>
        <w:t>Null Hypothesis</w:t>
      </w:r>
      <w:bookmarkEnd w:id="2"/>
    </w:p>
    <w:p w14:paraId="754F9EB7" w14:textId="174427A4"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 xml:space="preserve">There was no statistically significant difference in ethical awareness between individuals when formal mentoring is required for real estate </w:t>
      </w:r>
      <w:r w:rsidR="00986270" w:rsidRPr="006D141D">
        <w:rPr>
          <w:rFonts w:ascii="Times New Roman" w:eastAsia="Times New Roman" w:hAnsi="Times New Roman" w:cs="Times New Roman"/>
          <w:kern w:val="0"/>
          <w14:ligatures w14:val="none"/>
        </w:rPr>
        <w:t>professionals</w:t>
      </w:r>
      <w:r w:rsidRPr="006D141D">
        <w:rPr>
          <w:rFonts w:ascii="Times New Roman" w:eastAsia="Times New Roman" w:hAnsi="Times New Roman" w:cs="Times New Roman"/>
          <w:kern w:val="0"/>
          <w14:ligatures w14:val="none"/>
        </w:rPr>
        <w:t>.</w:t>
      </w:r>
    </w:p>
    <w:p w14:paraId="0A88C460"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i/>
          <w:iCs/>
          <w:kern w:val="0"/>
          <w14:ligatures w14:val="none"/>
        </w:rPr>
      </w:pPr>
      <w:bookmarkStart w:id="3" w:name="_Toc85615361"/>
      <w:r w:rsidRPr="006D141D">
        <w:rPr>
          <w:rFonts w:ascii="Times New Roman" w:eastAsia="Times New Roman" w:hAnsi="Times New Roman" w:cs="Times New Roman"/>
          <w:i/>
          <w:iCs/>
          <w:kern w:val="0"/>
          <w14:ligatures w14:val="none"/>
        </w:rPr>
        <w:t>Hypothesis 1</w:t>
      </w:r>
      <w:bookmarkEnd w:id="3"/>
    </w:p>
    <w:p w14:paraId="3BE24DF3" w14:textId="77777777" w:rsidR="006D141D" w:rsidRPr="006D141D" w:rsidRDefault="006D141D" w:rsidP="006D141D">
      <w:pPr>
        <w:autoSpaceDE w:val="0"/>
        <w:autoSpaceDN w:val="0"/>
        <w:adjustRightInd w:val="0"/>
        <w:snapToGrid w:val="0"/>
        <w:spacing w:line="480" w:lineRule="auto"/>
        <w:ind w:firstLine="720"/>
        <w:rPr>
          <w:rFonts w:ascii="Times New Roman" w:eastAsiaTheme="minorEastAsia" w:hAnsi="Times New Roman" w:cs="Times New Roman"/>
          <w:strike/>
          <w:kern w:val="0"/>
          <w14:ligatures w14:val="none"/>
        </w:rPr>
      </w:pPr>
      <w:bookmarkStart w:id="4" w:name="_Toc521950610"/>
      <w:bookmarkStart w:id="5" w:name="_Toc718662"/>
      <w:r w:rsidRPr="006D141D">
        <w:rPr>
          <w:rFonts w:ascii="Times New Roman" w:eastAsia="Times New Roman" w:hAnsi="Times New Roman" w:cs="Times New Roman"/>
          <w:kern w:val="0"/>
          <w14:ligatures w14:val="none"/>
        </w:rPr>
        <w:t>H</w:t>
      </w:r>
      <w:r w:rsidRPr="006D141D">
        <w:rPr>
          <w:rFonts w:ascii="Times New Roman" w:eastAsia="Times New Roman" w:hAnsi="Times New Roman" w:cs="Times New Roman"/>
          <w:kern w:val="0"/>
          <w:vertAlign w:val="subscript"/>
          <w14:ligatures w14:val="none"/>
        </w:rPr>
        <w:t>0</w:t>
      </w:r>
      <w:r w:rsidRPr="006D141D">
        <w:rPr>
          <w:rFonts w:ascii="Times New Roman" w:eastAsia="Times New Roman" w:hAnsi="Times New Roman" w:cs="Times New Roman"/>
          <w:kern w:val="0"/>
          <w14:ligatures w14:val="none"/>
        </w:rPr>
        <w:t xml:space="preserve">1: </w:t>
      </w:r>
      <w:bookmarkStart w:id="6" w:name="_Hlk957929"/>
      <w:bookmarkEnd w:id="4"/>
      <w:bookmarkEnd w:id="5"/>
      <w:r w:rsidRPr="006D141D">
        <w:rPr>
          <w:rFonts w:ascii="Times New Roman" w:eastAsia="Times New Roman" w:hAnsi="Times New Roman" w:cs="Times New Roman"/>
          <w:kern w:val="0"/>
          <w14:ligatures w14:val="none"/>
        </w:rPr>
        <w:t xml:space="preserve">Individuals provided with a formal mentoring program will score higher in </w:t>
      </w:r>
      <w:r w:rsidRPr="006D141D">
        <w:rPr>
          <w:rFonts w:ascii="Times New Roman" w:eastAsia="Times New Roman" w:hAnsi="Times New Roman" w:cs="Times New Roman"/>
          <w:b/>
          <w:bCs/>
          <w:kern w:val="0"/>
          <w14:ligatures w14:val="none"/>
        </w:rPr>
        <w:t>Ethical Concerns</w:t>
      </w:r>
      <w:r w:rsidRPr="006D141D">
        <w:rPr>
          <w:rFonts w:ascii="Times New Roman" w:eastAsia="Times New Roman" w:hAnsi="Times New Roman" w:cs="Times New Roman"/>
          <w:kern w:val="0"/>
          <w14:ligatures w14:val="none"/>
        </w:rPr>
        <w:t xml:space="preserve"> of feelings and thinking of situations.</w:t>
      </w:r>
      <w:bookmarkEnd w:id="6"/>
    </w:p>
    <w:p w14:paraId="73D52A28"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i/>
          <w:iCs/>
          <w:kern w:val="0"/>
          <w14:ligatures w14:val="none"/>
        </w:rPr>
      </w:pPr>
      <w:bookmarkStart w:id="7" w:name="_Toc85615362"/>
      <w:r w:rsidRPr="006D141D">
        <w:rPr>
          <w:rFonts w:ascii="Times New Roman" w:eastAsia="Times New Roman" w:hAnsi="Times New Roman" w:cs="Times New Roman"/>
          <w:i/>
          <w:iCs/>
          <w:kern w:val="0"/>
          <w14:ligatures w14:val="none"/>
        </w:rPr>
        <w:t>Hypothesis 2</w:t>
      </w:r>
      <w:bookmarkEnd w:id="7"/>
    </w:p>
    <w:p w14:paraId="53BF3A4A"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H</w:t>
      </w:r>
      <w:r w:rsidRPr="006D141D">
        <w:rPr>
          <w:rFonts w:ascii="Times New Roman" w:eastAsia="Times New Roman" w:hAnsi="Times New Roman" w:cs="Times New Roman"/>
          <w:kern w:val="0"/>
          <w:vertAlign w:val="subscript"/>
          <w14:ligatures w14:val="none"/>
        </w:rPr>
        <w:t>0</w:t>
      </w:r>
      <w:r w:rsidRPr="006D141D">
        <w:rPr>
          <w:rFonts w:ascii="Times New Roman" w:eastAsia="Times New Roman" w:hAnsi="Times New Roman" w:cs="Times New Roman"/>
          <w:kern w:val="0"/>
          <w14:ligatures w14:val="none"/>
        </w:rPr>
        <w:t xml:space="preserve">2: Individuals provided with a formal mentoring program will score higher in </w:t>
      </w:r>
      <w:r w:rsidRPr="006D141D">
        <w:rPr>
          <w:rFonts w:ascii="Times New Roman" w:eastAsia="Times New Roman" w:hAnsi="Times New Roman" w:cs="Times New Roman"/>
          <w:b/>
          <w:bCs/>
          <w:kern w:val="0"/>
          <w14:ligatures w14:val="none"/>
        </w:rPr>
        <w:t>Ethical Consistency</w:t>
      </w:r>
      <w:r w:rsidRPr="006D141D">
        <w:rPr>
          <w:rFonts w:ascii="Times New Roman" w:eastAsia="Times New Roman" w:hAnsi="Times New Roman" w:cs="Times New Roman"/>
          <w:kern w:val="0"/>
          <w14:ligatures w14:val="none"/>
        </w:rPr>
        <w:t xml:space="preserve"> with intention supported by behavior to do the right thing. </w:t>
      </w:r>
    </w:p>
    <w:p w14:paraId="6A2C092A"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i/>
          <w:iCs/>
          <w:kern w:val="0"/>
          <w14:ligatures w14:val="none"/>
        </w:rPr>
      </w:pPr>
      <w:bookmarkStart w:id="8" w:name="_Toc85615363"/>
      <w:r w:rsidRPr="006D141D">
        <w:rPr>
          <w:rFonts w:ascii="Times New Roman" w:eastAsia="Times New Roman" w:hAnsi="Times New Roman" w:cs="Times New Roman"/>
          <w:i/>
          <w:iCs/>
          <w:kern w:val="0"/>
          <w14:ligatures w14:val="none"/>
        </w:rPr>
        <w:lastRenderedPageBreak/>
        <w:t>Hypothesis 3</w:t>
      </w:r>
      <w:bookmarkEnd w:id="8"/>
    </w:p>
    <w:p w14:paraId="366879C2"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bookmarkStart w:id="9" w:name="_Hlk504481742"/>
      <w:bookmarkStart w:id="10" w:name="_Hlk708788"/>
      <w:r w:rsidRPr="006D141D">
        <w:rPr>
          <w:rFonts w:ascii="Times New Roman" w:eastAsia="Times New Roman" w:hAnsi="Times New Roman" w:cs="Times New Roman"/>
          <w:kern w:val="0"/>
          <w14:ligatures w14:val="none"/>
        </w:rPr>
        <w:t>H</w:t>
      </w:r>
      <w:r w:rsidRPr="006D141D">
        <w:rPr>
          <w:rFonts w:ascii="Times New Roman" w:eastAsia="Times New Roman" w:hAnsi="Times New Roman" w:cs="Times New Roman"/>
          <w:kern w:val="0"/>
          <w:vertAlign w:val="subscript"/>
          <w14:ligatures w14:val="none"/>
        </w:rPr>
        <w:t>0</w:t>
      </w:r>
      <w:r w:rsidRPr="006D141D">
        <w:rPr>
          <w:rFonts w:ascii="Times New Roman" w:eastAsia="Times New Roman" w:hAnsi="Times New Roman" w:cs="Times New Roman"/>
          <w:kern w:val="0"/>
          <w14:ligatures w14:val="none"/>
        </w:rPr>
        <w:t xml:space="preserve">3:  </w:t>
      </w:r>
      <w:bookmarkStart w:id="11" w:name="_Hlk504471556"/>
      <w:bookmarkEnd w:id="9"/>
      <w:r w:rsidRPr="006D141D">
        <w:rPr>
          <w:rFonts w:ascii="Times New Roman" w:eastAsia="Times New Roman" w:hAnsi="Times New Roman" w:cs="Times New Roman"/>
          <w:kern w:val="0"/>
          <w14:ligatures w14:val="none"/>
        </w:rPr>
        <w:t xml:space="preserve">Individuals provided with a formal mentoring program will score higher with </w:t>
      </w:r>
      <w:r w:rsidRPr="006D141D">
        <w:rPr>
          <w:rFonts w:ascii="Times New Roman" w:eastAsia="Times New Roman" w:hAnsi="Times New Roman" w:cs="Times New Roman"/>
          <w:b/>
          <w:bCs/>
          <w:kern w:val="0"/>
          <w14:ligatures w14:val="none"/>
        </w:rPr>
        <w:t>Ethical Integrity</w:t>
      </w:r>
      <w:r w:rsidRPr="006D141D">
        <w:rPr>
          <w:rFonts w:ascii="Times New Roman" w:eastAsia="Times New Roman" w:hAnsi="Times New Roman" w:cs="Times New Roman"/>
          <w:kern w:val="0"/>
          <w14:ligatures w14:val="none"/>
        </w:rPr>
        <w:t xml:space="preserve"> supported with a combination of ethical concerns and ethical consistency predictive. </w:t>
      </w:r>
    </w:p>
    <w:p w14:paraId="6113D7B9"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i/>
          <w:iCs/>
          <w:kern w:val="0"/>
          <w14:ligatures w14:val="none"/>
        </w:rPr>
      </w:pPr>
      <w:bookmarkStart w:id="12" w:name="_Toc85615364"/>
      <w:bookmarkEnd w:id="10"/>
      <w:r w:rsidRPr="006D141D">
        <w:rPr>
          <w:rFonts w:ascii="Times New Roman" w:eastAsia="Times New Roman" w:hAnsi="Times New Roman" w:cs="Times New Roman"/>
          <w:i/>
          <w:iCs/>
          <w:kern w:val="0"/>
          <w14:ligatures w14:val="none"/>
        </w:rPr>
        <w:t>Hypothesis 4</w:t>
      </w:r>
      <w:bookmarkEnd w:id="12"/>
    </w:p>
    <w:p w14:paraId="5147C2A7"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H</w:t>
      </w:r>
      <w:r w:rsidRPr="006D141D">
        <w:rPr>
          <w:rFonts w:ascii="Times New Roman" w:eastAsia="Times New Roman" w:hAnsi="Times New Roman" w:cs="Times New Roman"/>
          <w:kern w:val="0"/>
          <w:vertAlign w:val="subscript"/>
          <w14:ligatures w14:val="none"/>
        </w:rPr>
        <w:t>0</w:t>
      </w:r>
      <w:r w:rsidRPr="006D141D">
        <w:rPr>
          <w:rFonts w:ascii="Times New Roman" w:eastAsia="Times New Roman" w:hAnsi="Times New Roman" w:cs="Times New Roman"/>
          <w:kern w:val="0"/>
          <w14:ligatures w14:val="none"/>
        </w:rPr>
        <w:t xml:space="preserve">4:  Individuals provided with a formal mentoring program will score higher in </w:t>
      </w:r>
      <w:r w:rsidRPr="006D141D">
        <w:rPr>
          <w:rFonts w:ascii="Times New Roman" w:eastAsia="Times New Roman" w:hAnsi="Times New Roman" w:cs="Times New Roman"/>
          <w:b/>
          <w:bCs/>
          <w:kern w:val="0"/>
          <w14:ligatures w14:val="none"/>
        </w:rPr>
        <w:t>Ethical Behavior</w:t>
      </w:r>
      <w:r w:rsidRPr="006D141D">
        <w:rPr>
          <w:rFonts w:ascii="Times New Roman" w:eastAsia="Times New Roman" w:hAnsi="Times New Roman" w:cs="Times New Roman"/>
          <w:kern w:val="0"/>
          <w14:ligatures w14:val="none"/>
        </w:rPr>
        <w:t xml:space="preserve"> is consistent with ethical awareness and integrity. </w:t>
      </w:r>
    </w:p>
    <w:p w14:paraId="49035077" w14:textId="77777777" w:rsidR="006D141D" w:rsidRPr="006D141D" w:rsidRDefault="006D141D" w:rsidP="006D141D">
      <w:pPr>
        <w:keepNext/>
        <w:keepLines/>
        <w:tabs>
          <w:tab w:val="right" w:leader="dot" w:pos="8640"/>
        </w:tabs>
        <w:suppressAutoHyphens/>
        <w:autoSpaceDE w:val="0"/>
        <w:autoSpaceDN w:val="0"/>
        <w:spacing w:line="480" w:lineRule="auto"/>
        <w:jc w:val="center"/>
        <w:outlineLvl w:val="1"/>
        <w:rPr>
          <w:rFonts w:ascii="Times New Roman" w:eastAsia="Times New Roman" w:hAnsi="Times New Roman" w:cs="Times New Roman"/>
          <w:b/>
          <w:kern w:val="0"/>
          <w14:ligatures w14:val="none"/>
        </w:rPr>
      </w:pPr>
      <w:bookmarkStart w:id="13" w:name="_Toc85615365"/>
      <w:bookmarkEnd w:id="11"/>
      <w:r w:rsidRPr="006D141D">
        <w:rPr>
          <w:rFonts w:ascii="Times New Roman" w:eastAsia="Times New Roman" w:hAnsi="Times New Roman" w:cs="Times New Roman"/>
          <w:b/>
          <w:kern w:val="0"/>
          <w14:ligatures w14:val="none"/>
        </w:rPr>
        <w:t>Operational Definitions</w:t>
      </w:r>
      <w:bookmarkEnd w:id="13"/>
    </w:p>
    <w:p w14:paraId="1F32D03B"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 xml:space="preserve">The focus of the operational definitions was formulated based on the following terms as defined (Ingerson 2014):  </w:t>
      </w:r>
    </w:p>
    <w:p w14:paraId="7B6B2998"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EC1 – Ethical Concern (Respect): What does an individual feel and think about an ethical situation as it occurs?  The sum of items one through five responses on the five Likert scale results in ethical concern analysis.</w:t>
      </w:r>
    </w:p>
    <w:p w14:paraId="592794F8"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EC2 – Ethical Consistency (Fairness): Does their behavior support the individual’s consistency to do the right thing?  The sum of items six through ten responses on the five Likert scale results in ethical consistency analysis.</w:t>
      </w:r>
    </w:p>
    <w:p w14:paraId="5E8AC589"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EI – Ethical Integrity (Responsibility): Is the individual's integrity supported by a combination of ethical concern and consistency? The sum of items eleven through sixteen responses on the five Likert scale results in ethical integrity analysis.</w:t>
      </w:r>
    </w:p>
    <w:p w14:paraId="0CC8F1A3" w14:textId="77777777" w:rsidR="006D141D" w:rsidRPr="006D141D" w:rsidDel="002B1531"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EB – Ethical Behavior (Honesty): Is the individual’s ethical behavior consistent with ethical integrity?  The sum of items seventeen through twenty responses on the five Likert scale results in the ethical behavior analysis.</w:t>
      </w:r>
    </w:p>
    <w:p w14:paraId="13EABE07" w14:textId="77777777" w:rsidR="006D141D" w:rsidRPr="006D141D" w:rsidRDefault="006D141D" w:rsidP="006D141D">
      <w:pPr>
        <w:keepNext/>
        <w:keepLines/>
        <w:tabs>
          <w:tab w:val="right" w:leader="dot" w:pos="8640"/>
        </w:tabs>
        <w:suppressAutoHyphens/>
        <w:autoSpaceDE w:val="0"/>
        <w:autoSpaceDN w:val="0"/>
        <w:spacing w:line="480" w:lineRule="auto"/>
        <w:jc w:val="center"/>
        <w:outlineLvl w:val="1"/>
        <w:rPr>
          <w:rFonts w:ascii="Times New Roman" w:eastAsia="Times New Roman" w:hAnsi="Times New Roman" w:cs="Times New Roman"/>
          <w:b/>
          <w:kern w:val="0"/>
          <w14:ligatures w14:val="none"/>
        </w:rPr>
      </w:pPr>
      <w:bookmarkStart w:id="14" w:name="_Toc85615366"/>
      <w:r w:rsidRPr="006D141D">
        <w:rPr>
          <w:rFonts w:ascii="Times New Roman" w:eastAsia="Times New Roman" w:hAnsi="Times New Roman" w:cs="Times New Roman"/>
          <w:b/>
          <w:kern w:val="0"/>
          <w14:ligatures w14:val="none"/>
        </w:rPr>
        <w:t>Assumptions About Methodology</w:t>
      </w:r>
      <w:bookmarkEnd w:id="14"/>
    </w:p>
    <w:p w14:paraId="2F88D4C8"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 xml:space="preserve">The first assumption was that the participants had the time management skills to participate </w:t>
      </w:r>
      <w:r w:rsidRPr="006D141D">
        <w:rPr>
          <w:rFonts w:ascii="Times New Roman" w:eastAsia="Times New Roman" w:hAnsi="Times New Roman" w:cs="Times New Roman"/>
          <w:noProof/>
          <w:kern w:val="0"/>
          <w14:ligatures w14:val="none"/>
        </w:rPr>
        <w:t>in</w:t>
      </w:r>
      <w:r w:rsidRPr="006D141D">
        <w:rPr>
          <w:rFonts w:ascii="Times New Roman" w:eastAsia="Times New Roman" w:hAnsi="Times New Roman" w:cs="Times New Roman"/>
          <w:kern w:val="0"/>
          <w14:ligatures w14:val="none"/>
        </w:rPr>
        <w:t xml:space="preserve"> a short segment of time within the </w:t>
      </w:r>
      <w:r w:rsidRPr="006D141D">
        <w:rPr>
          <w:rFonts w:ascii="Times New Roman" w:eastAsia="Times New Roman" w:hAnsi="Times New Roman" w:cs="Times New Roman"/>
          <w:noProof/>
          <w:kern w:val="0"/>
          <w14:ligatures w14:val="none"/>
        </w:rPr>
        <w:t>one-month</w:t>
      </w:r>
      <w:r w:rsidRPr="006D141D">
        <w:rPr>
          <w:rFonts w:ascii="Times New Roman" w:eastAsia="Times New Roman" w:hAnsi="Times New Roman" w:cs="Times New Roman"/>
          <w:kern w:val="0"/>
          <w14:ligatures w14:val="none"/>
        </w:rPr>
        <w:t xml:space="preserve"> </w:t>
      </w:r>
      <w:r w:rsidRPr="006D141D">
        <w:rPr>
          <w:rFonts w:ascii="Times New Roman" w:eastAsia="Times New Roman" w:hAnsi="Times New Roman" w:cs="Times New Roman"/>
          <w:noProof/>
          <w:kern w:val="0"/>
          <w14:ligatures w14:val="none"/>
        </w:rPr>
        <w:t>time frame</w:t>
      </w:r>
      <w:r w:rsidRPr="006D141D">
        <w:rPr>
          <w:rFonts w:ascii="Times New Roman" w:eastAsia="Times New Roman" w:hAnsi="Times New Roman" w:cs="Times New Roman"/>
          <w:kern w:val="0"/>
          <w14:ligatures w14:val="none"/>
        </w:rPr>
        <w:t xml:space="preserve">. The second assumption will be the honesty in which they answer the questions. Finally, the third assumption is that those </w:t>
      </w:r>
      <w:r w:rsidRPr="006D141D">
        <w:rPr>
          <w:rFonts w:ascii="Times New Roman" w:eastAsia="Times New Roman" w:hAnsi="Times New Roman" w:cs="Times New Roman"/>
          <w:noProof/>
          <w:kern w:val="0"/>
          <w14:ligatures w14:val="none"/>
        </w:rPr>
        <w:t>participants</w:t>
      </w:r>
      <w:r w:rsidRPr="006D141D">
        <w:rPr>
          <w:rFonts w:ascii="Times New Roman" w:eastAsia="Times New Roman" w:hAnsi="Times New Roman" w:cs="Times New Roman"/>
          <w:kern w:val="0"/>
          <w14:ligatures w14:val="none"/>
        </w:rPr>
        <w:t xml:space="preserve"> are highly motivated to improve their leadership skills and eager to adapt to the changing landscape of the real estate industry with both technology and globalization.</w:t>
      </w:r>
    </w:p>
    <w:p w14:paraId="2F57C603" w14:textId="77777777" w:rsidR="006D141D" w:rsidRPr="006D141D" w:rsidRDefault="006D141D" w:rsidP="006D141D">
      <w:pPr>
        <w:keepNext/>
        <w:keepLines/>
        <w:tabs>
          <w:tab w:val="right" w:leader="dot" w:pos="8640"/>
        </w:tabs>
        <w:suppressAutoHyphens/>
        <w:autoSpaceDE w:val="0"/>
        <w:autoSpaceDN w:val="0"/>
        <w:spacing w:line="480" w:lineRule="auto"/>
        <w:jc w:val="center"/>
        <w:outlineLvl w:val="1"/>
        <w:rPr>
          <w:rFonts w:ascii="Times New Roman" w:eastAsia="Times New Roman" w:hAnsi="Times New Roman" w:cs="Times New Roman"/>
          <w:b/>
          <w:kern w:val="0"/>
          <w14:ligatures w14:val="none"/>
        </w:rPr>
      </w:pPr>
      <w:bookmarkStart w:id="15" w:name="_Toc85615367"/>
      <w:r w:rsidRPr="006D141D">
        <w:rPr>
          <w:rFonts w:ascii="Times New Roman" w:eastAsia="Times New Roman" w:hAnsi="Times New Roman" w:cs="Times New Roman"/>
          <w:b/>
          <w:kern w:val="0"/>
          <w14:ligatures w14:val="none"/>
        </w:rPr>
        <w:t>Limitations of the Study</w:t>
      </w:r>
      <w:bookmarkEnd w:id="15"/>
    </w:p>
    <w:p w14:paraId="55543442"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Findings drawn from this study may not be directly applicable to other industries. Therefore, the instruments might need to be revised and validated for future research when comparing groups of different industries and cultures.</w:t>
      </w:r>
    </w:p>
    <w:p w14:paraId="1A65B9A5" w14:textId="77777777" w:rsidR="006D141D" w:rsidRPr="006D141D" w:rsidRDefault="006D141D" w:rsidP="006D141D">
      <w:pPr>
        <w:keepNext/>
        <w:keepLines/>
        <w:tabs>
          <w:tab w:val="right" w:leader="dot" w:pos="8640"/>
        </w:tabs>
        <w:suppressAutoHyphens/>
        <w:autoSpaceDE w:val="0"/>
        <w:autoSpaceDN w:val="0"/>
        <w:spacing w:line="480" w:lineRule="auto"/>
        <w:jc w:val="center"/>
        <w:outlineLvl w:val="1"/>
        <w:rPr>
          <w:rFonts w:ascii="Times New Roman" w:eastAsia="Times New Roman" w:hAnsi="Times New Roman" w:cs="Times New Roman"/>
          <w:b/>
          <w:kern w:val="0"/>
          <w14:ligatures w14:val="none"/>
        </w:rPr>
      </w:pPr>
      <w:bookmarkStart w:id="16" w:name="_Toc85615368"/>
      <w:r w:rsidRPr="006D141D">
        <w:rPr>
          <w:rFonts w:ascii="Times New Roman" w:eastAsia="Times New Roman" w:hAnsi="Times New Roman" w:cs="Times New Roman"/>
          <w:b/>
          <w:kern w:val="0"/>
          <w14:ligatures w14:val="none"/>
        </w:rPr>
        <w:t>Ethical Compliance</w:t>
      </w:r>
      <w:bookmarkEnd w:id="16"/>
    </w:p>
    <w:p w14:paraId="4B8FB779" w14:textId="3A24F13D"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 xml:space="preserve">Each respondent </w:t>
      </w:r>
      <w:r w:rsidRPr="006D141D">
        <w:rPr>
          <w:rFonts w:ascii="Times New Roman" w:eastAsia="Times New Roman" w:hAnsi="Times New Roman" w:cs="Times New Roman"/>
          <w:noProof/>
          <w:kern w:val="0"/>
          <w14:ligatures w14:val="none"/>
        </w:rPr>
        <w:t>is provided</w:t>
      </w:r>
      <w:r w:rsidRPr="006D141D">
        <w:rPr>
          <w:rFonts w:ascii="Times New Roman" w:eastAsia="Times New Roman" w:hAnsi="Times New Roman" w:cs="Times New Roman"/>
          <w:kern w:val="0"/>
          <w14:ligatures w14:val="none"/>
        </w:rPr>
        <w:t xml:space="preserve"> a Detailed Information Letter of the content of the Dissertation Information including how the survey data would be distributed to a population and collected by a random anonymous response to be analyzed and reported statistically using WINKS and Excel graphics. A “Research Consent Form” to be provided will assure anonymity for the data collection process (AERA, 2011). HIPPA Compliant Certification is provided. (Appendix </w:t>
      </w:r>
      <w:r w:rsidR="006250BB">
        <w:rPr>
          <w:rFonts w:ascii="Times New Roman" w:eastAsia="Times New Roman" w:hAnsi="Times New Roman" w:cs="Times New Roman"/>
          <w:kern w:val="0"/>
          <w14:ligatures w14:val="none"/>
        </w:rPr>
        <w:t>A</w:t>
      </w:r>
      <w:r w:rsidRPr="006D141D">
        <w:rPr>
          <w:rFonts w:ascii="Times New Roman" w:eastAsia="Times New Roman" w:hAnsi="Times New Roman" w:cs="Times New Roman"/>
          <w:kern w:val="0"/>
          <w14:ligatures w14:val="none"/>
        </w:rPr>
        <w:t xml:space="preserve">)  </w:t>
      </w:r>
    </w:p>
    <w:p w14:paraId="637E7033" w14:textId="77777777" w:rsidR="006D141D" w:rsidRPr="006D141D" w:rsidRDefault="006D141D" w:rsidP="006D141D">
      <w:pPr>
        <w:keepNext/>
        <w:keepLines/>
        <w:tabs>
          <w:tab w:val="right" w:leader="dot" w:pos="8640"/>
        </w:tabs>
        <w:suppressAutoHyphens/>
        <w:autoSpaceDE w:val="0"/>
        <w:autoSpaceDN w:val="0"/>
        <w:spacing w:line="480" w:lineRule="auto"/>
        <w:jc w:val="center"/>
        <w:outlineLvl w:val="1"/>
        <w:rPr>
          <w:rFonts w:ascii="Times New Roman" w:eastAsia="Times New Roman" w:hAnsi="Times New Roman" w:cs="Times New Roman"/>
          <w:b/>
          <w:kern w:val="0"/>
          <w14:ligatures w14:val="none"/>
        </w:rPr>
      </w:pPr>
      <w:bookmarkStart w:id="17" w:name="_Toc85615369"/>
      <w:r w:rsidRPr="006D141D">
        <w:rPr>
          <w:rFonts w:ascii="Times New Roman" w:eastAsia="Times New Roman" w:hAnsi="Times New Roman" w:cs="Times New Roman"/>
          <w:b/>
          <w:kern w:val="0"/>
          <w14:ligatures w14:val="none"/>
        </w:rPr>
        <w:t>Procedures for Gathering Data</w:t>
      </w:r>
      <w:bookmarkEnd w:id="17"/>
    </w:p>
    <w:p w14:paraId="04A34D2A"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i/>
          <w:iCs/>
          <w:kern w:val="0"/>
          <w14:ligatures w14:val="none"/>
        </w:rPr>
      </w:pPr>
      <w:bookmarkStart w:id="18" w:name="_Toc85615370"/>
      <w:r w:rsidRPr="006D141D">
        <w:rPr>
          <w:rFonts w:ascii="Times New Roman" w:eastAsia="Times New Roman" w:hAnsi="Times New Roman" w:cs="Times New Roman"/>
          <w:i/>
          <w:iCs/>
          <w:kern w:val="0"/>
          <w14:ligatures w14:val="none"/>
        </w:rPr>
        <w:t>Population</w:t>
      </w:r>
      <w:bookmarkEnd w:id="18"/>
    </w:p>
    <w:p w14:paraId="07D408AC"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 xml:space="preserve">The population </w:t>
      </w:r>
      <w:r w:rsidRPr="006D141D">
        <w:rPr>
          <w:rFonts w:ascii="Times New Roman" w:eastAsia="Times New Roman" w:hAnsi="Times New Roman" w:cs="Times New Roman"/>
          <w:noProof/>
          <w:kern w:val="0"/>
          <w14:ligatures w14:val="none"/>
        </w:rPr>
        <w:t>surveyed</w:t>
      </w:r>
      <w:r w:rsidRPr="006D141D">
        <w:rPr>
          <w:rFonts w:ascii="Times New Roman" w:eastAsia="Times New Roman" w:hAnsi="Times New Roman" w:cs="Times New Roman"/>
          <w:kern w:val="0"/>
          <w14:ligatures w14:val="none"/>
        </w:rPr>
        <w:t xml:space="preserve"> were the North Alabama Real Estate professionals affiliated with both franchise and independent offices, affiliate brokers, and team leaders. . The survey was distributed to 18 franchise brokers and 105 independent brokers for 123 brokers by the Huntsville Board of Realtors Staff. Therefore, the total agent count is approximately 3000. The survey is to be distributed in the form using Survio. </w:t>
      </w:r>
    </w:p>
    <w:p w14:paraId="6C5D5BBD"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i/>
          <w:iCs/>
          <w:kern w:val="0"/>
          <w14:ligatures w14:val="none"/>
        </w:rPr>
      </w:pPr>
      <w:bookmarkStart w:id="19" w:name="_Toc85615371"/>
      <w:r w:rsidRPr="006D141D">
        <w:rPr>
          <w:rFonts w:ascii="Times New Roman" w:eastAsia="Times New Roman" w:hAnsi="Times New Roman" w:cs="Times New Roman"/>
          <w:i/>
          <w:iCs/>
          <w:kern w:val="0"/>
          <w14:ligatures w14:val="none"/>
        </w:rPr>
        <w:t>The Sample</w:t>
      </w:r>
      <w:bookmarkEnd w:id="19"/>
    </w:p>
    <w:p w14:paraId="549556C6"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The sample are real estate professionals who randomly responded to the survey, with the results being the basis of</w:t>
      </w:r>
      <w:r w:rsidRPr="006D141D">
        <w:rPr>
          <w:rFonts w:ascii="Times New Roman" w:eastAsia="Times New Roman" w:hAnsi="Times New Roman" w:cs="Times New Roman"/>
          <w:noProof/>
          <w:kern w:val="0"/>
          <w14:ligatures w14:val="none"/>
        </w:rPr>
        <w:t xml:space="preserve"> Likert</w:t>
      </w:r>
      <w:r w:rsidRPr="006D141D">
        <w:rPr>
          <w:rFonts w:ascii="Times New Roman" w:eastAsia="Times New Roman" w:hAnsi="Times New Roman" w:cs="Times New Roman"/>
          <w:kern w:val="0"/>
          <w14:ligatures w14:val="none"/>
        </w:rPr>
        <w:t xml:space="preserve"> scale analysis. Demographics were seven items: gender, age, level of education (high school, college, or graduate), participation in a mentoring program, number of years in real estate, education level, and position in the company who responded to the survey.</w:t>
      </w:r>
    </w:p>
    <w:p w14:paraId="002EC02D"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i/>
          <w:iCs/>
          <w:kern w:val="0"/>
          <w14:ligatures w14:val="none"/>
        </w:rPr>
      </w:pPr>
      <w:bookmarkStart w:id="20" w:name="_Toc85615372"/>
      <w:r w:rsidRPr="006D141D">
        <w:rPr>
          <w:rFonts w:ascii="Times New Roman" w:eastAsia="Times New Roman" w:hAnsi="Times New Roman" w:cs="Times New Roman"/>
          <w:i/>
          <w:iCs/>
          <w:kern w:val="0"/>
          <w14:ligatures w14:val="none"/>
        </w:rPr>
        <w:t>Instrument</w:t>
      </w:r>
      <w:bookmarkEnd w:id="20"/>
    </w:p>
    <w:p w14:paraId="1C8F3473"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The Ethical Position Questionnaire (EPQ), author Donalson R. Forsyth (2008), is the survey for the statistical research analysis. “Donalson R. Forsyth is the author of this instrument and agreed for it to be included in the MIDSS database by the Creative Commons Attribution-Non-Commercial 3.0 license.”</w:t>
      </w:r>
    </w:p>
    <w:p w14:paraId="3CDBD8CD" w14:textId="77777777" w:rsidR="006D141D" w:rsidRPr="006D141D" w:rsidRDefault="006D141D" w:rsidP="006D141D">
      <w:pPr>
        <w:autoSpaceDE w:val="0"/>
        <w:autoSpaceDN w:val="0"/>
        <w:adjustRightInd w:val="0"/>
        <w:spacing w:line="480" w:lineRule="auto"/>
        <w:ind w:firstLine="720"/>
        <w:rPr>
          <w:rFonts w:ascii="Times New Roman" w:eastAsia="Calibri" w:hAnsi="Times New Roman" w:cs="Times New Roman"/>
          <w:kern w:val="0"/>
          <w14:ligatures w14:val="none"/>
        </w:rPr>
      </w:pPr>
      <w:r w:rsidRPr="006D141D">
        <w:rPr>
          <w:rFonts w:ascii="Times New Roman" w:eastAsia="Calibri" w:hAnsi="Times New Roman" w:cs="Times New Roman"/>
          <w:kern w:val="0"/>
          <w14:ligatures w14:val="none"/>
        </w:rPr>
        <w:t>“To categorize the ethical viewpoints of individuals, Forsyth (1980, 1993)</w:t>
      </w:r>
    </w:p>
    <w:p w14:paraId="5918FB1A" w14:textId="77777777" w:rsidR="006D141D" w:rsidRPr="006D141D" w:rsidRDefault="006D141D" w:rsidP="006D141D">
      <w:pPr>
        <w:autoSpaceDE w:val="0"/>
        <w:autoSpaceDN w:val="0"/>
        <w:adjustRightInd w:val="0"/>
        <w:spacing w:line="480" w:lineRule="auto"/>
        <w:rPr>
          <w:rFonts w:ascii="Times New Roman" w:eastAsia="Calibri" w:hAnsi="Times New Roman" w:cs="Times New Roman"/>
          <w:kern w:val="0"/>
          <w14:ligatures w14:val="none"/>
        </w:rPr>
      </w:pPr>
      <w:r w:rsidRPr="006D141D">
        <w:rPr>
          <w:rFonts w:ascii="Times New Roman" w:eastAsia="Calibri" w:hAnsi="Times New Roman" w:cs="Times New Roman"/>
          <w:kern w:val="0"/>
          <w14:ligatures w14:val="none"/>
        </w:rPr>
        <w:t>developed a Taxonomy of Personal Moral Philosophies, and then, based on this</w:t>
      </w:r>
    </w:p>
    <w:p w14:paraId="2E65EAFD" w14:textId="77777777" w:rsidR="006D141D" w:rsidRPr="006D141D" w:rsidRDefault="006D141D" w:rsidP="006D141D">
      <w:pPr>
        <w:autoSpaceDE w:val="0"/>
        <w:autoSpaceDN w:val="0"/>
        <w:adjustRightInd w:val="0"/>
        <w:spacing w:line="480" w:lineRule="auto"/>
        <w:rPr>
          <w:rFonts w:ascii="Times New Roman" w:eastAsia="Calibri" w:hAnsi="Times New Roman" w:cs="Times New Roman"/>
          <w:kern w:val="0"/>
          <w14:ligatures w14:val="none"/>
        </w:rPr>
      </w:pPr>
      <w:r w:rsidRPr="006D141D">
        <w:rPr>
          <w:rFonts w:ascii="Times New Roman" w:eastAsia="Calibri" w:hAnsi="Times New Roman" w:cs="Times New Roman"/>
          <w:kern w:val="0"/>
          <w14:ligatures w14:val="none"/>
        </w:rPr>
        <w:t>taxonomy, Forsyth created the EPQ to determine where individuals fall on the two scales</w:t>
      </w:r>
    </w:p>
    <w:p w14:paraId="16F4BDE2" w14:textId="77777777" w:rsidR="006D141D" w:rsidRPr="006D141D" w:rsidRDefault="006D141D" w:rsidP="006D141D">
      <w:pPr>
        <w:autoSpaceDE w:val="0"/>
        <w:autoSpaceDN w:val="0"/>
        <w:adjustRightInd w:val="0"/>
        <w:spacing w:line="480" w:lineRule="auto"/>
        <w:rPr>
          <w:rFonts w:ascii="Times New Roman" w:eastAsia="Calibri" w:hAnsi="Times New Roman" w:cs="Times New Roman"/>
          <w:kern w:val="0"/>
          <w14:ligatures w14:val="none"/>
        </w:rPr>
      </w:pPr>
      <w:r w:rsidRPr="006D141D">
        <w:rPr>
          <w:rFonts w:ascii="Times New Roman" w:eastAsia="Calibri" w:hAnsi="Times New Roman" w:cs="Times New Roman"/>
          <w:kern w:val="0"/>
          <w14:ligatures w14:val="none"/>
        </w:rPr>
        <w:t>of idealism and relativism. Based on their perspectives, the subjects were then typed into</w:t>
      </w:r>
    </w:p>
    <w:p w14:paraId="46255600" w14:textId="77777777" w:rsidR="006D141D" w:rsidRPr="006D141D" w:rsidRDefault="006D141D" w:rsidP="006D141D">
      <w:pPr>
        <w:autoSpaceDE w:val="0"/>
        <w:autoSpaceDN w:val="0"/>
        <w:adjustRightInd w:val="0"/>
        <w:spacing w:line="480" w:lineRule="auto"/>
        <w:rPr>
          <w:rFonts w:ascii="Times New Roman" w:eastAsia="Calibri" w:hAnsi="Times New Roman" w:cs="Times New Roman"/>
          <w:kern w:val="0"/>
          <w14:ligatures w14:val="none"/>
        </w:rPr>
      </w:pPr>
      <w:r w:rsidRPr="006D141D">
        <w:rPr>
          <w:rFonts w:ascii="Times New Roman" w:eastAsia="Calibri" w:hAnsi="Times New Roman" w:cs="Times New Roman"/>
          <w:kern w:val="0"/>
          <w14:ligatures w14:val="none"/>
        </w:rPr>
        <w:t>one of four categories, showing parallels among the four types within an ethical</w:t>
      </w:r>
    </w:p>
    <w:p w14:paraId="2161221B" w14:textId="77777777" w:rsidR="006D141D" w:rsidRPr="006D141D" w:rsidRDefault="006D141D" w:rsidP="006D141D">
      <w:pPr>
        <w:autoSpaceDE w:val="0"/>
        <w:autoSpaceDN w:val="0"/>
        <w:adjustRightInd w:val="0"/>
        <w:spacing w:line="480" w:lineRule="auto"/>
        <w:rPr>
          <w:rFonts w:ascii="Times New Roman" w:eastAsiaTheme="minorEastAsia" w:hAnsi="Times New Roman" w:cs="Times New Roman"/>
          <w:b/>
          <w:kern w:val="0"/>
          <w14:ligatures w14:val="none"/>
        </w:rPr>
      </w:pPr>
      <w:r w:rsidRPr="006D141D">
        <w:rPr>
          <w:rFonts w:ascii="Times New Roman" w:eastAsia="Calibri" w:hAnsi="Times New Roman" w:cs="Times New Roman"/>
          <w:kern w:val="0"/>
          <w14:ligatures w14:val="none"/>
        </w:rPr>
        <w:t xml:space="preserve">framework. Items on the EPQ were originally published by Forsyth in 1980 in the </w:t>
      </w:r>
      <w:r w:rsidRPr="006D141D">
        <w:rPr>
          <w:rFonts w:eastAsia="Calibri"/>
          <w:i/>
          <w:iCs/>
          <w:kern w:val="0"/>
          <w14:ligatures w14:val="none"/>
        </w:rPr>
        <w:t xml:space="preserve">Journal of Personality and Social Psychology.” </w:t>
      </w:r>
      <w:r w:rsidRPr="006D141D">
        <w:rPr>
          <w:rFonts w:eastAsia="Calibri"/>
          <w:kern w:val="0"/>
          <w14:ligatures w14:val="none"/>
        </w:rPr>
        <w:t xml:space="preserve">(Butler 2008). . </w:t>
      </w:r>
      <w:r w:rsidRPr="006D141D">
        <w:rPr>
          <w:rFonts w:ascii="Times New Roman" w:eastAsia="Calibri" w:hAnsi="Times New Roman" w:cs="Times New Roman"/>
          <w:kern w:val="0"/>
          <w14:ligatures w14:val="none"/>
        </w:rPr>
        <w:t>The four categories identified include ethical concern, ethical consistency, ethical integrity, and ethical behavior as defined (Ingerson 2014).</w:t>
      </w:r>
    </w:p>
    <w:p w14:paraId="26663310"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i/>
          <w:iCs/>
          <w:kern w:val="0"/>
          <w14:ligatures w14:val="none"/>
        </w:rPr>
      </w:pPr>
      <w:bookmarkStart w:id="21" w:name="_Toc85615373"/>
      <w:r w:rsidRPr="006D141D">
        <w:rPr>
          <w:rFonts w:ascii="Times New Roman" w:eastAsia="Times New Roman" w:hAnsi="Times New Roman" w:cs="Times New Roman"/>
          <w:i/>
          <w:iCs/>
          <w:kern w:val="0"/>
          <w14:ligatures w14:val="none"/>
        </w:rPr>
        <w:t>Data Collection</w:t>
      </w:r>
      <w:bookmarkEnd w:id="21"/>
    </w:p>
    <w:p w14:paraId="39C1AAB4"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bookmarkStart w:id="22" w:name="_Hlk958179"/>
      <w:r w:rsidRPr="006D141D">
        <w:rPr>
          <w:rFonts w:ascii="Times New Roman" w:eastAsia="Times New Roman" w:hAnsi="Times New Roman" w:cs="Times New Roman"/>
          <w:kern w:val="0"/>
          <w14:ligatures w14:val="none"/>
        </w:rPr>
        <w:t>The survey will be distributed by the Greater Huntsville Association of Realtors (HAAR) Staff by email distribution of a SurveyMonkey to the total population of approximately 3,000 members.</w:t>
      </w:r>
    </w:p>
    <w:p w14:paraId="55BE9694"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bookmarkStart w:id="23" w:name="_Hlk3545480"/>
      <w:bookmarkEnd w:id="22"/>
      <w:r w:rsidRPr="006D141D">
        <w:rPr>
          <w:rFonts w:ascii="Times New Roman" w:eastAsia="Times New Roman" w:hAnsi="Times New Roman" w:cs="Times New Roman"/>
          <w:noProof/>
          <w:kern w:val="0"/>
          <w14:ligatures w14:val="none"/>
        </w:rPr>
        <w:t>The formal mentoring group at eXp Realty International to distribute the survey</w:t>
      </w:r>
      <w:r w:rsidRPr="006D141D">
        <w:rPr>
          <w:rFonts w:ascii="Times New Roman" w:eastAsia="Times New Roman" w:hAnsi="Times New Roman" w:cs="Times New Roman"/>
          <w:kern w:val="0"/>
          <w14:ligatures w14:val="none"/>
        </w:rPr>
        <w:t xml:space="preserve"> as confirmed by the Director of the </w:t>
      </w:r>
      <w:r w:rsidRPr="006D141D">
        <w:rPr>
          <w:rFonts w:ascii="Times New Roman" w:eastAsia="Times New Roman" w:hAnsi="Times New Roman" w:cs="Times New Roman"/>
          <w:noProof/>
          <w:kern w:val="0"/>
          <w14:ligatures w14:val="none"/>
        </w:rPr>
        <w:t>Education</w:t>
      </w:r>
      <w:r w:rsidRPr="006D141D">
        <w:rPr>
          <w:rFonts w:ascii="Times New Roman" w:eastAsia="Times New Roman" w:hAnsi="Times New Roman" w:cs="Times New Roman"/>
          <w:kern w:val="0"/>
          <w14:ligatures w14:val="none"/>
        </w:rPr>
        <w:t xml:space="preserve"> Department. In addition, a SurveyMonkey will be emailed to the total population of approximately 5,000 mentees.</w:t>
      </w:r>
    </w:p>
    <w:p w14:paraId="0BA387C8" w14:textId="53FCC213"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 xml:space="preserve">The total </w:t>
      </w:r>
      <w:r w:rsidR="00257856" w:rsidRPr="006D141D">
        <w:rPr>
          <w:rFonts w:ascii="Times New Roman" w:eastAsia="Times New Roman" w:hAnsi="Times New Roman" w:cs="Times New Roman"/>
          <w:kern w:val="0"/>
          <w14:ligatures w14:val="none"/>
        </w:rPr>
        <w:t>surveys</w:t>
      </w:r>
      <w:r w:rsidRPr="006D141D">
        <w:rPr>
          <w:rFonts w:ascii="Times New Roman" w:eastAsia="Times New Roman" w:hAnsi="Times New Roman" w:cs="Times New Roman"/>
          <w:kern w:val="0"/>
          <w14:ligatures w14:val="none"/>
        </w:rPr>
        <w:t xml:space="preserve"> emailed with be 3,000 for Greater Huntsville Association of Realtors plus 1,000 for the eXp Realty Tennessee real estate professionals.</w:t>
      </w:r>
    </w:p>
    <w:p w14:paraId="1B9CB93C"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i/>
          <w:iCs/>
          <w:kern w:val="0"/>
          <w14:ligatures w14:val="none"/>
        </w:rPr>
      </w:pPr>
      <w:bookmarkStart w:id="24" w:name="_Toc85615374"/>
      <w:bookmarkEnd w:id="23"/>
      <w:r w:rsidRPr="006D141D">
        <w:rPr>
          <w:rFonts w:ascii="Times New Roman" w:eastAsia="Times New Roman" w:hAnsi="Times New Roman" w:cs="Times New Roman"/>
          <w:i/>
          <w:iCs/>
          <w:kern w:val="0"/>
          <w14:ligatures w14:val="none"/>
        </w:rPr>
        <w:t>Time Schedule</w:t>
      </w:r>
      <w:bookmarkEnd w:id="24"/>
    </w:p>
    <w:p w14:paraId="667AE166" w14:textId="77777777" w:rsidR="006D141D" w:rsidRPr="006D141D" w:rsidRDefault="006D141D" w:rsidP="006D141D">
      <w:pPr>
        <w:rPr>
          <w:rFonts w:eastAsiaTheme="minorEastAsia"/>
          <w:kern w:val="0"/>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5"/>
        <w:gridCol w:w="2605"/>
      </w:tblGrid>
      <w:tr w:rsidR="006D141D" w:rsidRPr="006D141D" w14:paraId="17CC0DCA" w14:textId="77777777" w:rsidTr="00BB3D4A">
        <w:tc>
          <w:tcPr>
            <w:tcW w:w="6025" w:type="dxa"/>
          </w:tcPr>
          <w:p w14:paraId="13260583" w14:textId="77777777" w:rsidR="006D141D" w:rsidRPr="006D141D" w:rsidRDefault="006D141D" w:rsidP="006D141D">
            <w:pPr>
              <w:autoSpaceDE w:val="0"/>
              <w:autoSpaceDN w:val="0"/>
              <w:adjustRightInd w:val="0"/>
              <w:snapToGrid w:val="0"/>
              <w:jc w:val="center"/>
              <w:rPr>
                <w:rFonts w:ascii="Times New Roman" w:eastAsia="Times New Roman" w:hAnsi="Times New Roman" w:cs="Times New Roman"/>
                <w:b/>
                <w:color w:val="000000"/>
                <w:kern w:val="0"/>
                <w14:ligatures w14:val="none"/>
              </w:rPr>
            </w:pPr>
            <w:r w:rsidRPr="006D141D">
              <w:rPr>
                <w:rFonts w:ascii="Times New Roman" w:eastAsia="Times New Roman" w:hAnsi="Times New Roman" w:cs="Times New Roman"/>
                <w:b/>
                <w:color w:val="000000"/>
                <w:kern w:val="0"/>
                <w14:ligatures w14:val="none"/>
              </w:rPr>
              <w:t>Task</w:t>
            </w:r>
          </w:p>
        </w:tc>
        <w:tc>
          <w:tcPr>
            <w:tcW w:w="2605" w:type="dxa"/>
          </w:tcPr>
          <w:p w14:paraId="34AE24F1" w14:textId="77777777" w:rsidR="006D141D" w:rsidRPr="006D141D" w:rsidRDefault="006D141D" w:rsidP="006D141D">
            <w:pPr>
              <w:autoSpaceDE w:val="0"/>
              <w:autoSpaceDN w:val="0"/>
              <w:adjustRightInd w:val="0"/>
              <w:snapToGrid w:val="0"/>
              <w:jc w:val="center"/>
              <w:rPr>
                <w:rFonts w:ascii="Times New Roman" w:eastAsia="Times New Roman" w:hAnsi="Times New Roman" w:cs="Times New Roman"/>
                <w:b/>
                <w:kern w:val="0"/>
                <w14:ligatures w14:val="none"/>
              </w:rPr>
            </w:pPr>
            <w:r w:rsidRPr="006D141D">
              <w:rPr>
                <w:rFonts w:ascii="Times New Roman" w:eastAsia="Times New Roman" w:hAnsi="Times New Roman" w:cs="Times New Roman"/>
                <w:b/>
                <w:kern w:val="0"/>
                <w14:ligatures w14:val="none"/>
              </w:rPr>
              <w:t>Estimate of Date</w:t>
            </w:r>
          </w:p>
        </w:tc>
      </w:tr>
      <w:tr w:rsidR="006D141D" w:rsidRPr="006D141D" w14:paraId="33059B0B" w14:textId="77777777" w:rsidTr="00BB3D4A">
        <w:tc>
          <w:tcPr>
            <w:tcW w:w="6025" w:type="dxa"/>
          </w:tcPr>
          <w:p w14:paraId="0A39C8DD" w14:textId="77777777" w:rsidR="006D141D" w:rsidRPr="006D141D" w:rsidRDefault="006D141D" w:rsidP="006D141D">
            <w:pPr>
              <w:autoSpaceDE w:val="0"/>
              <w:autoSpaceDN w:val="0"/>
              <w:adjustRightInd w:val="0"/>
              <w:snapToGrid w:val="0"/>
              <w:rPr>
                <w:rFonts w:ascii="Times New Roman" w:eastAsia="Times New Roman" w:hAnsi="Times New Roman" w:cs="Times New Roman"/>
                <w:b/>
                <w:kern w:val="0"/>
                <w14:ligatures w14:val="none"/>
              </w:rPr>
            </w:pPr>
            <w:r w:rsidRPr="006D141D">
              <w:rPr>
                <w:rFonts w:ascii="Times New Roman" w:eastAsia="Times New Roman" w:hAnsi="Times New Roman" w:cs="Times New Roman"/>
                <w:b/>
                <w:kern w:val="0"/>
                <w14:ligatures w14:val="none"/>
              </w:rPr>
              <w:t>Proposal Defense Deadline</w:t>
            </w:r>
          </w:p>
        </w:tc>
        <w:tc>
          <w:tcPr>
            <w:tcW w:w="2605" w:type="dxa"/>
          </w:tcPr>
          <w:p w14:paraId="65DB8EE4" w14:textId="7AC8A840" w:rsidR="006D141D" w:rsidRPr="006D141D" w:rsidRDefault="006D141D" w:rsidP="006D141D">
            <w:pPr>
              <w:autoSpaceDE w:val="0"/>
              <w:autoSpaceDN w:val="0"/>
              <w:adjustRightInd w:val="0"/>
              <w:snapToGrid w:val="0"/>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August 31</w:t>
            </w:r>
            <w:r w:rsidRPr="006D141D">
              <w:rPr>
                <w:rFonts w:ascii="Times New Roman" w:eastAsia="Times New Roman" w:hAnsi="Times New Roman" w:cs="Times New Roman"/>
                <w:kern w:val="0"/>
                <w14:ligatures w14:val="none"/>
              </w:rPr>
              <w:t>, 2023</w:t>
            </w:r>
          </w:p>
        </w:tc>
      </w:tr>
      <w:tr w:rsidR="006D141D" w:rsidRPr="006D141D" w14:paraId="458D6A1B" w14:textId="77777777" w:rsidTr="00BB3D4A">
        <w:tc>
          <w:tcPr>
            <w:tcW w:w="6025" w:type="dxa"/>
          </w:tcPr>
          <w:p w14:paraId="7919C325" w14:textId="77777777" w:rsidR="006D141D" w:rsidRPr="006D141D" w:rsidRDefault="006D141D" w:rsidP="006D141D">
            <w:pPr>
              <w:autoSpaceDE w:val="0"/>
              <w:autoSpaceDN w:val="0"/>
              <w:adjustRightInd w:val="0"/>
              <w:snapToGrid w:val="0"/>
              <w:rPr>
                <w:rFonts w:ascii="Times New Roman" w:eastAsia="Times New Roman" w:hAnsi="Times New Roman" w:cs="Times New Roman"/>
                <w:b/>
                <w:color w:val="000000"/>
                <w:kern w:val="0"/>
                <w14:ligatures w14:val="none"/>
              </w:rPr>
            </w:pPr>
            <w:r w:rsidRPr="006D141D">
              <w:rPr>
                <w:rFonts w:ascii="Times New Roman" w:eastAsia="Times New Roman" w:hAnsi="Times New Roman" w:cs="Times New Roman"/>
                <w:b/>
                <w:kern w:val="0"/>
                <w14:ligatures w14:val="none"/>
              </w:rPr>
              <w:t>Receive assignment of Dissertation Advisor by the Graduate Research Council (GRC)</w:t>
            </w:r>
          </w:p>
        </w:tc>
        <w:tc>
          <w:tcPr>
            <w:tcW w:w="2605" w:type="dxa"/>
          </w:tcPr>
          <w:p w14:paraId="6C604D96" w14:textId="1B76705F" w:rsidR="006D141D" w:rsidRPr="006D141D" w:rsidRDefault="006D141D" w:rsidP="006D141D">
            <w:pPr>
              <w:autoSpaceDE w:val="0"/>
              <w:autoSpaceDN w:val="0"/>
              <w:adjustRightInd w:val="0"/>
              <w:snapToGrid w:val="0"/>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December</w:t>
            </w:r>
            <w:r w:rsidRPr="006D141D">
              <w:rPr>
                <w:rFonts w:ascii="Times New Roman" w:eastAsia="Times New Roman" w:hAnsi="Times New Roman" w:cs="Times New Roman"/>
                <w:kern w:val="0"/>
                <w14:ligatures w14:val="none"/>
              </w:rPr>
              <w:t xml:space="preserve"> 202</w:t>
            </w:r>
            <w:r>
              <w:rPr>
                <w:rFonts w:ascii="Times New Roman" w:eastAsia="Times New Roman" w:hAnsi="Times New Roman" w:cs="Times New Roman"/>
                <w:kern w:val="0"/>
                <w14:ligatures w14:val="none"/>
              </w:rPr>
              <w:t>3</w:t>
            </w:r>
          </w:p>
        </w:tc>
      </w:tr>
      <w:tr w:rsidR="006D141D" w:rsidRPr="006D141D" w14:paraId="3027DE04" w14:textId="77777777" w:rsidTr="00BB3D4A">
        <w:tc>
          <w:tcPr>
            <w:tcW w:w="6025" w:type="dxa"/>
          </w:tcPr>
          <w:p w14:paraId="5D2C55F7" w14:textId="77777777" w:rsidR="006D141D" w:rsidRPr="006D141D" w:rsidRDefault="006D141D" w:rsidP="006D141D">
            <w:pPr>
              <w:autoSpaceDE w:val="0"/>
              <w:autoSpaceDN w:val="0"/>
              <w:adjustRightInd w:val="0"/>
              <w:snapToGrid w:val="0"/>
              <w:rPr>
                <w:rFonts w:ascii="Times New Roman" w:eastAsia="Times New Roman" w:hAnsi="Times New Roman" w:cs="Times New Roman"/>
                <w:b/>
                <w:kern w:val="0"/>
                <w14:ligatures w14:val="none"/>
              </w:rPr>
            </w:pPr>
            <w:r w:rsidRPr="006D141D">
              <w:rPr>
                <w:rFonts w:ascii="Times New Roman" w:eastAsia="Times New Roman" w:hAnsi="Times New Roman" w:cs="Times New Roman"/>
                <w:b/>
                <w:kern w:val="0"/>
                <w14:ligatures w14:val="none"/>
              </w:rPr>
              <w:t>Data Collection prior to IRB</w:t>
            </w:r>
          </w:p>
        </w:tc>
        <w:tc>
          <w:tcPr>
            <w:tcW w:w="2605" w:type="dxa"/>
          </w:tcPr>
          <w:p w14:paraId="08EABB80" w14:textId="77777777" w:rsidR="006D141D" w:rsidRPr="006D141D" w:rsidRDefault="006D141D" w:rsidP="006D141D">
            <w:pPr>
              <w:autoSpaceDE w:val="0"/>
              <w:autoSpaceDN w:val="0"/>
              <w:adjustRightInd w:val="0"/>
              <w:snapToGrid w:val="0"/>
              <w:spacing w:line="480" w:lineRule="auto"/>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Prior to Data Collection</w:t>
            </w:r>
          </w:p>
        </w:tc>
      </w:tr>
      <w:tr w:rsidR="006D141D" w:rsidRPr="006D141D" w14:paraId="162423C4" w14:textId="77777777" w:rsidTr="00BB3D4A">
        <w:tc>
          <w:tcPr>
            <w:tcW w:w="6025" w:type="dxa"/>
          </w:tcPr>
          <w:p w14:paraId="047D01FE" w14:textId="77777777" w:rsidR="006D141D" w:rsidRPr="006D141D" w:rsidRDefault="006D141D" w:rsidP="006D141D">
            <w:pPr>
              <w:autoSpaceDE w:val="0"/>
              <w:autoSpaceDN w:val="0"/>
              <w:adjustRightInd w:val="0"/>
              <w:snapToGrid w:val="0"/>
              <w:rPr>
                <w:rFonts w:ascii="Times New Roman" w:eastAsia="Times New Roman" w:hAnsi="Times New Roman" w:cs="Times New Roman"/>
                <w:b/>
                <w:kern w:val="0"/>
                <w14:ligatures w14:val="none"/>
              </w:rPr>
            </w:pPr>
            <w:r w:rsidRPr="006D141D">
              <w:rPr>
                <w:rFonts w:ascii="Times New Roman" w:eastAsia="Times New Roman" w:hAnsi="Times New Roman" w:cs="Times New Roman"/>
                <w:b/>
                <w:kern w:val="0"/>
                <w14:ligatures w14:val="none"/>
              </w:rPr>
              <w:t>Implement Research design and gather data</w:t>
            </w:r>
          </w:p>
        </w:tc>
        <w:tc>
          <w:tcPr>
            <w:tcW w:w="2605" w:type="dxa"/>
          </w:tcPr>
          <w:p w14:paraId="4AC22C23" w14:textId="6C56074C" w:rsidR="006D141D" w:rsidRPr="006D141D" w:rsidRDefault="006D141D" w:rsidP="006D141D">
            <w:pPr>
              <w:autoSpaceDE w:val="0"/>
              <w:autoSpaceDN w:val="0"/>
              <w:adjustRightInd w:val="0"/>
              <w:snapToGrid w:val="0"/>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January</w:t>
            </w:r>
            <w:r w:rsidRPr="006D141D">
              <w:rPr>
                <w:rFonts w:ascii="Times New Roman" w:eastAsia="Times New Roman" w:hAnsi="Times New Roman" w:cs="Times New Roman"/>
                <w:kern w:val="0"/>
                <w14:ligatures w14:val="none"/>
              </w:rPr>
              <w:t xml:space="preserve"> 202</w:t>
            </w:r>
            <w:r>
              <w:rPr>
                <w:rFonts w:ascii="Times New Roman" w:eastAsia="Times New Roman" w:hAnsi="Times New Roman" w:cs="Times New Roman"/>
                <w:kern w:val="0"/>
                <w14:ligatures w14:val="none"/>
              </w:rPr>
              <w:t>4</w:t>
            </w:r>
          </w:p>
        </w:tc>
      </w:tr>
      <w:tr w:rsidR="006D141D" w:rsidRPr="006D141D" w14:paraId="2B7E2B89" w14:textId="77777777" w:rsidTr="00BB3D4A">
        <w:tc>
          <w:tcPr>
            <w:tcW w:w="6025" w:type="dxa"/>
          </w:tcPr>
          <w:p w14:paraId="037CE302" w14:textId="77777777" w:rsidR="006D141D" w:rsidRPr="006D141D" w:rsidRDefault="006D141D" w:rsidP="006D141D">
            <w:pPr>
              <w:autoSpaceDE w:val="0"/>
              <w:autoSpaceDN w:val="0"/>
              <w:adjustRightInd w:val="0"/>
              <w:snapToGrid w:val="0"/>
              <w:rPr>
                <w:rFonts w:ascii="Times New Roman" w:eastAsia="Times New Roman" w:hAnsi="Times New Roman" w:cs="Times New Roman"/>
                <w:b/>
                <w:kern w:val="0"/>
                <w14:ligatures w14:val="none"/>
              </w:rPr>
            </w:pPr>
            <w:r w:rsidRPr="006D141D">
              <w:rPr>
                <w:rFonts w:ascii="Times New Roman" w:eastAsia="Times New Roman" w:hAnsi="Times New Roman" w:cs="Times New Roman"/>
                <w:b/>
                <w:kern w:val="0"/>
                <w14:ligatures w14:val="none"/>
              </w:rPr>
              <w:t>IRB  followed by improvement for data collection</w:t>
            </w:r>
          </w:p>
        </w:tc>
        <w:tc>
          <w:tcPr>
            <w:tcW w:w="2605" w:type="dxa"/>
          </w:tcPr>
          <w:p w14:paraId="691D7E2B" w14:textId="5F4533A2" w:rsidR="006D141D" w:rsidRPr="006D141D" w:rsidRDefault="006D141D" w:rsidP="006D141D">
            <w:pPr>
              <w:autoSpaceDE w:val="0"/>
              <w:autoSpaceDN w:val="0"/>
              <w:adjustRightInd w:val="0"/>
              <w:snapToGrid w:val="0"/>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March</w:t>
            </w:r>
            <w:r w:rsidRPr="006D141D">
              <w:rPr>
                <w:rFonts w:ascii="Times New Roman" w:eastAsia="Times New Roman" w:hAnsi="Times New Roman" w:cs="Times New Roman"/>
                <w:kern w:val="0"/>
                <w14:ligatures w14:val="none"/>
              </w:rPr>
              <w:t xml:space="preserve"> 202</w:t>
            </w:r>
            <w:r>
              <w:rPr>
                <w:rFonts w:ascii="Times New Roman" w:eastAsia="Times New Roman" w:hAnsi="Times New Roman" w:cs="Times New Roman"/>
                <w:kern w:val="0"/>
                <w14:ligatures w14:val="none"/>
              </w:rPr>
              <w:t>4</w:t>
            </w:r>
          </w:p>
        </w:tc>
      </w:tr>
      <w:tr w:rsidR="006D141D" w:rsidRPr="006D141D" w14:paraId="1546C978" w14:textId="77777777" w:rsidTr="00BB3D4A">
        <w:tc>
          <w:tcPr>
            <w:tcW w:w="6025" w:type="dxa"/>
          </w:tcPr>
          <w:p w14:paraId="22590089" w14:textId="77777777" w:rsidR="006D141D" w:rsidRPr="006D141D" w:rsidRDefault="006D141D" w:rsidP="006D141D">
            <w:pPr>
              <w:autoSpaceDE w:val="0"/>
              <w:autoSpaceDN w:val="0"/>
              <w:adjustRightInd w:val="0"/>
              <w:snapToGrid w:val="0"/>
              <w:rPr>
                <w:rFonts w:ascii="Times New Roman" w:eastAsia="Times New Roman" w:hAnsi="Times New Roman" w:cs="Times New Roman"/>
                <w:b/>
                <w:kern w:val="0"/>
                <w14:ligatures w14:val="none"/>
              </w:rPr>
            </w:pPr>
            <w:r w:rsidRPr="006D141D">
              <w:rPr>
                <w:rFonts w:ascii="Times New Roman" w:eastAsia="Times New Roman" w:hAnsi="Times New Roman" w:cs="Times New Roman"/>
                <w:b/>
                <w:kern w:val="0"/>
                <w14:ligatures w14:val="none"/>
              </w:rPr>
              <w:t>Get Institutional Review Board (IRB) approval from the Dean: Receive email or letter to proceed with research</w:t>
            </w:r>
          </w:p>
        </w:tc>
        <w:tc>
          <w:tcPr>
            <w:tcW w:w="2605" w:type="dxa"/>
          </w:tcPr>
          <w:p w14:paraId="4B765279" w14:textId="77777777" w:rsidR="006D141D" w:rsidRPr="006D141D" w:rsidRDefault="006D141D" w:rsidP="006D141D">
            <w:pPr>
              <w:autoSpaceDE w:val="0"/>
              <w:autoSpaceDN w:val="0"/>
              <w:adjustRightInd w:val="0"/>
              <w:snapToGrid w:val="0"/>
              <w:spacing w:line="480" w:lineRule="auto"/>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TBD</w:t>
            </w:r>
          </w:p>
        </w:tc>
      </w:tr>
      <w:tr w:rsidR="006D141D" w:rsidRPr="006D141D" w14:paraId="43D5D285" w14:textId="77777777" w:rsidTr="00BB3D4A">
        <w:tc>
          <w:tcPr>
            <w:tcW w:w="6025" w:type="dxa"/>
          </w:tcPr>
          <w:p w14:paraId="57ABCE71" w14:textId="3656CC04" w:rsidR="006D141D" w:rsidRPr="006D141D" w:rsidRDefault="006D141D" w:rsidP="006D141D">
            <w:pPr>
              <w:autoSpaceDE w:val="0"/>
              <w:autoSpaceDN w:val="0"/>
              <w:adjustRightInd w:val="0"/>
              <w:snapToGrid w:val="0"/>
              <w:rPr>
                <w:rFonts w:ascii="Times New Roman" w:eastAsia="Times New Roman" w:hAnsi="Times New Roman" w:cs="Times New Roman"/>
                <w:b/>
                <w:kern w:val="0"/>
                <w14:ligatures w14:val="none"/>
              </w:rPr>
            </w:pPr>
            <w:r w:rsidRPr="006D141D">
              <w:rPr>
                <w:rFonts w:ascii="Times New Roman" w:eastAsia="Times New Roman" w:hAnsi="Times New Roman" w:cs="Times New Roman"/>
                <w:b/>
                <w:kern w:val="0"/>
                <w14:ligatures w14:val="none"/>
              </w:rPr>
              <w:t xml:space="preserve">Submission of Dissertation to </w:t>
            </w:r>
            <w:r>
              <w:rPr>
                <w:rFonts w:ascii="Times New Roman" w:eastAsia="Times New Roman" w:hAnsi="Times New Roman" w:cs="Times New Roman"/>
                <w:b/>
                <w:kern w:val="0"/>
                <w14:ligatures w14:val="none"/>
              </w:rPr>
              <w:t>IRB</w:t>
            </w:r>
            <w:r w:rsidRPr="006D141D">
              <w:rPr>
                <w:rFonts w:ascii="Times New Roman" w:eastAsia="Times New Roman" w:hAnsi="Times New Roman" w:cs="Times New Roman"/>
                <w:b/>
                <w:kern w:val="0"/>
                <w14:ligatures w14:val="none"/>
              </w:rPr>
              <w:t xml:space="preserve"> (2 Copies)</w:t>
            </w:r>
          </w:p>
        </w:tc>
        <w:tc>
          <w:tcPr>
            <w:tcW w:w="2605" w:type="dxa"/>
          </w:tcPr>
          <w:p w14:paraId="751BBAAF" w14:textId="6271EB1D" w:rsidR="006D141D" w:rsidRPr="006D141D" w:rsidRDefault="006D141D" w:rsidP="006D141D">
            <w:pPr>
              <w:autoSpaceDE w:val="0"/>
              <w:autoSpaceDN w:val="0"/>
              <w:adjustRightInd w:val="0"/>
              <w:snapToGrid w:val="0"/>
              <w:spacing w:line="48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April</w:t>
            </w:r>
            <w:r w:rsidRPr="006D141D">
              <w:rPr>
                <w:rFonts w:ascii="Times New Roman" w:eastAsia="Times New Roman" w:hAnsi="Times New Roman" w:cs="Times New Roman"/>
                <w:kern w:val="0"/>
                <w14:ligatures w14:val="none"/>
              </w:rPr>
              <w:t xml:space="preserve"> 5, 202</w:t>
            </w:r>
            <w:r>
              <w:rPr>
                <w:rFonts w:ascii="Times New Roman" w:eastAsia="Times New Roman" w:hAnsi="Times New Roman" w:cs="Times New Roman"/>
                <w:kern w:val="0"/>
                <w14:ligatures w14:val="none"/>
              </w:rPr>
              <w:t>4</w:t>
            </w:r>
          </w:p>
        </w:tc>
      </w:tr>
      <w:tr w:rsidR="006D141D" w:rsidRPr="006D141D" w14:paraId="6314C493" w14:textId="77777777" w:rsidTr="00BB3D4A">
        <w:tc>
          <w:tcPr>
            <w:tcW w:w="6025" w:type="dxa"/>
          </w:tcPr>
          <w:p w14:paraId="7CFA1766" w14:textId="77777777" w:rsidR="006D141D" w:rsidRPr="006D141D" w:rsidRDefault="006D141D" w:rsidP="006D141D">
            <w:pPr>
              <w:autoSpaceDE w:val="0"/>
              <w:autoSpaceDN w:val="0"/>
              <w:adjustRightInd w:val="0"/>
              <w:snapToGrid w:val="0"/>
              <w:rPr>
                <w:rFonts w:ascii="Times New Roman" w:eastAsia="Times New Roman" w:hAnsi="Times New Roman" w:cs="Times New Roman"/>
                <w:b/>
                <w:kern w:val="0"/>
                <w14:ligatures w14:val="none"/>
              </w:rPr>
            </w:pPr>
            <w:r w:rsidRPr="006D141D">
              <w:rPr>
                <w:rFonts w:ascii="Times New Roman" w:eastAsia="Times New Roman" w:hAnsi="Times New Roman" w:cs="Times New Roman"/>
                <w:b/>
                <w:kern w:val="0"/>
                <w14:ligatures w14:val="none"/>
              </w:rPr>
              <w:t>Final Dissertation (2 copies) one for Advisor:</w:t>
            </w:r>
          </w:p>
          <w:p w14:paraId="21609127" w14:textId="77777777" w:rsidR="006D141D" w:rsidRPr="006D141D" w:rsidRDefault="006D141D" w:rsidP="006D141D">
            <w:pPr>
              <w:autoSpaceDE w:val="0"/>
              <w:autoSpaceDN w:val="0"/>
              <w:adjustRightInd w:val="0"/>
              <w:snapToGrid w:val="0"/>
              <w:rPr>
                <w:rFonts w:ascii="Times New Roman" w:eastAsia="Times New Roman" w:hAnsi="Times New Roman" w:cs="Times New Roman"/>
                <w:b/>
                <w:kern w:val="0"/>
                <w14:ligatures w14:val="none"/>
              </w:rPr>
            </w:pPr>
            <w:r w:rsidRPr="006D141D">
              <w:rPr>
                <w:rFonts w:ascii="Times New Roman" w:eastAsia="Times New Roman" w:hAnsi="Times New Roman" w:cs="Times New Roman"/>
                <w:kern w:val="0"/>
                <w14:ligatures w14:val="none"/>
              </w:rPr>
              <w:t>Incorporate and revise based on faculty review</w:t>
            </w:r>
            <w:r w:rsidRPr="006D141D">
              <w:rPr>
                <w:rFonts w:ascii="Times New Roman" w:eastAsia="Times New Roman" w:hAnsi="Times New Roman" w:cs="Times New Roman"/>
                <w:b/>
                <w:kern w:val="0"/>
                <w14:ligatures w14:val="none"/>
              </w:rPr>
              <w:t>.</w:t>
            </w:r>
          </w:p>
        </w:tc>
        <w:tc>
          <w:tcPr>
            <w:tcW w:w="2605" w:type="dxa"/>
          </w:tcPr>
          <w:p w14:paraId="10AD4AA1" w14:textId="75B668AF" w:rsidR="006D141D" w:rsidRPr="006D141D" w:rsidRDefault="006D141D" w:rsidP="006D141D">
            <w:pPr>
              <w:autoSpaceDE w:val="0"/>
              <w:autoSpaceDN w:val="0"/>
              <w:adjustRightInd w:val="0"/>
              <w:snapToGrid w:val="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May</w:t>
            </w:r>
            <w:r w:rsidRPr="006D141D">
              <w:rPr>
                <w:rFonts w:ascii="Times New Roman" w:eastAsia="Times New Roman" w:hAnsi="Times New Roman" w:cs="Times New Roman"/>
                <w:kern w:val="0"/>
                <w14:ligatures w14:val="none"/>
              </w:rPr>
              <w:t xml:space="preserve"> 28, 202</w:t>
            </w:r>
            <w:r>
              <w:rPr>
                <w:rFonts w:ascii="Times New Roman" w:eastAsia="Times New Roman" w:hAnsi="Times New Roman" w:cs="Times New Roman"/>
                <w:kern w:val="0"/>
                <w14:ligatures w14:val="none"/>
              </w:rPr>
              <w:t>4</w:t>
            </w:r>
          </w:p>
        </w:tc>
      </w:tr>
      <w:tr w:rsidR="006D141D" w:rsidRPr="006D141D" w14:paraId="0573D8F8" w14:textId="77777777" w:rsidTr="00BB3D4A">
        <w:tc>
          <w:tcPr>
            <w:tcW w:w="6025" w:type="dxa"/>
          </w:tcPr>
          <w:p w14:paraId="2EC61D2F" w14:textId="77777777" w:rsidR="006D141D" w:rsidRPr="006D141D" w:rsidRDefault="006D141D" w:rsidP="006D141D">
            <w:pPr>
              <w:autoSpaceDE w:val="0"/>
              <w:autoSpaceDN w:val="0"/>
              <w:adjustRightInd w:val="0"/>
              <w:snapToGrid w:val="0"/>
              <w:rPr>
                <w:rFonts w:ascii="Times New Roman" w:eastAsia="Times New Roman" w:hAnsi="Times New Roman" w:cs="Times New Roman"/>
                <w:b/>
                <w:kern w:val="0"/>
                <w14:ligatures w14:val="none"/>
              </w:rPr>
            </w:pPr>
            <w:r w:rsidRPr="006D141D">
              <w:rPr>
                <w:rFonts w:ascii="Times New Roman" w:eastAsia="Times New Roman" w:hAnsi="Times New Roman" w:cs="Times New Roman"/>
                <w:b/>
                <w:kern w:val="0"/>
                <w14:ligatures w14:val="none"/>
              </w:rPr>
              <w:t>Fall Degree Day</w:t>
            </w:r>
          </w:p>
        </w:tc>
        <w:tc>
          <w:tcPr>
            <w:tcW w:w="2605" w:type="dxa"/>
          </w:tcPr>
          <w:p w14:paraId="015A6F7E" w14:textId="0E389976" w:rsidR="006D141D" w:rsidRPr="006D141D" w:rsidRDefault="006D141D" w:rsidP="006D141D">
            <w:pPr>
              <w:autoSpaceDE w:val="0"/>
              <w:autoSpaceDN w:val="0"/>
              <w:adjustRightInd w:val="0"/>
              <w:snapToGrid w:val="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September 202</w:t>
            </w:r>
            <w:r>
              <w:rPr>
                <w:rFonts w:ascii="Times New Roman" w:eastAsia="Times New Roman" w:hAnsi="Times New Roman" w:cs="Times New Roman"/>
                <w:kern w:val="0"/>
                <w14:ligatures w14:val="none"/>
              </w:rPr>
              <w:t>4</w:t>
            </w:r>
          </w:p>
        </w:tc>
      </w:tr>
    </w:tbl>
    <w:p w14:paraId="48574B4E" w14:textId="77777777" w:rsidR="006D141D" w:rsidRPr="006D141D" w:rsidRDefault="006D141D" w:rsidP="006D141D">
      <w:pPr>
        <w:keepNext/>
        <w:keepLines/>
        <w:tabs>
          <w:tab w:val="right" w:leader="dot" w:pos="8640"/>
        </w:tabs>
        <w:suppressAutoHyphens/>
        <w:autoSpaceDE w:val="0"/>
        <w:autoSpaceDN w:val="0"/>
        <w:spacing w:line="480" w:lineRule="auto"/>
        <w:jc w:val="center"/>
        <w:outlineLvl w:val="1"/>
        <w:rPr>
          <w:rFonts w:ascii="Times New Roman" w:eastAsia="Times New Roman" w:hAnsi="Times New Roman" w:cs="Times New Roman"/>
          <w:b/>
          <w:kern w:val="0"/>
          <w14:ligatures w14:val="none"/>
        </w:rPr>
      </w:pPr>
    </w:p>
    <w:p w14:paraId="57F0D0ED" w14:textId="77777777" w:rsidR="006D141D" w:rsidRPr="006D141D" w:rsidRDefault="006D141D" w:rsidP="006D141D">
      <w:pPr>
        <w:keepNext/>
        <w:keepLines/>
        <w:tabs>
          <w:tab w:val="right" w:leader="dot" w:pos="8640"/>
        </w:tabs>
        <w:suppressAutoHyphens/>
        <w:autoSpaceDE w:val="0"/>
        <w:autoSpaceDN w:val="0"/>
        <w:spacing w:line="480" w:lineRule="auto"/>
        <w:jc w:val="center"/>
        <w:outlineLvl w:val="1"/>
        <w:rPr>
          <w:rFonts w:ascii="Times New Roman" w:eastAsia="Times New Roman" w:hAnsi="Times New Roman" w:cs="Times New Roman"/>
          <w:b/>
          <w:kern w:val="0"/>
          <w14:ligatures w14:val="none"/>
        </w:rPr>
      </w:pPr>
      <w:bookmarkStart w:id="25" w:name="_Toc85615375"/>
      <w:r w:rsidRPr="006D141D">
        <w:rPr>
          <w:rFonts w:ascii="Times New Roman" w:eastAsia="Times New Roman" w:hAnsi="Times New Roman" w:cs="Times New Roman"/>
          <w:b/>
          <w:kern w:val="0"/>
          <w14:ligatures w14:val="none"/>
        </w:rPr>
        <w:t>Procedures for Analyzing Data</w:t>
      </w:r>
      <w:bookmarkEnd w:id="25"/>
    </w:p>
    <w:p w14:paraId="4C8BE9AA"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The research methodology is non-experimental, using comparative statistical analysis. A statistical analysis of the difference between the formal mentoring individuals and the individuals that do not require formal mentoring will be analyzed and evaluated using quantitative analysis with WINKS Statistical software application.</w:t>
      </w:r>
    </w:p>
    <w:p w14:paraId="2E90093B"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b/>
          <w:i/>
          <w:iCs/>
          <w:kern w:val="0"/>
          <w14:ligatures w14:val="none"/>
        </w:rPr>
      </w:pPr>
      <w:bookmarkStart w:id="26" w:name="_Toc85615376"/>
      <w:r w:rsidRPr="006D141D">
        <w:rPr>
          <w:rFonts w:ascii="Times New Roman" w:eastAsia="Times New Roman" w:hAnsi="Times New Roman" w:cs="Times New Roman"/>
          <w:b/>
          <w:i/>
          <w:iCs/>
          <w:kern w:val="0"/>
          <w14:ligatures w14:val="none"/>
        </w:rPr>
        <w:t>Organization of the Data</w:t>
      </w:r>
      <w:bookmarkEnd w:id="26"/>
    </w:p>
    <w:p w14:paraId="66BEFA8B"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The data will be collected and organized into an Excel spreadsheet and exported into WINKS for the statistical analysis for testing the hypotheses. The participants will be identified anonymously by the last four digits of their social security number.</w:t>
      </w:r>
    </w:p>
    <w:p w14:paraId="479E85BB"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 xml:space="preserve">A Likert scale will </w:t>
      </w:r>
      <w:r w:rsidRPr="006D141D">
        <w:rPr>
          <w:rFonts w:ascii="Times New Roman" w:eastAsia="Times New Roman" w:hAnsi="Times New Roman" w:cs="Times New Roman"/>
          <w:noProof/>
          <w:kern w:val="0"/>
          <w14:ligatures w14:val="none"/>
        </w:rPr>
        <w:t>be applied</w:t>
      </w:r>
      <w:r w:rsidRPr="006D141D">
        <w:rPr>
          <w:rFonts w:ascii="Times New Roman" w:eastAsia="Times New Roman" w:hAnsi="Times New Roman" w:cs="Times New Roman"/>
          <w:kern w:val="0"/>
          <w14:ligatures w14:val="none"/>
        </w:rPr>
        <w:t xml:space="preserve"> to each category identified in the instruments to gather the demographics and </w:t>
      </w:r>
      <w:r w:rsidRPr="006D141D">
        <w:rPr>
          <w:rFonts w:ascii="Times New Roman" w:eastAsia="Times New Roman" w:hAnsi="Times New Roman" w:cs="Times New Roman"/>
          <w:noProof/>
          <w:kern w:val="0"/>
          <w14:ligatures w14:val="none"/>
        </w:rPr>
        <w:t>characteristics</w:t>
      </w:r>
      <w:r w:rsidRPr="006D141D">
        <w:rPr>
          <w:rFonts w:ascii="Times New Roman" w:eastAsia="Times New Roman" w:hAnsi="Times New Roman" w:cs="Times New Roman"/>
          <w:kern w:val="0"/>
          <w14:ligatures w14:val="none"/>
        </w:rPr>
        <w:t xml:space="preserve"> of ethical concerns, ethical consistency, ethical integrity, and ethical behavior.</w:t>
      </w:r>
    </w:p>
    <w:p w14:paraId="277D2B9B"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b/>
          <w:i/>
          <w:iCs/>
          <w:kern w:val="0"/>
          <w14:ligatures w14:val="none"/>
        </w:rPr>
      </w:pPr>
      <w:bookmarkStart w:id="27" w:name="_Toc85615377"/>
      <w:r w:rsidRPr="006D141D">
        <w:rPr>
          <w:rFonts w:ascii="Times New Roman" w:eastAsia="Times New Roman" w:hAnsi="Times New Roman" w:cs="Times New Roman"/>
          <w:b/>
          <w:i/>
          <w:iCs/>
          <w:kern w:val="0"/>
          <w14:ligatures w14:val="none"/>
        </w:rPr>
        <w:t>Test of Hypothesis 1</w:t>
      </w:r>
      <w:bookmarkEnd w:id="27"/>
    </w:p>
    <w:p w14:paraId="07FE9687" w14:textId="77777777" w:rsidR="006D141D" w:rsidRPr="006D141D" w:rsidRDefault="006D141D" w:rsidP="006D141D">
      <w:pPr>
        <w:autoSpaceDE w:val="0"/>
        <w:autoSpaceDN w:val="0"/>
        <w:adjustRightInd w:val="0"/>
        <w:snapToGrid w:val="0"/>
        <w:spacing w:line="480" w:lineRule="auto"/>
        <w:ind w:firstLine="720"/>
        <w:rPr>
          <w:rFonts w:ascii="Times New Roman" w:eastAsiaTheme="minorEastAsia" w:hAnsi="Times New Roman" w:cs="Times New Roman"/>
          <w:kern w:val="0"/>
          <w14:ligatures w14:val="none"/>
        </w:rPr>
      </w:pPr>
      <w:bookmarkStart w:id="28" w:name="_Hlk504470699"/>
      <w:bookmarkStart w:id="29" w:name="_Toc521950626"/>
      <w:bookmarkStart w:id="30" w:name="_Toc718679"/>
      <w:r w:rsidRPr="006D141D">
        <w:rPr>
          <w:rFonts w:ascii="Times New Roman" w:eastAsia="Times New Roman" w:hAnsi="Times New Roman" w:cs="Times New Roman"/>
          <w:kern w:val="0"/>
          <w14:ligatures w14:val="none"/>
        </w:rPr>
        <w:t>H</w:t>
      </w:r>
      <w:r w:rsidRPr="006D141D">
        <w:rPr>
          <w:rFonts w:ascii="Times New Roman" w:eastAsia="Times New Roman" w:hAnsi="Times New Roman" w:cs="Times New Roman"/>
          <w:kern w:val="0"/>
          <w:vertAlign w:val="subscript"/>
          <w14:ligatures w14:val="none"/>
        </w:rPr>
        <w:t>0</w:t>
      </w:r>
      <w:r w:rsidRPr="006D141D">
        <w:rPr>
          <w:rFonts w:ascii="Times New Roman" w:eastAsia="Times New Roman" w:hAnsi="Times New Roman" w:cs="Times New Roman"/>
          <w:kern w:val="0"/>
          <w14:ligatures w14:val="none"/>
        </w:rPr>
        <w:t>1:</w:t>
      </w:r>
      <w:bookmarkEnd w:id="28"/>
      <w:r w:rsidRPr="006D141D">
        <w:rPr>
          <w:rFonts w:ascii="Times New Roman" w:eastAsia="Times New Roman" w:hAnsi="Times New Roman" w:cs="Times New Roman"/>
          <w:kern w:val="0"/>
          <w14:ligatures w14:val="none"/>
        </w:rPr>
        <w:t xml:space="preserve"> </w:t>
      </w:r>
      <w:bookmarkEnd w:id="29"/>
      <w:bookmarkEnd w:id="30"/>
      <w:r w:rsidRPr="006D141D">
        <w:rPr>
          <w:rFonts w:ascii="Times New Roman" w:eastAsiaTheme="minorEastAsia" w:hAnsi="Times New Roman" w:cs="Times New Roman"/>
          <w:kern w:val="0"/>
          <w14:ligatures w14:val="none"/>
        </w:rPr>
        <w:t xml:space="preserve">There was a statistically significant difference in ethical awareness regarding </w:t>
      </w:r>
      <w:r w:rsidRPr="006D141D">
        <w:rPr>
          <w:rFonts w:ascii="Times New Roman" w:eastAsiaTheme="minorEastAsia" w:hAnsi="Times New Roman" w:cs="Times New Roman"/>
          <w:b/>
          <w:bCs/>
          <w:kern w:val="0"/>
          <w14:ligatures w14:val="none"/>
        </w:rPr>
        <w:t>ethical concerns</w:t>
      </w:r>
      <w:r w:rsidRPr="006D141D">
        <w:rPr>
          <w:rFonts w:ascii="Times New Roman" w:eastAsiaTheme="minorEastAsia" w:hAnsi="Times New Roman" w:cs="Times New Roman"/>
          <w:kern w:val="0"/>
          <w14:ligatures w14:val="none"/>
        </w:rPr>
        <w:t xml:space="preserve"> when real estate professionals require formal mentoring programs.</w:t>
      </w:r>
    </w:p>
    <w:p w14:paraId="4CE17BE1"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b/>
          <w:iCs/>
          <w:kern w:val="0"/>
          <w14:ligatures w14:val="none"/>
        </w:rPr>
      </w:pPr>
      <w:bookmarkStart w:id="31" w:name="_Toc85615378"/>
      <w:r w:rsidRPr="006D141D">
        <w:rPr>
          <w:rFonts w:ascii="Times New Roman" w:eastAsia="Times New Roman" w:hAnsi="Times New Roman" w:cs="Times New Roman"/>
          <w:b/>
          <w:iCs/>
          <w:kern w:val="0"/>
          <w14:ligatures w14:val="none"/>
        </w:rPr>
        <w:t>Test of Hypothesis 2</w:t>
      </w:r>
      <w:bookmarkEnd w:id="31"/>
    </w:p>
    <w:p w14:paraId="015A417B"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H</w:t>
      </w:r>
      <w:r w:rsidRPr="006D141D">
        <w:rPr>
          <w:rFonts w:ascii="Times New Roman" w:eastAsia="Times New Roman" w:hAnsi="Times New Roman" w:cs="Times New Roman"/>
          <w:kern w:val="0"/>
          <w:vertAlign w:val="subscript"/>
          <w14:ligatures w14:val="none"/>
        </w:rPr>
        <w:t>0</w:t>
      </w:r>
      <w:r w:rsidRPr="006D141D">
        <w:rPr>
          <w:rFonts w:ascii="Times New Roman" w:eastAsia="Times New Roman" w:hAnsi="Times New Roman" w:cs="Times New Roman"/>
          <w:kern w:val="0"/>
          <w14:ligatures w14:val="none"/>
        </w:rPr>
        <w:t xml:space="preserve">2:  There was a statistically significant difference in ethical awareness regarding </w:t>
      </w:r>
      <w:r w:rsidRPr="006D141D">
        <w:rPr>
          <w:rFonts w:ascii="Times New Roman" w:eastAsia="Times New Roman" w:hAnsi="Times New Roman" w:cs="Times New Roman"/>
          <w:b/>
          <w:bCs/>
          <w:kern w:val="0"/>
          <w14:ligatures w14:val="none"/>
        </w:rPr>
        <w:t>ethical consistency</w:t>
      </w:r>
      <w:r w:rsidRPr="006D141D">
        <w:rPr>
          <w:rFonts w:ascii="Times New Roman" w:eastAsia="Times New Roman" w:hAnsi="Times New Roman" w:cs="Times New Roman"/>
          <w:kern w:val="0"/>
          <w14:ligatures w14:val="none"/>
        </w:rPr>
        <w:t xml:space="preserve"> when real estate professionals require formal mentoring programs.</w:t>
      </w:r>
    </w:p>
    <w:p w14:paraId="7E8EBDE2"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b/>
          <w:i/>
          <w:iCs/>
          <w:kern w:val="0"/>
          <w14:ligatures w14:val="none"/>
        </w:rPr>
      </w:pPr>
      <w:bookmarkStart w:id="32" w:name="_Toc85615379"/>
      <w:bookmarkStart w:id="33" w:name="_Hlk717302"/>
      <w:r w:rsidRPr="006D141D">
        <w:rPr>
          <w:rFonts w:ascii="Times New Roman" w:eastAsia="Times New Roman" w:hAnsi="Times New Roman" w:cs="Times New Roman"/>
          <w:b/>
          <w:i/>
          <w:iCs/>
          <w:kern w:val="0"/>
          <w14:ligatures w14:val="none"/>
        </w:rPr>
        <w:t>Test of Hypothesis 3</w:t>
      </w:r>
      <w:bookmarkEnd w:id="32"/>
    </w:p>
    <w:p w14:paraId="45177BC4"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bookmarkStart w:id="34" w:name="_Hlk717331"/>
      <w:bookmarkEnd w:id="33"/>
      <w:r w:rsidRPr="006D141D">
        <w:rPr>
          <w:rFonts w:ascii="Times New Roman" w:eastAsia="Times New Roman" w:hAnsi="Times New Roman" w:cs="Times New Roman"/>
          <w:kern w:val="0"/>
          <w14:ligatures w14:val="none"/>
        </w:rPr>
        <w:t>H</w:t>
      </w:r>
      <w:r w:rsidRPr="006D141D">
        <w:rPr>
          <w:rFonts w:ascii="Times New Roman" w:eastAsia="Times New Roman" w:hAnsi="Times New Roman" w:cs="Times New Roman"/>
          <w:kern w:val="0"/>
          <w:vertAlign w:val="subscript"/>
          <w14:ligatures w14:val="none"/>
        </w:rPr>
        <w:t>0</w:t>
      </w:r>
      <w:r w:rsidRPr="006D141D">
        <w:rPr>
          <w:rFonts w:ascii="Times New Roman" w:eastAsia="Times New Roman" w:hAnsi="Times New Roman" w:cs="Times New Roman"/>
          <w:kern w:val="0"/>
          <w14:ligatures w14:val="none"/>
        </w:rPr>
        <w:t>3:</w:t>
      </w:r>
      <w:bookmarkEnd w:id="34"/>
      <w:r w:rsidRPr="006D141D">
        <w:rPr>
          <w:rFonts w:ascii="Times New Roman" w:eastAsia="Times New Roman" w:hAnsi="Times New Roman" w:cs="Times New Roman"/>
          <w:kern w:val="0"/>
          <w14:ligatures w14:val="none"/>
        </w:rPr>
        <w:t xml:space="preserve">  </w:t>
      </w:r>
      <w:bookmarkStart w:id="35" w:name="_Hlk521949362"/>
      <w:r w:rsidRPr="006D141D">
        <w:rPr>
          <w:rFonts w:ascii="Times New Roman" w:eastAsia="Times New Roman" w:hAnsi="Times New Roman" w:cs="Times New Roman"/>
          <w:kern w:val="0"/>
          <w14:ligatures w14:val="none"/>
        </w:rPr>
        <w:t xml:space="preserve">There was a statistically significant difference in ethical awareness regarding </w:t>
      </w:r>
      <w:r w:rsidRPr="006D141D">
        <w:rPr>
          <w:rFonts w:ascii="Times New Roman" w:eastAsia="Times New Roman" w:hAnsi="Times New Roman" w:cs="Times New Roman"/>
          <w:b/>
          <w:bCs/>
          <w:kern w:val="0"/>
          <w14:ligatures w14:val="none"/>
        </w:rPr>
        <w:t>ethical integrity</w:t>
      </w:r>
      <w:r w:rsidRPr="006D141D">
        <w:rPr>
          <w:rFonts w:ascii="Times New Roman" w:eastAsia="Times New Roman" w:hAnsi="Times New Roman" w:cs="Times New Roman"/>
          <w:kern w:val="0"/>
          <w14:ligatures w14:val="none"/>
        </w:rPr>
        <w:t xml:space="preserve"> when formal mentoring programs </w:t>
      </w:r>
      <w:r w:rsidRPr="006D141D">
        <w:rPr>
          <w:rFonts w:ascii="Times New Roman" w:eastAsia="Times New Roman" w:hAnsi="Times New Roman" w:cs="Times New Roman"/>
          <w:noProof/>
          <w:kern w:val="0"/>
          <w14:ligatures w14:val="none"/>
        </w:rPr>
        <w:t>are required</w:t>
      </w:r>
      <w:r w:rsidRPr="006D141D">
        <w:rPr>
          <w:rFonts w:ascii="Times New Roman" w:eastAsia="Times New Roman" w:hAnsi="Times New Roman" w:cs="Times New Roman"/>
          <w:kern w:val="0"/>
          <w14:ligatures w14:val="none"/>
        </w:rPr>
        <w:t xml:space="preserve"> for real estate professionals.</w:t>
      </w:r>
    </w:p>
    <w:p w14:paraId="30F3EC8A" w14:textId="77777777" w:rsidR="006D141D" w:rsidRPr="006D141D" w:rsidRDefault="006D141D" w:rsidP="006D141D">
      <w:pPr>
        <w:keepNext/>
        <w:keepLines/>
        <w:widowControl w:val="0"/>
        <w:tabs>
          <w:tab w:val="right" w:leader="dot" w:pos="8640"/>
        </w:tabs>
        <w:suppressAutoHyphens/>
        <w:autoSpaceDE w:val="0"/>
        <w:autoSpaceDN w:val="0"/>
        <w:adjustRightInd w:val="0"/>
        <w:spacing w:line="480" w:lineRule="auto"/>
        <w:jc w:val="center"/>
        <w:outlineLvl w:val="2"/>
        <w:rPr>
          <w:rFonts w:ascii="Times New Roman" w:eastAsia="Times New Roman" w:hAnsi="Times New Roman" w:cs="Times New Roman"/>
          <w:b/>
          <w:i/>
          <w:iCs/>
          <w:kern w:val="0"/>
          <w14:ligatures w14:val="none"/>
        </w:rPr>
      </w:pPr>
      <w:bookmarkStart w:id="36" w:name="_Toc85615380"/>
      <w:bookmarkStart w:id="37" w:name="_Hlk717475"/>
      <w:bookmarkEnd w:id="35"/>
      <w:r w:rsidRPr="006D141D">
        <w:rPr>
          <w:rFonts w:ascii="Times New Roman" w:eastAsia="Times New Roman" w:hAnsi="Times New Roman" w:cs="Times New Roman"/>
          <w:b/>
          <w:i/>
          <w:iCs/>
          <w:kern w:val="0"/>
          <w14:ligatures w14:val="none"/>
        </w:rPr>
        <w:t>Test of Hypothesis 4</w:t>
      </w:r>
      <w:bookmarkEnd w:id="36"/>
    </w:p>
    <w:p w14:paraId="18C637E9"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r w:rsidRPr="006D141D">
        <w:rPr>
          <w:rFonts w:ascii="Times New Roman" w:eastAsia="Times New Roman" w:hAnsi="Times New Roman" w:cs="Times New Roman"/>
          <w:kern w:val="0"/>
          <w14:ligatures w14:val="none"/>
        </w:rPr>
        <w:t>H</w:t>
      </w:r>
      <w:r w:rsidRPr="006D141D">
        <w:rPr>
          <w:rFonts w:ascii="Times New Roman" w:eastAsia="Times New Roman" w:hAnsi="Times New Roman" w:cs="Times New Roman"/>
          <w:kern w:val="0"/>
          <w:vertAlign w:val="subscript"/>
          <w14:ligatures w14:val="none"/>
        </w:rPr>
        <w:t>0</w:t>
      </w:r>
      <w:r w:rsidRPr="006D141D">
        <w:rPr>
          <w:rFonts w:ascii="Times New Roman" w:eastAsia="Times New Roman" w:hAnsi="Times New Roman" w:cs="Times New Roman"/>
          <w:kern w:val="0"/>
          <w14:ligatures w14:val="none"/>
        </w:rPr>
        <w:t xml:space="preserve">4:  There was a statistically significant difference in ethical awareness regarding </w:t>
      </w:r>
      <w:r w:rsidRPr="006D141D">
        <w:rPr>
          <w:rFonts w:ascii="Times New Roman" w:eastAsia="Times New Roman" w:hAnsi="Times New Roman" w:cs="Times New Roman"/>
          <w:b/>
          <w:bCs/>
          <w:kern w:val="0"/>
          <w14:ligatures w14:val="none"/>
        </w:rPr>
        <w:t>ethical behavior</w:t>
      </w:r>
      <w:r w:rsidRPr="006D141D">
        <w:rPr>
          <w:rFonts w:ascii="Times New Roman" w:eastAsia="Times New Roman" w:hAnsi="Times New Roman" w:cs="Times New Roman"/>
          <w:kern w:val="0"/>
          <w14:ligatures w14:val="none"/>
        </w:rPr>
        <w:t xml:space="preserve"> when formal mentoring programs </w:t>
      </w:r>
      <w:r w:rsidRPr="006D141D">
        <w:rPr>
          <w:rFonts w:ascii="Times New Roman" w:eastAsia="Times New Roman" w:hAnsi="Times New Roman" w:cs="Times New Roman"/>
          <w:noProof/>
          <w:kern w:val="0"/>
          <w14:ligatures w14:val="none"/>
        </w:rPr>
        <w:t>are required</w:t>
      </w:r>
      <w:r w:rsidRPr="006D141D">
        <w:rPr>
          <w:rFonts w:ascii="Times New Roman" w:eastAsia="Times New Roman" w:hAnsi="Times New Roman" w:cs="Times New Roman"/>
          <w:kern w:val="0"/>
          <w14:ligatures w14:val="none"/>
        </w:rPr>
        <w:t xml:space="preserve"> for real estate professionals.</w:t>
      </w:r>
      <w:bookmarkEnd w:id="37"/>
    </w:p>
    <w:p w14:paraId="075BADF4" w14:textId="77777777" w:rsidR="006D141D" w:rsidRPr="006D141D" w:rsidRDefault="006D141D" w:rsidP="006D141D">
      <w:pPr>
        <w:autoSpaceDE w:val="0"/>
        <w:autoSpaceDN w:val="0"/>
        <w:adjustRightInd w:val="0"/>
        <w:snapToGrid w:val="0"/>
        <w:spacing w:line="480" w:lineRule="auto"/>
        <w:ind w:firstLine="720"/>
        <w:rPr>
          <w:rFonts w:ascii="Times New Roman" w:eastAsia="Times New Roman" w:hAnsi="Times New Roman" w:cs="Times New Roman"/>
          <w:kern w:val="0"/>
          <w14:ligatures w14:val="none"/>
        </w:rPr>
      </w:pPr>
    </w:p>
    <w:p w14:paraId="632D27FB" w14:textId="77777777" w:rsidR="006D141D" w:rsidRPr="006D141D" w:rsidRDefault="006D141D" w:rsidP="006D141D">
      <w:pPr>
        <w:rPr>
          <w:rFonts w:ascii="Times New Roman" w:eastAsia="Times New Roman" w:hAnsi="Times New Roman" w:cs="Times New Roman"/>
          <w:kern w:val="0"/>
          <w14:ligatures w14:val="none"/>
        </w:rPr>
      </w:pPr>
      <w:r w:rsidRPr="006D141D">
        <w:rPr>
          <w:rFonts w:eastAsiaTheme="minorEastAsia"/>
          <w:kern w:val="0"/>
          <w14:ligatures w14:val="none"/>
        </w:rPr>
        <w:br w:type="page"/>
      </w:r>
    </w:p>
    <w:p w14:paraId="4E9F4D36" w14:textId="509E2756" w:rsidR="00763CB0" w:rsidRDefault="006250BB" w:rsidP="006250BB">
      <w:pPr>
        <w:jc w:val="center"/>
        <w:rPr>
          <w:b/>
          <w:bCs/>
        </w:rPr>
      </w:pPr>
      <w:r w:rsidRPr="006250BB">
        <w:rPr>
          <w:b/>
          <w:bCs/>
        </w:rPr>
        <w:t>Works Cited</w:t>
      </w:r>
    </w:p>
    <w:p w14:paraId="712F541A" w14:textId="77777777" w:rsidR="006250BB" w:rsidRDefault="006250BB" w:rsidP="006250BB">
      <w:pPr>
        <w:jc w:val="center"/>
        <w:rPr>
          <w:b/>
          <w:bCs/>
        </w:rPr>
      </w:pPr>
    </w:p>
    <w:p w14:paraId="3F2E3987" w14:textId="08B9A716" w:rsidR="00257856" w:rsidRPr="00257856" w:rsidRDefault="00257856" w:rsidP="00257856">
      <w:pPr>
        <w:spacing w:line="480" w:lineRule="auto"/>
        <w:ind w:left="720" w:hanging="720"/>
        <w:rPr>
          <w:rFonts w:ascii="Times New Roman" w:eastAsiaTheme="minorEastAsia" w:hAnsi="Times New Roman" w:cs="Times New Roman"/>
          <w:kern w:val="0"/>
          <w14:ligatures w14:val="none"/>
        </w:rPr>
      </w:pPr>
      <w:r w:rsidRPr="00257856">
        <w:rPr>
          <w:rFonts w:ascii="Times New Roman" w:eastAsiaTheme="minorEastAsia" w:hAnsi="Times New Roman" w:cs="Times New Roman"/>
          <w:kern w:val="0"/>
          <w14:ligatures w14:val="none"/>
        </w:rPr>
        <w:t xml:space="preserve">Butler, S. (2009), </w:t>
      </w:r>
      <w:r w:rsidRPr="00257856">
        <w:rPr>
          <w:rFonts w:ascii="Times New Roman" w:eastAsiaTheme="minorEastAsia" w:hAnsi="Times New Roman" w:cs="Times New Roman"/>
          <w:i/>
          <w:iCs/>
          <w:kern w:val="0"/>
          <w14:ligatures w14:val="none"/>
        </w:rPr>
        <w:t xml:space="preserve">Ethical Perspectives and Leadership Practices in </w:t>
      </w:r>
      <w:proofErr w:type="gramStart"/>
      <w:r>
        <w:rPr>
          <w:rFonts w:ascii="Times New Roman" w:eastAsiaTheme="minorEastAsia" w:hAnsi="Times New Roman" w:cs="Times New Roman"/>
          <w:i/>
          <w:iCs/>
          <w:kern w:val="0"/>
          <w14:ligatures w14:val="none"/>
        </w:rPr>
        <w:t xml:space="preserve">the </w:t>
      </w:r>
      <w:r w:rsidRPr="00257856">
        <w:rPr>
          <w:rFonts w:ascii="Times New Roman" w:eastAsiaTheme="minorEastAsia" w:hAnsi="Times New Roman" w:cs="Times New Roman"/>
          <w:i/>
          <w:iCs/>
          <w:kern w:val="0"/>
          <w14:ligatures w14:val="none"/>
        </w:rPr>
        <w:t>Two</w:t>
      </w:r>
      <w:proofErr w:type="gramEnd"/>
      <w:r w:rsidRPr="00257856">
        <w:rPr>
          <w:rFonts w:ascii="Times New Roman" w:eastAsiaTheme="minorEastAsia" w:hAnsi="Times New Roman" w:cs="Times New Roman"/>
          <w:i/>
          <w:iCs/>
          <w:kern w:val="0"/>
          <w14:ligatures w14:val="none"/>
        </w:rPr>
        <w:t>-Year Colleges in South Carolina</w:t>
      </w:r>
      <w:r w:rsidRPr="00257856">
        <w:rPr>
          <w:rFonts w:ascii="Times New Roman" w:eastAsiaTheme="minorEastAsia" w:hAnsi="Times New Roman" w:cs="Times New Roman"/>
          <w:kern w:val="0"/>
          <w14:ligatures w14:val="none"/>
        </w:rPr>
        <w:t xml:space="preserve">. (Doctoral Dissertation). Clemens, South Carolina. Clemens University </w:t>
      </w:r>
      <w:hyperlink r:id="rId6" w:history="1">
        <w:r w:rsidRPr="00257856">
          <w:rPr>
            <w:rFonts w:ascii="Times New Roman" w:eastAsiaTheme="minorEastAsia" w:hAnsi="Times New Roman" w:cs="Times New Roman"/>
            <w:color w:val="0000FF"/>
            <w:kern w:val="0"/>
            <w:u w:val="single"/>
            <w14:ligatures w14:val="none"/>
          </w:rPr>
          <w:t>https://tigerprints.clemson.edu/all_dissertations/421</w:t>
        </w:r>
      </w:hyperlink>
      <w:r w:rsidRPr="00257856">
        <w:rPr>
          <w:rFonts w:ascii="Times New Roman" w:eastAsiaTheme="minorEastAsia" w:hAnsi="Times New Roman" w:cs="Times New Roman"/>
          <w:kern w:val="0"/>
          <w14:ligatures w14:val="none"/>
        </w:rPr>
        <w:t xml:space="preserve"> </w:t>
      </w:r>
    </w:p>
    <w:p w14:paraId="70E5F998" w14:textId="6A290AF1" w:rsidR="006250BB" w:rsidRDefault="00333C7D" w:rsidP="00257856">
      <w:pPr>
        <w:spacing w:line="480" w:lineRule="auto"/>
        <w:ind w:left="720" w:hanging="720"/>
        <w:rPr>
          <w:rFonts w:ascii="Times New Roman" w:eastAsia="Times New Roman" w:hAnsi="Times New Roman" w:cs="Times New Roman"/>
        </w:rPr>
      </w:pPr>
      <w:r w:rsidRPr="008C4512">
        <w:rPr>
          <w:rFonts w:ascii="Times New Roman" w:eastAsia="Times New Roman" w:hAnsi="Times New Roman" w:cs="Times New Roman"/>
        </w:rPr>
        <w:t>Forsyth, D. R., O’Boyle, Jr., E. H., &amp; McDaniel, M. A. (2008). East meets west:</w:t>
      </w:r>
      <w:r>
        <w:rPr>
          <w:rFonts w:ascii="Times New Roman" w:eastAsia="Times New Roman" w:hAnsi="Times New Roman" w:cs="Times New Roman"/>
        </w:rPr>
        <w:t xml:space="preserve"> </w:t>
      </w:r>
      <w:r w:rsidRPr="008C4512">
        <w:rPr>
          <w:rFonts w:ascii="Times New Roman" w:eastAsia="Times New Roman" w:hAnsi="Times New Roman" w:cs="Times New Roman"/>
        </w:rPr>
        <w:t>A meta-analytic investigation of cultural variations in Idealism and</w:t>
      </w:r>
      <w:r>
        <w:rPr>
          <w:rFonts w:ascii="Times New Roman" w:eastAsia="Times New Roman" w:hAnsi="Times New Roman" w:cs="Times New Roman"/>
        </w:rPr>
        <w:t xml:space="preserve"> </w:t>
      </w:r>
      <w:r w:rsidRPr="008C4512">
        <w:rPr>
          <w:rFonts w:ascii="Times New Roman" w:eastAsia="Times New Roman" w:hAnsi="Times New Roman" w:cs="Times New Roman"/>
        </w:rPr>
        <w:t xml:space="preserve">Relativism. </w:t>
      </w:r>
      <w:r w:rsidRPr="008B4BF1">
        <w:rPr>
          <w:rFonts w:ascii="Times New Roman" w:eastAsia="Times New Roman" w:hAnsi="Times New Roman" w:cs="Times New Roman"/>
          <w:i/>
          <w:iCs/>
        </w:rPr>
        <w:t>Journal of Business Ethics</w:t>
      </w:r>
      <w:r w:rsidRPr="008C4512">
        <w:rPr>
          <w:rFonts w:ascii="Times New Roman" w:eastAsia="Times New Roman" w:hAnsi="Times New Roman" w:cs="Times New Roman"/>
        </w:rPr>
        <w:t>, 83(4), 813-833</w:t>
      </w:r>
    </w:p>
    <w:p w14:paraId="4227D6F5" w14:textId="77777777" w:rsidR="00257856" w:rsidRDefault="00257856" w:rsidP="00257856">
      <w:pPr>
        <w:spacing w:line="480" w:lineRule="auto"/>
        <w:ind w:left="720" w:hanging="720"/>
        <w:rPr>
          <w:b/>
          <w:bCs/>
        </w:rPr>
      </w:pPr>
    </w:p>
    <w:p w14:paraId="7799549B" w14:textId="77777777" w:rsidR="006250BB" w:rsidRDefault="006250BB" w:rsidP="00257856">
      <w:pPr>
        <w:spacing w:line="480" w:lineRule="auto"/>
        <w:rPr>
          <w:b/>
          <w:bCs/>
        </w:rPr>
      </w:pPr>
    </w:p>
    <w:p w14:paraId="1E1B9B9D" w14:textId="77777777" w:rsidR="006250BB" w:rsidRDefault="006250BB" w:rsidP="00257856">
      <w:pPr>
        <w:spacing w:line="480" w:lineRule="auto"/>
        <w:rPr>
          <w:b/>
          <w:bCs/>
        </w:rPr>
      </w:pPr>
    </w:p>
    <w:p w14:paraId="0306CC7F" w14:textId="77777777" w:rsidR="006250BB" w:rsidRDefault="006250BB" w:rsidP="00257856">
      <w:pPr>
        <w:spacing w:line="480" w:lineRule="auto"/>
        <w:rPr>
          <w:b/>
          <w:bCs/>
        </w:rPr>
      </w:pPr>
    </w:p>
    <w:p w14:paraId="4598C59D" w14:textId="77777777" w:rsidR="006250BB" w:rsidRDefault="006250BB" w:rsidP="00257856">
      <w:pPr>
        <w:spacing w:line="480" w:lineRule="auto"/>
        <w:rPr>
          <w:b/>
          <w:bCs/>
        </w:rPr>
      </w:pPr>
    </w:p>
    <w:p w14:paraId="4656B811" w14:textId="77777777" w:rsidR="006250BB" w:rsidRDefault="006250BB" w:rsidP="00257856">
      <w:pPr>
        <w:spacing w:line="480" w:lineRule="auto"/>
        <w:rPr>
          <w:b/>
          <w:bCs/>
        </w:rPr>
      </w:pPr>
    </w:p>
    <w:p w14:paraId="3EB28867" w14:textId="77777777" w:rsidR="006250BB" w:rsidRDefault="006250BB" w:rsidP="00257856">
      <w:pPr>
        <w:spacing w:line="480" w:lineRule="auto"/>
        <w:rPr>
          <w:b/>
          <w:bCs/>
        </w:rPr>
      </w:pPr>
    </w:p>
    <w:p w14:paraId="29A52D2F" w14:textId="77777777" w:rsidR="006250BB" w:rsidRDefault="006250BB" w:rsidP="00257856">
      <w:pPr>
        <w:spacing w:line="480" w:lineRule="auto"/>
        <w:rPr>
          <w:b/>
          <w:bCs/>
        </w:rPr>
      </w:pPr>
    </w:p>
    <w:p w14:paraId="1851438D" w14:textId="77777777" w:rsidR="006250BB" w:rsidRDefault="006250BB" w:rsidP="00257856">
      <w:pPr>
        <w:spacing w:line="480" w:lineRule="auto"/>
        <w:rPr>
          <w:b/>
          <w:bCs/>
        </w:rPr>
      </w:pPr>
    </w:p>
    <w:p w14:paraId="1172E994" w14:textId="12792D86" w:rsidR="006250BB" w:rsidRDefault="006250BB" w:rsidP="00257856">
      <w:pPr>
        <w:spacing w:line="480" w:lineRule="auto"/>
        <w:rPr>
          <w:b/>
          <w:bCs/>
        </w:rPr>
      </w:pPr>
    </w:p>
    <w:p w14:paraId="4DD43289" w14:textId="77777777" w:rsidR="006250BB" w:rsidRDefault="006250BB" w:rsidP="00257856">
      <w:pPr>
        <w:spacing w:line="480" w:lineRule="auto"/>
        <w:rPr>
          <w:b/>
          <w:bCs/>
        </w:rPr>
      </w:pPr>
      <w:r>
        <w:rPr>
          <w:b/>
          <w:bCs/>
        </w:rPr>
        <w:br w:type="page"/>
      </w:r>
    </w:p>
    <w:p w14:paraId="060F428F" w14:textId="0C6E499D" w:rsidR="006250BB" w:rsidRDefault="006250BB" w:rsidP="006250BB">
      <w:pPr>
        <w:jc w:val="center"/>
        <w:rPr>
          <w:b/>
          <w:bCs/>
        </w:rPr>
      </w:pPr>
      <w:r>
        <w:rPr>
          <w:b/>
          <w:bCs/>
        </w:rPr>
        <w:t>APPENDIX A</w:t>
      </w:r>
      <w:r w:rsidR="00333C7D">
        <w:rPr>
          <w:b/>
          <w:bCs/>
        </w:rPr>
        <w:t xml:space="preserve"> NIH (HIPPA) Certificate</w:t>
      </w:r>
    </w:p>
    <w:p w14:paraId="3B02BE93" w14:textId="2971D0EF" w:rsidR="006250BB" w:rsidRDefault="006250BB" w:rsidP="006250BB">
      <w:pPr>
        <w:jc w:val="center"/>
        <w:rPr>
          <w:b/>
          <w:bCs/>
        </w:rPr>
      </w:pPr>
    </w:p>
    <w:p w14:paraId="40A951CD" w14:textId="1E74EBC8" w:rsidR="006250BB" w:rsidRPr="006250BB" w:rsidRDefault="00257856" w:rsidP="00333C7D">
      <w:pPr>
        <w:rPr>
          <w:b/>
          <w:bCs/>
        </w:rPr>
      </w:pPr>
      <w:r w:rsidRPr="00257856">
        <w:rPr>
          <w:b/>
          <w:bCs/>
          <w:noProof/>
        </w:rPr>
        <w:drawing>
          <wp:inline distT="0" distB="0" distL="0" distR="0" wp14:anchorId="0E21C522" wp14:editId="70BB66CD">
            <wp:extent cx="5943600" cy="3655060"/>
            <wp:effectExtent l="0" t="0" r="0" b="2540"/>
            <wp:docPr id="422583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55060"/>
                    </a:xfrm>
                    <a:prstGeom prst="rect">
                      <a:avLst/>
                    </a:prstGeom>
                    <a:noFill/>
                    <a:ln>
                      <a:noFill/>
                    </a:ln>
                  </pic:spPr>
                </pic:pic>
              </a:graphicData>
            </a:graphic>
          </wp:inline>
        </w:drawing>
      </w:r>
    </w:p>
    <w:sectPr w:rsidR="006250BB" w:rsidRPr="006250BB">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CF22D" w14:textId="77777777" w:rsidR="00B32E67" w:rsidRDefault="00B32E67" w:rsidP="00986270">
      <w:r>
        <w:separator/>
      </w:r>
    </w:p>
  </w:endnote>
  <w:endnote w:type="continuationSeparator" w:id="0">
    <w:p w14:paraId="0D834249" w14:textId="77777777" w:rsidR="00B32E67" w:rsidRDefault="00B32E67" w:rsidP="0098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812E" w14:textId="77777777" w:rsidR="00FC0B7E" w:rsidRDefault="00FC0B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841047"/>
      <w:docPartObj>
        <w:docPartGallery w:val="Page Numbers (Bottom of Page)"/>
        <w:docPartUnique/>
      </w:docPartObj>
    </w:sdtPr>
    <w:sdtEndPr>
      <w:rPr>
        <w:color w:val="7F7F7F" w:themeColor="background1" w:themeShade="7F"/>
        <w:spacing w:val="60"/>
        <w:sz w:val="20"/>
        <w:szCs w:val="20"/>
      </w:rPr>
    </w:sdtEndPr>
    <w:sdtContent>
      <w:p w14:paraId="30905810" w14:textId="19FDD41E" w:rsidR="00986270" w:rsidRPr="00986270" w:rsidRDefault="00986270">
        <w:pPr>
          <w:pStyle w:val="Footer"/>
          <w:pBdr>
            <w:top w:val="single" w:sz="4" w:space="1" w:color="D9D9D9" w:themeColor="background1" w:themeShade="D9"/>
          </w:pBdr>
          <w:rPr>
            <w:b/>
            <w:bCs/>
            <w:sz w:val="20"/>
            <w:szCs w:val="20"/>
          </w:rPr>
        </w:pPr>
        <w:r w:rsidRPr="00FC0B7E">
          <w:rPr>
            <w:sz w:val="16"/>
            <w:szCs w:val="16"/>
          </w:rPr>
          <w:fldChar w:fldCharType="begin"/>
        </w:r>
        <w:r w:rsidRPr="00FC0B7E">
          <w:rPr>
            <w:sz w:val="16"/>
            <w:szCs w:val="16"/>
          </w:rPr>
          <w:instrText xml:space="preserve"> PAGE   \* MERGEFORMAT </w:instrText>
        </w:r>
        <w:r w:rsidRPr="00FC0B7E">
          <w:rPr>
            <w:sz w:val="16"/>
            <w:szCs w:val="16"/>
          </w:rPr>
          <w:fldChar w:fldCharType="separate"/>
        </w:r>
        <w:r w:rsidRPr="00FC0B7E">
          <w:rPr>
            <w:b/>
            <w:bCs/>
            <w:noProof/>
            <w:sz w:val="16"/>
            <w:szCs w:val="16"/>
          </w:rPr>
          <w:t>2</w:t>
        </w:r>
        <w:r w:rsidRPr="00FC0B7E">
          <w:rPr>
            <w:b/>
            <w:bCs/>
            <w:noProof/>
            <w:sz w:val="16"/>
            <w:szCs w:val="16"/>
          </w:rPr>
          <w:fldChar w:fldCharType="end"/>
        </w:r>
        <w:r w:rsidRPr="00FC0B7E">
          <w:rPr>
            <w:b/>
            <w:bCs/>
            <w:sz w:val="16"/>
            <w:szCs w:val="16"/>
          </w:rPr>
          <w:t xml:space="preserve"> | </w:t>
        </w:r>
        <w:r w:rsidRPr="00FC0B7E">
          <w:rPr>
            <w:color w:val="7F7F7F" w:themeColor="background1" w:themeShade="7F"/>
            <w:spacing w:val="60"/>
            <w:sz w:val="16"/>
            <w:szCs w:val="16"/>
          </w:rPr>
          <w:t>Page</w:t>
        </w:r>
        <w:r w:rsidRPr="00FC0B7E">
          <w:rPr>
            <w:color w:val="7F7F7F" w:themeColor="background1" w:themeShade="7F"/>
            <w:spacing w:val="60"/>
            <w:sz w:val="16"/>
            <w:szCs w:val="16"/>
          </w:rPr>
          <w:tab/>
          <w:t>SR963-78 Data Collection Plan</w:t>
        </w:r>
        <w:r w:rsidRPr="00FC0B7E">
          <w:rPr>
            <w:color w:val="7F7F7F" w:themeColor="background1" w:themeShade="7F"/>
            <w:spacing w:val="60"/>
            <w:sz w:val="16"/>
            <w:szCs w:val="16"/>
          </w:rPr>
          <w:tab/>
          <w:t>J Lynnette Kronk</w:t>
        </w:r>
      </w:p>
    </w:sdtContent>
  </w:sdt>
  <w:p w14:paraId="5C0EA241" w14:textId="77777777" w:rsidR="00986270" w:rsidRDefault="00986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019E" w14:textId="77777777" w:rsidR="00FC0B7E" w:rsidRDefault="00FC0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75187" w14:textId="77777777" w:rsidR="00B32E67" w:rsidRDefault="00B32E67" w:rsidP="00986270">
      <w:r>
        <w:separator/>
      </w:r>
    </w:p>
  </w:footnote>
  <w:footnote w:type="continuationSeparator" w:id="0">
    <w:p w14:paraId="4A2E4E95" w14:textId="77777777" w:rsidR="00B32E67" w:rsidRDefault="00B32E67" w:rsidP="00986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4E10D" w14:textId="77777777" w:rsidR="00FC0B7E" w:rsidRDefault="00FC0B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32DF" w14:textId="378A81AB" w:rsidR="00FC0B7E" w:rsidRPr="006D141D" w:rsidRDefault="00FC0B7E" w:rsidP="00FC0B7E">
    <w:pPr>
      <w:spacing w:line="480" w:lineRule="auto"/>
      <w:jc w:val="center"/>
      <w:outlineLvl w:val="0"/>
      <w:rPr>
        <w:rFonts w:ascii="Times New Roman" w:eastAsia="Times New Roman" w:hAnsi="Times New Roman" w:cs="Times New Roman"/>
        <w:b/>
        <w:bCs/>
        <w:caps/>
        <w:kern w:val="0"/>
        <w14:ligatures w14:val="none"/>
      </w:rPr>
    </w:pPr>
    <w:r>
      <w:rPr>
        <w:rFonts w:ascii="Times New Roman" w:eastAsia="Times New Roman" w:hAnsi="Times New Roman" w:cs="Times New Roman"/>
        <w:b/>
        <w:bCs/>
        <w:caps/>
        <w:kern w:val="0"/>
        <w14:ligatures w14:val="none"/>
      </w:rPr>
      <w:t>SR963-78 Data Collection plan</w:t>
    </w:r>
  </w:p>
  <w:p w14:paraId="08156643" w14:textId="77777777" w:rsidR="00FC0B7E" w:rsidRDefault="00FC0B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F0E9" w14:textId="77777777" w:rsidR="00FC0B7E" w:rsidRDefault="00FC0B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0sTA2MbcwNrM0MzdW0lEKTi0uzszPAykwrAUALHtm8SwAAAA="/>
  </w:docVars>
  <w:rsids>
    <w:rsidRoot w:val="006D141D"/>
    <w:rsid w:val="00245B66"/>
    <w:rsid w:val="00257856"/>
    <w:rsid w:val="00333C7D"/>
    <w:rsid w:val="003B4FE6"/>
    <w:rsid w:val="0042141F"/>
    <w:rsid w:val="006250BB"/>
    <w:rsid w:val="00637FA5"/>
    <w:rsid w:val="006D141D"/>
    <w:rsid w:val="00763CB0"/>
    <w:rsid w:val="00986270"/>
    <w:rsid w:val="00B32E67"/>
    <w:rsid w:val="00B4153E"/>
    <w:rsid w:val="00FC0B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D0410"/>
  <w15:chartTrackingRefBased/>
  <w15:docId w15:val="{E70A0E15-B99D-444D-82AF-7CC8BD0C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F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ALevel2">
    <w:name w:val="APA Level 2"/>
    <w:link w:val="APALevel2Char"/>
    <w:qFormat/>
    <w:rsid w:val="00637FA5"/>
    <w:pPr>
      <w:keepNext/>
      <w:keepLines/>
      <w:suppressAutoHyphens/>
      <w:autoSpaceDE w:val="0"/>
      <w:autoSpaceDN w:val="0"/>
      <w:spacing w:line="480" w:lineRule="auto"/>
      <w:outlineLvl w:val="1"/>
    </w:pPr>
    <w:rPr>
      <w:rFonts w:ascii="Times New Roman" w:eastAsia="Times New Roman" w:hAnsi="Times New Roman" w:cs="Times New Roman"/>
      <w:b/>
    </w:rPr>
  </w:style>
  <w:style w:type="character" w:customStyle="1" w:styleId="APALevel2Char">
    <w:name w:val="APA Level 2 Char"/>
    <w:basedOn w:val="DefaultParagraphFont"/>
    <w:link w:val="APALevel2"/>
    <w:rsid w:val="00637FA5"/>
    <w:rPr>
      <w:rFonts w:ascii="Times New Roman" w:eastAsia="Times New Roman" w:hAnsi="Times New Roman" w:cs="Times New Roman"/>
      <w:b/>
    </w:rPr>
  </w:style>
  <w:style w:type="paragraph" w:customStyle="1" w:styleId="APALevel3">
    <w:name w:val="APA Level 3"/>
    <w:basedOn w:val="APALevel2"/>
    <w:next w:val="BodyText"/>
    <w:qFormat/>
    <w:rsid w:val="00637FA5"/>
    <w:pPr>
      <w:widowControl w:val="0"/>
      <w:adjustRightInd w:val="0"/>
      <w:outlineLvl w:val="2"/>
    </w:pPr>
    <w:rPr>
      <w:i/>
      <w:iCs/>
    </w:rPr>
  </w:style>
  <w:style w:type="paragraph" w:styleId="BodyText">
    <w:name w:val="Body Text"/>
    <w:basedOn w:val="Normal"/>
    <w:link w:val="BodyTextChar"/>
    <w:uiPriority w:val="99"/>
    <w:semiHidden/>
    <w:unhideWhenUsed/>
    <w:rsid w:val="0042141F"/>
    <w:pPr>
      <w:spacing w:after="120"/>
    </w:pPr>
  </w:style>
  <w:style w:type="character" w:customStyle="1" w:styleId="BodyTextChar">
    <w:name w:val="Body Text Char"/>
    <w:basedOn w:val="DefaultParagraphFont"/>
    <w:link w:val="BodyText"/>
    <w:uiPriority w:val="99"/>
    <w:semiHidden/>
    <w:rsid w:val="0042141F"/>
  </w:style>
  <w:style w:type="paragraph" w:customStyle="1" w:styleId="APALevel1">
    <w:name w:val="APA Level 1"/>
    <w:qFormat/>
    <w:rsid w:val="00637FA5"/>
    <w:pPr>
      <w:spacing w:line="480" w:lineRule="auto"/>
      <w:jc w:val="center"/>
      <w:outlineLvl w:val="0"/>
    </w:pPr>
    <w:rPr>
      <w:rFonts w:ascii="Times New Roman" w:eastAsia="Times New Roman" w:hAnsi="Times New Roman" w:cs="Times New Roman"/>
      <w:b/>
      <w:caps/>
    </w:rPr>
  </w:style>
  <w:style w:type="paragraph" w:customStyle="1" w:styleId="APALevel4">
    <w:name w:val="APA Level 4"/>
    <w:qFormat/>
    <w:rsid w:val="00637FA5"/>
    <w:pPr>
      <w:spacing w:line="480" w:lineRule="auto"/>
      <w:ind w:firstLine="720"/>
      <w:outlineLvl w:val="3"/>
    </w:pPr>
    <w:rPr>
      <w:rFonts w:ascii="Times New Roman" w:eastAsia="Times New Roman" w:hAnsi="Times New Roman" w:cs="Times New Roman"/>
      <w:b/>
      <w:iCs/>
    </w:rPr>
  </w:style>
  <w:style w:type="paragraph" w:customStyle="1" w:styleId="APALevel5">
    <w:name w:val="APA Level 5"/>
    <w:qFormat/>
    <w:rsid w:val="00637FA5"/>
    <w:pPr>
      <w:spacing w:line="480" w:lineRule="auto"/>
      <w:ind w:firstLine="720"/>
      <w:outlineLvl w:val="4"/>
    </w:pPr>
    <w:rPr>
      <w:rFonts w:ascii="Times New Roman" w:eastAsia="Times New Roman" w:hAnsi="Times New Roman" w:cs="Times New Roman"/>
      <w:b/>
      <w:i/>
    </w:rPr>
  </w:style>
  <w:style w:type="paragraph" w:styleId="Header">
    <w:name w:val="header"/>
    <w:basedOn w:val="Normal"/>
    <w:link w:val="HeaderChar"/>
    <w:uiPriority w:val="99"/>
    <w:unhideWhenUsed/>
    <w:rsid w:val="00986270"/>
    <w:pPr>
      <w:tabs>
        <w:tab w:val="center" w:pos="4680"/>
        <w:tab w:val="right" w:pos="9360"/>
      </w:tabs>
    </w:pPr>
  </w:style>
  <w:style w:type="character" w:customStyle="1" w:styleId="HeaderChar">
    <w:name w:val="Header Char"/>
    <w:basedOn w:val="DefaultParagraphFont"/>
    <w:link w:val="Header"/>
    <w:uiPriority w:val="99"/>
    <w:rsid w:val="00986270"/>
  </w:style>
  <w:style w:type="paragraph" w:styleId="Footer">
    <w:name w:val="footer"/>
    <w:basedOn w:val="Normal"/>
    <w:link w:val="FooterChar"/>
    <w:uiPriority w:val="99"/>
    <w:unhideWhenUsed/>
    <w:rsid w:val="00986270"/>
    <w:pPr>
      <w:tabs>
        <w:tab w:val="center" w:pos="4680"/>
        <w:tab w:val="right" w:pos="9360"/>
      </w:tabs>
    </w:pPr>
  </w:style>
  <w:style w:type="character" w:customStyle="1" w:styleId="FooterChar">
    <w:name w:val="Footer Char"/>
    <w:basedOn w:val="DefaultParagraphFont"/>
    <w:link w:val="Footer"/>
    <w:uiPriority w:val="99"/>
    <w:rsid w:val="009862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igerprints.clemson.edu/all_dissertations/421"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8</Pages>
  <Words>1372</Words>
  <Characters>7822</Characters>
  <Application>Microsoft Office Word</Application>
  <DocSecurity>0</DocSecurity>
  <Lines>65</Lines>
  <Paragraphs>18</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SR963-78 Data Collection plan</vt:lpstr>
      <vt:lpstr>    Thesis Statement</vt:lpstr>
      <vt:lpstr>    Research Hypotheses</vt:lpstr>
      <vt:lpstr>        Null Hypothesis</vt:lpstr>
      <vt:lpstr>        Hypothesis 1</vt:lpstr>
      <vt:lpstr>        Hypothesis 2</vt:lpstr>
      <vt:lpstr>        Hypothesis 3</vt:lpstr>
      <vt:lpstr>        Hypothesis 4</vt:lpstr>
      <vt:lpstr>    Operational Definitions</vt:lpstr>
      <vt:lpstr>    Assumptions About Methodology</vt:lpstr>
      <vt:lpstr>    Limitations of the Study</vt:lpstr>
      <vt:lpstr>    Ethical Compliance</vt:lpstr>
      <vt:lpstr>    Procedures for Gathering Data</vt:lpstr>
      <vt:lpstr>        Population</vt:lpstr>
      <vt:lpstr>        The Sample</vt:lpstr>
      <vt:lpstr>        Instrument</vt:lpstr>
      <vt:lpstr>        Data Collection</vt:lpstr>
      <vt:lpstr>        Time Schedule</vt:lpstr>
      <vt:lpstr>    </vt:lpstr>
      <vt:lpstr>    Procedures for Analyzing Data</vt:lpstr>
      <vt:lpstr>        Organization of the Data</vt:lpstr>
      <vt:lpstr>        Test of Hypothesis 1</vt:lpstr>
      <vt:lpstr>        Test of Hypothesis 2</vt:lpstr>
      <vt:lpstr>        Test of Hypothesis 3</vt:lpstr>
      <vt:lpstr>        Test of Hypothesis 4</vt:lpstr>
    </vt:vector>
  </TitlesOfParts>
  <Company/>
  <LinksUpToDate>false</LinksUpToDate>
  <CharactersWithSpaces>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Kronk</dc:creator>
  <cp:keywords/>
  <dc:description/>
  <cp:lastModifiedBy>Lynn Kronk</cp:lastModifiedBy>
  <cp:revision>5</cp:revision>
  <dcterms:created xsi:type="dcterms:W3CDTF">2023-07-27T16:19:00Z</dcterms:created>
  <dcterms:modified xsi:type="dcterms:W3CDTF">2023-07-27T17:13:00Z</dcterms:modified>
</cp:coreProperties>
</file>