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line="48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[120-day assignment] - FLE 711-4.A CCCR-2 Study Review Questions (Expanded</w:t>
      </w:r>
    </w:p>
    <w:p w:rsidR="00000000" w:rsidDel="00000000" w:rsidP="00000000" w:rsidRDefault="00000000" w:rsidRPr="00000000" w14:paraId="00000002">
      <w:pPr>
        <w:spacing w:line="48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Answers)</w:t>
      </w:r>
    </w:p>
    <w:p w:rsidR="00000000" w:rsidDel="00000000" w:rsidP="00000000" w:rsidRDefault="00000000" w:rsidRPr="00000000" w14:paraId="00000003">
      <w:pPr>
        <w:spacing w:line="48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Review your 30-day responses to CCCR. Expand responses with additional learning</w:t>
      </w:r>
    </w:p>
    <w:p w:rsidR="00000000" w:rsidDel="00000000" w:rsidP="00000000" w:rsidRDefault="00000000" w:rsidRPr="00000000" w14:paraId="00000004">
      <w:pPr>
        <w:spacing w:line="48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and contextualization in your profession, life goals, and service.</w:t>
      </w:r>
    </w:p>
    <w:p w:rsidR="00000000" w:rsidDel="00000000" w:rsidP="00000000" w:rsidRDefault="00000000" w:rsidRPr="00000000" w14:paraId="00000005">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 What is the purpose of Family Life Education? Provide other purposes for family life</w:t>
      </w:r>
    </w:p>
    <w:p w:rsidR="00000000" w:rsidDel="00000000" w:rsidP="00000000" w:rsidRDefault="00000000" w:rsidRPr="00000000" w14:paraId="00000006">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education that are found in family science books.</w:t>
      </w:r>
    </w:p>
    <w:p w:rsidR="00000000" w:rsidDel="00000000" w:rsidP="00000000" w:rsidRDefault="00000000" w:rsidRPr="00000000" w14:paraId="00000007">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 What are the operational principles of Family Life Education? Explain each one in</w:t>
      </w:r>
    </w:p>
    <w:p w:rsidR="00000000" w:rsidDel="00000000" w:rsidP="00000000" w:rsidRDefault="00000000" w:rsidRPr="00000000" w14:paraId="00000008">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your own words.</w:t>
      </w:r>
    </w:p>
    <w:p w:rsidR="00000000" w:rsidDel="00000000" w:rsidP="00000000" w:rsidRDefault="00000000" w:rsidRPr="00000000" w14:paraId="00000009">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 Name and describe the ten Family Life Education substance areas. Describe one</w:t>
      </w:r>
    </w:p>
    <w:p w:rsidR="00000000" w:rsidDel="00000000" w:rsidP="00000000" w:rsidRDefault="00000000" w:rsidRPr="00000000" w14:paraId="0000000A">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specific type of family life education program that would be useful in the Trinidad &amp;amp;</w:t>
      </w:r>
    </w:p>
    <w:p w:rsidR="00000000" w:rsidDel="00000000" w:rsidP="00000000" w:rsidRDefault="00000000" w:rsidRPr="00000000" w14:paraId="0000000B">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Tobago context for each of the ten family life education substance areas.</w:t>
      </w:r>
    </w:p>
    <w:p w:rsidR="00000000" w:rsidDel="00000000" w:rsidP="00000000" w:rsidRDefault="00000000" w:rsidRPr="00000000" w14:paraId="0000000C">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 Explain how Family Life Education covers every person’s life span and is</w:t>
      </w:r>
    </w:p>
    <w:p w:rsidR="00000000" w:rsidDel="00000000" w:rsidP="00000000" w:rsidRDefault="00000000" w:rsidRPr="00000000" w14:paraId="0000000D">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interdisciplinary in its approach. In the specific area of family life education that deals</w:t>
      </w:r>
    </w:p>
    <w:p w:rsidR="00000000" w:rsidDel="00000000" w:rsidP="00000000" w:rsidRDefault="00000000" w:rsidRPr="00000000" w14:paraId="0000000E">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with preparing young parents for their first baby, explain how an interdisciplinary</w:t>
      </w:r>
    </w:p>
    <w:p w:rsidR="00000000" w:rsidDel="00000000" w:rsidP="00000000" w:rsidRDefault="00000000" w:rsidRPr="00000000" w14:paraId="0000000F">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approach would be useful, and possible persons from various disciplines whom you can</w:t>
      </w:r>
    </w:p>
    <w:p w:rsidR="00000000" w:rsidDel="00000000" w:rsidP="00000000" w:rsidRDefault="00000000" w:rsidRPr="00000000" w14:paraId="00000010">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call upon as resource persons for such a program.</w:t>
      </w:r>
    </w:p>
    <w:p w:rsidR="00000000" w:rsidDel="00000000" w:rsidP="00000000" w:rsidRDefault="00000000" w:rsidRPr="00000000" w14:paraId="00000011">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5. Why should a Family Life Educator include evaluation as a part of every Family Life</w:t>
      </w:r>
    </w:p>
    <w:p w:rsidR="00000000" w:rsidDel="00000000" w:rsidP="00000000" w:rsidRDefault="00000000" w:rsidRPr="00000000" w14:paraId="00000012">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Education program? Site a specific example of a family life education program that you have been involved in that increased its effectiveness as a result of evaluation</w:t>
      </w:r>
    </w:p>
    <w:p w:rsidR="00000000" w:rsidDel="00000000" w:rsidP="00000000" w:rsidRDefault="00000000" w:rsidRPr="00000000" w14:paraId="00000013">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feedback.</w:t>
      </w:r>
    </w:p>
    <w:p w:rsidR="00000000" w:rsidDel="00000000" w:rsidP="00000000" w:rsidRDefault="00000000" w:rsidRPr="00000000" w14:paraId="00000014">
      <w:pPr>
        <w:spacing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5">
      <w:pPr>
        <w:spacing w:line="480" w:lineRule="auto"/>
        <w:ind w:left="0" w:firstLine="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16">
      <w:pPr>
        <w:numPr>
          <w:ilvl w:val="0"/>
          <w:numId w:val="2"/>
        </w:numPr>
        <w:spacing w:line="480" w:lineRule="auto"/>
        <w:ind w:left="720" w:hanging="36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What is the purpose of Family Life Education? Provide other purposes for family life education that are found in family science books.</w:t>
      </w:r>
    </w:p>
    <w:p w:rsidR="00000000" w:rsidDel="00000000" w:rsidP="00000000" w:rsidRDefault="00000000" w:rsidRPr="00000000" w14:paraId="00000017">
      <w:pPr>
        <w:spacing w:line="48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Family Life Education provides skills and knowledge to enrich individual and family life. Its main purpose is to help individuals and families learn about human growth, development, and behaviour in the family setting throughout the life cycle. According to Darling &amp; Cassidy, there are any emerging definitions of family life education, in the year 1962 it was defined as any and all school experiences deliberately and consciously used by teachers in helping to develop the personalities of students to their fullest capacities as present and future family members- those capacities which equip the individual to solve most constructively the problems unique to his family role. From the year 1974, it was referred to as the study of individual roles and interpersonal relationships, family patterns and alternative lifestyles, emotional needs of individuals at all ages, and the physiological and sociological aspects of sexuality. The 80s defined it as building on the strengths of individuals to extend their knowledge of personality development, interpersonal relations, and the influence of environmental factors on behaviours. In 1995, the goal of family life education was to assist families and family members with their family roles and tasks through formalized educational programs as a means of improving family living and reducing family-related social problems. In the year 2011, the last year that was documented and stated that using information about healthy family development within a preventive, family systems perspective in order to teach knowledge and build skills so that individuals and families may function at their optimal levels. (</w:t>
      </w:r>
      <w:hyperlink r:id="rId6">
        <w:r w:rsidDel="00000000" w:rsidR="00000000" w:rsidRPr="00000000">
          <w:rPr>
            <w:rFonts w:ascii="Times New Roman" w:cs="Times New Roman" w:eastAsia="Times New Roman" w:hAnsi="Times New Roman"/>
            <w:color w:val="1155cc"/>
            <w:sz w:val="24"/>
            <w:szCs w:val="24"/>
            <w:u w:val="single"/>
            <w:rtl w:val="0"/>
          </w:rPr>
          <w:t xml:space="preserve">https://www.google.tt/books/edition/Family_Life_Education/KcZ8AwAAQBAJ?hl=en&amp;gbpv=1&amp;dq=Family+life+education+is+a+comprehensive+approach+to+teaching+individuals+and+families+the+knowledge,+skills,+and+attitudes+necessary+for+a+healthy+and+fulfilling+family+life.&amp;printsec=frontcover</w:t>
        </w:r>
      </w:hyperlink>
      <w:r w:rsidDel="00000000" w:rsidR="00000000" w:rsidRPr="00000000">
        <w:rPr>
          <w:rFonts w:ascii="Times New Roman" w:cs="Times New Roman" w:eastAsia="Times New Roman" w:hAnsi="Times New Roman"/>
          <w:sz w:val="24"/>
          <w:szCs w:val="24"/>
          <w:rtl w:val="0"/>
        </w:rPr>
        <w:t xml:space="preserve">). Family life education focuses on healthy family functioning within a family systems perspective and provides a primarily preventive approach. (</w:t>
      </w:r>
      <w:hyperlink r:id="rId7">
        <w:r w:rsidDel="00000000" w:rsidR="00000000" w:rsidRPr="00000000">
          <w:rPr>
            <w:rFonts w:ascii="Times New Roman" w:cs="Times New Roman" w:eastAsia="Times New Roman" w:hAnsi="Times New Roman"/>
            <w:color w:val="1155cc"/>
            <w:sz w:val="24"/>
            <w:szCs w:val="24"/>
            <w:u w:val="single"/>
            <w:rtl w:val="0"/>
          </w:rPr>
          <w:t xml:space="preserve">https://www.google.tt/books/edition/Family_Life_Education/zX-zDAAAQBAJ?hl=en&amp;gbpv=1&amp;dq=family+life+education&amp;printsec=frontcover</w:t>
        </w:r>
      </w:hyperlink>
      <w:r w:rsidDel="00000000" w:rsidR="00000000" w:rsidRPr="00000000">
        <w:rPr>
          <w:rFonts w:ascii="Times New Roman" w:cs="Times New Roman" w:eastAsia="Times New Roman" w:hAnsi="Times New Roman"/>
          <w:sz w:val="24"/>
          <w:szCs w:val="24"/>
          <w:rtl w:val="0"/>
        </w:rPr>
        <w:t xml:space="preserve">). Education comprises marriage education, parenting skills, from stress and anger management to strategies for adapting following divorce. Family life education is a comprehensive approach to teaching individuals and families the knowledge, skills, and attitudes necessary for a healthy and fulfilling family life. </w:t>
      </w:r>
    </w:p>
    <w:p w:rsidR="00000000" w:rsidDel="00000000" w:rsidP="00000000" w:rsidRDefault="00000000" w:rsidRPr="00000000" w14:paraId="00000018">
      <w:pPr>
        <w:spacing w:line="480" w:lineRule="auto"/>
        <w:ind w:left="720"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It encompasses a wide range of topics and aims to promote well-being and improve family relationships. The main components of family life education typically include human development, interpersonal relationships, family systems and dynamics, parenting education, sexual education, resource management, health and wellness, family law and policy, diversity and cultural competence, and ethical thinking and decision making. Family life education programs can be delivered in various settings, including schools, community organizations, healthcare facilities, and online platforms. The goal is to equip individuals and families with the knowledge and skills needed to create and sustain healthy, fulfilling family relationships. </w:t>
      </w:r>
    </w:p>
    <w:p w:rsidR="00000000" w:rsidDel="00000000" w:rsidP="00000000" w:rsidRDefault="00000000" w:rsidRPr="00000000" w14:paraId="00000019">
      <w:pPr>
        <w:spacing w:line="480" w:lineRule="auto"/>
        <w:ind w:left="720"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A">
      <w:pPr>
        <w:spacing w:line="48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B">
      <w:pPr>
        <w:numPr>
          <w:ilvl w:val="0"/>
          <w:numId w:val="2"/>
        </w:numPr>
        <w:spacing w:line="480" w:lineRule="auto"/>
        <w:ind w:left="720" w:hanging="36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What are the operational principles of Family Life Education?</w:t>
      </w:r>
    </w:p>
    <w:p w:rsidR="00000000" w:rsidDel="00000000" w:rsidP="00000000" w:rsidRDefault="00000000" w:rsidRPr="00000000" w14:paraId="0000001C">
      <w:pPr>
        <w:spacing w:line="48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operational principles of Family Life Education:</w:t>
      </w:r>
    </w:p>
    <w:p w:rsidR="00000000" w:rsidDel="00000000" w:rsidP="00000000" w:rsidRDefault="00000000" w:rsidRPr="00000000" w14:paraId="0000001D">
      <w:pPr>
        <w:numPr>
          <w:ilvl w:val="0"/>
          <w:numId w:val="3"/>
        </w:numPr>
        <w:spacing w:line="48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Family life education is relevant to individual and families through the lifespan.</w:t>
      </w:r>
    </w:p>
    <w:p w:rsidR="00000000" w:rsidDel="00000000" w:rsidP="00000000" w:rsidRDefault="00000000" w:rsidRPr="00000000" w14:paraId="0000001E">
      <w:pPr>
        <w:numPr>
          <w:ilvl w:val="0"/>
          <w:numId w:val="3"/>
        </w:numPr>
        <w:spacing w:line="48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Family life education should be based on the needs of individuals and families.</w:t>
      </w:r>
    </w:p>
    <w:p w:rsidR="00000000" w:rsidDel="00000000" w:rsidP="00000000" w:rsidRDefault="00000000" w:rsidRPr="00000000" w14:paraId="0000001F">
      <w:pPr>
        <w:numPr>
          <w:ilvl w:val="0"/>
          <w:numId w:val="3"/>
        </w:numPr>
        <w:spacing w:line="48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Family life education is a multidisciplinary area of study and multiprofessional in its practice.</w:t>
      </w:r>
    </w:p>
    <w:p w:rsidR="00000000" w:rsidDel="00000000" w:rsidP="00000000" w:rsidRDefault="00000000" w:rsidRPr="00000000" w14:paraId="00000020">
      <w:pPr>
        <w:numPr>
          <w:ilvl w:val="0"/>
          <w:numId w:val="3"/>
        </w:numPr>
        <w:spacing w:line="48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Family life education programs are offered in many different settings.</w:t>
      </w:r>
    </w:p>
    <w:p w:rsidR="00000000" w:rsidDel="00000000" w:rsidP="00000000" w:rsidRDefault="00000000" w:rsidRPr="00000000" w14:paraId="00000021">
      <w:pPr>
        <w:numPr>
          <w:ilvl w:val="0"/>
          <w:numId w:val="3"/>
        </w:numPr>
        <w:spacing w:line="48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Family life education takes an educational rather than a therapeutic approach.</w:t>
      </w:r>
    </w:p>
    <w:p w:rsidR="00000000" w:rsidDel="00000000" w:rsidP="00000000" w:rsidRDefault="00000000" w:rsidRPr="00000000" w14:paraId="00000022">
      <w:pPr>
        <w:numPr>
          <w:ilvl w:val="0"/>
          <w:numId w:val="3"/>
        </w:numPr>
        <w:spacing w:line="48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Family life education should be present and respect differing family values.</w:t>
      </w:r>
    </w:p>
    <w:p w:rsidR="00000000" w:rsidDel="00000000" w:rsidP="00000000" w:rsidRDefault="00000000" w:rsidRPr="00000000" w14:paraId="00000023">
      <w:pPr>
        <w:numPr>
          <w:ilvl w:val="0"/>
          <w:numId w:val="3"/>
        </w:numPr>
        <w:spacing w:line="48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Qualified educators are crucial to the successful realization of the goals of family life education. </w:t>
      </w:r>
    </w:p>
    <w:p w:rsidR="00000000" w:rsidDel="00000000" w:rsidP="00000000" w:rsidRDefault="00000000" w:rsidRPr="00000000" w14:paraId="00000024">
      <w:pPr>
        <w:spacing w:line="480" w:lineRule="auto"/>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According to Duncan &amp; Goddard, family life education follows the operational principles such as it is to be relevant to individuals, couples and families across the lifespan, another principle is based on the felt needs of the individuals, couple, families, and communities, draws on material from many fields and is multi professional in its practice, is offered in many venues, including community workshops, video and print media, publications, the Internet, and many other settings, educational rather than therapeutic, is respectful of diverse values, and requires qualified family life educators to realize its goals. (</w:t>
      </w:r>
      <w:hyperlink r:id="rId8">
        <w:r w:rsidDel="00000000" w:rsidR="00000000" w:rsidRPr="00000000">
          <w:rPr>
            <w:rFonts w:ascii="Times New Roman" w:cs="Times New Roman" w:eastAsia="Times New Roman" w:hAnsi="Times New Roman"/>
            <w:color w:val="1155cc"/>
            <w:sz w:val="24"/>
            <w:szCs w:val="24"/>
            <w:u w:val="single"/>
            <w:rtl w:val="0"/>
          </w:rPr>
          <w:t xml:space="preserve">https://www.google.tt/books/edition/Family_Life_Education/zX-zDAAAQBAJ?hl=en&amp;gbpv=1&amp;dq=family+life+education&amp;printsec=frontcover</w:t>
        </w:r>
      </w:hyperlink>
      <w:r w:rsidDel="00000000" w:rsidR="00000000" w:rsidRPr="00000000">
        <w:rPr>
          <w:rFonts w:ascii="Times New Roman" w:cs="Times New Roman" w:eastAsia="Times New Roman" w:hAnsi="Times New Roman"/>
          <w:sz w:val="24"/>
          <w:szCs w:val="24"/>
          <w:rtl w:val="0"/>
        </w:rPr>
        <w:t xml:space="preserve">). Following these principles helps individuals and families navigate the complexities of life, fostering resilience, well-being, and strong family bonds at every stage of life. </w:t>
      </w:r>
    </w:p>
    <w:p w:rsidR="00000000" w:rsidDel="00000000" w:rsidP="00000000" w:rsidRDefault="00000000" w:rsidRPr="00000000" w14:paraId="00000025">
      <w:pPr>
        <w:numPr>
          <w:ilvl w:val="0"/>
          <w:numId w:val="2"/>
        </w:numPr>
        <w:spacing w:line="480" w:lineRule="auto"/>
        <w:ind w:left="720" w:hanging="36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Name and describe the ten Family Life Education substance areas.</w:t>
      </w:r>
    </w:p>
    <w:p w:rsidR="00000000" w:rsidDel="00000000" w:rsidP="00000000" w:rsidRDefault="00000000" w:rsidRPr="00000000" w14:paraId="00000026">
      <w:pPr>
        <w:spacing w:line="48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The ten Family Life Education Content areas are: </w:t>
      </w:r>
    </w:p>
    <w:p w:rsidR="00000000" w:rsidDel="00000000" w:rsidP="00000000" w:rsidRDefault="00000000" w:rsidRPr="00000000" w14:paraId="00000027">
      <w:pPr>
        <w:numPr>
          <w:ilvl w:val="0"/>
          <w:numId w:val="1"/>
        </w:numPr>
        <w:spacing w:line="48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Families in Society</w:t>
      </w:r>
      <w:r w:rsidDel="00000000" w:rsidR="00000000" w:rsidRPr="00000000">
        <w:rPr>
          <w:rFonts w:ascii="Times New Roman" w:cs="Times New Roman" w:eastAsia="Times New Roman" w:hAnsi="Times New Roman"/>
          <w:sz w:val="24"/>
          <w:szCs w:val="24"/>
          <w:rtl w:val="0"/>
        </w:rPr>
        <w:t xml:space="preserve"> - this is where you get an understanding of families and their relationships to other institutions in society. Families play a crucial role in society, serving as the fundamental unit of social organization. They influence individual development, provide emotional support, and contribute to the economic and social stability of communities. Families are integral to the fabric of society, influencing and being influenced by social, economic, and cultural dynamics. Supporting families through effective policies, services, and community engagement is essential for fostering healthy, resilient communities.</w:t>
      </w:r>
    </w:p>
    <w:p w:rsidR="00000000" w:rsidDel="00000000" w:rsidP="00000000" w:rsidRDefault="00000000" w:rsidRPr="00000000" w14:paraId="00000028">
      <w:pPr>
        <w:numPr>
          <w:ilvl w:val="0"/>
          <w:numId w:val="1"/>
        </w:numPr>
        <w:spacing w:line="48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Internal Dynamics of Families</w:t>
      </w:r>
      <w:r w:rsidDel="00000000" w:rsidR="00000000" w:rsidRPr="00000000">
        <w:rPr>
          <w:rFonts w:ascii="Times New Roman" w:cs="Times New Roman" w:eastAsia="Times New Roman" w:hAnsi="Times New Roman"/>
          <w:sz w:val="24"/>
          <w:szCs w:val="24"/>
          <w:rtl w:val="0"/>
        </w:rPr>
        <w:t xml:space="preserve"> - the understanding of family strengths and weaknesses. and how family members relate to each other. The internal dynamics of families refer to the interactions, relationships, and processes that occur within the family unit. These dynamics are influenced by various factors, including individual personalities, family roles, communication patterns, and external influences. Understanding these dynamics is crucial for promoting healthy family functioning and addressing issues that may arise. By understanding and addressing the internal dynamics of families, it is possible to enhance family functioning, promote individual well-being, and strengthen family bonds.</w:t>
      </w:r>
    </w:p>
    <w:p w:rsidR="00000000" w:rsidDel="00000000" w:rsidP="00000000" w:rsidRDefault="00000000" w:rsidRPr="00000000" w14:paraId="00000029">
      <w:pPr>
        <w:numPr>
          <w:ilvl w:val="0"/>
          <w:numId w:val="1"/>
        </w:numPr>
        <w:spacing w:line="48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Human Growth and Development over the Life Span</w:t>
      </w:r>
      <w:r w:rsidDel="00000000" w:rsidR="00000000" w:rsidRPr="00000000">
        <w:rPr>
          <w:rFonts w:ascii="Times New Roman" w:cs="Times New Roman" w:eastAsia="Times New Roman" w:hAnsi="Times New Roman"/>
          <w:sz w:val="24"/>
          <w:szCs w:val="24"/>
          <w:rtl w:val="0"/>
        </w:rPr>
        <w:t xml:space="preserve"> - the understanding of the developmental changes of individuals in families throughout the lifespan. Human growth and development over the lifespan involves a complex interplay of physical, cognitive, emotional, and social changes. These changes occur in a series of predictable stages, each characterized by specific developmental milestones and tasks. Understanding human growth and development across the lifespan allows for better support of individuals' needs and promotes optimal development and well-being throughout life.</w:t>
      </w:r>
    </w:p>
    <w:p w:rsidR="00000000" w:rsidDel="00000000" w:rsidP="00000000" w:rsidRDefault="00000000" w:rsidRPr="00000000" w14:paraId="0000002A">
      <w:pPr>
        <w:numPr>
          <w:ilvl w:val="0"/>
          <w:numId w:val="1"/>
        </w:numPr>
        <w:spacing w:line="48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Human Sexuality</w:t>
      </w:r>
      <w:r w:rsidDel="00000000" w:rsidR="00000000" w:rsidRPr="00000000">
        <w:rPr>
          <w:rFonts w:ascii="Times New Roman" w:cs="Times New Roman" w:eastAsia="Times New Roman" w:hAnsi="Times New Roman"/>
          <w:sz w:val="24"/>
          <w:szCs w:val="24"/>
          <w:rtl w:val="0"/>
        </w:rPr>
        <w:t xml:space="preserve"> - the understanding of the psychological, physiological, and social aspects of sexual development throughout the lifespan, so as to achieve healthy sexual adjustments. Human sexuality encompasses the complex interplay of biological, psychological, social, and cultural factors that shape human sexual behavior, identity, and relationships. It includes aspects such as sexual orientation, gender identity, sexual behavior, and sexual health. Understanding human sexuality in its full complexity is crucial for promoting sexual health, well-being, and equality. This knowledge can empower individuals to make informed decisions, foster healthy relationships, and create inclusive communities.</w:t>
      </w:r>
    </w:p>
    <w:p w:rsidR="00000000" w:rsidDel="00000000" w:rsidP="00000000" w:rsidRDefault="00000000" w:rsidRPr="00000000" w14:paraId="0000002B">
      <w:pPr>
        <w:numPr>
          <w:ilvl w:val="0"/>
          <w:numId w:val="1"/>
        </w:numPr>
        <w:spacing w:line="48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Interpersonal Relationships</w:t>
      </w:r>
      <w:r w:rsidDel="00000000" w:rsidR="00000000" w:rsidRPr="00000000">
        <w:rPr>
          <w:rFonts w:ascii="Times New Roman" w:cs="Times New Roman" w:eastAsia="Times New Roman" w:hAnsi="Times New Roman"/>
          <w:sz w:val="24"/>
          <w:szCs w:val="24"/>
          <w:rtl w:val="0"/>
        </w:rPr>
        <w:t xml:space="preserve"> - the understanding of the development and maintenance of interpersonal relationships. They are connections and interactions between two or more people. These relationships can range from casual acquaintances to intimate partnerships and play a vital role in emotional well-being and social functioning. By understanding the complexities of interpersonal relationships and actively working to build and maintain healthy connections, individuals can enhance their social well-being and lead more fulfilling lives.</w:t>
      </w:r>
    </w:p>
    <w:p w:rsidR="00000000" w:rsidDel="00000000" w:rsidP="00000000" w:rsidRDefault="00000000" w:rsidRPr="00000000" w14:paraId="0000002C">
      <w:pPr>
        <w:numPr>
          <w:ilvl w:val="0"/>
          <w:numId w:val="1"/>
        </w:numPr>
        <w:spacing w:line="48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Family Resource Managemen</w:t>
      </w:r>
      <w:r w:rsidDel="00000000" w:rsidR="00000000" w:rsidRPr="00000000">
        <w:rPr>
          <w:rFonts w:ascii="Times New Roman" w:cs="Times New Roman" w:eastAsia="Times New Roman" w:hAnsi="Times New Roman"/>
          <w:sz w:val="24"/>
          <w:szCs w:val="24"/>
          <w:rtl w:val="0"/>
        </w:rPr>
        <w:t xml:space="preserve">t - the understanding of the decisions individuals and families make about developing and allocating resources. Family Resource Management (FRM) involves the planning, organizing, and controlling of family resources to achieve family goals and enhance well-being. It encompasses various aspects such as financial management, time management, energy management, and human resources. By effectively managing resources, families can achieve their goals, enhance their well-being, and create a stable and supportive environment for all members.</w:t>
      </w:r>
    </w:p>
    <w:p w:rsidR="00000000" w:rsidDel="00000000" w:rsidP="00000000" w:rsidRDefault="00000000" w:rsidRPr="00000000" w14:paraId="0000002D">
      <w:pPr>
        <w:numPr>
          <w:ilvl w:val="0"/>
          <w:numId w:val="1"/>
        </w:numPr>
        <w:spacing w:line="48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Parent Education and Guidance</w:t>
      </w:r>
      <w:r w:rsidDel="00000000" w:rsidR="00000000" w:rsidRPr="00000000">
        <w:rPr>
          <w:rFonts w:ascii="Times New Roman" w:cs="Times New Roman" w:eastAsia="Times New Roman" w:hAnsi="Times New Roman"/>
          <w:sz w:val="24"/>
          <w:szCs w:val="24"/>
          <w:rtl w:val="0"/>
        </w:rPr>
        <w:t xml:space="preserve"> - an understanding of how parents teach, guide and influence children and adolescents. Parent education and guidance involve providing parents with the knowledge, skills, and support they need to raise healthy, well-adjusted children. This encompasses a range of topics, including child development, effective discipline strategies, communication skills, and promoting positive behaviors. By offering comprehensive parent education and guidance, communities can support parents in their crucial role, ultimately fostering healthier and more resilient families.</w:t>
      </w:r>
    </w:p>
    <w:p w:rsidR="00000000" w:rsidDel="00000000" w:rsidP="00000000" w:rsidRDefault="00000000" w:rsidRPr="00000000" w14:paraId="0000002E">
      <w:pPr>
        <w:numPr>
          <w:ilvl w:val="0"/>
          <w:numId w:val="1"/>
        </w:numPr>
        <w:spacing w:line="48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Family law and Public Policy</w:t>
      </w:r>
      <w:r w:rsidDel="00000000" w:rsidR="00000000" w:rsidRPr="00000000">
        <w:rPr>
          <w:rFonts w:ascii="Times New Roman" w:cs="Times New Roman" w:eastAsia="Times New Roman" w:hAnsi="Times New Roman"/>
          <w:sz w:val="24"/>
          <w:szCs w:val="24"/>
          <w:rtl w:val="0"/>
        </w:rPr>
        <w:t xml:space="preserve"> - the understanding of the legal definition of the family and laws which affect the status of the family. Family law and public policy are intertwined fields that significantly influence the structure, stability, and well-being of families. Family law pertains to the legal aspects governing family relationships, including marriage, divorce, child custody, and adoption. Public policy, on the other hand, encompasses the laws, regulations, and government actions designed to address societal issues affecting families. Understanding the interplay between family law and public policy is crucial for protecting and supporting the well-being of families. By staying informed and advocating for positive change, individuals and communities can help shape a more equitable and supportive environment for all families.</w:t>
      </w:r>
    </w:p>
    <w:p w:rsidR="00000000" w:rsidDel="00000000" w:rsidP="00000000" w:rsidRDefault="00000000" w:rsidRPr="00000000" w14:paraId="0000002F">
      <w:pPr>
        <w:numPr>
          <w:ilvl w:val="0"/>
          <w:numId w:val="1"/>
        </w:numPr>
        <w:spacing w:line="48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Ethics</w:t>
      </w:r>
      <w:r w:rsidDel="00000000" w:rsidR="00000000" w:rsidRPr="00000000">
        <w:rPr>
          <w:rFonts w:ascii="Times New Roman" w:cs="Times New Roman" w:eastAsia="Times New Roman" w:hAnsi="Times New Roman"/>
          <w:sz w:val="24"/>
          <w:szCs w:val="24"/>
          <w:rtl w:val="0"/>
        </w:rPr>
        <w:t xml:space="preserve"> - an understanding of the character and quality of human social conduct, and the ability to critically examine ethical questions and issues. Ethics is a branch of philosophy that deals with questions of morality and the principles of right and wrong behavior. It encompasses the study of moral values, principles, and rules that guide individuals and societies in determining what is good, just, and fair. Ethics plays a crucial role in guiding behavior and decision-making, helping individuals and societies navigate complex moral landscapes. By understanding and applying ethical principles, individuals can contribute to a more just and equitable world. </w:t>
      </w:r>
    </w:p>
    <w:p w:rsidR="00000000" w:rsidDel="00000000" w:rsidP="00000000" w:rsidRDefault="00000000" w:rsidRPr="00000000" w14:paraId="00000030">
      <w:pPr>
        <w:numPr>
          <w:ilvl w:val="0"/>
          <w:numId w:val="1"/>
        </w:numPr>
        <w:spacing w:line="480"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Family Life Education Methodology</w:t>
      </w:r>
      <w:r w:rsidDel="00000000" w:rsidR="00000000" w:rsidRPr="00000000">
        <w:rPr>
          <w:rFonts w:ascii="Times New Roman" w:cs="Times New Roman" w:eastAsia="Times New Roman" w:hAnsi="Times New Roman"/>
          <w:sz w:val="24"/>
          <w:szCs w:val="24"/>
          <w:rtl w:val="0"/>
        </w:rPr>
        <w:t xml:space="preserve"> - the understanding of the general philosophy and broad principles of family life education in conjunction with the ability to plan, implement, and evaluate educational programs. Family Life Education (FLE) methodology involves a structured approach to teaching and supporting individuals and families to enhance their quality of life and interpersonal relationships. The methodology includes identifying needs, designing programs, implementing educational strategies, and evaluating outcomes. By employing a comprehensive and adaptive methodology, Family Life Education programs can effectively support individuals and families in enhancing their knowledge, skills, and well-being.</w:t>
      </w:r>
    </w:p>
    <w:p w:rsidR="00000000" w:rsidDel="00000000" w:rsidP="00000000" w:rsidRDefault="00000000" w:rsidRPr="00000000" w14:paraId="00000031">
      <w:pPr>
        <w:numPr>
          <w:ilvl w:val="0"/>
          <w:numId w:val="2"/>
        </w:numPr>
        <w:spacing w:line="480" w:lineRule="auto"/>
        <w:ind w:left="720" w:hanging="36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Explain how Family Life Education covers every person’s life span and is interdisciplinary in its approach.</w:t>
      </w:r>
    </w:p>
    <w:p w:rsidR="00000000" w:rsidDel="00000000" w:rsidP="00000000" w:rsidRDefault="00000000" w:rsidRPr="00000000" w14:paraId="00000032">
      <w:pPr>
        <w:spacing w:line="480" w:lineRule="auto"/>
        <w:ind w:left="720"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Family Life Education covers every person’s lifespan, it is obtained through the Certified Family Life Educator (CFLE) credential through the National Council on Family Relations (NCFR). The CFLE credential is the nationally recognized standard in Family Life Education and validates a professional's experience and knowledge as a Family Life Educator. CFLEs have proven knowledge in the 10 Family Life Education content areas such as; Families and Individuals in Societal Contexts, Internal Dynamics of Families, Human Growth and Development Across the Lifespan, Human Sexuality, Interpersonal Relationships, Family Resource Management, Parent Education and Guidance, Family Law and Public Policy, Professional Ethics and Practice, Family Life Education Methodology. (</w:t>
      </w:r>
      <w:hyperlink r:id="rId9">
        <w:r w:rsidDel="00000000" w:rsidR="00000000" w:rsidRPr="00000000">
          <w:rPr>
            <w:rFonts w:ascii="Times New Roman" w:cs="Times New Roman" w:eastAsia="Times New Roman" w:hAnsi="Times New Roman"/>
            <w:color w:val="1155cc"/>
            <w:sz w:val="24"/>
            <w:szCs w:val="24"/>
            <w:u w:val="single"/>
            <w:rtl w:val="0"/>
          </w:rPr>
          <w:t xml:space="preserve">https://www.ncfr.org/cfle-certification/what-family-life-education</w:t>
        </w:r>
      </w:hyperlink>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33">
      <w:pPr>
        <w:spacing w:line="480" w:lineRule="auto"/>
        <w:ind w:left="720"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Families and Individuals in Societal Contexts refers to the understanding of families and their relationships to other institutions such as the educational, governmental, religious, health care, and occupational institutions in society. Internal Dynamics of Families deals with the understanding of family strengths and weaknesses and how family members relate to each other. Human Growth and Development Across the Lifespan is the understanding of the developmental changes (both typical and atypical) of individuals in families across the lifespan based on knowledge of physical, emotional, cognitive, social, moral, and personality aspects. Human Sexuality refers to the understanding of the physiological, psychological, and social aspects of sexual development across the lifespan, so as to achieve healthy sexual adjustment. Interpersonal Relationships is an understanding of the development and maintenance of interpersonal relationships. (https://www.ncfr.org/system/files/2017-07/FLE%20FS%20Final%20PDF%20Review%20copy.pdf)</w:t>
      </w:r>
    </w:p>
    <w:p w:rsidR="00000000" w:rsidDel="00000000" w:rsidP="00000000" w:rsidRDefault="00000000" w:rsidRPr="00000000" w14:paraId="00000034">
      <w:pPr>
        <w:spacing w:line="480" w:lineRule="auto"/>
        <w:ind w:left="720"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Family Resource Management deals with the understanding of the decisions individuals and families make about developing and allocating resources, including time, money, material assets, energy, friends, neighbours, and space, to meet their goals. Parent Education and Guidance refers to the understanding of how parents teach, guide and influence children and adolescents as well as the changing nature dynamics, and needs of the parent-child relationship across the lifespan. Family Law and Public Policy is an understanding of legal issues, policies, and laws influencing the well-being of families, Professional Ethics and Practice is the understanding of the character and quality of human social conduct, and the ability to critically examine ethical questions and issues as they relate to professional practice. Family Life Education Methodology refers to an understanding of the general philosophy and broad principles of family life education in conjunction with the ability to plan, implement, and evaluate such educational programs. (https://www.ncfr.org/system/files/2017-07/FLE%20FS%20Final%20PDF%20Review%20copy.pdf)</w:t>
      </w:r>
    </w:p>
    <w:p w:rsidR="00000000" w:rsidDel="00000000" w:rsidP="00000000" w:rsidRDefault="00000000" w:rsidRPr="00000000" w14:paraId="00000035">
      <w:pPr>
        <w:numPr>
          <w:ilvl w:val="0"/>
          <w:numId w:val="2"/>
        </w:numPr>
        <w:spacing w:line="480" w:lineRule="auto"/>
        <w:ind w:left="720" w:hanging="36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Why should a Family Life Educator include evaluation as a part of every Family Life Education program?</w:t>
      </w:r>
    </w:p>
    <w:p w:rsidR="00000000" w:rsidDel="00000000" w:rsidP="00000000" w:rsidRDefault="00000000" w:rsidRPr="00000000" w14:paraId="00000036">
      <w:pPr>
        <w:spacing w:line="480" w:lineRule="auto"/>
        <w:ind w:left="720"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Family Life Educator should include evaluation as a part of every Family Life Education program to be able to assess as the educator what needs to be improved or what should be continued, and/or what should not be continued based on each outcome. This is done according to Jacobs, 5 tiered approach, is to establish a basis on which the program is established, secondly account for the documentations, thirdly to clarify program processes, fourthly assessing the degree to which the program is meeting short-term goals/ objectives and finally check the program impact. </w:t>
      </w:r>
    </w:p>
    <w:p w:rsidR="00000000" w:rsidDel="00000000" w:rsidP="00000000" w:rsidRDefault="00000000" w:rsidRPr="00000000" w14:paraId="00000037">
      <w:pPr>
        <w:spacing w:line="480" w:lineRule="auto"/>
        <w:ind w:left="720"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Family practitioners and educators must be able to conduct a systematic evaluation of Family Life Education programs to enhance and clearly demonstrate a program’s educational effectiveness. With today’s focus on accountability and results in our work, program funders and administrators demand evidence of positive outcomes from their investment in family-strengthening programs. Knowledge about how to evaluate programs also strengthens leadership skills and opportunities in education and increases funding opportunities. (</w:t>
      </w:r>
      <w:hyperlink r:id="rId10">
        <w:r w:rsidDel="00000000" w:rsidR="00000000" w:rsidRPr="00000000">
          <w:rPr>
            <w:rFonts w:ascii="Times New Roman" w:cs="Times New Roman" w:eastAsia="Times New Roman" w:hAnsi="Times New Roman"/>
            <w:color w:val="1155cc"/>
            <w:sz w:val="24"/>
            <w:szCs w:val="24"/>
            <w:u w:val="single"/>
            <w:rtl w:val="0"/>
          </w:rPr>
          <w:t xml:space="preserve">https://www.ncfr.org/events/ncfr-webinars/evaluation-family-life-education-programs-3-part-series</w:t>
        </w:r>
      </w:hyperlink>
      <w:r w:rsidDel="00000000" w:rsidR="00000000" w:rsidRPr="00000000">
        <w:rPr>
          <w:rFonts w:ascii="Times New Roman" w:cs="Times New Roman" w:eastAsia="Times New Roman" w:hAnsi="Times New Roman"/>
          <w:sz w:val="24"/>
          <w:szCs w:val="24"/>
          <w:rtl w:val="0"/>
        </w:rPr>
        <w:t xml:space="preserve">). </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hyperlink" Target="https://www.ncfr.org/events/ncfr-webinars/evaluation-family-life-education-programs-3-part-series" TargetMode="External"/><Relationship Id="rId9" Type="http://schemas.openxmlformats.org/officeDocument/2006/relationships/hyperlink" Target="https://www.ncfr.org/cfle-certification/what-family-life-education" TargetMode="External"/><Relationship Id="rId5" Type="http://schemas.openxmlformats.org/officeDocument/2006/relationships/styles" Target="styles.xml"/><Relationship Id="rId6" Type="http://schemas.openxmlformats.org/officeDocument/2006/relationships/hyperlink" Target="https://www.google.tt/books/edition/Family_Life_Education/KcZ8AwAAQBAJ?hl=en&amp;gbpv=1&amp;dq=Family+life+education+is+a+comprehensive+approach+to+teaching+individuals+and+families+the+knowledge,+skills,+and+attitudes+necessary+for+a+healthy+and+fulfilling+family+life.&amp;printsec=frontcover" TargetMode="External"/><Relationship Id="rId7" Type="http://schemas.openxmlformats.org/officeDocument/2006/relationships/hyperlink" Target="https://www.google.tt/books/edition/Family_Life_Education/zX-zDAAAQBAJ?hl=en&amp;gbpv=1&amp;dq=family+life+education&amp;printsec=frontcover" TargetMode="External"/><Relationship Id="rId8" Type="http://schemas.openxmlformats.org/officeDocument/2006/relationships/hyperlink" Target="https://www.google.tt/books/edition/Family_Life_Education/zX-zDAAAQBAJ?hl=en&amp;gbpv=1&amp;dq=family+life+education&amp;printsec=frontcov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