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before="240"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color w:val="2a2a2a"/>
          <w:sz w:val="24"/>
          <w:szCs w:val="24"/>
          <w:rtl w:val="0"/>
        </w:rPr>
        <w:t xml:space="preserve"> [60-day assignment] – </w:t>
      </w:r>
      <w:r w:rsidDel="00000000" w:rsidR="00000000" w:rsidRPr="00000000">
        <w:rPr>
          <w:rFonts w:ascii="Times New Roman" w:cs="Times New Roman" w:eastAsia="Times New Roman" w:hAnsi="Times New Roman"/>
          <w:b w:val="1"/>
          <w:sz w:val="24"/>
          <w:szCs w:val="24"/>
          <w:rtl w:val="0"/>
        </w:rPr>
        <w:t xml:space="preserve">FLE 715-2   Developmental Reading Log</w:t>
      </w:r>
    </w:p>
    <w:p w:rsidR="00000000" w:rsidDel="00000000" w:rsidP="00000000" w:rsidRDefault="00000000" w:rsidRPr="00000000" w14:paraId="00000002">
      <w:pPr>
        <w:pageBreakBefore w:val="0"/>
        <w:spacing w:before="240"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color w:val="1f1f1f"/>
          <w:sz w:val="24"/>
          <w:szCs w:val="24"/>
          <w:rtl w:val="0"/>
        </w:rPr>
        <w:t xml:space="preserve">Prepare and submit the Developmental Reading Log for this course guided by the instructions in the Learning Contract and the course objectives below:</w:t>
      </w: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03">
      <w:pPr>
        <w:pageBreakBefore w:val="0"/>
        <w:spacing w:before="240"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Human Development: Birth to Twenty Course Objectives</w:t>
      </w:r>
    </w:p>
    <w:p w:rsidR="00000000" w:rsidDel="00000000" w:rsidP="00000000" w:rsidRDefault="00000000" w:rsidRPr="00000000" w14:paraId="00000004">
      <w:pPr>
        <w:pageBreakBefore w:val="0"/>
        <w:spacing w:before="24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To give students the opportunity to: </w:t>
      </w:r>
    </w:p>
    <w:p w:rsidR="00000000" w:rsidDel="00000000" w:rsidP="00000000" w:rsidRDefault="00000000" w:rsidRPr="00000000" w14:paraId="00000005">
      <w:pPr>
        <w:pageBreakBefore w:val="0"/>
        <w:numPr>
          <w:ilvl w:val="0"/>
          <w:numId w:val="2"/>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Learn significant respected theories of early life development. </w:t>
      </w:r>
    </w:p>
    <w:p w:rsidR="00000000" w:rsidDel="00000000" w:rsidP="00000000" w:rsidRDefault="00000000" w:rsidRPr="00000000" w14:paraId="00000006">
      <w:pPr>
        <w:pageBreakBefore w:val="0"/>
        <w:numPr>
          <w:ilvl w:val="0"/>
          <w:numId w:val="2"/>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Increase in comprehension of those theories and gain greater understanding of individuals at various ages from birth to twenty. </w:t>
      </w:r>
    </w:p>
    <w:p w:rsidR="00000000" w:rsidDel="00000000" w:rsidP="00000000" w:rsidRDefault="00000000" w:rsidRPr="00000000" w14:paraId="00000007">
      <w:pPr>
        <w:pageBreakBefore w:val="0"/>
        <w:numPr>
          <w:ilvl w:val="0"/>
          <w:numId w:val="2"/>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Understand the long-term influence of childhood experiences on an individual’s life. </w:t>
      </w:r>
    </w:p>
    <w:p w:rsidR="00000000" w:rsidDel="00000000" w:rsidP="00000000" w:rsidRDefault="00000000" w:rsidRPr="00000000" w14:paraId="00000008">
      <w:pPr>
        <w:pageBreakBefore w:val="0"/>
        <w:numPr>
          <w:ilvl w:val="0"/>
          <w:numId w:val="2"/>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Understand how moral and spiritual attitudes and values develop. </w:t>
      </w:r>
    </w:p>
    <w:p w:rsidR="00000000" w:rsidDel="00000000" w:rsidP="00000000" w:rsidRDefault="00000000" w:rsidRPr="00000000" w14:paraId="00000009">
      <w:pPr>
        <w:pageBreakBefore w:val="0"/>
        <w:numPr>
          <w:ilvl w:val="0"/>
          <w:numId w:val="2"/>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Develop confidence in relationships with persons of the ages between infancy through the teens, by virtue of greater understanding of their needs and the processes through which those needs are met. </w:t>
      </w:r>
    </w:p>
    <w:p w:rsidR="00000000" w:rsidDel="00000000" w:rsidP="00000000" w:rsidRDefault="00000000" w:rsidRPr="00000000" w14:paraId="0000000A">
      <w:pPr>
        <w:pageBreakBefore w:val="0"/>
        <w:numPr>
          <w:ilvl w:val="0"/>
          <w:numId w:val="2"/>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Be prepared to develop or choose age-appropriate content for Family Life Education courses. </w:t>
      </w:r>
    </w:p>
    <w:p w:rsidR="00000000" w:rsidDel="00000000" w:rsidP="00000000" w:rsidRDefault="00000000" w:rsidRPr="00000000" w14:paraId="0000000B">
      <w:pPr>
        <w:pageBreakBefore w:val="0"/>
        <w:numPr>
          <w:ilvl w:val="0"/>
          <w:numId w:val="2"/>
        </w:numPr>
        <w:spacing w:after="24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Be prepared to function as advocate for the needs of young persons, in terms of political or other structural activism, or as personal mentor or advisor, as appropriate.</w:t>
      </w:r>
    </w:p>
    <w:p w:rsidR="00000000" w:rsidDel="00000000" w:rsidP="00000000" w:rsidRDefault="00000000" w:rsidRPr="00000000" w14:paraId="0000000C">
      <w:pPr>
        <w:pageBreakBefore w:val="0"/>
        <w:spacing w:after="24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pageBreakBefore w:val="0"/>
        <w:spacing w:after="24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pageBreakBefore w:val="0"/>
        <w:spacing w:after="240" w:line="480" w:lineRule="auto"/>
        <w:ind w:left="0"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Developmental Readings Log for Course Objectives</w:t>
      </w:r>
    </w:p>
    <w:p w:rsidR="00000000" w:rsidDel="00000000" w:rsidP="00000000" w:rsidRDefault="00000000" w:rsidRPr="00000000" w14:paraId="0000000F">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 Objective #1) - There are certain concepts in child development that allow persons to understand development, similarity versus uniqueness. The view is that people are essentially similar despite superficial differences. Carl Jung however focused solely on individuation which led him to identifying the “Big Five” personality traits which were used to examine how personalities are different. </w:t>
      </w:r>
      <w:hyperlink r:id="rId6">
        <w:r w:rsidDel="00000000" w:rsidR="00000000" w:rsidRPr="00000000">
          <w:rPr>
            <w:rFonts w:ascii="Times New Roman" w:cs="Times New Roman" w:eastAsia="Times New Roman" w:hAnsi="Times New Roman"/>
            <w:color w:val="1155cc"/>
            <w:sz w:val="24"/>
            <w:szCs w:val="24"/>
            <w:u w:val="single"/>
            <w:rtl w:val="0"/>
          </w:rPr>
          <w:t xml:space="preserve">https://books.google.tt/books?id=i7ZhCQAAQBAJ&amp;printsec=frontcover&amp;dq=early+childhood+development+theories&amp;hl=en&amp;sa=X&amp;ved=0ahUKEwim767IlbHoAhXDVN8KHYRTDbcQ6AEIJTAA#v=onepage&amp;q=early%20childhood%20development%20theories&amp;f=false</w:t>
        </w:r>
      </w:hyperlink>
      <w:r w:rsidDel="00000000" w:rsidR="00000000" w:rsidRPr="00000000">
        <w:rPr>
          <w:rtl w:val="0"/>
        </w:rPr>
      </w:r>
    </w:p>
    <w:p w:rsidR="00000000" w:rsidDel="00000000" w:rsidP="00000000" w:rsidRDefault="00000000" w:rsidRPr="00000000" w14:paraId="00000010">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-Objective #1) - Activity versus passivity, one view presents individuals as agents; they take responsibility for their own behaviour and are understood to be capable of acting for certain purposes or goals. They attach some freedom of choice to their acts and they may cite reasons for their behaviour, reasons that are often guided by values. </w:t>
      </w:r>
      <w:hyperlink r:id="rId7">
        <w:r w:rsidDel="00000000" w:rsidR="00000000" w:rsidRPr="00000000">
          <w:rPr>
            <w:rFonts w:ascii="Times New Roman" w:cs="Times New Roman" w:eastAsia="Times New Roman" w:hAnsi="Times New Roman"/>
            <w:color w:val="1155cc"/>
            <w:sz w:val="24"/>
            <w:szCs w:val="24"/>
            <w:u w:val="single"/>
            <w:rtl w:val="0"/>
          </w:rPr>
          <w:t xml:space="preserve">https://books.google.tt/books?id=i7ZhCQAAQBAJ&amp;printsec=frontcover&amp;dq=early+childhood+development+theories&amp;hl=en&amp;sa=X&amp;ved=0ahUKEwim767IlbHoAhXDVN8KHYRTDbcQ6AEIJTAA#v=onepage&amp;q=early%20childhood%20development%20theories&amp;f=false</w:t>
        </w:r>
      </w:hyperlink>
      <w:r w:rsidDel="00000000" w:rsidR="00000000" w:rsidRPr="00000000">
        <w:rPr>
          <w:rtl w:val="0"/>
        </w:rPr>
      </w:r>
    </w:p>
    <w:p w:rsidR="00000000" w:rsidDel="00000000" w:rsidP="00000000" w:rsidRDefault="00000000" w:rsidRPr="00000000" w14:paraId="00000011">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#1) - The field of study in psychology that is concerned with how the individual grows and changes from conception until death is known as developmental psychology and has its own distinctive history. </w:t>
      </w:r>
      <w:hyperlink r:id="rId8">
        <w:r w:rsidDel="00000000" w:rsidR="00000000" w:rsidRPr="00000000">
          <w:rPr>
            <w:rFonts w:ascii="Times New Roman" w:cs="Times New Roman" w:eastAsia="Times New Roman" w:hAnsi="Times New Roman"/>
            <w:color w:val="1155cc"/>
            <w:sz w:val="24"/>
            <w:szCs w:val="24"/>
            <w:u w:val="single"/>
            <w:rtl w:val="0"/>
          </w:rPr>
          <w:t xml:space="preserve">https://books.google.tt/books?id=i7ZhCQAAQBAJ&amp;printsec=frontcover&amp;dq=early+childhood+development+theories&amp;hl=en&amp;sa=X&amp;ved=0ahUKEwjro7G45bXoAhVineAKHZoICKwQ6AEIJTAA#v=onepage&amp;q=early%20childhood%20development%20theories&amp;f=true</w:t>
        </w:r>
      </w:hyperlink>
      <w:r w:rsidDel="00000000" w:rsidR="00000000" w:rsidRPr="00000000">
        <w:rPr>
          <w:rtl w:val="0"/>
        </w:rPr>
      </w:r>
    </w:p>
    <w:p w:rsidR="00000000" w:rsidDel="00000000" w:rsidP="00000000" w:rsidRDefault="00000000" w:rsidRPr="00000000" w14:paraId="00000012">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#1) - Ontogeny is a more biological term that similarly encapsulates the developmental history of an individual organism, human or otherwise. </w:t>
      </w:r>
      <w:hyperlink r:id="rId9">
        <w:r w:rsidDel="00000000" w:rsidR="00000000" w:rsidRPr="00000000">
          <w:rPr>
            <w:rFonts w:ascii="Times New Roman" w:cs="Times New Roman" w:eastAsia="Times New Roman" w:hAnsi="Times New Roman"/>
            <w:color w:val="1155cc"/>
            <w:sz w:val="24"/>
            <w:szCs w:val="24"/>
            <w:u w:val="single"/>
            <w:rtl w:val="0"/>
          </w:rPr>
          <w:t xml:space="preserve">https://books.google.tt/books?id=i7ZhCQAAQBAJ&amp;printsec=frontcover&amp;dq=early+childhood+development+theories&amp;hl=en&amp;sa=X&amp;ved=0ahUKEwjro7G45bXoAhVineAKHZoICKwQ6AEIJTAA#v=onepage&amp;q=early%20childhood%20development%20theories&amp;f=true</w:t>
        </w:r>
      </w:hyperlink>
      <w:r w:rsidDel="00000000" w:rsidR="00000000" w:rsidRPr="00000000">
        <w:rPr>
          <w:rtl w:val="0"/>
        </w:rPr>
      </w:r>
    </w:p>
    <w:p w:rsidR="00000000" w:rsidDel="00000000" w:rsidP="00000000" w:rsidRDefault="00000000" w:rsidRPr="00000000" w14:paraId="00000013">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#1) - Willis Overtoon has identified two broad types of developmental change, transformational change which is morphological change that involves the emergence of novelty and variational change which describes the individual differences that occur in development. </w:t>
      </w:r>
      <w:hyperlink r:id="rId10">
        <w:r w:rsidDel="00000000" w:rsidR="00000000" w:rsidRPr="00000000">
          <w:rPr>
            <w:rFonts w:ascii="Times New Roman" w:cs="Times New Roman" w:eastAsia="Times New Roman" w:hAnsi="Times New Roman"/>
            <w:color w:val="1155cc"/>
            <w:sz w:val="24"/>
            <w:szCs w:val="24"/>
            <w:u w:val="single"/>
            <w:rtl w:val="0"/>
          </w:rPr>
          <w:t xml:space="preserve">https://books.google.tt/books?id=i7ZhCQAAQBAJ&amp;printsec=frontcover&amp;dq=early+childhood+development+theories&amp;hl=en&amp;sa=X&amp;ved=0ahUKEwjro7G45bXoAhVineAKHZoICKwQ6AEIJTAA#v=onepage&amp;q=early%20childhood%20development%20theories&amp;f=true</w:t>
        </w:r>
      </w:hyperlink>
      <w:r w:rsidDel="00000000" w:rsidR="00000000" w:rsidRPr="00000000">
        <w:rPr>
          <w:rtl w:val="0"/>
        </w:rPr>
      </w:r>
    </w:p>
    <w:p w:rsidR="00000000" w:rsidDel="00000000" w:rsidP="00000000" w:rsidRDefault="00000000" w:rsidRPr="00000000" w14:paraId="00000014">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#1) - Charles Darwin believed that the child was the link between animal and human specials and the birth of his son prompted Darwin to begin a diary description of Doddy’s Development - A Baby Biography. </w:t>
      </w:r>
      <w:hyperlink r:id="rId11">
        <w:r w:rsidDel="00000000" w:rsidR="00000000" w:rsidRPr="00000000">
          <w:rPr>
            <w:rFonts w:ascii="Times New Roman" w:cs="Times New Roman" w:eastAsia="Times New Roman" w:hAnsi="Times New Roman"/>
            <w:color w:val="1155cc"/>
            <w:sz w:val="24"/>
            <w:szCs w:val="24"/>
            <w:u w:val="single"/>
            <w:rtl w:val="0"/>
          </w:rPr>
          <w:t xml:space="preserve">https://books.google.tt/books?id=i7ZhCQAAQBAJ&amp;printsec=frontcover&amp;dq=early+childhood+development+theories&amp;hl=en&amp;sa=X&amp;ved=0ahUKEwjro7G45bXoAhVineAKHZoICKwQ6AEIJTAA#v=onepage&amp;q=early%20childhood%20development%20theories&amp;f=true</w:t>
        </w:r>
      </w:hyperlink>
      <w:r w:rsidDel="00000000" w:rsidR="00000000" w:rsidRPr="00000000">
        <w:rPr>
          <w:rtl w:val="0"/>
        </w:rPr>
      </w:r>
    </w:p>
    <w:p w:rsidR="00000000" w:rsidDel="00000000" w:rsidP="00000000" w:rsidRDefault="00000000" w:rsidRPr="00000000" w14:paraId="00000015">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 Objective #2) - The nature of the environments that are created for them and the extent to which they are encouraged to involve themselves in problem-based exploratory learning, both on an individual basis. </w:t>
      </w:r>
      <w:hyperlink r:id="rId12">
        <w:r w:rsidDel="00000000" w:rsidR="00000000" w:rsidRPr="00000000">
          <w:rPr>
            <w:rFonts w:ascii="Times New Roman" w:cs="Times New Roman" w:eastAsia="Times New Roman" w:hAnsi="Times New Roman"/>
            <w:color w:val="1155cc"/>
            <w:sz w:val="24"/>
            <w:szCs w:val="24"/>
            <w:u w:val="single"/>
            <w:rtl w:val="0"/>
          </w:rPr>
          <w:t xml:space="preserve">https://books.google.tt/books?id=-KNiCgAAQBAJ&amp;printsec=frontcover&amp;dq=early+childhood+development+theories&amp;hl=en&amp;sa=X&amp;ved=0ahUKEwim767IlbHoAhXDVN8KHYRTDbcQ6AEIQjAD#v=onepage&amp;q=early%20childhood%20development%20theories&amp;f=true</w:t>
        </w:r>
      </w:hyperlink>
      <w:r w:rsidDel="00000000" w:rsidR="00000000" w:rsidRPr="00000000">
        <w:rPr>
          <w:rtl w:val="0"/>
        </w:rPr>
      </w:r>
    </w:p>
    <w:p w:rsidR="00000000" w:rsidDel="00000000" w:rsidP="00000000" w:rsidRDefault="00000000" w:rsidRPr="00000000" w14:paraId="00000016">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 Objective #2) - In order to respect a child’s voice, practitioners need to have understood how the children have made sense of their experiences. Failing to do so may well result in children learning to become passive agents in the adult-child relationships that exist around them. </w:t>
      </w:r>
      <w:hyperlink r:id="rId13">
        <w:r w:rsidDel="00000000" w:rsidR="00000000" w:rsidRPr="00000000">
          <w:rPr>
            <w:rFonts w:ascii="Times New Roman" w:cs="Times New Roman" w:eastAsia="Times New Roman" w:hAnsi="Times New Roman"/>
            <w:color w:val="1155cc"/>
            <w:sz w:val="24"/>
            <w:szCs w:val="24"/>
            <w:u w:val="single"/>
            <w:rtl w:val="0"/>
          </w:rPr>
          <w:t xml:space="preserve">https://books.google.tt/books?id=-KNiCgAAQBAJ&amp;printsec=frontcover&amp;dq=early+childhood+development+theories&amp;hl=en&amp;sa=X&amp;ved=0ahUKEwim767IlbHoAhXDVN8KHYRTDbcQ6AEIQjAD#v=onepage&amp;q=early%20childhood%20development%20theories&amp;f=true</w:t>
        </w:r>
      </w:hyperlink>
      <w:r w:rsidDel="00000000" w:rsidR="00000000" w:rsidRPr="00000000">
        <w:rPr>
          <w:rtl w:val="0"/>
        </w:rPr>
      </w:r>
    </w:p>
    <w:p w:rsidR="00000000" w:rsidDel="00000000" w:rsidP="00000000" w:rsidRDefault="00000000" w:rsidRPr="00000000" w14:paraId="00000017">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 Objective #2) - Children show a sense of trust when they are nurtured and cared for in positive ways. Their demands and needs are met consistently and readily and they show less tension and more stability when they can trust the adults around them. </w:t>
      </w:r>
      <w:hyperlink r:id="rId14">
        <w:r w:rsidDel="00000000" w:rsidR="00000000" w:rsidRPr="00000000">
          <w:rPr>
            <w:rFonts w:ascii="Times New Roman" w:cs="Times New Roman" w:eastAsia="Times New Roman" w:hAnsi="Times New Roman"/>
            <w:color w:val="1155cc"/>
            <w:sz w:val="24"/>
            <w:szCs w:val="24"/>
            <w:u w:val="single"/>
            <w:rtl w:val="0"/>
          </w:rPr>
          <w:t xml:space="preserve">https://books.google.tt/books?id=mzdkCwAAQBAJ&amp;printsec=frontcover&amp;dq=child+development+milestones&amp;hl=en&amp;sa=X&amp;ved=0ahUKEwiXgerf8bXoAhUDTd8KHZfYA4QQ6AEIJTAA#v=onepage&amp;q=child%20development%20milestones&amp;f=true</w:t>
        </w:r>
      </w:hyperlink>
      <w:r w:rsidDel="00000000" w:rsidR="00000000" w:rsidRPr="00000000">
        <w:rPr>
          <w:rtl w:val="0"/>
        </w:rPr>
      </w:r>
    </w:p>
    <w:p w:rsidR="00000000" w:rsidDel="00000000" w:rsidP="00000000" w:rsidRDefault="00000000" w:rsidRPr="00000000" w14:paraId="00000018">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 Objective #2) - Children at the age of three months smile at the sound of familiar voices, they are born knowing the sounds of voices they have heard repeatedly while in utero. </w:t>
      </w:r>
      <w:hyperlink r:id="rId15">
        <w:r w:rsidDel="00000000" w:rsidR="00000000" w:rsidRPr="00000000">
          <w:rPr>
            <w:rFonts w:ascii="Times New Roman" w:cs="Times New Roman" w:eastAsia="Times New Roman" w:hAnsi="Times New Roman"/>
            <w:color w:val="1155cc"/>
            <w:sz w:val="24"/>
            <w:szCs w:val="24"/>
            <w:u w:val="single"/>
            <w:rtl w:val="0"/>
          </w:rPr>
          <w:t xml:space="preserve">https://books.google.tt/books?id=mzdkCwAAQBAJ&amp;printsec=frontcover&amp;dq=child+development+milestones&amp;hl=en&amp;sa=X&amp;ved=0ahUKEwiXgerf8bXoAhUDTd8KHZfYA4QQ6AEIJTAA#v=onepage&amp;q=child%20development%20milestones&amp;f=true</w:t>
        </w:r>
      </w:hyperlink>
      <w:r w:rsidDel="00000000" w:rsidR="00000000" w:rsidRPr="00000000">
        <w:rPr>
          <w:rtl w:val="0"/>
        </w:rPr>
      </w:r>
    </w:p>
    <w:p w:rsidR="00000000" w:rsidDel="00000000" w:rsidP="00000000" w:rsidRDefault="00000000" w:rsidRPr="00000000" w14:paraId="00000019">
      <w:pPr>
        <w:pageBreakBefore w:val="0"/>
        <w:numPr>
          <w:ilvl w:val="0"/>
          <w:numId w:val="1"/>
        </w:numPr>
        <w:spacing w:after="0" w:afterAutospacing="0" w:line="4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(ADDITIVE - Objective #2) - Children aged 8-9 years continue to think that rules are permanent and unchangeable because they are made up by adults who must be obeyed and respected and are highly concerned with fairness, right from wrong. </w:t>
      </w:r>
      <w:hyperlink r:id="rId16">
        <w:r w:rsidDel="00000000" w:rsidR="00000000" w:rsidRPr="00000000">
          <w:rPr>
            <w:rFonts w:ascii="Times New Roman" w:cs="Times New Roman" w:eastAsia="Times New Roman" w:hAnsi="Times New Roman"/>
            <w:color w:val="1155cc"/>
            <w:sz w:val="24"/>
            <w:szCs w:val="24"/>
            <w:u w:val="single"/>
            <w:rtl w:val="0"/>
          </w:rPr>
          <w:t xml:space="preserve">https://books.google.tt/books?id=Wi23HZl3sK8C&amp;pg=PP10&amp;dq=child+development+milestones&amp;hl=en&amp;sa=X&amp;ved=0ahUKEwiXgerf8bXoAhUDTd8KHZfYA4QQ6AEIQDAD#v=onepage&amp;q=child%20development%20milestones&amp;f=true</w:t>
        </w:r>
      </w:hyperlink>
      <w:r w:rsidDel="00000000" w:rsidR="00000000" w:rsidRPr="00000000">
        <w:rPr>
          <w:rtl w:val="0"/>
        </w:rPr>
      </w:r>
    </w:p>
    <w:p w:rsidR="00000000" w:rsidDel="00000000" w:rsidP="00000000" w:rsidRDefault="00000000" w:rsidRPr="00000000" w14:paraId="0000001A">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#2) - Promoting the development of children from the age of 10 - 11 years it is important to involve them in all the different types of physical activity, this allows the child to develop life skills. </w:t>
      </w:r>
      <w:hyperlink r:id="rId17">
        <w:r w:rsidDel="00000000" w:rsidR="00000000" w:rsidRPr="00000000">
          <w:rPr>
            <w:rFonts w:ascii="Times New Roman" w:cs="Times New Roman" w:eastAsia="Times New Roman" w:hAnsi="Times New Roman"/>
            <w:color w:val="1155cc"/>
            <w:sz w:val="24"/>
            <w:szCs w:val="24"/>
            <w:u w:val="single"/>
            <w:rtl w:val="0"/>
          </w:rPr>
          <w:t xml:space="preserve">https://books.google.tt/books?id=Wi23HZl3sK8C&amp;pg=PP10&amp;dq=child+development+milestones&amp;hl=en&amp;sa=X&amp;ved=0ahUKEwiXgerf8bXoAhUDTd8KHZfYA4QQ6AEIQDAD#v=onepage&amp;q=child%20development%20milestones&amp;f=true</w:t>
        </w:r>
      </w:hyperlink>
      <w:r w:rsidDel="00000000" w:rsidR="00000000" w:rsidRPr="00000000">
        <w:rPr>
          <w:rtl w:val="0"/>
        </w:rPr>
      </w:r>
    </w:p>
    <w:p w:rsidR="00000000" w:rsidDel="00000000" w:rsidP="00000000" w:rsidRDefault="00000000" w:rsidRPr="00000000" w14:paraId="0000001B">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#3) - Early childhood programs were designed to promote the development of children with elevated risks of poor cognitive, socioemotional, and parenting outcomes. Center-based and family-focused programs provided intensive and enriching educational experiences from birth to age 5 to improve foundational skills for school success and social competence. </w:t>
      </w:r>
      <w:hyperlink r:id="rId18">
        <w:r w:rsidDel="00000000" w:rsidR="00000000" w:rsidRPr="00000000">
          <w:rPr>
            <w:rFonts w:ascii="Times New Roman" w:cs="Times New Roman" w:eastAsia="Times New Roman" w:hAnsi="Times New Roman"/>
            <w:color w:val="1155cc"/>
            <w:sz w:val="24"/>
            <w:szCs w:val="24"/>
            <w:u w:val="single"/>
            <w:rtl w:val="0"/>
          </w:rPr>
          <w:t xml:space="preserve">https://books.google.tt/books?id=cxF9DwAAQBAJ&amp;printsec=frontcover&amp;dq=childhood+influences&amp;hl=en&amp;sa=X&amp;ved=0ahUKEwiz_rfz0czoAhXRAp0JHR-tA8YQ6AEINTAC#v=onepage&amp;q=childhood%20influences&amp;f=true</w:t>
        </w:r>
      </w:hyperlink>
      <w:r w:rsidDel="00000000" w:rsidR="00000000" w:rsidRPr="00000000">
        <w:rPr>
          <w:rtl w:val="0"/>
        </w:rPr>
      </w:r>
    </w:p>
    <w:p w:rsidR="00000000" w:rsidDel="00000000" w:rsidP="00000000" w:rsidRDefault="00000000" w:rsidRPr="00000000" w14:paraId="0000001C">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#3) - Children recognize that people can have both positive and negative traits and that they themselves can have both positive and negative feelings toward others as thinking becomes decentered.</w:t>
      </w:r>
      <w:hyperlink r:id="rId19">
        <w:r w:rsidDel="00000000" w:rsidR="00000000" w:rsidRPr="00000000">
          <w:rPr>
            <w:rFonts w:ascii="Times New Roman" w:cs="Times New Roman" w:eastAsia="Times New Roman" w:hAnsi="Times New Roman"/>
            <w:color w:val="1155cc"/>
            <w:sz w:val="24"/>
            <w:szCs w:val="24"/>
            <w:u w:val="single"/>
            <w:rtl w:val="0"/>
          </w:rPr>
          <w:t xml:space="preserve">https://books.google.tt/books?id=sUkVDAy8Vk4C&amp;pg=PA248&amp;dq=long+term+influences+on+children&amp;hl=en&amp;sa=X&amp;ved=0ahUKEwiQybm31MzoAhWymeAKHZ8_D84Q6AEILzAB#v=onepage&amp;q=long%20term%20influences%20on%20children&amp;f=true</w:t>
        </w:r>
      </w:hyperlink>
      <w:r w:rsidDel="00000000" w:rsidR="00000000" w:rsidRPr="00000000">
        <w:rPr>
          <w:rtl w:val="0"/>
        </w:rPr>
      </w:r>
    </w:p>
    <w:p w:rsidR="00000000" w:rsidDel="00000000" w:rsidP="00000000" w:rsidRDefault="00000000" w:rsidRPr="00000000" w14:paraId="0000001D">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#4) - In twice as many primary schools as secondary schools, values education has been influenced by parental/ community pressure, and they have used the involvement of parents to take values forward. </w:t>
      </w:r>
      <w:hyperlink r:id="rId20">
        <w:r w:rsidDel="00000000" w:rsidR="00000000" w:rsidRPr="00000000">
          <w:rPr>
            <w:rFonts w:ascii="Times New Roman" w:cs="Times New Roman" w:eastAsia="Times New Roman" w:hAnsi="Times New Roman"/>
            <w:color w:val="1155cc"/>
            <w:sz w:val="24"/>
            <w:szCs w:val="24"/>
            <w:u w:val="single"/>
            <w:rtl w:val="0"/>
          </w:rPr>
          <w:t xml:space="preserve">https://www.nfer.ac.uk/publications/91009/91009.pdf</w:t>
        </w:r>
      </w:hyperlink>
      <w:r w:rsidDel="00000000" w:rsidR="00000000" w:rsidRPr="00000000">
        <w:rPr>
          <w:rtl w:val="0"/>
        </w:rPr>
      </w:r>
    </w:p>
    <w:p w:rsidR="00000000" w:rsidDel="00000000" w:rsidP="00000000" w:rsidRDefault="00000000" w:rsidRPr="00000000" w14:paraId="0000001E">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#4) - Young people regard family as the group with which they enjoyed great happiness and they recognised the influences of family and friends in developing their identity and independence and values. Adolescents are more likely to find it helpful to talk about their problems with their mother(51%) than with their father (31%). </w:t>
      </w:r>
      <w:hyperlink r:id="rId21">
        <w:r w:rsidDel="00000000" w:rsidR="00000000" w:rsidRPr="00000000">
          <w:rPr>
            <w:rFonts w:ascii="Times New Roman" w:cs="Times New Roman" w:eastAsia="Times New Roman" w:hAnsi="Times New Roman"/>
            <w:color w:val="1155cc"/>
            <w:sz w:val="24"/>
            <w:szCs w:val="24"/>
            <w:u w:val="single"/>
            <w:rtl w:val="0"/>
          </w:rPr>
          <w:t xml:space="preserve">https://www.nfer.ac.uk/publications/91009/91009.pdf</w:t>
        </w:r>
      </w:hyperlink>
      <w:r w:rsidDel="00000000" w:rsidR="00000000" w:rsidRPr="00000000">
        <w:rPr>
          <w:rtl w:val="0"/>
        </w:rPr>
      </w:r>
    </w:p>
    <w:p w:rsidR="00000000" w:rsidDel="00000000" w:rsidP="00000000" w:rsidRDefault="00000000" w:rsidRPr="00000000" w14:paraId="0000001F">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#4) - Boys are more aware of the influence of bad friends- being physical, active and aggressive and girls are more empathetic, taking the other child’s perspective, they focus more on their role in giving, but are also more aware of what they could expect to receive from a good friend. </w:t>
      </w:r>
      <w:hyperlink r:id="rId22">
        <w:r w:rsidDel="00000000" w:rsidR="00000000" w:rsidRPr="00000000">
          <w:rPr>
            <w:rFonts w:ascii="Times New Roman" w:cs="Times New Roman" w:eastAsia="Times New Roman" w:hAnsi="Times New Roman"/>
            <w:color w:val="1155cc"/>
            <w:sz w:val="24"/>
            <w:szCs w:val="24"/>
            <w:u w:val="single"/>
            <w:rtl w:val="0"/>
          </w:rPr>
          <w:t xml:space="preserve">https://www.nfer.ac.uk/publications/91009/91009.pdf</w:t>
        </w:r>
      </w:hyperlink>
      <w:r w:rsidDel="00000000" w:rsidR="00000000" w:rsidRPr="00000000">
        <w:rPr>
          <w:rtl w:val="0"/>
        </w:rPr>
      </w:r>
    </w:p>
    <w:p w:rsidR="00000000" w:rsidDel="00000000" w:rsidP="00000000" w:rsidRDefault="00000000" w:rsidRPr="00000000" w14:paraId="00000020">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#4) - The educational system has a duty to educate the individuals to think and act for themselves, with an acceptable set of personal qualities and values which also meet the wider social demands of adult life. </w:t>
      </w:r>
      <w:hyperlink r:id="rId23">
        <w:r w:rsidDel="00000000" w:rsidR="00000000" w:rsidRPr="00000000">
          <w:rPr>
            <w:rFonts w:ascii="Times New Roman" w:cs="Times New Roman" w:eastAsia="Times New Roman" w:hAnsi="Times New Roman"/>
            <w:color w:val="1155cc"/>
            <w:sz w:val="24"/>
            <w:szCs w:val="24"/>
            <w:u w:val="single"/>
            <w:rtl w:val="0"/>
          </w:rPr>
          <w:t xml:space="preserve">https://www.nfer.ac.uk/publications/91009/91009.pdf</w:t>
        </w:r>
      </w:hyperlink>
      <w:r w:rsidDel="00000000" w:rsidR="00000000" w:rsidRPr="00000000">
        <w:rPr>
          <w:rtl w:val="0"/>
        </w:rPr>
      </w:r>
    </w:p>
    <w:p w:rsidR="00000000" w:rsidDel="00000000" w:rsidP="00000000" w:rsidRDefault="00000000" w:rsidRPr="00000000" w14:paraId="00000021">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#5) - Since the 1940s, teenagers have followed this paradigm of developing independence and identity, but they have done so in a rapidly changing world. </w:t>
      </w:r>
      <w:hyperlink r:id="rId24">
        <w:r w:rsidDel="00000000" w:rsidR="00000000" w:rsidRPr="00000000">
          <w:rPr>
            <w:rFonts w:ascii="Times New Roman" w:cs="Times New Roman" w:eastAsia="Times New Roman" w:hAnsi="Times New Roman"/>
            <w:color w:val="1155cc"/>
            <w:sz w:val="24"/>
            <w:szCs w:val="24"/>
            <w:u w:val="single"/>
            <w:rtl w:val="0"/>
          </w:rPr>
          <w:t xml:space="preserve">https://books.google.tt/books?id=gEB9m4ByDTYC&amp;pg=PA237&amp;dq=the+needs+of+a+teenager&amp;hl=en&amp;sa=X&amp;ved=0ahUKEwjRhpLA2bjoAhVKT6wKHcOqCZIQ6AEIWTAG#v=onepage&amp;q=the%20needs%20of%20a%20teenager&amp;f=true</w:t>
        </w:r>
      </w:hyperlink>
      <w:r w:rsidDel="00000000" w:rsidR="00000000" w:rsidRPr="00000000">
        <w:rPr>
          <w:rtl w:val="0"/>
        </w:rPr>
      </w:r>
    </w:p>
    <w:p w:rsidR="00000000" w:rsidDel="00000000" w:rsidP="00000000" w:rsidRDefault="00000000" w:rsidRPr="00000000" w14:paraId="00000022">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(OPPOSITHFUDJ - Objective #5) - All human beings have basic needs in addition to food and water such as belonging, power, enjoyment and independence and this applies to teenagers as well. It is believed more so that only teenagers and young adults' basic needs are belongingness, power, enjoyment and independence. If an adult behaves in such a manner is still stuck in the young adult mentality. </w:t>
      </w:r>
      <w:hyperlink r:id="rId25">
        <w:r w:rsidDel="00000000" w:rsidR="00000000" w:rsidRPr="00000000">
          <w:rPr>
            <w:rFonts w:ascii="Times New Roman" w:cs="Times New Roman" w:eastAsia="Times New Roman" w:hAnsi="Times New Roman"/>
            <w:color w:val="1155cc"/>
            <w:sz w:val="24"/>
            <w:szCs w:val="24"/>
            <w:u w:val="single"/>
            <w:rtl w:val="0"/>
          </w:rPr>
          <w:t xml:space="preserve">https://extension.psu.edu/meeting-the-needs-of-teens</w:t>
        </w:r>
      </w:hyperlink>
      <w:r w:rsidDel="00000000" w:rsidR="00000000" w:rsidRPr="00000000">
        <w:rPr>
          <w:rtl w:val="0"/>
        </w:rPr>
      </w:r>
    </w:p>
    <w:p w:rsidR="00000000" w:rsidDel="00000000" w:rsidP="00000000" w:rsidRDefault="00000000" w:rsidRPr="00000000" w14:paraId="00000023">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#5) - Teenagers will do whatever it takes to get their needs met, that is the feeling of being a part of something and being accepted, having fun or seeking thrills, the need to make one’s own decisions, and having control over one’s life and being autonomous. </w:t>
      </w:r>
      <w:hyperlink r:id="rId26">
        <w:r w:rsidDel="00000000" w:rsidR="00000000" w:rsidRPr="00000000">
          <w:rPr>
            <w:rFonts w:ascii="Times New Roman" w:cs="Times New Roman" w:eastAsia="Times New Roman" w:hAnsi="Times New Roman"/>
            <w:color w:val="1155cc"/>
            <w:sz w:val="24"/>
            <w:szCs w:val="24"/>
            <w:u w:val="single"/>
            <w:rtl w:val="0"/>
          </w:rPr>
          <w:t xml:space="preserve">https://extension.psu.edu/meeting-the-needs-of-teens</w:t>
        </w:r>
      </w:hyperlink>
      <w:r w:rsidDel="00000000" w:rsidR="00000000" w:rsidRPr="00000000">
        <w:rPr>
          <w:rtl w:val="0"/>
        </w:rPr>
      </w:r>
    </w:p>
    <w:p w:rsidR="00000000" w:rsidDel="00000000" w:rsidP="00000000" w:rsidRDefault="00000000" w:rsidRPr="00000000" w14:paraId="00000024">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#6) - A good source for teenagers to be able to read and develop their values and identity and for parents to be able to understand them through “The 5 Love Languages of Teenagers: The Secret to Loving Teens Effectively” by Gary Chapman. </w:t>
      </w:r>
      <w:hyperlink r:id="rId27">
        <w:r w:rsidDel="00000000" w:rsidR="00000000" w:rsidRPr="00000000">
          <w:rPr>
            <w:rFonts w:ascii="Times New Roman" w:cs="Times New Roman" w:eastAsia="Times New Roman" w:hAnsi="Times New Roman"/>
            <w:color w:val="1155cc"/>
            <w:sz w:val="24"/>
            <w:szCs w:val="24"/>
            <w:u w:val="single"/>
            <w:rtl w:val="0"/>
          </w:rPr>
          <w:t xml:space="preserve">https://books.google.tt/books?id=gEB9m4ByDTYC&amp;pg=PA237&amp;dq=the+needs+of+a+teenager&amp;hl=en&amp;sa=X&amp;ved=0ahUKEwjRhpLA2bjoAhVKT6wKHcOqCZIQ6AEIWTAG#v=onepage&amp;q=the%20needs%20of%20a%20teenager&amp;f=false</w:t>
        </w:r>
      </w:hyperlink>
      <w:r w:rsidDel="00000000" w:rsidR="00000000" w:rsidRPr="00000000">
        <w:rPr>
          <w:rtl w:val="0"/>
        </w:rPr>
      </w:r>
    </w:p>
    <w:p w:rsidR="00000000" w:rsidDel="00000000" w:rsidP="00000000" w:rsidRDefault="00000000" w:rsidRPr="00000000" w14:paraId="00000025">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#6) - Another age appropriate content for Family Life Education courses Centers for Disease Control and Prevention site. </w:t>
      </w:r>
      <w:hyperlink r:id="rId28">
        <w:r w:rsidDel="00000000" w:rsidR="00000000" w:rsidRPr="00000000">
          <w:rPr>
            <w:rFonts w:ascii="Times New Roman" w:cs="Times New Roman" w:eastAsia="Times New Roman" w:hAnsi="Times New Roman"/>
            <w:color w:val="1155cc"/>
            <w:sz w:val="24"/>
            <w:szCs w:val="24"/>
            <w:u w:val="single"/>
            <w:rtl w:val="0"/>
          </w:rPr>
          <w:t xml:space="preserve">https://www.cdc.gov/ncbddd/childdevelopment/facts.html</w:t>
        </w:r>
      </w:hyperlink>
      <w:r w:rsidDel="00000000" w:rsidR="00000000" w:rsidRPr="00000000">
        <w:rPr>
          <w:rtl w:val="0"/>
        </w:rPr>
      </w:r>
    </w:p>
    <w:p w:rsidR="00000000" w:rsidDel="00000000" w:rsidP="00000000" w:rsidRDefault="00000000" w:rsidRPr="00000000" w14:paraId="00000026">
      <w:pPr>
        <w:pageBreakBefore w:val="0"/>
        <w:numPr>
          <w:ilvl w:val="0"/>
          <w:numId w:val="1"/>
        </w:numPr>
        <w:spacing w:after="0" w:afterAutospacing="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#7) - Theoretical and legal frameworks can help child advocates develop appropriate aims for their advocacy efforts, the ecological model which allows the interconnected network of relationships and environments that begin with the closest to the child and extend to the national and even international level, the hierarchy of needs which provides a helpful lens for considering what children need, and the resilience theory which refers to a process that people go through bringing attention to how individual deal with risk through coping mechanisms, subconscious tendencies, and personal agency. </w:t>
      </w:r>
      <w:hyperlink r:id="rId29">
        <w:r w:rsidDel="00000000" w:rsidR="00000000" w:rsidRPr="00000000">
          <w:rPr>
            <w:rFonts w:ascii="Times New Roman" w:cs="Times New Roman" w:eastAsia="Times New Roman" w:hAnsi="Times New Roman"/>
            <w:color w:val="1155cc"/>
            <w:sz w:val="24"/>
            <w:szCs w:val="24"/>
            <w:u w:val="single"/>
            <w:rtl w:val="0"/>
          </w:rPr>
          <w:t xml:space="preserve">https://books.google.tt/books?id=f0sXBAAAQBAJ&amp;printsec=frontcover&amp;dq=children+advocacy&amp;hl=en&amp;sa=X&amp;ved=0ahUKEwj-to3yiLnoAhXIhOAKHYyjCwEQ6AEIJjAA#v=onepage&amp;q=children%20advocacy&amp;f=true</w:t>
        </w:r>
      </w:hyperlink>
      <w:r w:rsidDel="00000000" w:rsidR="00000000" w:rsidRPr="00000000">
        <w:rPr>
          <w:rtl w:val="0"/>
        </w:rPr>
      </w:r>
    </w:p>
    <w:p w:rsidR="00000000" w:rsidDel="00000000" w:rsidP="00000000" w:rsidRDefault="00000000" w:rsidRPr="00000000" w14:paraId="00000027">
      <w:pPr>
        <w:pageBreakBefore w:val="0"/>
        <w:numPr>
          <w:ilvl w:val="0"/>
          <w:numId w:val="1"/>
        </w:numPr>
        <w:spacing w:after="240" w:line="4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(ADDITIVE - Objective #7) - It is important for an advocate to explore his/ her motivation. It can be helpful to maintain a reflective journal to record efforts and reflect on what was done. </w:t>
      </w:r>
      <w:hyperlink r:id="rId30">
        <w:r w:rsidDel="00000000" w:rsidR="00000000" w:rsidRPr="00000000">
          <w:rPr>
            <w:rFonts w:ascii="Times New Roman" w:cs="Times New Roman" w:eastAsia="Times New Roman" w:hAnsi="Times New Roman"/>
            <w:color w:val="1155cc"/>
            <w:sz w:val="24"/>
            <w:szCs w:val="24"/>
            <w:u w:val="single"/>
            <w:rtl w:val="0"/>
          </w:rPr>
          <w:t xml:space="preserve">https://books.google.tt/books?id=f0sXBAAAQBAJ&amp;printsec=frontcover&amp;dq=children+advocacy&amp;hl=en&amp;sa=X&amp;ved=0ahUKEwj-to3yiLnoAhXIhOAKHYyjCwEQ6AEIJjAA#v=onepage&amp;q=children%20advocacy&amp;f=true</w:t>
        </w:r>
      </w:hyperlink>
      <w:r w:rsidDel="00000000" w:rsidR="00000000" w:rsidRPr="00000000">
        <w:rPr>
          <w:rtl w:val="0"/>
        </w:rPr>
      </w:r>
    </w:p>
    <w:p w:rsidR="00000000" w:rsidDel="00000000" w:rsidP="00000000" w:rsidRDefault="00000000" w:rsidRPr="00000000" w14:paraId="00000028">
      <w:pPr>
        <w:pageBreakBefore w:val="0"/>
        <w:spacing w:after="24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pageBreakBefore w:val="0"/>
        <w:spacing w:after="24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pageBreakBefore w:val="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nfer.ac.uk/publications/91009/91009.pdf" TargetMode="External"/><Relationship Id="rId22" Type="http://schemas.openxmlformats.org/officeDocument/2006/relationships/hyperlink" Target="https://www.nfer.ac.uk/publications/91009/91009.pdf" TargetMode="External"/><Relationship Id="rId21" Type="http://schemas.openxmlformats.org/officeDocument/2006/relationships/hyperlink" Target="https://www.nfer.ac.uk/publications/91009/91009.pdf" TargetMode="External"/><Relationship Id="rId24" Type="http://schemas.openxmlformats.org/officeDocument/2006/relationships/hyperlink" Target="https://books.google.tt/books?id=gEB9m4ByDTYC&amp;pg=PA237&amp;dq=the+needs+of+a+teenager&amp;hl=en&amp;sa=X&amp;ved=0ahUKEwjRhpLA2bjoAhVKT6wKHcOqCZIQ6AEIWTAG#v=onepage&amp;q=the%20needs%20of%20a%20teenager&amp;f=true" TargetMode="External"/><Relationship Id="rId23" Type="http://schemas.openxmlformats.org/officeDocument/2006/relationships/hyperlink" Target="https://www.nfer.ac.uk/publications/91009/91009.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books.google.tt/books?id=i7ZhCQAAQBAJ&amp;printsec=frontcover&amp;dq=early+childhood+development+theories&amp;hl=en&amp;sa=X&amp;ved=0ahUKEwjro7G45bXoAhVineAKHZoICKwQ6AEIJTAA#v=onepage&amp;q=early%20childhood%20development%20theories&amp;f=true" TargetMode="External"/><Relationship Id="rId26" Type="http://schemas.openxmlformats.org/officeDocument/2006/relationships/hyperlink" Target="https://extension.psu.edu/meeting-the-needs-of-teens" TargetMode="External"/><Relationship Id="rId25" Type="http://schemas.openxmlformats.org/officeDocument/2006/relationships/hyperlink" Target="https://extension.psu.edu/meeting-the-needs-of-teens" TargetMode="External"/><Relationship Id="rId28" Type="http://schemas.openxmlformats.org/officeDocument/2006/relationships/hyperlink" Target="https://www.cdc.gov/ncbddd/childdevelopment/facts.html" TargetMode="External"/><Relationship Id="rId27" Type="http://schemas.openxmlformats.org/officeDocument/2006/relationships/hyperlink" Target="https://books.google.tt/books?id=gEB9m4ByDTYC&amp;pg=PA237&amp;dq=the+needs+of+a+teenager&amp;hl=en&amp;sa=X&amp;ved=0ahUKEwjRhpLA2bjoAhVKT6wKHcOqCZIQ6AEIWTAG#v=onepage&amp;q=the%20needs%20of%20a%20teenager&amp;f=false" TargetMode="External"/><Relationship Id="rId5" Type="http://schemas.openxmlformats.org/officeDocument/2006/relationships/styles" Target="styles.xml"/><Relationship Id="rId6" Type="http://schemas.openxmlformats.org/officeDocument/2006/relationships/hyperlink" Target="https://books.google.tt/books?id=i7ZhCQAAQBAJ&amp;printsec=frontcover&amp;dq=early+childhood+development+theories&amp;hl=en&amp;sa=X&amp;ved=0ahUKEwim767IlbHoAhXDVN8KHYRTDbcQ6AEIJTAA#v=onepage&amp;q=early%20childhood%20development%20theories&amp;f=false" TargetMode="External"/><Relationship Id="rId29" Type="http://schemas.openxmlformats.org/officeDocument/2006/relationships/hyperlink" Target="https://books.google.tt/books?id=f0sXBAAAQBAJ&amp;printsec=frontcover&amp;dq=children+advocacy&amp;hl=en&amp;sa=X&amp;ved=0ahUKEwj-to3yiLnoAhXIhOAKHYyjCwEQ6AEIJjAA#v=onepage&amp;q=children%20advocacy&amp;f=true" TargetMode="External"/><Relationship Id="rId7" Type="http://schemas.openxmlformats.org/officeDocument/2006/relationships/hyperlink" Target="https://books.google.tt/books?id=i7ZhCQAAQBAJ&amp;printsec=frontcover&amp;dq=early+childhood+development+theories&amp;hl=en&amp;sa=X&amp;ved=0ahUKEwim767IlbHoAhXDVN8KHYRTDbcQ6AEIJTAA#v=onepage&amp;q=early%20childhood%20development%20theories&amp;f=false" TargetMode="External"/><Relationship Id="rId8" Type="http://schemas.openxmlformats.org/officeDocument/2006/relationships/hyperlink" Target="https://books.google.tt/books?id=i7ZhCQAAQBAJ&amp;printsec=frontcover&amp;dq=early+childhood+development+theories&amp;hl=en&amp;sa=X&amp;ved=0ahUKEwjro7G45bXoAhVineAKHZoICKwQ6AEIJTAA#v=onepage&amp;q=early%20childhood%20development%20theories&amp;f=true" TargetMode="External"/><Relationship Id="rId30" Type="http://schemas.openxmlformats.org/officeDocument/2006/relationships/hyperlink" Target="https://books.google.tt/books?id=f0sXBAAAQBAJ&amp;printsec=frontcover&amp;dq=children+advocacy&amp;hl=en&amp;sa=X&amp;ved=0ahUKEwj-to3yiLnoAhXIhOAKHYyjCwEQ6AEIJjAA#v=onepage&amp;q=children%20advocacy&amp;f=true" TargetMode="External"/><Relationship Id="rId11" Type="http://schemas.openxmlformats.org/officeDocument/2006/relationships/hyperlink" Target="https://books.google.tt/books?id=i7ZhCQAAQBAJ&amp;printsec=frontcover&amp;dq=early+childhood+development+theories&amp;hl=en&amp;sa=X&amp;ved=0ahUKEwjro7G45bXoAhVineAKHZoICKwQ6AEIJTAA#v=onepage&amp;q=early%20childhood%20development%20theories&amp;f=true" TargetMode="External"/><Relationship Id="rId10" Type="http://schemas.openxmlformats.org/officeDocument/2006/relationships/hyperlink" Target="https://books.google.tt/books?id=i7ZhCQAAQBAJ&amp;printsec=frontcover&amp;dq=early+childhood+development+theories&amp;hl=en&amp;sa=X&amp;ved=0ahUKEwjro7G45bXoAhVineAKHZoICKwQ6AEIJTAA#v=onepage&amp;q=early%20childhood%20development%20theories&amp;f=true" TargetMode="External"/><Relationship Id="rId13" Type="http://schemas.openxmlformats.org/officeDocument/2006/relationships/hyperlink" Target="https://books.google.tt/books?id=-KNiCgAAQBAJ&amp;printsec=frontcover&amp;dq=early+childhood+development+theories&amp;hl=en&amp;sa=X&amp;ved=0ahUKEwim767IlbHoAhXDVN8KHYRTDbcQ6AEIQjAD#v=onepage&amp;q=early%20childhood%20development%20theories&amp;f=true" TargetMode="External"/><Relationship Id="rId12" Type="http://schemas.openxmlformats.org/officeDocument/2006/relationships/hyperlink" Target="https://books.google.tt/books?id=-KNiCgAAQBAJ&amp;printsec=frontcover&amp;dq=early+childhood+development+theories&amp;hl=en&amp;sa=X&amp;ved=0ahUKEwim767IlbHoAhXDVN8KHYRTDbcQ6AEIQjAD#v=onepage&amp;q=early%20childhood%20development%20theories&amp;f=true" TargetMode="External"/><Relationship Id="rId15" Type="http://schemas.openxmlformats.org/officeDocument/2006/relationships/hyperlink" Target="https://books.google.tt/books?id=mzdkCwAAQBAJ&amp;printsec=frontcover&amp;dq=child+development+milestones&amp;hl=en&amp;sa=X&amp;ved=0ahUKEwiXgerf8bXoAhUDTd8KHZfYA4QQ6AEIJTAA#v=onepage&amp;q=child%20development%20milestones&amp;f=true" TargetMode="External"/><Relationship Id="rId14" Type="http://schemas.openxmlformats.org/officeDocument/2006/relationships/hyperlink" Target="https://books.google.tt/books?id=mzdkCwAAQBAJ&amp;printsec=frontcover&amp;dq=child+development+milestones&amp;hl=en&amp;sa=X&amp;ved=0ahUKEwiXgerf8bXoAhUDTd8KHZfYA4QQ6AEIJTAA#v=onepage&amp;q=child%20development%20milestones&amp;f=true" TargetMode="External"/><Relationship Id="rId17" Type="http://schemas.openxmlformats.org/officeDocument/2006/relationships/hyperlink" Target="https://books.google.tt/books?id=Wi23HZl3sK8C&amp;pg=PP10&amp;dq=child+development+milestones&amp;hl=en&amp;sa=X&amp;ved=0ahUKEwiXgerf8bXoAhUDTd8KHZfYA4QQ6AEIQDAD#v=onepage&amp;q=child%20development%20milestones&amp;f=true" TargetMode="External"/><Relationship Id="rId16" Type="http://schemas.openxmlformats.org/officeDocument/2006/relationships/hyperlink" Target="https://books.google.tt/books?id=Wi23HZl3sK8C&amp;pg=PP10&amp;dq=child+development+milestones&amp;hl=en&amp;sa=X&amp;ved=0ahUKEwiXgerf8bXoAhUDTd8KHZfYA4QQ6AEIQDAD#v=onepage&amp;q=child%20development%20milestones&amp;f=true" TargetMode="External"/><Relationship Id="rId19" Type="http://schemas.openxmlformats.org/officeDocument/2006/relationships/hyperlink" Target="https://books.google.tt/books?id=sUkVDAy8Vk4C&amp;pg=PA248&amp;dq=long+term+influences+on+children&amp;hl=en&amp;sa=X&amp;ved=0ahUKEwiQybm31MzoAhWymeAKHZ8_D84Q6AEILzAB#v=onepage&amp;q=long%20term%20influences%20on%20children&amp;f=true" TargetMode="External"/><Relationship Id="rId18" Type="http://schemas.openxmlformats.org/officeDocument/2006/relationships/hyperlink" Target="https://books.google.tt/books?id=cxF9DwAAQBAJ&amp;printsec=frontcover&amp;dq=childhood+influences&amp;hl=en&amp;sa=X&amp;ved=0ahUKEwiz_rfz0czoAhXRAp0JHR-tA8YQ6AEINTAC#v=onepage&amp;q=childhood%20influences&amp;f=tru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