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B7D80" w14:textId="3A5A61E2" w:rsidR="00864618" w:rsidRPr="00B964B3" w:rsidRDefault="00864618" w:rsidP="00194FDE">
      <w:pPr>
        <w:jc w:val="both"/>
        <w:rPr>
          <w:rFonts w:ascii="Times New Roman" w:hAnsi="Times New Roman" w:cs="Times New Roman"/>
          <w:sz w:val="24"/>
          <w:szCs w:val="24"/>
        </w:rPr>
      </w:pPr>
      <w:r w:rsidRPr="00B964B3">
        <w:rPr>
          <w:rFonts w:ascii="Times New Roman" w:hAnsi="Times New Roman" w:cs="Times New Roman"/>
          <w:sz w:val="24"/>
          <w:szCs w:val="24"/>
        </w:rPr>
        <w:t>Review your 30-day CCCR responses. Expand responses with additional learning from your developmental reading and contextualization in your profession, life goals, and service. Include proper APA documentation of sources used in addition to the course material.</w:t>
      </w:r>
    </w:p>
    <w:p w14:paraId="749BE55C" w14:textId="77777777" w:rsidR="00864618" w:rsidRPr="00B964B3" w:rsidRDefault="00864618" w:rsidP="00194FDE">
      <w:pPr>
        <w:jc w:val="both"/>
        <w:rPr>
          <w:rFonts w:ascii="Times New Roman" w:hAnsi="Times New Roman" w:cs="Times New Roman"/>
          <w:b/>
          <w:sz w:val="24"/>
          <w:szCs w:val="24"/>
        </w:rPr>
      </w:pPr>
    </w:p>
    <w:p w14:paraId="170643FD" w14:textId="5DAA9827" w:rsidR="00EC77F9" w:rsidRPr="00B964B3" w:rsidRDefault="00EC77F9" w:rsidP="00194FDE">
      <w:pPr>
        <w:pStyle w:val="ListParagraph"/>
        <w:numPr>
          <w:ilvl w:val="0"/>
          <w:numId w:val="1"/>
        </w:numPr>
        <w:ind w:left="0" w:firstLine="284"/>
        <w:jc w:val="both"/>
        <w:rPr>
          <w:rFonts w:ascii="Times New Roman" w:hAnsi="Times New Roman" w:cs="Times New Roman"/>
          <w:b/>
          <w:sz w:val="24"/>
          <w:szCs w:val="24"/>
        </w:rPr>
      </w:pPr>
      <w:r w:rsidRPr="00B964B3">
        <w:rPr>
          <w:rFonts w:ascii="Times New Roman" w:hAnsi="Times New Roman" w:cs="Times New Roman"/>
          <w:b/>
          <w:sz w:val="24"/>
          <w:szCs w:val="24"/>
        </w:rPr>
        <w:t>State four contexts in which communication takes place.</w:t>
      </w:r>
    </w:p>
    <w:p w14:paraId="666B03D2" w14:textId="49F94A6B" w:rsidR="00EC77F9" w:rsidRPr="00DF21D3" w:rsidRDefault="00EC77F9" w:rsidP="00194FDE">
      <w:pPr>
        <w:jc w:val="both"/>
        <w:rPr>
          <w:rFonts w:ascii="Times New Roman" w:hAnsi="Times New Roman" w:cs="Times New Roman"/>
          <w:color w:val="000000"/>
          <w:spacing w:val="12"/>
          <w:sz w:val="24"/>
          <w:szCs w:val="24"/>
          <w:shd w:val="clear" w:color="auto" w:fill="FFFFFF"/>
        </w:rPr>
      </w:pPr>
      <w:r w:rsidRPr="00B964B3">
        <w:rPr>
          <w:rFonts w:ascii="Times New Roman" w:hAnsi="Times New Roman" w:cs="Times New Roman"/>
          <w:sz w:val="24"/>
          <w:szCs w:val="24"/>
        </w:rPr>
        <w:t xml:space="preserve">Communication does not happen in isolation but within a context. Context is the environment or circumstance </w:t>
      </w:r>
      <w:r w:rsidRPr="00B964B3">
        <w:rPr>
          <w:rFonts w:ascii="Times New Roman" w:hAnsi="Times New Roman" w:cs="Times New Roman"/>
          <w:color w:val="000000"/>
          <w:spacing w:val="12"/>
          <w:sz w:val="24"/>
          <w:szCs w:val="24"/>
          <w:shd w:val="clear" w:color="auto" w:fill="FFFFFF"/>
        </w:rPr>
        <w:t xml:space="preserve">or the human </w:t>
      </w:r>
      <w:r w:rsidR="00A70E49" w:rsidRPr="00B964B3">
        <w:rPr>
          <w:rFonts w:ascii="Times New Roman" w:hAnsi="Times New Roman" w:cs="Times New Roman"/>
          <w:color w:val="000000"/>
          <w:spacing w:val="12"/>
          <w:sz w:val="24"/>
          <w:szCs w:val="24"/>
          <w:shd w:val="clear" w:color="auto" w:fill="FFFFFF"/>
        </w:rPr>
        <w:t>ecosystem</w:t>
      </w:r>
      <w:r w:rsidRPr="00B964B3">
        <w:rPr>
          <w:rFonts w:ascii="Times New Roman" w:hAnsi="Times New Roman" w:cs="Times New Roman"/>
          <w:color w:val="000000"/>
          <w:spacing w:val="12"/>
          <w:sz w:val="24"/>
          <w:szCs w:val="24"/>
          <w:shd w:val="clear" w:color="auto" w:fill="FFFFFF"/>
        </w:rPr>
        <w:t>, in which communication takes place. The context helps establish meaning and can influence what is said and how it is said.</w:t>
      </w:r>
      <w:r w:rsidR="000C7263" w:rsidRPr="00B964B3">
        <w:rPr>
          <w:rFonts w:ascii="Times New Roman" w:hAnsi="Times New Roman" w:cs="Times New Roman"/>
          <w:sz w:val="24"/>
          <w:szCs w:val="24"/>
        </w:rPr>
        <w:t xml:space="preserve"> </w:t>
      </w:r>
      <w:proofErr w:type="spellStart"/>
      <w:r w:rsidR="000C7263" w:rsidRPr="00B964B3">
        <w:rPr>
          <w:rFonts w:ascii="Times New Roman" w:hAnsi="Times New Roman" w:cs="Times New Roman"/>
          <w:color w:val="000000"/>
          <w:spacing w:val="12"/>
          <w:sz w:val="24"/>
          <w:szCs w:val="24"/>
          <w:shd w:val="clear" w:color="auto" w:fill="FFFFFF"/>
        </w:rPr>
        <w:t>Showry</w:t>
      </w:r>
      <w:proofErr w:type="spellEnd"/>
      <w:r w:rsidR="000C7263" w:rsidRPr="00B964B3">
        <w:rPr>
          <w:rFonts w:ascii="Times New Roman" w:hAnsi="Times New Roman" w:cs="Times New Roman"/>
          <w:color w:val="000000"/>
          <w:spacing w:val="12"/>
          <w:sz w:val="24"/>
          <w:szCs w:val="24"/>
          <w:shd w:val="clear" w:color="auto" w:fill="FFFFFF"/>
        </w:rPr>
        <w:t xml:space="preserve"> and Manasa (2012) emphasize the crucial role of communication within the professional world, stating that around "70% of all jobs involve some form of public speaking". </w:t>
      </w:r>
      <w:r w:rsidR="000C7263" w:rsidRPr="00DF21D3">
        <w:rPr>
          <w:rFonts w:ascii="Times New Roman" w:hAnsi="Times New Roman" w:cs="Times New Roman"/>
          <w:color w:val="000000"/>
          <w:spacing w:val="12"/>
          <w:sz w:val="24"/>
          <w:szCs w:val="24"/>
          <w:shd w:val="clear" w:color="auto" w:fill="FFFFFF"/>
        </w:rPr>
        <w:t>This understanding holds true within the context of pastoral ministry, where effective communication plays a vital role in achieving excellence in professional practice.</w:t>
      </w:r>
      <w:r w:rsidR="000C7263" w:rsidRPr="00DF21D3">
        <w:rPr>
          <w:rFonts w:ascii="Times New Roman" w:hAnsi="Times New Roman" w:cs="Times New Roman"/>
          <w:sz w:val="24"/>
          <w:szCs w:val="24"/>
        </w:rPr>
        <w:t xml:space="preserve"> </w:t>
      </w:r>
      <w:r w:rsidR="000C7263" w:rsidRPr="00DF21D3">
        <w:rPr>
          <w:rFonts w:ascii="Times New Roman" w:hAnsi="Times New Roman" w:cs="Times New Roman"/>
          <w:color w:val="000000"/>
          <w:spacing w:val="12"/>
          <w:sz w:val="24"/>
          <w:szCs w:val="24"/>
          <w:shd w:val="clear" w:color="auto" w:fill="FFFFFF"/>
        </w:rPr>
        <w:t>In the context of pastoral ministry, it is important to recognize that communication does not occur in isolation, but within a specific context. The effectiveness of communication is greatly influenced by factors such as the nature of the message, the audience, and the purpose of the communication. Pastors must be mindful of these contextual elements and adapt their communication approach accordingly.</w:t>
      </w:r>
    </w:p>
    <w:p w14:paraId="327E70FF" w14:textId="77777777" w:rsidR="00EC77F9" w:rsidRPr="00B964B3" w:rsidRDefault="00EC77F9" w:rsidP="00194FDE">
      <w:pPr>
        <w:jc w:val="both"/>
        <w:rPr>
          <w:rFonts w:ascii="Times New Roman" w:hAnsi="Times New Roman" w:cs="Times New Roman"/>
          <w:sz w:val="24"/>
          <w:szCs w:val="24"/>
        </w:rPr>
      </w:pPr>
      <w:r w:rsidRPr="00B964B3">
        <w:rPr>
          <w:rFonts w:ascii="Times New Roman" w:hAnsi="Times New Roman" w:cs="Times New Roman"/>
          <w:sz w:val="24"/>
          <w:szCs w:val="24"/>
        </w:rPr>
        <w:t>There are at least four contexts in which communication takes place: physical, social, Psychological, and cultural.</w:t>
      </w:r>
    </w:p>
    <w:p w14:paraId="37C1BB15" w14:textId="3A228D0E" w:rsidR="00EC77F9" w:rsidRPr="00B964B3" w:rsidRDefault="00EC77F9" w:rsidP="00194FDE">
      <w:pPr>
        <w:jc w:val="both"/>
        <w:rPr>
          <w:rFonts w:ascii="Times New Roman" w:hAnsi="Times New Roman" w:cs="Times New Roman"/>
          <w:sz w:val="24"/>
          <w:szCs w:val="24"/>
        </w:rPr>
      </w:pPr>
      <w:r w:rsidRPr="00B964B3">
        <w:rPr>
          <w:rFonts w:ascii="Times New Roman" w:hAnsi="Times New Roman" w:cs="Times New Roman"/>
          <w:sz w:val="24"/>
          <w:szCs w:val="24"/>
        </w:rPr>
        <w:t>Understanding the various contexts in which communication takes place is particularly important in pastoral ministry. Pastors need to communicate effectively with their congregations to provide spiritual guidance, offer comfort and support, and facilitate growth and development.</w:t>
      </w:r>
    </w:p>
    <w:p w14:paraId="1E32E34E" w14:textId="54BD9F5A" w:rsidR="00EC77F9" w:rsidRPr="00B964B3" w:rsidRDefault="00EC77F9" w:rsidP="00194FDE">
      <w:pPr>
        <w:jc w:val="both"/>
        <w:rPr>
          <w:rFonts w:ascii="Times New Roman" w:hAnsi="Times New Roman" w:cs="Times New Roman"/>
          <w:sz w:val="24"/>
          <w:szCs w:val="24"/>
        </w:rPr>
      </w:pPr>
      <w:r w:rsidRPr="00B964B3">
        <w:rPr>
          <w:rFonts w:ascii="Times New Roman" w:hAnsi="Times New Roman" w:cs="Times New Roman"/>
          <w:sz w:val="24"/>
          <w:szCs w:val="24"/>
        </w:rPr>
        <w:lastRenderedPageBreak/>
        <w:t xml:space="preserve">Physical context: In pastoral ministry, </w:t>
      </w:r>
      <w:r w:rsidR="00194FDE" w:rsidRPr="00B964B3">
        <w:rPr>
          <w:rFonts w:ascii="Times New Roman" w:hAnsi="Times New Roman" w:cs="Times New Roman"/>
          <w:sz w:val="24"/>
          <w:szCs w:val="24"/>
        </w:rPr>
        <w:t xml:space="preserve">the </w:t>
      </w:r>
      <w:r w:rsidRPr="00B964B3">
        <w:rPr>
          <w:rFonts w:ascii="Times New Roman" w:hAnsi="Times New Roman" w:cs="Times New Roman"/>
          <w:sz w:val="24"/>
          <w:szCs w:val="24"/>
        </w:rPr>
        <w:t>physical context can include the location of the church, the layout of the worship space, and the use of audio-visual equipment. Pastors need to be aware of these factors and use them to enhance their communication with the congregation. For example, they may use visual aids during sermons to reinforce key points or adjust the lighting to create a more contemplative atmosphere during prayer.</w:t>
      </w:r>
    </w:p>
    <w:p w14:paraId="2146F68A" w14:textId="77777777" w:rsidR="00EC77F9" w:rsidRPr="00B964B3" w:rsidRDefault="00EC77F9" w:rsidP="00194FDE">
      <w:pPr>
        <w:jc w:val="both"/>
        <w:rPr>
          <w:rFonts w:ascii="Times New Roman" w:hAnsi="Times New Roman" w:cs="Times New Roman"/>
          <w:sz w:val="24"/>
          <w:szCs w:val="24"/>
        </w:rPr>
      </w:pPr>
      <w:r w:rsidRPr="00B964B3">
        <w:rPr>
          <w:rFonts w:ascii="Times New Roman" w:hAnsi="Times New Roman" w:cs="Times New Roman"/>
          <w:sz w:val="24"/>
          <w:szCs w:val="24"/>
        </w:rPr>
        <w:t>Social context: Pastors need to be aware of the social context of their congregation, including their cultural background, socio-economic status, and age group. This understanding can help pastors tailor their messages to the specific needs and concerns of their congregation. For example, a pastor in a predominantly young congregation may use contemporary examples and technology to connect with their audience.</w:t>
      </w:r>
    </w:p>
    <w:p w14:paraId="3A6CBF62" w14:textId="77777777" w:rsidR="00EC77F9" w:rsidRPr="00B964B3" w:rsidRDefault="00EC77F9" w:rsidP="00194FDE">
      <w:pPr>
        <w:jc w:val="both"/>
        <w:rPr>
          <w:rFonts w:ascii="Times New Roman" w:hAnsi="Times New Roman" w:cs="Times New Roman"/>
          <w:sz w:val="24"/>
          <w:szCs w:val="24"/>
        </w:rPr>
      </w:pPr>
      <w:r w:rsidRPr="00B964B3">
        <w:rPr>
          <w:rFonts w:ascii="Times New Roman" w:hAnsi="Times New Roman" w:cs="Times New Roman"/>
          <w:sz w:val="24"/>
          <w:szCs w:val="24"/>
        </w:rPr>
        <w:t>Psychological context: Pastors need to be sensitive to the emotional and mental states of their congregation. This includes being aware of their moods, attitudes, and beliefs. Pastors need to be compassionate and empathetic, especially when dealing with sensitive issues such as grief, depression, or anxiety.</w:t>
      </w:r>
    </w:p>
    <w:p w14:paraId="2E393EDA" w14:textId="37528BB3" w:rsidR="006A79BE" w:rsidRPr="00B964B3" w:rsidRDefault="00EC77F9" w:rsidP="006A79BE">
      <w:pPr>
        <w:jc w:val="both"/>
        <w:rPr>
          <w:rFonts w:ascii="Times New Roman" w:hAnsi="Times New Roman" w:cs="Times New Roman"/>
          <w:sz w:val="24"/>
          <w:szCs w:val="24"/>
        </w:rPr>
      </w:pPr>
      <w:r w:rsidRPr="00B964B3">
        <w:rPr>
          <w:rFonts w:ascii="Times New Roman" w:hAnsi="Times New Roman" w:cs="Times New Roman"/>
          <w:sz w:val="24"/>
          <w:szCs w:val="24"/>
        </w:rPr>
        <w:t xml:space="preserve">Cultural context: Pastors need to be aware of the cultural context of their congregation. This includes their language, customs, and practices. Pastors may need to adapt their communication style to accommodate different cultures and provide </w:t>
      </w:r>
      <w:r w:rsidR="00194FDE" w:rsidRPr="00B964B3">
        <w:rPr>
          <w:rFonts w:ascii="Times New Roman" w:hAnsi="Times New Roman" w:cs="Times New Roman"/>
          <w:sz w:val="24"/>
          <w:szCs w:val="24"/>
        </w:rPr>
        <w:t>relevant and meaningful messages</w:t>
      </w:r>
      <w:r w:rsidRPr="00B964B3">
        <w:rPr>
          <w:rFonts w:ascii="Times New Roman" w:hAnsi="Times New Roman" w:cs="Times New Roman"/>
          <w:sz w:val="24"/>
          <w:szCs w:val="24"/>
        </w:rPr>
        <w:t xml:space="preserve"> to a diverse congregation.</w:t>
      </w:r>
    </w:p>
    <w:p w14:paraId="3D58E4BB" w14:textId="0BE39458" w:rsidR="006A79BE" w:rsidRPr="00B964B3" w:rsidRDefault="000C7263" w:rsidP="000C7263">
      <w:pPr>
        <w:jc w:val="both"/>
        <w:rPr>
          <w:rFonts w:ascii="Times New Roman" w:hAnsi="Times New Roman" w:cs="Times New Roman"/>
          <w:sz w:val="24"/>
          <w:szCs w:val="24"/>
        </w:rPr>
      </w:pPr>
      <w:r w:rsidRPr="00B964B3">
        <w:rPr>
          <w:rFonts w:ascii="Times New Roman" w:hAnsi="Times New Roman" w:cs="Times New Roman"/>
          <w:sz w:val="24"/>
          <w:szCs w:val="24"/>
        </w:rPr>
        <w:t xml:space="preserve">By recognising that communication happens within a context, pastors can enhance their professional practice. They can tailor their messages to meet the specific needs of their audience, foster understanding and connection, and ultimately </w:t>
      </w:r>
      <w:proofErr w:type="spellStart"/>
      <w:r w:rsidRPr="00B964B3">
        <w:rPr>
          <w:rFonts w:ascii="Times New Roman" w:hAnsi="Times New Roman" w:cs="Times New Roman"/>
          <w:sz w:val="24"/>
          <w:szCs w:val="24"/>
        </w:rPr>
        <w:t>fulfill</w:t>
      </w:r>
      <w:proofErr w:type="spellEnd"/>
      <w:r w:rsidRPr="00B964B3">
        <w:rPr>
          <w:rFonts w:ascii="Times New Roman" w:hAnsi="Times New Roman" w:cs="Times New Roman"/>
          <w:sz w:val="24"/>
          <w:szCs w:val="24"/>
        </w:rPr>
        <w:t xml:space="preserve"> their role as spiritual leaders. Effective communication within the contextual framework of pastoral ministry enables pastors to inspire, guide, and support their congregation, contributing to excellence in their professional practice. </w:t>
      </w:r>
      <w:r w:rsidR="006A79BE" w:rsidRPr="00B964B3">
        <w:rPr>
          <w:rFonts w:ascii="Times New Roman" w:hAnsi="Times New Roman" w:cs="Times New Roman"/>
          <w:sz w:val="24"/>
          <w:szCs w:val="24"/>
        </w:rPr>
        <w:t xml:space="preserve">According to Burton and Dimbleby (1990), conducting a situational </w:t>
      </w:r>
      <w:r w:rsidR="006A79BE" w:rsidRPr="00B964B3">
        <w:rPr>
          <w:rFonts w:ascii="Times New Roman" w:hAnsi="Times New Roman" w:cs="Times New Roman"/>
          <w:sz w:val="24"/>
          <w:szCs w:val="24"/>
        </w:rPr>
        <w:lastRenderedPageBreak/>
        <w:t>analysis of the audience is essential for pastors to be effective communicators, ensuring that their messages are purposeful, empathetic, and easily understood.</w:t>
      </w:r>
    </w:p>
    <w:p w14:paraId="1DC9C5F5" w14:textId="33A4FD4D" w:rsidR="006A79BE" w:rsidRPr="00B964B3" w:rsidRDefault="005D4664" w:rsidP="006A79BE">
      <w:pPr>
        <w:jc w:val="both"/>
        <w:rPr>
          <w:rFonts w:ascii="Times New Roman" w:hAnsi="Times New Roman" w:cs="Times New Roman"/>
          <w:sz w:val="24"/>
          <w:szCs w:val="24"/>
        </w:rPr>
      </w:pPr>
      <w:r w:rsidRPr="00B964B3">
        <w:rPr>
          <w:rFonts w:ascii="Times New Roman" w:hAnsi="Times New Roman" w:cs="Times New Roman"/>
          <w:sz w:val="24"/>
          <w:szCs w:val="24"/>
        </w:rPr>
        <w:t>Reference</w:t>
      </w:r>
      <w:r w:rsidR="000C7263" w:rsidRPr="00B964B3">
        <w:rPr>
          <w:rFonts w:ascii="Times New Roman" w:hAnsi="Times New Roman" w:cs="Times New Roman"/>
          <w:sz w:val="24"/>
          <w:szCs w:val="24"/>
        </w:rPr>
        <w:t>s</w:t>
      </w:r>
      <w:r w:rsidRPr="00B964B3">
        <w:rPr>
          <w:rFonts w:ascii="Times New Roman" w:hAnsi="Times New Roman" w:cs="Times New Roman"/>
          <w:sz w:val="24"/>
          <w:szCs w:val="24"/>
        </w:rPr>
        <w:t>:</w:t>
      </w:r>
    </w:p>
    <w:p w14:paraId="74C6226C" w14:textId="77777777" w:rsidR="006A79BE" w:rsidRPr="00B964B3" w:rsidRDefault="006A79BE" w:rsidP="006A79BE">
      <w:pPr>
        <w:jc w:val="both"/>
        <w:rPr>
          <w:rFonts w:ascii="Times New Roman" w:hAnsi="Times New Roman" w:cs="Times New Roman"/>
          <w:sz w:val="24"/>
          <w:szCs w:val="24"/>
        </w:rPr>
      </w:pPr>
      <w:r w:rsidRPr="00B964B3">
        <w:rPr>
          <w:rFonts w:ascii="Times New Roman" w:hAnsi="Times New Roman" w:cs="Times New Roman"/>
          <w:sz w:val="24"/>
          <w:szCs w:val="24"/>
        </w:rPr>
        <w:t>Burton, G., &amp; Dimbleby, R. (1990). Teaching communication. London: Routledge.</w:t>
      </w:r>
    </w:p>
    <w:p w14:paraId="72E8D154" w14:textId="59C347C4" w:rsidR="006A79BE" w:rsidRDefault="000C7263" w:rsidP="00800449">
      <w:pPr>
        <w:ind w:left="284" w:firstLine="0"/>
        <w:jc w:val="both"/>
        <w:rPr>
          <w:rFonts w:ascii="Times New Roman" w:hAnsi="Times New Roman" w:cs="Times New Roman"/>
          <w:sz w:val="24"/>
          <w:szCs w:val="24"/>
        </w:rPr>
      </w:pPr>
      <w:proofErr w:type="spellStart"/>
      <w:r w:rsidRPr="00B964B3">
        <w:rPr>
          <w:rFonts w:ascii="Times New Roman" w:hAnsi="Times New Roman" w:cs="Times New Roman"/>
          <w:sz w:val="24"/>
          <w:szCs w:val="24"/>
        </w:rPr>
        <w:t>Showry</w:t>
      </w:r>
      <w:proofErr w:type="spellEnd"/>
      <w:r w:rsidRPr="00B964B3">
        <w:rPr>
          <w:rFonts w:ascii="Times New Roman" w:hAnsi="Times New Roman" w:cs="Times New Roman"/>
          <w:sz w:val="24"/>
          <w:szCs w:val="24"/>
        </w:rPr>
        <w:t>, M., &amp; Manasa, K. V. L. (2012). Effective communication for professional excellence. IUP Journal of Soft Skills, 6(Number1), 38+.</w:t>
      </w:r>
    </w:p>
    <w:p w14:paraId="33DDA2C5" w14:textId="77777777" w:rsidR="00800449" w:rsidRPr="00B964B3" w:rsidRDefault="00800449" w:rsidP="00194FDE">
      <w:pPr>
        <w:jc w:val="both"/>
        <w:rPr>
          <w:rFonts w:ascii="Times New Roman" w:hAnsi="Times New Roman" w:cs="Times New Roman"/>
          <w:sz w:val="24"/>
          <w:szCs w:val="24"/>
        </w:rPr>
      </w:pPr>
    </w:p>
    <w:p w14:paraId="3F162433" w14:textId="4240294B" w:rsidR="00A70E49" w:rsidRPr="00B964B3" w:rsidRDefault="00EC77F9" w:rsidP="00194FDE">
      <w:pPr>
        <w:pStyle w:val="ListParagraph"/>
        <w:numPr>
          <w:ilvl w:val="0"/>
          <w:numId w:val="1"/>
        </w:numPr>
        <w:ind w:left="0" w:firstLine="284"/>
        <w:jc w:val="both"/>
        <w:rPr>
          <w:rFonts w:ascii="Times New Roman" w:hAnsi="Times New Roman" w:cs="Times New Roman"/>
          <w:sz w:val="24"/>
          <w:szCs w:val="24"/>
        </w:rPr>
      </w:pPr>
      <w:r w:rsidRPr="00B964B3">
        <w:rPr>
          <w:rFonts w:ascii="Times New Roman" w:hAnsi="Times New Roman" w:cs="Times New Roman"/>
          <w:b/>
          <w:sz w:val="24"/>
          <w:szCs w:val="24"/>
        </w:rPr>
        <w:t>List three functions of communication.</w:t>
      </w:r>
      <w:r w:rsidRPr="00B964B3">
        <w:rPr>
          <w:rFonts w:ascii="Times New Roman" w:hAnsi="Times New Roman" w:cs="Times New Roman"/>
          <w:sz w:val="24"/>
          <w:szCs w:val="24"/>
        </w:rPr>
        <w:t xml:space="preserve"> </w:t>
      </w:r>
    </w:p>
    <w:p w14:paraId="028FE047" w14:textId="7E813D35" w:rsidR="00EC77F9" w:rsidRPr="00B964B3" w:rsidRDefault="00EC77F9" w:rsidP="00194FDE">
      <w:pPr>
        <w:jc w:val="both"/>
        <w:rPr>
          <w:rFonts w:ascii="Times New Roman" w:hAnsi="Times New Roman" w:cs="Times New Roman"/>
          <w:sz w:val="24"/>
          <w:szCs w:val="24"/>
        </w:rPr>
      </w:pPr>
      <w:r w:rsidRPr="00B964B3">
        <w:rPr>
          <w:rFonts w:ascii="Times New Roman" w:hAnsi="Times New Roman" w:cs="Times New Roman"/>
          <w:sz w:val="24"/>
          <w:szCs w:val="24"/>
        </w:rPr>
        <w:t>Three functions of communication are:</w:t>
      </w:r>
    </w:p>
    <w:p w14:paraId="686D09DC" w14:textId="60781226" w:rsidR="00EC77F9" w:rsidRPr="00800449" w:rsidRDefault="00EC77F9" w:rsidP="00194FDE">
      <w:pPr>
        <w:jc w:val="both"/>
        <w:rPr>
          <w:rFonts w:ascii="Times New Roman" w:hAnsi="Times New Roman" w:cs="Times New Roman"/>
          <w:bCs/>
          <w:sz w:val="24"/>
          <w:szCs w:val="24"/>
        </w:rPr>
      </w:pPr>
      <w:r w:rsidRPr="00800449">
        <w:rPr>
          <w:rFonts w:ascii="Times New Roman" w:hAnsi="Times New Roman" w:cs="Times New Roman"/>
          <w:bCs/>
          <w:sz w:val="24"/>
          <w:szCs w:val="24"/>
        </w:rPr>
        <w:t>To inform, persuade, build</w:t>
      </w:r>
      <w:r w:rsidR="00194FDE" w:rsidRPr="00800449">
        <w:rPr>
          <w:rFonts w:ascii="Times New Roman" w:hAnsi="Times New Roman" w:cs="Times New Roman"/>
          <w:bCs/>
          <w:sz w:val="24"/>
          <w:szCs w:val="24"/>
        </w:rPr>
        <w:t>,</w:t>
      </w:r>
      <w:r w:rsidRPr="00800449">
        <w:rPr>
          <w:rFonts w:ascii="Times New Roman" w:hAnsi="Times New Roman" w:cs="Times New Roman"/>
          <w:bCs/>
          <w:sz w:val="24"/>
          <w:szCs w:val="24"/>
        </w:rPr>
        <w:t xml:space="preserve"> and develop relationships with others: </w:t>
      </w:r>
    </w:p>
    <w:p w14:paraId="28DA3542" w14:textId="40ED83B9" w:rsidR="005D4664" w:rsidRPr="00B964B3" w:rsidRDefault="005D4664" w:rsidP="00194FDE">
      <w:pPr>
        <w:jc w:val="both"/>
        <w:rPr>
          <w:rFonts w:ascii="Times New Roman" w:hAnsi="Times New Roman" w:cs="Times New Roman"/>
          <w:sz w:val="24"/>
          <w:szCs w:val="24"/>
        </w:rPr>
      </w:pPr>
      <w:r w:rsidRPr="00B964B3">
        <w:rPr>
          <w:rFonts w:ascii="Times New Roman" w:hAnsi="Times New Roman" w:cs="Times New Roman"/>
          <w:sz w:val="24"/>
          <w:szCs w:val="24"/>
        </w:rPr>
        <w:t>According to Hannan, Kiger, and Newman (2015), public speaking involves the act of communicating information to an audience. This form of communication offers numerous benefits, including involvement in deep research, sharpening critical thinking skills, enhancing verbal and non-verbal communication abilities, and improving oratory skills. The purpose of public speaking encompasses informing, persuading, motivating, and entertaining the audience, fostering a face-to-face rapport with individuals or groups.</w:t>
      </w:r>
    </w:p>
    <w:p w14:paraId="0B9F4615" w14:textId="5040DFE4" w:rsidR="00275414" w:rsidRPr="00B964B3" w:rsidRDefault="00275414" w:rsidP="00194FDE">
      <w:pPr>
        <w:jc w:val="both"/>
        <w:rPr>
          <w:rFonts w:ascii="Times New Roman" w:hAnsi="Times New Roman" w:cs="Times New Roman"/>
          <w:sz w:val="24"/>
          <w:szCs w:val="24"/>
        </w:rPr>
      </w:pPr>
      <w:r w:rsidRPr="00B964B3">
        <w:rPr>
          <w:rFonts w:ascii="Times New Roman" w:hAnsi="Times New Roman" w:cs="Times New Roman"/>
          <w:sz w:val="24"/>
          <w:szCs w:val="24"/>
        </w:rPr>
        <w:t>In pastoral ministry, one of the primary functions of communication is to inform. Pastors are responsible for conveying important information to their congregation, such as upcoming events, changes in church programs or policies, and updates on the progress of various ministries. This information is crucial for keeping the congregation informed and engaged in the life of the church.</w:t>
      </w:r>
    </w:p>
    <w:p w14:paraId="38A840CB" w14:textId="447B7B95" w:rsidR="00275414" w:rsidRPr="00B964B3" w:rsidRDefault="00275414" w:rsidP="00194FDE">
      <w:pPr>
        <w:jc w:val="both"/>
        <w:rPr>
          <w:rFonts w:ascii="Times New Roman" w:hAnsi="Times New Roman" w:cs="Times New Roman"/>
          <w:sz w:val="24"/>
          <w:szCs w:val="24"/>
        </w:rPr>
      </w:pPr>
      <w:r w:rsidRPr="00B964B3">
        <w:rPr>
          <w:rFonts w:ascii="Times New Roman" w:hAnsi="Times New Roman" w:cs="Times New Roman"/>
          <w:sz w:val="24"/>
          <w:szCs w:val="24"/>
        </w:rPr>
        <w:t xml:space="preserve">Effective communication of information requires clear and concise messaging. Pastors should strive to use language that is easily understandable to all members of the congregation, regardless of their level of education or biblical knowledge. They should also make use of </w:t>
      </w:r>
      <w:r w:rsidRPr="00B964B3">
        <w:rPr>
          <w:rFonts w:ascii="Times New Roman" w:hAnsi="Times New Roman" w:cs="Times New Roman"/>
          <w:sz w:val="24"/>
          <w:szCs w:val="24"/>
        </w:rPr>
        <w:lastRenderedPageBreak/>
        <w:t>various communication channels, such as announcements during church services, email newsletters, social media, and bulletin boards.</w:t>
      </w:r>
    </w:p>
    <w:p w14:paraId="5A8790BF" w14:textId="3EBF1AFF" w:rsidR="00275414" w:rsidRPr="00B964B3" w:rsidRDefault="00275414" w:rsidP="00194FDE">
      <w:pPr>
        <w:jc w:val="both"/>
        <w:rPr>
          <w:rFonts w:ascii="Times New Roman" w:hAnsi="Times New Roman" w:cs="Times New Roman"/>
          <w:sz w:val="24"/>
          <w:szCs w:val="24"/>
        </w:rPr>
      </w:pPr>
      <w:r w:rsidRPr="00B964B3">
        <w:rPr>
          <w:rFonts w:ascii="Times New Roman" w:hAnsi="Times New Roman" w:cs="Times New Roman"/>
          <w:sz w:val="24"/>
          <w:szCs w:val="24"/>
        </w:rPr>
        <w:t>Another important aspect of informing in pastoral ministry is biblical teaching. Pastors are responsible for educating their congregation about the principles of the Bible, interpreting scripture, and helping them to apply biblical teachings to their daily lives. This requires a deep knowledge of the Bible and effective communication skills to explain complex theological concepts in a way that is easy to understand.</w:t>
      </w:r>
    </w:p>
    <w:p w14:paraId="22674C4D" w14:textId="1DC8E327" w:rsidR="00275414" w:rsidRPr="00B964B3" w:rsidRDefault="00275414" w:rsidP="00194FDE">
      <w:pPr>
        <w:jc w:val="both"/>
        <w:rPr>
          <w:rFonts w:ascii="Times New Roman" w:hAnsi="Times New Roman" w:cs="Times New Roman"/>
          <w:sz w:val="24"/>
          <w:szCs w:val="24"/>
        </w:rPr>
      </w:pPr>
      <w:r w:rsidRPr="00B964B3">
        <w:rPr>
          <w:rFonts w:ascii="Times New Roman" w:hAnsi="Times New Roman" w:cs="Times New Roman"/>
          <w:sz w:val="24"/>
          <w:szCs w:val="24"/>
        </w:rPr>
        <w:t>Overall, informing is a critical function of communication in pastoral ministry. Effective communication of information helps to keep the congregation informed, engaged, and connected to the life of the church. It is also essential for conveying biblical teachings and helping the congregation to grow in their faith.</w:t>
      </w:r>
    </w:p>
    <w:p w14:paraId="24887F2D" w14:textId="79CF0199" w:rsidR="00275414" w:rsidRPr="00B964B3" w:rsidRDefault="00275414" w:rsidP="00194FDE">
      <w:pPr>
        <w:jc w:val="both"/>
        <w:rPr>
          <w:rFonts w:ascii="Times New Roman" w:hAnsi="Times New Roman" w:cs="Times New Roman"/>
          <w:sz w:val="24"/>
          <w:szCs w:val="24"/>
        </w:rPr>
      </w:pPr>
      <w:r w:rsidRPr="00B964B3">
        <w:rPr>
          <w:rFonts w:ascii="Times New Roman" w:hAnsi="Times New Roman" w:cs="Times New Roman"/>
          <w:sz w:val="24"/>
          <w:szCs w:val="24"/>
        </w:rPr>
        <w:t>Persuasion is a critical aspect of communication, as it involves convincing someone to believe or act in a certain way. Persuasion is particularly important in many fields, including sales, marketing, politics and pastoral ministry where the goal is to influence people's beliefs or behaviour. In addition, persuasion is also important in personal and professional relationships, where effective communication skills are essential for achieving mutual understanding and agreement.</w:t>
      </w:r>
    </w:p>
    <w:p w14:paraId="4566D87A" w14:textId="330D2983" w:rsidR="00EC77F9" w:rsidRPr="00B964B3" w:rsidRDefault="00275414" w:rsidP="00194FDE">
      <w:pPr>
        <w:jc w:val="both"/>
        <w:rPr>
          <w:rFonts w:ascii="Times New Roman" w:hAnsi="Times New Roman" w:cs="Times New Roman"/>
          <w:sz w:val="24"/>
          <w:szCs w:val="24"/>
        </w:rPr>
      </w:pPr>
      <w:r w:rsidRPr="00B964B3">
        <w:rPr>
          <w:rFonts w:ascii="Times New Roman" w:hAnsi="Times New Roman" w:cs="Times New Roman"/>
          <w:sz w:val="24"/>
          <w:szCs w:val="24"/>
        </w:rPr>
        <w:t xml:space="preserve">Specifically with respect to </w:t>
      </w:r>
      <w:r w:rsidR="00EC77F9" w:rsidRPr="00B964B3">
        <w:rPr>
          <w:rFonts w:ascii="Times New Roman" w:hAnsi="Times New Roman" w:cs="Times New Roman"/>
          <w:sz w:val="24"/>
          <w:szCs w:val="24"/>
        </w:rPr>
        <w:t>communication in pastoral ministry</w:t>
      </w:r>
      <w:r w:rsidRPr="00B964B3">
        <w:rPr>
          <w:rFonts w:ascii="Times New Roman" w:hAnsi="Times New Roman" w:cs="Times New Roman"/>
          <w:sz w:val="24"/>
          <w:szCs w:val="24"/>
        </w:rPr>
        <w:t>, t</w:t>
      </w:r>
      <w:r w:rsidR="00EC77F9" w:rsidRPr="00B964B3">
        <w:rPr>
          <w:rFonts w:ascii="Times New Roman" w:hAnsi="Times New Roman" w:cs="Times New Roman"/>
          <w:sz w:val="24"/>
          <w:szCs w:val="24"/>
        </w:rPr>
        <w:t xml:space="preserve">he primary goal of a pastor is to communicate the truth of the gospel to his congregation and to persuade them to live according to biblical principles. The Bible itself is full of examples of persuasion, from </w:t>
      </w:r>
      <w:proofErr w:type="gramStart"/>
      <w:r w:rsidR="00A70E49" w:rsidRPr="00B964B3">
        <w:rPr>
          <w:rFonts w:ascii="Times New Roman" w:hAnsi="Times New Roman" w:cs="Times New Roman"/>
          <w:sz w:val="24"/>
          <w:szCs w:val="24"/>
        </w:rPr>
        <w:t>Moses</w:t>
      </w:r>
      <w:proofErr w:type="gramEnd"/>
      <w:r w:rsidR="00EC77F9" w:rsidRPr="00B964B3">
        <w:rPr>
          <w:rFonts w:ascii="Times New Roman" w:hAnsi="Times New Roman" w:cs="Times New Roman"/>
          <w:sz w:val="24"/>
          <w:szCs w:val="24"/>
        </w:rPr>
        <w:t xml:space="preserve"> persuading Pharaoh to let the Israelites go to Paul's persuasive arguments in his letters to the early churches.</w:t>
      </w:r>
    </w:p>
    <w:p w14:paraId="28F63970" w14:textId="26ECEBC2" w:rsidR="00EC77F9" w:rsidRPr="00B964B3" w:rsidRDefault="00EC77F9" w:rsidP="00194FDE">
      <w:pPr>
        <w:jc w:val="both"/>
        <w:rPr>
          <w:rFonts w:ascii="Times New Roman" w:hAnsi="Times New Roman" w:cs="Times New Roman"/>
          <w:sz w:val="24"/>
          <w:szCs w:val="24"/>
        </w:rPr>
      </w:pPr>
      <w:r w:rsidRPr="00B964B3">
        <w:rPr>
          <w:rFonts w:ascii="Times New Roman" w:hAnsi="Times New Roman" w:cs="Times New Roman"/>
          <w:sz w:val="24"/>
          <w:szCs w:val="24"/>
        </w:rPr>
        <w:t xml:space="preserve">In pastoral ministry, persuasion can take many forms, including preaching, teaching, </w:t>
      </w:r>
      <w:r w:rsidR="00F77090" w:rsidRPr="00B964B3">
        <w:rPr>
          <w:rFonts w:ascii="Times New Roman" w:hAnsi="Times New Roman" w:cs="Times New Roman"/>
          <w:sz w:val="24"/>
          <w:szCs w:val="24"/>
        </w:rPr>
        <w:t>counselling</w:t>
      </w:r>
      <w:r w:rsidRPr="00B964B3">
        <w:rPr>
          <w:rFonts w:ascii="Times New Roman" w:hAnsi="Times New Roman" w:cs="Times New Roman"/>
          <w:sz w:val="24"/>
          <w:szCs w:val="24"/>
        </w:rPr>
        <w:t xml:space="preserve">, and evangelism. Effective persuasion requires a deep understanding of the </w:t>
      </w:r>
      <w:r w:rsidRPr="00B964B3">
        <w:rPr>
          <w:rFonts w:ascii="Times New Roman" w:hAnsi="Times New Roman" w:cs="Times New Roman"/>
          <w:sz w:val="24"/>
          <w:szCs w:val="24"/>
        </w:rPr>
        <w:lastRenderedPageBreak/>
        <w:t>audience, including their beliefs, values, and attitudes. Pastors must be able to tailor their message to their congregation and communicate in a way that is relevant and engaging.</w:t>
      </w:r>
    </w:p>
    <w:p w14:paraId="5002EE20" w14:textId="769F568D" w:rsidR="00EC77F9" w:rsidRPr="00B964B3" w:rsidRDefault="00EC77F9" w:rsidP="00194FDE">
      <w:pPr>
        <w:jc w:val="both"/>
        <w:rPr>
          <w:rFonts w:ascii="Times New Roman" w:hAnsi="Times New Roman" w:cs="Times New Roman"/>
          <w:sz w:val="24"/>
          <w:szCs w:val="24"/>
        </w:rPr>
      </w:pPr>
      <w:r w:rsidRPr="00B964B3">
        <w:rPr>
          <w:rFonts w:ascii="Times New Roman" w:hAnsi="Times New Roman" w:cs="Times New Roman"/>
          <w:sz w:val="24"/>
          <w:szCs w:val="24"/>
        </w:rPr>
        <w:t>Persuasion in pastoral ministry is not just about convincing people to believe or behave a certain way. It is about helping them to see the truth of God's word and encouraging them to make positive changes in their lives. This requires a combination of empathy, compassion, and a deep knowledge of the Bible.</w:t>
      </w:r>
    </w:p>
    <w:p w14:paraId="1C6A5D05" w14:textId="1C0B552B" w:rsidR="00EC77F9" w:rsidRPr="00B964B3" w:rsidRDefault="00EC77F9" w:rsidP="00194FDE">
      <w:pPr>
        <w:jc w:val="both"/>
        <w:rPr>
          <w:rFonts w:ascii="Times New Roman" w:hAnsi="Times New Roman" w:cs="Times New Roman"/>
          <w:sz w:val="24"/>
          <w:szCs w:val="24"/>
        </w:rPr>
      </w:pPr>
      <w:r w:rsidRPr="00B964B3">
        <w:rPr>
          <w:rFonts w:ascii="Times New Roman" w:hAnsi="Times New Roman" w:cs="Times New Roman"/>
          <w:sz w:val="24"/>
          <w:szCs w:val="24"/>
        </w:rPr>
        <w:t xml:space="preserve">Effective persuasion in pastoral ministry also requires the use of different communication strategies and techniques. For example, pastors may use storytelling, metaphors, and personal anecdotes to make their message more relatable and memorable. They may also use </w:t>
      </w:r>
      <w:r w:rsidR="00A70E49" w:rsidRPr="00B964B3">
        <w:rPr>
          <w:rFonts w:ascii="Times New Roman" w:hAnsi="Times New Roman" w:cs="Times New Roman"/>
          <w:sz w:val="24"/>
          <w:szCs w:val="24"/>
        </w:rPr>
        <w:t>humour</w:t>
      </w:r>
      <w:r w:rsidRPr="00B964B3">
        <w:rPr>
          <w:rFonts w:ascii="Times New Roman" w:hAnsi="Times New Roman" w:cs="Times New Roman"/>
          <w:sz w:val="24"/>
          <w:szCs w:val="24"/>
        </w:rPr>
        <w:t xml:space="preserve"> or emotional appeals to connect with their congregation on a deeper level.</w:t>
      </w:r>
    </w:p>
    <w:p w14:paraId="483B8744" w14:textId="1919AE67" w:rsidR="00EC77F9" w:rsidRPr="00B964B3" w:rsidRDefault="008032D8" w:rsidP="00194FDE">
      <w:pPr>
        <w:jc w:val="both"/>
        <w:rPr>
          <w:rFonts w:ascii="Times New Roman" w:hAnsi="Times New Roman" w:cs="Times New Roman"/>
          <w:sz w:val="24"/>
          <w:szCs w:val="24"/>
        </w:rPr>
      </w:pPr>
      <w:r w:rsidRPr="00B964B3">
        <w:rPr>
          <w:rFonts w:ascii="Times New Roman" w:hAnsi="Times New Roman" w:cs="Times New Roman"/>
          <w:sz w:val="24"/>
          <w:szCs w:val="24"/>
        </w:rPr>
        <w:t>Essentially</w:t>
      </w:r>
      <w:r w:rsidR="00EC77F9" w:rsidRPr="00B964B3">
        <w:rPr>
          <w:rFonts w:ascii="Times New Roman" w:hAnsi="Times New Roman" w:cs="Times New Roman"/>
          <w:sz w:val="24"/>
          <w:szCs w:val="24"/>
        </w:rPr>
        <w:t>, persuasion is a crucial aspect of communication in pastoral ministry. It is an essential tool for helping people to see the truth of God's word and encouraging them to live according to biblical principles. Effective persuasion requires a deep understanding of the audience, a knowledge of the Bible, and the use of different communication strategies and techniques.</w:t>
      </w:r>
    </w:p>
    <w:p w14:paraId="5228A4A4" w14:textId="100B6494" w:rsidR="00275414" w:rsidRPr="00B964B3" w:rsidRDefault="00275414" w:rsidP="00194FDE">
      <w:pPr>
        <w:jc w:val="both"/>
        <w:rPr>
          <w:rFonts w:ascii="Times New Roman" w:hAnsi="Times New Roman" w:cs="Times New Roman"/>
          <w:sz w:val="24"/>
          <w:szCs w:val="24"/>
        </w:rPr>
      </w:pPr>
      <w:r w:rsidRPr="00B964B3">
        <w:rPr>
          <w:rFonts w:ascii="Times New Roman" w:hAnsi="Times New Roman" w:cs="Times New Roman"/>
          <w:sz w:val="24"/>
          <w:szCs w:val="24"/>
        </w:rPr>
        <w:t>Developing relationships with others is another important function of communication in pastoral ministry. Pastors are responsible for building and maintaining relationships with members of their congregation, as well as with people in the wider community.</w:t>
      </w:r>
    </w:p>
    <w:p w14:paraId="63BB04BB" w14:textId="142CA6E5" w:rsidR="00275414" w:rsidRPr="00B964B3" w:rsidRDefault="00275414" w:rsidP="00194FDE">
      <w:pPr>
        <w:jc w:val="both"/>
        <w:rPr>
          <w:rFonts w:ascii="Times New Roman" w:hAnsi="Times New Roman" w:cs="Times New Roman"/>
          <w:sz w:val="24"/>
          <w:szCs w:val="24"/>
        </w:rPr>
      </w:pPr>
      <w:r w:rsidRPr="00B964B3">
        <w:rPr>
          <w:rFonts w:ascii="Times New Roman" w:hAnsi="Times New Roman" w:cs="Times New Roman"/>
          <w:sz w:val="24"/>
          <w:szCs w:val="24"/>
        </w:rPr>
        <w:t>Effective communication can help pastors to connect with others on a deeper level, building trust and fostering a sense of community. This can involve both verbal and nonverbal communication, such as listening actively, showing empathy, and using body language to convey openness and friendliness.</w:t>
      </w:r>
    </w:p>
    <w:p w14:paraId="6B56E601" w14:textId="67CE3155" w:rsidR="00275414" w:rsidRPr="00B964B3" w:rsidRDefault="00275414" w:rsidP="00194FDE">
      <w:pPr>
        <w:jc w:val="both"/>
        <w:rPr>
          <w:rFonts w:ascii="Times New Roman" w:hAnsi="Times New Roman" w:cs="Times New Roman"/>
          <w:sz w:val="24"/>
          <w:szCs w:val="24"/>
        </w:rPr>
      </w:pPr>
      <w:r w:rsidRPr="00B964B3">
        <w:rPr>
          <w:rFonts w:ascii="Times New Roman" w:hAnsi="Times New Roman" w:cs="Times New Roman"/>
          <w:sz w:val="24"/>
          <w:szCs w:val="24"/>
        </w:rPr>
        <w:t xml:space="preserve">Pastors can also use communication to create opportunities for social interaction and </w:t>
      </w:r>
      <w:r w:rsidR="005D4664" w:rsidRPr="00B964B3">
        <w:rPr>
          <w:rFonts w:ascii="Times New Roman" w:hAnsi="Times New Roman" w:cs="Times New Roman"/>
          <w:sz w:val="24"/>
          <w:szCs w:val="24"/>
        </w:rPr>
        <w:t>relationship-building</w:t>
      </w:r>
      <w:r w:rsidRPr="00B964B3">
        <w:rPr>
          <w:rFonts w:ascii="Times New Roman" w:hAnsi="Times New Roman" w:cs="Times New Roman"/>
          <w:sz w:val="24"/>
          <w:szCs w:val="24"/>
        </w:rPr>
        <w:t xml:space="preserve"> within the church community. This can include hosting events and </w:t>
      </w:r>
      <w:r w:rsidRPr="00B964B3">
        <w:rPr>
          <w:rFonts w:ascii="Times New Roman" w:hAnsi="Times New Roman" w:cs="Times New Roman"/>
          <w:sz w:val="24"/>
          <w:szCs w:val="24"/>
        </w:rPr>
        <w:lastRenderedPageBreak/>
        <w:t>activities that encourage members to get to know each other better, such as potluck dinners, game nights, or volunteer projects.</w:t>
      </w:r>
    </w:p>
    <w:p w14:paraId="1FED8EE4" w14:textId="4630B6D5" w:rsidR="008032D8" w:rsidRPr="00B964B3" w:rsidRDefault="008032D8" w:rsidP="008032D8">
      <w:pPr>
        <w:jc w:val="both"/>
        <w:rPr>
          <w:rFonts w:ascii="Times New Roman" w:hAnsi="Times New Roman" w:cs="Times New Roman"/>
          <w:sz w:val="24"/>
          <w:szCs w:val="24"/>
        </w:rPr>
      </w:pPr>
      <w:r w:rsidRPr="00B964B3">
        <w:rPr>
          <w:rFonts w:ascii="Times New Roman" w:hAnsi="Times New Roman" w:cs="Times New Roman"/>
          <w:sz w:val="24"/>
          <w:szCs w:val="24"/>
        </w:rPr>
        <w:t>In addition to building relationships within the church community, pastors can leverage effective communication strategies to foster meaningful connections with individuals in the broader community. According to (Burton &amp; Dimbleby, 1990), an effective communicator should conduct a situational analysis of their audience to ensure their messages have purpose, empathy, and ease of understanding. This approach enables pastors to tailor their communication to the specific needs and characteristics of their audience, facilitating better engagement and receptivity to their message.</w:t>
      </w:r>
    </w:p>
    <w:p w14:paraId="55370877" w14:textId="4DF4746B" w:rsidR="008032D8" w:rsidRPr="00B964B3" w:rsidRDefault="008032D8" w:rsidP="008032D8">
      <w:pPr>
        <w:jc w:val="both"/>
        <w:rPr>
          <w:rFonts w:ascii="Times New Roman" w:hAnsi="Times New Roman" w:cs="Times New Roman"/>
          <w:sz w:val="24"/>
          <w:szCs w:val="24"/>
        </w:rPr>
      </w:pPr>
      <w:r w:rsidRPr="00B964B3">
        <w:rPr>
          <w:rFonts w:ascii="Times New Roman" w:hAnsi="Times New Roman" w:cs="Times New Roman"/>
          <w:sz w:val="24"/>
          <w:szCs w:val="24"/>
        </w:rPr>
        <w:t>Burton &amp; Dimbleby</w:t>
      </w:r>
      <w:r w:rsidR="00B964B3" w:rsidRPr="00B964B3">
        <w:rPr>
          <w:rFonts w:ascii="Times New Roman" w:hAnsi="Times New Roman" w:cs="Times New Roman"/>
          <w:sz w:val="24"/>
          <w:szCs w:val="24"/>
        </w:rPr>
        <w:t xml:space="preserve"> (</w:t>
      </w:r>
      <w:r w:rsidRPr="00B964B3">
        <w:rPr>
          <w:rFonts w:ascii="Times New Roman" w:hAnsi="Times New Roman" w:cs="Times New Roman"/>
          <w:sz w:val="24"/>
          <w:szCs w:val="24"/>
        </w:rPr>
        <w:t xml:space="preserve">1990), communication </w:t>
      </w:r>
      <w:r w:rsidRPr="00B964B3">
        <w:rPr>
          <w:rFonts w:ascii="Times New Roman" w:hAnsi="Times New Roman" w:cs="Times New Roman"/>
          <w:sz w:val="24"/>
          <w:szCs w:val="24"/>
        </w:rPr>
        <w:t>serve</w:t>
      </w:r>
      <w:r w:rsidRPr="00B964B3">
        <w:rPr>
          <w:rFonts w:ascii="Times New Roman" w:hAnsi="Times New Roman" w:cs="Times New Roman"/>
          <w:sz w:val="24"/>
          <w:szCs w:val="24"/>
        </w:rPr>
        <w:t xml:space="preserve"> various objectives, including self-development, establishing social relationships, and comprehending new communication technologies. Pastors can benefit from this understanding by acquiring knowledge of how and why we communicate, as well as by applying this knowledge to their interactions with both the congregation and the wider community.</w:t>
      </w:r>
    </w:p>
    <w:p w14:paraId="047A5D25" w14:textId="11BD5383" w:rsidR="008032D8" w:rsidRPr="00B964B3" w:rsidRDefault="008032D8" w:rsidP="008032D8">
      <w:pPr>
        <w:jc w:val="both"/>
        <w:rPr>
          <w:rFonts w:ascii="Times New Roman" w:hAnsi="Times New Roman" w:cs="Times New Roman"/>
          <w:sz w:val="24"/>
          <w:szCs w:val="24"/>
        </w:rPr>
      </w:pPr>
      <w:r w:rsidRPr="00B964B3">
        <w:rPr>
          <w:rFonts w:ascii="Times New Roman" w:hAnsi="Times New Roman" w:cs="Times New Roman"/>
          <w:sz w:val="24"/>
          <w:szCs w:val="24"/>
        </w:rPr>
        <w:t xml:space="preserve">Through effective communication, pastors can build trust and a sense of community within their congregation, as mentioned in the context of pastoral ministry. By reaching out to other pastors or community leaders for collaboration on projects or events, or simply engaging in friendly conversations with people in the neighbourhood or local businesses, pastors extend their relationship-building efforts beyond the church community </w:t>
      </w:r>
      <w:bookmarkStart w:id="0" w:name="_Hlk141494121"/>
      <w:r w:rsidRPr="00B964B3">
        <w:rPr>
          <w:rFonts w:ascii="Times New Roman" w:hAnsi="Times New Roman" w:cs="Times New Roman"/>
          <w:sz w:val="24"/>
          <w:szCs w:val="24"/>
        </w:rPr>
        <w:t>(Burton &amp; Dimbleby, 1990)</w:t>
      </w:r>
      <w:bookmarkEnd w:id="0"/>
      <w:r w:rsidRPr="00B964B3">
        <w:rPr>
          <w:rFonts w:ascii="Times New Roman" w:hAnsi="Times New Roman" w:cs="Times New Roman"/>
          <w:sz w:val="24"/>
          <w:szCs w:val="24"/>
        </w:rPr>
        <w:t>.</w:t>
      </w:r>
    </w:p>
    <w:p w14:paraId="65541241" w14:textId="5A1A6B8E" w:rsidR="008032D8" w:rsidRPr="00B964B3" w:rsidRDefault="00800449" w:rsidP="008032D8">
      <w:pPr>
        <w:jc w:val="both"/>
        <w:rPr>
          <w:rFonts w:ascii="Times New Roman" w:hAnsi="Times New Roman" w:cs="Times New Roman"/>
          <w:sz w:val="24"/>
          <w:szCs w:val="24"/>
        </w:rPr>
      </w:pPr>
      <w:r>
        <w:rPr>
          <w:rFonts w:ascii="Times New Roman" w:hAnsi="Times New Roman" w:cs="Times New Roman"/>
          <w:sz w:val="24"/>
          <w:szCs w:val="24"/>
        </w:rPr>
        <w:t>T</w:t>
      </w:r>
      <w:r w:rsidR="008032D8" w:rsidRPr="00B964B3">
        <w:rPr>
          <w:rFonts w:ascii="Times New Roman" w:hAnsi="Times New Roman" w:cs="Times New Roman"/>
          <w:sz w:val="24"/>
          <w:szCs w:val="24"/>
        </w:rPr>
        <w:t>he function of communication in developing relationships with others holds paramount importance in pastoral ministry. By implementing situational analysis techniques and applying insights from communication theory, pastors can connect more deeply with their congregation and the wider community. This, in turn, enables them to effectively share the love and message of Christ, fostering a sense of unity and understanding among all individuals involved (Burton &amp; Dimbleby, 1990).</w:t>
      </w:r>
    </w:p>
    <w:p w14:paraId="654D4232" w14:textId="77777777" w:rsidR="008032D8" w:rsidRPr="00B964B3" w:rsidRDefault="008032D8" w:rsidP="008032D8">
      <w:pPr>
        <w:jc w:val="both"/>
        <w:rPr>
          <w:rFonts w:ascii="Times New Roman" w:hAnsi="Times New Roman" w:cs="Times New Roman"/>
          <w:sz w:val="24"/>
          <w:szCs w:val="24"/>
        </w:rPr>
      </w:pPr>
    </w:p>
    <w:p w14:paraId="5FF1584C" w14:textId="77777777" w:rsidR="008032D8" w:rsidRPr="00B964B3" w:rsidRDefault="008032D8" w:rsidP="008032D8">
      <w:pPr>
        <w:jc w:val="both"/>
        <w:rPr>
          <w:rFonts w:ascii="Times New Roman" w:hAnsi="Times New Roman" w:cs="Times New Roman"/>
          <w:sz w:val="24"/>
          <w:szCs w:val="24"/>
        </w:rPr>
      </w:pPr>
      <w:r w:rsidRPr="00B964B3">
        <w:rPr>
          <w:rFonts w:ascii="Times New Roman" w:hAnsi="Times New Roman" w:cs="Times New Roman"/>
          <w:sz w:val="24"/>
          <w:szCs w:val="24"/>
        </w:rPr>
        <w:t>References:</w:t>
      </w:r>
    </w:p>
    <w:p w14:paraId="7FC5B8F5" w14:textId="77777777" w:rsidR="008032D8" w:rsidRPr="00B964B3" w:rsidRDefault="008032D8" w:rsidP="008032D8">
      <w:pPr>
        <w:pStyle w:val="ListParagraph"/>
        <w:numPr>
          <w:ilvl w:val="0"/>
          <w:numId w:val="8"/>
        </w:numPr>
        <w:jc w:val="both"/>
        <w:rPr>
          <w:rFonts w:ascii="Times New Roman" w:hAnsi="Times New Roman" w:cs="Times New Roman"/>
          <w:sz w:val="24"/>
          <w:szCs w:val="24"/>
        </w:rPr>
      </w:pPr>
      <w:r w:rsidRPr="00B964B3">
        <w:rPr>
          <w:rFonts w:ascii="Times New Roman" w:hAnsi="Times New Roman" w:cs="Times New Roman"/>
          <w:sz w:val="24"/>
          <w:szCs w:val="24"/>
        </w:rPr>
        <w:t>Burton, G., &amp; Dimbleby, R. (1990). Teaching communication. London: Routledge.</w:t>
      </w:r>
    </w:p>
    <w:p w14:paraId="0DAEB89B" w14:textId="24F901C5" w:rsidR="005D4664" w:rsidRPr="00B964B3" w:rsidRDefault="005D4664" w:rsidP="008032D8">
      <w:pPr>
        <w:pStyle w:val="ListParagraph"/>
        <w:numPr>
          <w:ilvl w:val="0"/>
          <w:numId w:val="8"/>
        </w:numPr>
        <w:jc w:val="both"/>
        <w:rPr>
          <w:rFonts w:ascii="Times New Roman" w:hAnsi="Times New Roman" w:cs="Times New Roman"/>
          <w:sz w:val="24"/>
          <w:szCs w:val="24"/>
        </w:rPr>
      </w:pPr>
      <w:r w:rsidRPr="00B964B3">
        <w:rPr>
          <w:rFonts w:ascii="Times New Roman" w:hAnsi="Times New Roman" w:cs="Times New Roman"/>
          <w:sz w:val="24"/>
          <w:szCs w:val="24"/>
        </w:rPr>
        <w:t>Hannan, J., Kiger, T., &amp; Newman, G. (2015). Authentic communication: public speaking for everyone. New York, NY: International Debate Education Association.</w:t>
      </w:r>
    </w:p>
    <w:p w14:paraId="52B6E74F" w14:textId="77777777" w:rsidR="005D4664" w:rsidRPr="00B964B3" w:rsidRDefault="005D4664" w:rsidP="00194FDE">
      <w:pPr>
        <w:jc w:val="both"/>
        <w:rPr>
          <w:rFonts w:ascii="Times New Roman" w:hAnsi="Times New Roman" w:cs="Times New Roman"/>
          <w:sz w:val="24"/>
          <w:szCs w:val="24"/>
        </w:rPr>
      </w:pPr>
    </w:p>
    <w:p w14:paraId="16D62DC1" w14:textId="0089C91D" w:rsidR="00275414" w:rsidRPr="00B964B3" w:rsidRDefault="000C4D97" w:rsidP="00194FDE">
      <w:pPr>
        <w:pStyle w:val="ListParagraph"/>
        <w:numPr>
          <w:ilvl w:val="0"/>
          <w:numId w:val="1"/>
        </w:numPr>
        <w:ind w:left="0" w:firstLine="284"/>
        <w:jc w:val="both"/>
        <w:rPr>
          <w:rFonts w:ascii="Times New Roman" w:hAnsi="Times New Roman" w:cs="Times New Roman"/>
          <w:b/>
          <w:color w:val="000000" w:themeColor="text1"/>
          <w:sz w:val="24"/>
          <w:szCs w:val="24"/>
        </w:rPr>
      </w:pPr>
      <w:r w:rsidRPr="00B964B3">
        <w:rPr>
          <w:rFonts w:ascii="Times New Roman" w:hAnsi="Times New Roman" w:cs="Times New Roman"/>
          <w:b/>
          <w:color w:val="000000" w:themeColor="text1"/>
          <w:sz w:val="24"/>
          <w:szCs w:val="24"/>
        </w:rPr>
        <w:t>Evaluate the Delta Design group learning process used in Advanced Communication.</w:t>
      </w:r>
    </w:p>
    <w:p w14:paraId="757E4DEE" w14:textId="31381C31" w:rsidR="00F23E4B" w:rsidRPr="00B964B3" w:rsidRDefault="00F23E4B" w:rsidP="00194FDE">
      <w:pPr>
        <w:jc w:val="both"/>
        <w:rPr>
          <w:rFonts w:ascii="Times New Roman" w:hAnsi="Times New Roman" w:cs="Times New Roman"/>
          <w:sz w:val="24"/>
          <w:szCs w:val="24"/>
        </w:rPr>
      </w:pPr>
      <w:r w:rsidRPr="00B964B3">
        <w:rPr>
          <w:rFonts w:ascii="Times New Roman" w:hAnsi="Times New Roman" w:cs="Times New Roman"/>
          <w:sz w:val="24"/>
          <w:szCs w:val="24"/>
        </w:rPr>
        <w:t>The benefits of the Delta Group Learning Process can have significant implications for pastoral ministry. Pastoral ministry involves leading and serving a community of people, and the skills developed through this learning process can be valuable in building strong relationships and collaborating effectively with others.</w:t>
      </w:r>
    </w:p>
    <w:p w14:paraId="239B4A8B" w14:textId="703A2093" w:rsidR="00F23E4B" w:rsidRPr="00B964B3" w:rsidRDefault="00F23E4B" w:rsidP="00194FDE">
      <w:pPr>
        <w:jc w:val="both"/>
        <w:rPr>
          <w:rFonts w:ascii="Times New Roman" w:hAnsi="Times New Roman" w:cs="Times New Roman"/>
          <w:sz w:val="24"/>
          <w:szCs w:val="24"/>
        </w:rPr>
      </w:pPr>
      <w:r w:rsidRPr="00B964B3">
        <w:rPr>
          <w:rFonts w:ascii="Times New Roman" w:hAnsi="Times New Roman" w:cs="Times New Roman"/>
          <w:sz w:val="24"/>
          <w:szCs w:val="24"/>
        </w:rPr>
        <w:t>The creation of harmony, improved communication, and spirit of communication can help pastors create a welcoming and inclusive environment for their congregation. By fostering an atmosphere where everyone feels heard and valued, pastors can build strong relationships with their community and create a sense of unity and belonging.</w:t>
      </w:r>
    </w:p>
    <w:p w14:paraId="75820894" w14:textId="77777777" w:rsidR="006B4ED8" w:rsidRPr="00B964B3" w:rsidRDefault="006B4ED8" w:rsidP="006B4ED8">
      <w:pPr>
        <w:jc w:val="both"/>
        <w:rPr>
          <w:rFonts w:ascii="Times New Roman" w:hAnsi="Times New Roman" w:cs="Times New Roman"/>
          <w:sz w:val="24"/>
          <w:szCs w:val="24"/>
        </w:rPr>
      </w:pPr>
      <w:proofErr w:type="spellStart"/>
      <w:r w:rsidRPr="00B964B3">
        <w:rPr>
          <w:rFonts w:ascii="Times New Roman" w:hAnsi="Times New Roman" w:cs="Times New Roman"/>
          <w:sz w:val="24"/>
          <w:szCs w:val="24"/>
        </w:rPr>
        <w:t>Patrichi</w:t>
      </w:r>
      <w:proofErr w:type="spellEnd"/>
      <w:r w:rsidRPr="00B964B3">
        <w:rPr>
          <w:rFonts w:ascii="Times New Roman" w:hAnsi="Times New Roman" w:cs="Times New Roman"/>
          <w:sz w:val="24"/>
          <w:szCs w:val="24"/>
        </w:rPr>
        <w:t xml:space="preserve"> (2013) explores the process of communication in the classroom and highlights the importance of feedback in assessing the success of teaching. Feedback serves as a valuable tool for teachers to evaluate whether their intended lesson has been understood and allows for any communication misunderstandings to be addressed and corrected. It represents a process of reflection and clarification of the message.</w:t>
      </w:r>
    </w:p>
    <w:p w14:paraId="3F3CD76C" w14:textId="005DC79F" w:rsidR="00F23E4B" w:rsidRPr="00B964B3" w:rsidRDefault="006B4ED8" w:rsidP="006B4ED8">
      <w:pPr>
        <w:jc w:val="both"/>
        <w:rPr>
          <w:rFonts w:ascii="Times New Roman" w:hAnsi="Times New Roman" w:cs="Times New Roman"/>
          <w:sz w:val="24"/>
          <w:szCs w:val="24"/>
        </w:rPr>
      </w:pPr>
      <w:r w:rsidRPr="00B964B3">
        <w:rPr>
          <w:rFonts w:ascii="Times New Roman" w:hAnsi="Times New Roman" w:cs="Times New Roman"/>
          <w:sz w:val="24"/>
          <w:szCs w:val="24"/>
        </w:rPr>
        <w:t xml:space="preserve">In the realm of pastoral ministry, pastors can draw upon the democratic nature of the Delta Group by encouraging feedback within the context of pastoral ministry, pastors can enhance their communication effectiveness. Providing opportunities for congregation members to share </w:t>
      </w:r>
      <w:r w:rsidRPr="00B964B3">
        <w:rPr>
          <w:rFonts w:ascii="Times New Roman" w:hAnsi="Times New Roman" w:cs="Times New Roman"/>
          <w:sz w:val="24"/>
          <w:szCs w:val="24"/>
        </w:rPr>
        <w:lastRenderedPageBreak/>
        <w:t>their thoughts and insights after receiving the word allows pastors to gauge the level of understanding, address any confusion, and further clarify their message. This two-way communication process promotes engagement, and mutual understanding, and strengthens the overall impact of pastoral ministry. Furthermore, b</w:t>
      </w:r>
      <w:r w:rsidR="00F23E4B" w:rsidRPr="00B964B3">
        <w:rPr>
          <w:rFonts w:ascii="Times New Roman" w:hAnsi="Times New Roman" w:cs="Times New Roman"/>
          <w:sz w:val="24"/>
          <w:szCs w:val="24"/>
        </w:rPr>
        <w:t>y building strong relationships with their community, pastors can create a sense of trust and rapport that can help them more effectively serve the needs of their congregation.</w:t>
      </w:r>
    </w:p>
    <w:p w14:paraId="077DE0BB" w14:textId="65AA145F" w:rsidR="004B29A0" w:rsidRPr="00B964B3" w:rsidRDefault="004E3BD2" w:rsidP="004759F6">
      <w:pPr>
        <w:jc w:val="both"/>
        <w:rPr>
          <w:rFonts w:ascii="Times New Roman" w:hAnsi="Times New Roman" w:cs="Times New Roman"/>
          <w:sz w:val="24"/>
          <w:szCs w:val="24"/>
        </w:rPr>
      </w:pPr>
      <w:r w:rsidRPr="00B964B3">
        <w:rPr>
          <w:rFonts w:ascii="Times New Roman" w:hAnsi="Times New Roman" w:cs="Times New Roman"/>
          <w:sz w:val="24"/>
          <w:szCs w:val="24"/>
        </w:rPr>
        <w:t>T</w:t>
      </w:r>
      <w:r w:rsidR="00F23E4B" w:rsidRPr="00B964B3">
        <w:rPr>
          <w:rFonts w:ascii="Times New Roman" w:hAnsi="Times New Roman" w:cs="Times New Roman"/>
          <w:sz w:val="24"/>
          <w:szCs w:val="24"/>
        </w:rPr>
        <w:t>he benefits of the Delta Group Learning Process can be valuable for pastoral ministry. By fostering collaboration, broadening perspectives, improving communication, and building strong relationships, pastors can more effectively serve their congregation and make a positive impact on the lives of those they serve.</w:t>
      </w:r>
      <w:r w:rsidR="004B29A0" w:rsidRPr="00B964B3">
        <w:rPr>
          <w:rFonts w:ascii="Times New Roman" w:hAnsi="Times New Roman" w:cs="Times New Roman"/>
          <w:sz w:val="24"/>
          <w:szCs w:val="24"/>
        </w:rPr>
        <w:t xml:space="preserve"> According to James and </w:t>
      </w:r>
      <w:proofErr w:type="spellStart"/>
      <w:r w:rsidR="004B29A0" w:rsidRPr="00B964B3">
        <w:rPr>
          <w:rFonts w:ascii="Times New Roman" w:hAnsi="Times New Roman" w:cs="Times New Roman"/>
          <w:sz w:val="24"/>
          <w:szCs w:val="24"/>
        </w:rPr>
        <w:t>Cineli</w:t>
      </w:r>
      <w:proofErr w:type="spellEnd"/>
      <w:r w:rsidR="004B29A0" w:rsidRPr="00B964B3">
        <w:rPr>
          <w:rFonts w:ascii="Times New Roman" w:hAnsi="Times New Roman" w:cs="Times New Roman"/>
          <w:sz w:val="24"/>
          <w:szCs w:val="24"/>
        </w:rPr>
        <w:t xml:space="preserve"> (2003), communication is deemed complete when the receiver accurately interprets the intended meaning of the message. </w:t>
      </w:r>
      <w:r w:rsidR="004759F6" w:rsidRPr="00B964B3">
        <w:rPr>
          <w:rFonts w:ascii="Times New Roman" w:hAnsi="Times New Roman" w:cs="Times New Roman"/>
          <w:sz w:val="24"/>
          <w:szCs w:val="24"/>
        </w:rPr>
        <w:t xml:space="preserve">James and </w:t>
      </w:r>
      <w:proofErr w:type="spellStart"/>
      <w:r w:rsidR="004759F6" w:rsidRPr="00B964B3">
        <w:rPr>
          <w:rFonts w:ascii="Times New Roman" w:hAnsi="Times New Roman" w:cs="Times New Roman"/>
          <w:sz w:val="24"/>
          <w:szCs w:val="24"/>
        </w:rPr>
        <w:t>Cineli's</w:t>
      </w:r>
      <w:proofErr w:type="spellEnd"/>
      <w:r w:rsidR="004759F6" w:rsidRPr="00B964B3">
        <w:rPr>
          <w:rFonts w:ascii="Times New Roman" w:hAnsi="Times New Roman" w:cs="Times New Roman"/>
          <w:sz w:val="24"/>
          <w:szCs w:val="24"/>
        </w:rPr>
        <w:t xml:space="preserve"> research underscore the importance of transparent communication. When information is shared openly and effectively, it not only facilitates understanding but also contributes to building positive relationships, enhancing self-image, self-esteem, and self-confidence within the group learning context.</w:t>
      </w:r>
    </w:p>
    <w:p w14:paraId="03231405" w14:textId="77777777" w:rsidR="004B29A0" w:rsidRPr="00B964B3" w:rsidRDefault="004B29A0" w:rsidP="004B29A0">
      <w:pPr>
        <w:jc w:val="both"/>
        <w:rPr>
          <w:rFonts w:ascii="Times New Roman" w:hAnsi="Times New Roman" w:cs="Times New Roman"/>
          <w:sz w:val="24"/>
          <w:szCs w:val="24"/>
        </w:rPr>
      </w:pPr>
      <w:r w:rsidRPr="00B964B3">
        <w:rPr>
          <w:rFonts w:ascii="Times New Roman" w:hAnsi="Times New Roman" w:cs="Times New Roman"/>
          <w:sz w:val="24"/>
          <w:szCs w:val="24"/>
        </w:rPr>
        <w:t>Reference:</w:t>
      </w:r>
    </w:p>
    <w:p w14:paraId="2F6C6A52" w14:textId="1FCFA7C6" w:rsidR="00824417" w:rsidRPr="00B964B3" w:rsidRDefault="004B29A0" w:rsidP="004E3BD2">
      <w:pPr>
        <w:pStyle w:val="ListParagraph"/>
        <w:numPr>
          <w:ilvl w:val="0"/>
          <w:numId w:val="6"/>
        </w:numPr>
        <w:jc w:val="both"/>
        <w:rPr>
          <w:rFonts w:ascii="Times New Roman" w:hAnsi="Times New Roman" w:cs="Times New Roman"/>
          <w:sz w:val="24"/>
          <w:szCs w:val="24"/>
        </w:rPr>
      </w:pPr>
      <w:r w:rsidRPr="00B964B3">
        <w:rPr>
          <w:rFonts w:ascii="Times New Roman" w:hAnsi="Times New Roman" w:cs="Times New Roman"/>
          <w:sz w:val="24"/>
          <w:szCs w:val="24"/>
        </w:rPr>
        <w:t xml:space="preserve">James, T., &amp; </w:t>
      </w:r>
      <w:proofErr w:type="spellStart"/>
      <w:r w:rsidRPr="00B964B3">
        <w:rPr>
          <w:rFonts w:ascii="Times New Roman" w:hAnsi="Times New Roman" w:cs="Times New Roman"/>
          <w:sz w:val="24"/>
          <w:szCs w:val="24"/>
        </w:rPr>
        <w:t>Cineli</w:t>
      </w:r>
      <w:proofErr w:type="spellEnd"/>
      <w:r w:rsidRPr="00B964B3">
        <w:rPr>
          <w:rFonts w:ascii="Times New Roman" w:hAnsi="Times New Roman" w:cs="Times New Roman"/>
          <w:sz w:val="24"/>
          <w:szCs w:val="24"/>
        </w:rPr>
        <w:t>, B. (2003). Exploring Gender-Based Communication Styles. Journal of School Health.</w:t>
      </w:r>
    </w:p>
    <w:p w14:paraId="4CB05042" w14:textId="601952CB" w:rsidR="004E3BD2" w:rsidRDefault="004E3BD2" w:rsidP="00DF1E6C">
      <w:pPr>
        <w:pStyle w:val="ListParagraph"/>
        <w:numPr>
          <w:ilvl w:val="0"/>
          <w:numId w:val="6"/>
        </w:numPr>
        <w:jc w:val="both"/>
        <w:rPr>
          <w:rFonts w:ascii="Times New Roman" w:hAnsi="Times New Roman" w:cs="Times New Roman"/>
          <w:sz w:val="24"/>
          <w:szCs w:val="24"/>
        </w:rPr>
      </w:pPr>
      <w:proofErr w:type="spellStart"/>
      <w:r w:rsidRPr="00B964B3">
        <w:rPr>
          <w:rFonts w:ascii="Times New Roman" w:hAnsi="Times New Roman" w:cs="Times New Roman"/>
          <w:sz w:val="24"/>
          <w:szCs w:val="24"/>
        </w:rPr>
        <w:t>Patrichi</w:t>
      </w:r>
      <w:proofErr w:type="spellEnd"/>
      <w:r w:rsidRPr="00B964B3">
        <w:rPr>
          <w:rFonts w:ascii="Times New Roman" w:hAnsi="Times New Roman" w:cs="Times New Roman"/>
          <w:sz w:val="24"/>
          <w:szCs w:val="24"/>
        </w:rPr>
        <w:t>, A. (2013). The process of communication in the classroom. International Journal of Communication Research.</w:t>
      </w:r>
    </w:p>
    <w:p w14:paraId="114A3314" w14:textId="77777777" w:rsidR="00C467E2" w:rsidRPr="00B964B3" w:rsidRDefault="00C467E2" w:rsidP="00C467E2">
      <w:pPr>
        <w:pStyle w:val="ListParagraph"/>
        <w:ind w:left="644" w:firstLine="0"/>
        <w:jc w:val="both"/>
        <w:rPr>
          <w:rFonts w:ascii="Times New Roman" w:hAnsi="Times New Roman" w:cs="Times New Roman"/>
          <w:sz w:val="24"/>
          <w:szCs w:val="24"/>
        </w:rPr>
      </w:pPr>
    </w:p>
    <w:p w14:paraId="5BAD5824" w14:textId="61CB3DA3" w:rsidR="00A70E49" w:rsidRPr="00B964B3" w:rsidRDefault="000C4D97" w:rsidP="004759F6">
      <w:pPr>
        <w:pStyle w:val="ListParagraph"/>
        <w:numPr>
          <w:ilvl w:val="0"/>
          <w:numId w:val="1"/>
        </w:numPr>
        <w:ind w:left="0" w:firstLine="284"/>
        <w:jc w:val="both"/>
        <w:rPr>
          <w:rFonts w:ascii="Times New Roman" w:hAnsi="Times New Roman" w:cs="Times New Roman"/>
          <w:b/>
          <w:sz w:val="24"/>
          <w:szCs w:val="24"/>
        </w:rPr>
      </w:pPr>
      <w:r w:rsidRPr="00B964B3">
        <w:rPr>
          <w:rFonts w:ascii="Times New Roman" w:hAnsi="Times New Roman" w:cs="Times New Roman"/>
          <w:b/>
          <w:sz w:val="24"/>
          <w:szCs w:val="24"/>
        </w:rPr>
        <w:t>What is communication climate?</w:t>
      </w:r>
    </w:p>
    <w:p w14:paraId="72DD386C" w14:textId="7936C5E6" w:rsidR="00F23E4B" w:rsidRPr="00B964B3" w:rsidRDefault="00F23E4B" w:rsidP="00194FDE">
      <w:pPr>
        <w:jc w:val="both"/>
        <w:rPr>
          <w:rFonts w:ascii="Times New Roman" w:hAnsi="Times New Roman" w:cs="Times New Roman"/>
          <w:sz w:val="24"/>
          <w:szCs w:val="24"/>
        </w:rPr>
      </w:pPr>
      <w:r w:rsidRPr="00B964B3">
        <w:rPr>
          <w:rFonts w:ascii="Times New Roman" w:hAnsi="Times New Roman" w:cs="Times New Roman"/>
          <w:sz w:val="24"/>
          <w:szCs w:val="24"/>
        </w:rPr>
        <w:t xml:space="preserve">Communication climate refers to the overall atmosphere or environment created by the way people communicate with each other. It encompasses the verbal and nonverbal cues, attitudes, and </w:t>
      </w:r>
      <w:r w:rsidR="00194FDE" w:rsidRPr="00B964B3">
        <w:rPr>
          <w:rFonts w:ascii="Times New Roman" w:hAnsi="Times New Roman" w:cs="Times New Roman"/>
          <w:sz w:val="24"/>
          <w:szCs w:val="24"/>
        </w:rPr>
        <w:t>behaviours</w:t>
      </w:r>
      <w:r w:rsidRPr="00B964B3">
        <w:rPr>
          <w:rFonts w:ascii="Times New Roman" w:hAnsi="Times New Roman" w:cs="Times New Roman"/>
          <w:sz w:val="24"/>
          <w:szCs w:val="24"/>
        </w:rPr>
        <w:t xml:space="preserve"> that influence how people feel about the communication experience and each </w:t>
      </w:r>
      <w:r w:rsidRPr="00B964B3">
        <w:rPr>
          <w:rFonts w:ascii="Times New Roman" w:hAnsi="Times New Roman" w:cs="Times New Roman"/>
          <w:sz w:val="24"/>
          <w:szCs w:val="24"/>
        </w:rPr>
        <w:lastRenderedPageBreak/>
        <w:t>other. A positive communication climate fosters open communication, mutual respect, trust, and a willingness to listen and understand each other's perspectives. In contrast, a negative communication climate is characterized by defensiveness, hostility, and a lack of trust and mutual respect. Factors that contribute to the communication climate include the tone of voice, choice of words, body language, and the level of emotional expressiveness, among others. Creating a positive communication climate is essential for effective communication and building healthy relationships in both personal and professional contexts.</w:t>
      </w:r>
    </w:p>
    <w:p w14:paraId="2BCA82F1" w14:textId="77777777" w:rsidR="00F23E4B" w:rsidRPr="00B964B3" w:rsidRDefault="00F23E4B" w:rsidP="00194FDE">
      <w:pPr>
        <w:jc w:val="both"/>
        <w:rPr>
          <w:rFonts w:ascii="Times New Roman" w:hAnsi="Times New Roman" w:cs="Times New Roman"/>
          <w:sz w:val="24"/>
          <w:szCs w:val="24"/>
        </w:rPr>
      </w:pPr>
      <w:r w:rsidRPr="00B964B3">
        <w:rPr>
          <w:rFonts w:ascii="Times New Roman" w:hAnsi="Times New Roman" w:cs="Times New Roman"/>
          <w:sz w:val="24"/>
          <w:szCs w:val="24"/>
        </w:rPr>
        <w:t xml:space="preserve">Communication climate is also an essential consideration for pastoral ministry. Pastors and other religious leaders interact with their congregations on a regular basis and rely on effective communication to </w:t>
      </w:r>
      <w:proofErr w:type="spellStart"/>
      <w:r w:rsidRPr="00B964B3">
        <w:rPr>
          <w:rFonts w:ascii="Times New Roman" w:hAnsi="Times New Roman" w:cs="Times New Roman"/>
          <w:sz w:val="24"/>
          <w:szCs w:val="24"/>
        </w:rPr>
        <w:t>fulfill</w:t>
      </w:r>
      <w:proofErr w:type="spellEnd"/>
      <w:r w:rsidRPr="00B964B3">
        <w:rPr>
          <w:rFonts w:ascii="Times New Roman" w:hAnsi="Times New Roman" w:cs="Times New Roman"/>
          <w:sz w:val="24"/>
          <w:szCs w:val="24"/>
        </w:rPr>
        <w:t xml:space="preserve"> their roles effectively. A positive communication climate in pastoral ministry can help build trust, strengthen relationships, and foster a sense of community among congregants.</w:t>
      </w:r>
    </w:p>
    <w:p w14:paraId="21E8A23F" w14:textId="77777777" w:rsidR="00F23E4B" w:rsidRPr="00B964B3" w:rsidRDefault="00F23E4B" w:rsidP="00194FDE">
      <w:pPr>
        <w:jc w:val="both"/>
        <w:rPr>
          <w:rFonts w:ascii="Times New Roman" w:hAnsi="Times New Roman" w:cs="Times New Roman"/>
          <w:sz w:val="24"/>
          <w:szCs w:val="24"/>
        </w:rPr>
      </w:pPr>
      <w:r w:rsidRPr="00B964B3">
        <w:rPr>
          <w:rFonts w:ascii="Times New Roman" w:hAnsi="Times New Roman" w:cs="Times New Roman"/>
          <w:sz w:val="24"/>
          <w:szCs w:val="24"/>
        </w:rPr>
        <w:t>Creating a positive communication climate in pastoral ministry involves various factors such as active listening, respectful communication, and a willingness to understand diverse perspectives. Pastors need to communicate in a way that is compassionate, non-judgmental, and respectful of the feelings and opinions of their congregants. Pastors must also ensure that the messages they communicate are clear and easy to understand.</w:t>
      </w:r>
    </w:p>
    <w:p w14:paraId="561F9A3D" w14:textId="19BA4A6F" w:rsidR="00381EE4" w:rsidRPr="00B964B3" w:rsidRDefault="00381EE4" w:rsidP="00381EE4">
      <w:pPr>
        <w:jc w:val="both"/>
        <w:rPr>
          <w:rFonts w:ascii="Times New Roman" w:hAnsi="Times New Roman" w:cs="Times New Roman"/>
          <w:sz w:val="24"/>
          <w:szCs w:val="24"/>
        </w:rPr>
      </w:pPr>
      <w:r w:rsidRPr="00B964B3">
        <w:rPr>
          <w:rFonts w:ascii="Times New Roman" w:hAnsi="Times New Roman" w:cs="Times New Roman"/>
          <w:sz w:val="24"/>
          <w:szCs w:val="24"/>
        </w:rPr>
        <w:t xml:space="preserve">According to </w:t>
      </w:r>
      <w:proofErr w:type="spellStart"/>
      <w:r w:rsidRPr="00B964B3">
        <w:rPr>
          <w:rFonts w:ascii="Times New Roman" w:hAnsi="Times New Roman" w:cs="Times New Roman"/>
          <w:sz w:val="24"/>
          <w:szCs w:val="24"/>
        </w:rPr>
        <w:t>Patrichi</w:t>
      </w:r>
      <w:proofErr w:type="spellEnd"/>
      <w:r w:rsidRPr="00B964B3">
        <w:rPr>
          <w:rFonts w:ascii="Times New Roman" w:hAnsi="Times New Roman" w:cs="Times New Roman"/>
          <w:sz w:val="24"/>
          <w:szCs w:val="24"/>
        </w:rPr>
        <w:t xml:space="preserve"> (2013), an excellent teacher should possess effective communication skills as their primary role is to impart and exchange information through writing, speaking, and behaviour, ultimately achieving optimal results from learners. Similarly, in pastoral ministry, fostering a positive communication climate is crucial for nurturing strong connections with congregants and understanding their needs and concerns.</w:t>
      </w:r>
    </w:p>
    <w:p w14:paraId="12875BE9" w14:textId="4E794D7B" w:rsidR="00381EE4" w:rsidRPr="00B964B3" w:rsidRDefault="00381EE4" w:rsidP="00381EE4">
      <w:pPr>
        <w:jc w:val="both"/>
        <w:rPr>
          <w:rFonts w:ascii="Times New Roman" w:hAnsi="Times New Roman" w:cs="Times New Roman"/>
          <w:sz w:val="24"/>
          <w:szCs w:val="24"/>
        </w:rPr>
      </w:pPr>
      <w:r w:rsidRPr="00B964B3">
        <w:rPr>
          <w:rFonts w:ascii="Times New Roman" w:hAnsi="Times New Roman" w:cs="Times New Roman"/>
          <w:sz w:val="24"/>
          <w:szCs w:val="24"/>
        </w:rPr>
        <w:t xml:space="preserve">In the context of pastoral ministry, a positive communication climate enables congregants to feel comfortable expressing their thoughts and emotions to their leaders. This openness facilitates a deeper understanding of their individual needs, allowing pastors to provide </w:t>
      </w:r>
      <w:r w:rsidRPr="00B964B3">
        <w:rPr>
          <w:rFonts w:ascii="Times New Roman" w:hAnsi="Times New Roman" w:cs="Times New Roman"/>
          <w:sz w:val="24"/>
          <w:szCs w:val="24"/>
        </w:rPr>
        <w:lastRenderedPageBreak/>
        <w:t>appropriate guidance and support. By creating an environment that promotes trust, empathy, and active listening, pastors can establish strong relationships with their congregants.</w:t>
      </w:r>
    </w:p>
    <w:p w14:paraId="6FD966CE" w14:textId="4E96934C" w:rsidR="00381EE4" w:rsidRPr="00B964B3" w:rsidRDefault="00381EE4" w:rsidP="00381EE4">
      <w:pPr>
        <w:jc w:val="both"/>
        <w:rPr>
          <w:rFonts w:ascii="Times New Roman" w:hAnsi="Times New Roman" w:cs="Times New Roman"/>
          <w:sz w:val="24"/>
          <w:szCs w:val="24"/>
        </w:rPr>
      </w:pPr>
      <w:r w:rsidRPr="00B964B3">
        <w:rPr>
          <w:rFonts w:ascii="Times New Roman" w:hAnsi="Times New Roman" w:cs="Times New Roman"/>
          <w:sz w:val="24"/>
          <w:szCs w:val="24"/>
        </w:rPr>
        <w:t>A positive communication climate not only encourages congregants to share their thoughts but also fosters a sense of support and encouragement. When pastors communicate in a compassionate, respectful, and inclusive manner, congregants feel valued and accepted. This sense of belonging and connection to their faith community enhances their spiritual journey and overall well-being.</w:t>
      </w:r>
    </w:p>
    <w:p w14:paraId="681A75C2" w14:textId="46179BD8" w:rsidR="00381EE4" w:rsidRPr="00B964B3" w:rsidRDefault="00381EE4" w:rsidP="00381EE4">
      <w:pPr>
        <w:jc w:val="both"/>
        <w:rPr>
          <w:rFonts w:ascii="Times New Roman" w:hAnsi="Times New Roman" w:cs="Times New Roman"/>
          <w:sz w:val="24"/>
          <w:szCs w:val="24"/>
        </w:rPr>
      </w:pPr>
      <w:r w:rsidRPr="00B964B3">
        <w:rPr>
          <w:rFonts w:ascii="Times New Roman" w:hAnsi="Times New Roman" w:cs="Times New Roman"/>
          <w:sz w:val="24"/>
          <w:szCs w:val="24"/>
        </w:rPr>
        <w:t>Building a positive communication climate is an essential component of effective pastoral ministry. By prioritising compassionate and respectful communication, pastors can nurture a welcoming environment where congregants feel safe to express themselves, seek guidance, and share their experiences. This fosters a sense of community, promotes spiritual growth, and strengthens the bonds within the congregation.</w:t>
      </w:r>
    </w:p>
    <w:p w14:paraId="41FFA8AC" w14:textId="290F4189" w:rsidR="000C4D97" w:rsidRPr="00B964B3" w:rsidRDefault="00C467E2" w:rsidP="00381EE4">
      <w:pPr>
        <w:jc w:val="both"/>
        <w:rPr>
          <w:rFonts w:ascii="Times New Roman" w:hAnsi="Times New Roman" w:cs="Times New Roman"/>
          <w:sz w:val="24"/>
          <w:szCs w:val="24"/>
        </w:rPr>
      </w:pPr>
      <w:r>
        <w:rPr>
          <w:rFonts w:ascii="Times New Roman" w:hAnsi="Times New Roman" w:cs="Times New Roman"/>
          <w:sz w:val="24"/>
          <w:szCs w:val="24"/>
        </w:rPr>
        <w:t xml:space="preserve">As highlighted by </w:t>
      </w:r>
      <w:proofErr w:type="spellStart"/>
      <w:r w:rsidR="00381EE4" w:rsidRPr="00B964B3">
        <w:rPr>
          <w:rFonts w:ascii="Times New Roman" w:hAnsi="Times New Roman" w:cs="Times New Roman"/>
          <w:sz w:val="24"/>
          <w:szCs w:val="24"/>
        </w:rPr>
        <w:t>Patrichi</w:t>
      </w:r>
      <w:proofErr w:type="spellEnd"/>
      <w:r>
        <w:rPr>
          <w:rFonts w:ascii="Times New Roman" w:hAnsi="Times New Roman" w:cs="Times New Roman"/>
          <w:sz w:val="24"/>
          <w:szCs w:val="24"/>
        </w:rPr>
        <w:t xml:space="preserve"> (2013)</w:t>
      </w:r>
      <w:r w:rsidR="00381EE4" w:rsidRPr="00B964B3">
        <w:rPr>
          <w:rFonts w:ascii="Times New Roman" w:hAnsi="Times New Roman" w:cs="Times New Roman"/>
          <w:sz w:val="24"/>
          <w:szCs w:val="24"/>
        </w:rPr>
        <w:t>, effective communication is essential for teachers, and in a similar vein, pastoral ministry benefits greatly from fostering a positive communication climate. By adopting compassionate and inclusive communication practices, pastors can build strong relationships, understand the needs of their congregants, and create a supportive community that promotes spiritual growth and development.</w:t>
      </w:r>
    </w:p>
    <w:p w14:paraId="40E62190" w14:textId="0D5C0379" w:rsidR="00DF1E6C" w:rsidRPr="00B964B3" w:rsidRDefault="00DF1E6C" w:rsidP="00DF1E6C">
      <w:pPr>
        <w:jc w:val="both"/>
        <w:rPr>
          <w:rFonts w:ascii="Times New Roman" w:hAnsi="Times New Roman" w:cs="Times New Roman"/>
          <w:sz w:val="24"/>
          <w:szCs w:val="24"/>
        </w:rPr>
      </w:pPr>
      <w:r w:rsidRPr="00B964B3">
        <w:rPr>
          <w:rFonts w:ascii="Times New Roman" w:hAnsi="Times New Roman" w:cs="Times New Roman"/>
          <w:sz w:val="24"/>
          <w:szCs w:val="24"/>
        </w:rPr>
        <w:t>Reference:</w:t>
      </w:r>
    </w:p>
    <w:p w14:paraId="766CA440" w14:textId="2684BFB9" w:rsidR="00DF1E6C" w:rsidRPr="00B964B3" w:rsidRDefault="00DF1E6C" w:rsidP="00DF1E6C">
      <w:pPr>
        <w:pStyle w:val="ListParagraph"/>
        <w:numPr>
          <w:ilvl w:val="0"/>
          <w:numId w:val="7"/>
        </w:numPr>
        <w:jc w:val="both"/>
        <w:rPr>
          <w:rFonts w:ascii="Times New Roman" w:hAnsi="Times New Roman" w:cs="Times New Roman"/>
          <w:sz w:val="24"/>
          <w:szCs w:val="24"/>
        </w:rPr>
      </w:pPr>
      <w:proofErr w:type="spellStart"/>
      <w:r w:rsidRPr="00B964B3">
        <w:rPr>
          <w:rFonts w:ascii="Times New Roman" w:hAnsi="Times New Roman" w:cs="Times New Roman"/>
          <w:sz w:val="24"/>
          <w:szCs w:val="24"/>
        </w:rPr>
        <w:t>Patrichi</w:t>
      </w:r>
      <w:proofErr w:type="spellEnd"/>
      <w:r w:rsidRPr="00B964B3">
        <w:rPr>
          <w:rFonts w:ascii="Times New Roman" w:hAnsi="Times New Roman" w:cs="Times New Roman"/>
          <w:sz w:val="24"/>
          <w:szCs w:val="24"/>
        </w:rPr>
        <w:t>, A. (2013). The process of communication in the classroom. International Journal of Communication Research.</w:t>
      </w:r>
    </w:p>
    <w:p w14:paraId="1B7F1705" w14:textId="77777777" w:rsidR="000C4D97" w:rsidRDefault="000C4D97" w:rsidP="00194FDE">
      <w:pPr>
        <w:jc w:val="both"/>
        <w:rPr>
          <w:rFonts w:ascii="Times New Roman" w:hAnsi="Times New Roman" w:cs="Times New Roman"/>
          <w:sz w:val="24"/>
          <w:szCs w:val="24"/>
        </w:rPr>
      </w:pPr>
    </w:p>
    <w:p w14:paraId="1EDB7610" w14:textId="77777777" w:rsidR="00EA427F" w:rsidRDefault="00EA427F" w:rsidP="00194FDE">
      <w:pPr>
        <w:jc w:val="both"/>
        <w:rPr>
          <w:rFonts w:ascii="Times New Roman" w:hAnsi="Times New Roman" w:cs="Times New Roman"/>
          <w:sz w:val="24"/>
          <w:szCs w:val="24"/>
        </w:rPr>
      </w:pPr>
    </w:p>
    <w:p w14:paraId="7A1EC7E0" w14:textId="77777777" w:rsidR="00EA427F" w:rsidRDefault="00EA427F" w:rsidP="00194FDE">
      <w:pPr>
        <w:jc w:val="both"/>
        <w:rPr>
          <w:rFonts w:ascii="Times New Roman" w:hAnsi="Times New Roman" w:cs="Times New Roman"/>
          <w:sz w:val="24"/>
          <w:szCs w:val="24"/>
        </w:rPr>
      </w:pPr>
    </w:p>
    <w:p w14:paraId="78A8EB82" w14:textId="77777777" w:rsidR="00EA427F" w:rsidRDefault="00EA427F" w:rsidP="00194FDE">
      <w:pPr>
        <w:jc w:val="both"/>
        <w:rPr>
          <w:rFonts w:ascii="Times New Roman" w:hAnsi="Times New Roman" w:cs="Times New Roman"/>
          <w:sz w:val="24"/>
          <w:szCs w:val="24"/>
        </w:rPr>
      </w:pPr>
    </w:p>
    <w:p w14:paraId="10459489" w14:textId="77777777" w:rsidR="00EA427F" w:rsidRPr="00B964B3" w:rsidRDefault="00EA427F" w:rsidP="00194FDE">
      <w:pPr>
        <w:jc w:val="both"/>
        <w:rPr>
          <w:rFonts w:ascii="Times New Roman" w:hAnsi="Times New Roman" w:cs="Times New Roman"/>
          <w:sz w:val="24"/>
          <w:szCs w:val="24"/>
        </w:rPr>
      </w:pPr>
    </w:p>
    <w:p w14:paraId="3402F7E7" w14:textId="7FB31222" w:rsidR="00F23E4B" w:rsidRPr="00B964B3" w:rsidRDefault="000C4D97" w:rsidP="00DF1E6C">
      <w:pPr>
        <w:pStyle w:val="ListParagraph"/>
        <w:numPr>
          <w:ilvl w:val="0"/>
          <w:numId w:val="1"/>
        </w:numPr>
        <w:jc w:val="both"/>
        <w:rPr>
          <w:rFonts w:ascii="Times New Roman" w:hAnsi="Times New Roman" w:cs="Times New Roman"/>
          <w:sz w:val="24"/>
          <w:szCs w:val="24"/>
        </w:rPr>
      </w:pPr>
      <w:r w:rsidRPr="00B964B3">
        <w:rPr>
          <w:rFonts w:ascii="Times New Roman" w:hAnsi="Times New Roman" w:cs="Times New Roman"/>
          <w:b/>
          <w:sz w:val="24"/>
          <w:szCs w:val="24"/>
        </w:rPr>
        <w:lastRenderedPageBreak/>
        <w:t>Discuss the problem of objectivity in communication</w:t>
      </w:r>
      <w:r w:rsidRPr="00B964B3">
        <w:rPr>
          <w:rFonts w:ascii="Times New Roman" w:hAnsi="Times New Roman" w:cs="Times New Roman"/>
          <w:sz w:val="24"/>
          <w:szCs w:val="24"/>
        </w:rPr>
        <w:t>.</w:t>
      </w:r>
    </w:p>
    <w:p w14:paraId="76441E81" w14:textId="77777777" w:rsidR="00B5374B" w:rsidRPr="00B964B3" w:rsidRDefault="00B5374B" w:rsidP="00194FDE">
      <w:pPr>
        <w:jc w:val="both"/>
        <w:rPr>
          <w:rFonts w:ascii="Times New Roman" w:hAnsi="Times New Roman" w:cs="Times New Roman"/>
          <w:sz w:val="24"/>
          <w:szCs w:val="24"/>
        </w:rPr>
      </w:pPr>
      <w:r w:rsidRPr="00B964B3">
        <w:rPr>
          <w:rFonts w:ascii="Times New Roman" w:hAnsi="Times New Roman" w:cs="Times New Roman"/>
          <w:sz w:val="24"/>
          <w:szCs w:val="24"/>
        </w:rPr>
        <w:t>The problem of objectivity in communication refers to the challenge of achieving an unbiased and impartial communication process that accurately represents reality. Objectivity implies that communication is based on facts, evidence, and logic rather than personal biases or subjective interpretations.</w:t>
      </w:r>
    </w:p>
    <w:p w14:paraId="48FCB922" w14:textId="77777777" w:rsidR="00B5374B" w:rsidRPr="00B964B3" w:rsidRDefault="00B5374B" w:rsidP="00194FDE">
      <w:pPr>
        <w:jc w:val="both"/>
        <w:rPr>
          <w:rFonts w:ascii="Times New Roman" w:hAnsi="Times New Roman" w:cs="Times New Roman"/>
          <w:sz w:val="24"/>
          <w:szCs w:val="24"/>
        </w:rPr>
      </w:pPr>
      <w:r w:rsidRPr="00B964B3">
        <w:rPr>
          <w:rFonts w:ascii="Times New Roman" w:hAnsi="Times New Roman" w:cs="Times New Roman"/>
          <w:sz w:val="24"/>
          <w:szCs w:val="24"/>
        </w:rPr>
        <w:t>However, achieving objectivity in communication is difficult because communication is influenced by various factors, such as individual experiences, cultural backgrounds, personal beliefs, and values. These factors can shape how people interpret and communicate information, making it difficult to separate personal biases from objective information.</w:t>
      </w:r>
    </w:p>
    <w:p w14:paraId="05A3E7AC" w14:textId="77777777" w:rsidR="00B5374B" w:rsidRPr="00B964B3" w:rsidRDefault="00B5374B" w:rsidP="00194FDE">
      <w:pPr>
        <w:jc w:val="both"/>
        <w:rPr>
          <w:rFonts w:ascii="Times New Roman" w:hAnsi="Times New Roman" w:cs="Times New Roman"/>
          <w:sz w:val="24"/>
          <w:szCs w:val="24"/>
        </w:rPr>
      </w:pPr>
      <w:r w:rsidRPr="00B964B3">
        <w:rPr>
          <w:rFonts w:ascii="Times New Roman" w:hAnsi="Times New Roman" w:cs="Times New Roman"/>
          <w:sz w:val="24"/>
          <w:szCs w:val="24"/>
        </w:rPr>
        <w:t>Another challenge with achieving objectivity in communication is that the information communicated may be incomplete, biased, or distorted. This can occur intentionally or unintentionally, as communicators may have their own agendas, interests, or perspectives that they want to promote.</w:t>
      </w:r>
    </w:p>
    <w:p w14:paraId="78654BA1" w14:textId="77777777" w:rsidR="00B5374B" w:rsidRPr="00B964B3" w:rsidRDefault="00B5374B" w:rsidP="00194FDE">
      <w:pPr>
        <w:jc w:val="both"/>
        <w:rPr>
          <w:rFonts w:ascii="Times New Roman" w:hAnsi="Times New Roman" w:cs="Times New Roman"/>
          <w:sz w:val="24"/>
          <w:szCs w:val="24"/>
        </w:rPr>
      </w:pPr>
      <w:r w:rsidRPr="00B964B3">
        <w:rPr>
          <w:rFonts w:ascii="Times New Roman" w:hAnsi="Times New Roman" w:cs="Times New Roman"/>
          <w:sz w:val="24"/>
          <w:szCs w:val="24"/>
        </w:rPr>
        <w:t>Furthermore, the issue of objectivity is complicated by the fact that some communication processes are intentionally designed to be subjective, such as artistic expression, personal storytelling, or persuasive communication. In these cases, objectivity may not be the primary goal, and the communicator may intentionally use subjective techniques to achieve their intended purpose.</w:t>
      </w:r>
    </w:p>
    <w:p w14:paraId="12C5C99C" w14:textId="3EB71290" w:rsidR="00A62340" w:rsidRPr="00B964B3" w:rsidRDefault="00EA427F" w:rsidP="00A62340">
      <w:pPr>
        <w:jc w:val="both"/>
        <w:rPr>
          <w:rFonts w:ascii="Times New Roman" w:hAnsi="Times New Roman" w:cs="Times New Roman"/>
          <w:sz w:val="24"/>
          <w:szCs w:val="24"/>
        </w:rPr>
      </w:pPr>
      <w:r>
        <w:rPr>
          <w:rFonts w:ascii="Times New Roman" w:hAnsi="Times New Roman" w:cs="Times New Roman"/>
          <w:sz w:val="24"/>
          <w:szCs w:val="24"/>
        </w:rPr>
        <w:t>T</w:t>
      </w:r>
      <w:r w:rsidR="00A62340" w:rsidRPr="00B964B3">
        <w:rPr>
          <w:rFonts w:ascii="Times New Roman" w:hAnsi="Times New Roman" w:cs="Times New Roman"/>
          <w:sz w:val="24"/>
          <w:szCs w:val="24"/>
        </w:rPr>
        <w:t xml:space="preserve">he issue of objectivity in communication is multifaceted and demands thoughtful examination. </w:t>
      </w:r>
      <w:proofErr w:type="spellStart"/>
      <w:r w:rsidR="00A62340" w:rsidRPr="00B964B3">
        <w:rPr>
          <w:rFonts w:ascii="Times New Roman" w:hAnsi="Times New Roman" w:cs="Times New Roman"/>
          <w:sz w:val="24"/>
          <w:szCs w:val="24"/>
        </w:rPr>
        <w:t>Irmies</w:t>
      </w:r>
      <w:proofErr w:type="spellEnd"/>
      <w:r w:rsidR="00A62340" w:rsidRPr="00B964B3">
        <w:rPr>
          <w:rFonts w:ascii="Times New Roman" w:hAnsi="Times New Roman" w:cs="Times New Roman"/>
          <w:sz w:val="24"/>
          <w:szCs w:val="24"/>
        </w:rPr>
        <w:t xml:space="preserve"> (2013) highlights the significance of effective communication and identifies the 7 </w:t>
      </w:r>
      <w:proofErr w:type="gramStart"/>
      <w:r w:rsidR="00A62340" w:rsidRPr="00B964B3">
        <w:rPr>
          <w:rFonts w:ascii="Times New Roman" w:hAnsi="Times New Roman" w:cs="Times New Roman"/>
          <w:sz w:val="24"/>
          <w:szCs w:val="24"/>
        </w:rPr>
        <w:t>C's</w:t>
      </w:r>
      <w:proofErr w:type="gramEnd"/>
      <w:r w:rsidR="00A62340" w:rsidRPr="00B964B3">
        <w:rPr>
          <w:rFonts w:ascii="Times New Roman" w:hAnsi="Times New Roman" w:cs="Times New Roman"/>
          <w:sz w:val="24"/>
          <w:szCs w:val="24"/>
        </w:rPr>
        <w:t xml:space="preserve"> of communication that apply to both written and oral interactions. Firstly, completeness ensures that the communicator covers all essential aspects of the message, leaving no room for ambiguity. Secondly, conciseness entails brevity and a focus on making the message easily understandable and appreciated. Thirdly, consideration emphasizes empathy towards the audience's mood, education level, and psychology.</w:t>
      </w:r>
    </w:p>
    <w:p w14:paraId="0D14AA20" w14:textId="7F314230" w:rsidR="00A62340" w:rsidRPr="00B964B3" w:rsidRDefault="00A62340" w:rsidP="00A62340">
      <w:pPr>
        <w:jc w:val="both"/>
        <w:rPr>
          <w:rFonts w:ascii="Times New Roman" w:hAnsi="Times New Roman" w:cs="Times New Roman"/>
          <w:sz w:val="24"/>
          <w:szCs w:val="24"/>
        </w:rPr>
      </w:pPr>
      <w:r w:rsidRPr="00B964B3">
        <w:rPr>
          <w:rFonts w:ascii="Times New Roman" w:hAnsi="Times New Roman" w:cs="Times New Roman"/>
          <w:sz w:val="24"/>
          <w:szCs w:val="24"/>
        </w:rPr>
        <w:lastRenderedPageBreak/>
        <w:t>Additionally, clarity involves using appropriate and straightforward language to avoid confusion. Fourthly, concreteness stresses the importance of clear, simple, and direct presentations. Fifthly, courtesy requires the communicator to exhibit sincere politeness, reflectiveness, enthusiasm, and a positive focus on the audience. Lastly, correctness involves ensuring the accuracy and timeliness of the message to withstand scrutiny.</w:t>
      </w:r>
    </w:p>
    <w:p w14:paraId="66602FD9" w14:textId="41FC17FE" w:rsidR="00A62340" w:rsidRPr="00B964B3" w:rsidRDefault="00A62340" w:rsidP="00A62340">
      <w:pPr>
        <w:jc w:val="both"/>
        <w:rPr>
          <w:rFonts w:ascii="Times New Roman" w:hAnsi="Times New Roman" w:cs="Times New Roman"/>
          <w:sz w:val="24"/>
          <w:szCs w:val="24"/>
        </w:rPr>
      </w:pPr>
      <w:r w:rsidRPr="00B964B3">
        <w:rPr>
          <w:rFonts w:ascii="Times New Roman" w:hAnsi="Times New Roman" w:cs="Times New Roman"/>
          <w:sz w:val="24"/>
          <w:szCs w:val="24"/>
        </w:rPr>
        <w:t>While striving for objectivity in communication is challenging, the incorporation of these principles can enhance communication practices. By being transparent, ethical, and honest in their interactions, communicators can foster trust and credibility with their audience. This trust is vital for effective communication and encouraging the audience to engage with the message more readily. As communicators aim to be objective, they must also be mindful of the influence of various factors on information interpretation and communication.</w:t>
      </w:r>
    </w:p>
    <w:p w14:paraId="131882C2" w14:textId="77777777" w:rsidR="00A62340" w:rsidRPr="00B964B3" w:rsidRDefault="00A62340" w:rsidP="00A62340">
      <w:pPr>
        <w:jc w:val="both"/>
        <w:rPr>
          <w:rFonts w:ascii="Times New Roman" w:hAnsi="Times New Roman" w:cs="Times New Roman"/>
          <w:sz w:val="24"/>
          <w:szCs w:val="24"/>
        </w:rPr>
      </w:pPr>
      <w:r w:rsidRPr="00B964B3">
        <w:rPr>
          <w:rFonts w:ascii="Times New Roman" w:hAnsi="Times New Roman" w:cs="Times New Roman"/>
          <w:sz w:val="24"/>
          <w:szCs w:val="24"/>
        </w:rPr>
        <w:t>Reference:</w:t>
      </w:r>
    </w:p>
    <w:p w14:paraId="55ED35A8" w14:textId="3FE4F4D6" w:rsidR="00B5374B" w:rsidRPr="00B964B3" w:rsidRDefault="00A62340" w:rsidP="00A62340">
      <w:pPr>
        <w:jc w:val="both"/>
        <w:rPr>
          <w:rFonts w:ascii="Times New Roman" w:hAnsi="Times New Roman" w:cs="Times New Roman"/>
          <w:sz w:val="24"/>
          <w:szCs w:val="24"/>
        </w:rPr>
      </w:pPr>
      <w:proofErr w:type="spellStart"/>
      <w:r w:rsidRPr="00B964B3">
        <w:rPr>
          <w:rFonts w:ascii="Times New Roman" w:hAnsi="Times New Roman" w:cs="Times New Roman"/>
          <w:sz w:val="24"/>
          <w:szCs w:val="24"/>
        </w:rPr>
        <w:t>Irmies</w:t>
      </w:r>
      <w:proofErr w:type="spellEnd"/>
      <w:r w:rsidRPr="00B964B3">
        <w:rPr>
          <w:rFonts w:ascii="Times New Roman" w:hAnsi="Times New Roman" w:cs="Times New Roman"/>
          <w:sz w:val="24"/>
          <w:szCs w:val="24"/>
        </w:rPr>
        <w:t>, C. (2013). Effective communication - an essential step towards public success. Journal of Media Research, 6(Number 1), 37+.</w:t>
      </w:r>
    </w:p>
    <w:p w14:paraId="654C4CA4" w14:textId="77777777" w:rsidR="00A62340" w:rsidRPr="00B964B3" w:rsidRDefault="00A62340" w:rsidP="00A62340">
      <w:pPr>
        <w:jc w:val="both"/>
        <w:rPr>
          <w:rFonts w:ascii="Times New Roman" w:hAnsi="Times New Roman" w:cs="Times New Roman"/>
          <w:sz w:val="24"/>
          <w:szCs w:val="24"/>
        </w:rPr>
      </w:pPr>
    </w:p>
    <w:p w14:paraId="0CAF3BB9" w14:textId="18301B76" w:rsidR="00B5374B" w:rsidRPr="00B964B3" w:rsidRDefault="00B5374B" w:rsidP="00DF1E6C">
      <w:pPr>
        <w:pStyle w:val="ListParagraph"/>
        <w:numPr>
          <w:ilvl w:val="0"/>
          <w:numId w:val="1"/>
        </w:numPr>
        <w:ind w:left="0" w:firstLine="284"/>
        <w:jc w:val="both"/>
        <w:rPr>
          <w:rFonts w:ascii="Times New Roman" w:hAnsi="Times New Roman" w:cs="Times New Roman"/>
          <w:sz w:val="24"/>
          <w:szCs w:val="24"/>
        </w:rPr>
      </w:pPr>
      <w:r w:rsidRPr="00B964B3">
        <w:rPr>
          <w:rFonts w:ascii="Times New Roman" w:hAnsi="Times New Roman" w:cs="Times New Roman"/>
          <w:b/>
          <w:bCs/>
          <w:sz w:val="24"/>
          <w:szCs w:val="24"/>
        </w:rPr>
        <w:t>The no-lose orientation to conflict</w:t>
      </w:r>
      <w:r w:rsidRPr="00B964B3">
        <w:rPr>
          <w:rFonts w:ascii="Times New Roman" w:hAnsi="Times New Roman" w:cs="Times New Roman"/>
          <w:sz w:val="24"/>
          <w:szCs w:val="24"/>
        </w:rPr>
        <w:t xml:space="preserve">, also known as </w:t>
      </w:r>
      <w:r w:rsidR="00A70E49" w:rsidRPr="00B964B3">
        <w:rPr>
          <w:rFonts w:ascii="Times New Roman" w:hAnsi="Times New Roman" w:cs="Times New Roman"/>
          <w:sz w:val="24"/>
          <w:szCs w:val="24"/>
        </w:rPr>
        <w:t>problem-confronting</w:t>
      </w:r>
      <w:r w:rsidRPr="00B964B3">
        <w:rPr>
          <w:rFonts w:ascii="Times New Roman" w:hAnsi="Times New Roman" w:cs="Times New Roman"/>
          <w:sz w:val="24"/>
          <w:szCs w:val="24"/>
        </w:rPr>
        <w:t xml:space="preserve">, </w:t>
      </w:r>
      <w:r w:rsidR="00A70E49" w:rsidRPr="00B964B3">
        <w:rPr>
          <w:rFonts w:ascii="Times New Roman" w:hAnsi="Times New Roman" w:cs="Times New Roman"/>
          <w:sz w:val="24"/>
          <w:szCs w:val="24"/>
        </w:rPr>
        <w:t>problem-solving</w:t>
      </w:r>
      <w:r w:rsidRPr="00B964B3">
        <w:rPr>
          <w:rFonts w:ascii="Times New Roman" w:hAnsi="Times New Roman" w:cs="Times New Roman"/>
          <w:sz w:val="24"/>
          <w:szCs w:val="24"/>
        </w:rPr>
        <w:t>, or win-win solutions, is an approach to conflict resolution that emphasizes collaboration, mutual understanding, and creative problem-solving. This approach aims to find solutions that benefit all parties involved in the conflict, rather than promoting one side's interests over another.</w:t>
      </w:r>
      <w:r w:rsidR="00EA427F">
        <w:rPr>
          <w:rFonts w:ascii="Times New Roman" w:hAnsi="Times New Roman" w:cs="Times New Roman"/>
          <w:sz w:val="24"/>
          <w:szCs w:val="24"/>
        </w:rPr>
        <w:t xml:space="preserve"> </w:t>
      </w:r>
      <w:r w:rsidR="00AB6944" w:rsidRPr="00AB6944">
        <w:rPr>
          <w:rFonts w:ascii="Times New Roman" w:hAnsi="Times New Roman" w:cs="Times New Roman"/>
          <w:sz w:val="24"/>
          <w:szCs w:val="24"/>
        </w:rPr>
        <w:t>There are several benefits associated with adopting the no-lose orientation to conflict resolution:</w:t>
      </w:r>
    </w:p>
    <w:p w14:paraId="2D8EE8FD" w14:textId="425717A9" w:rsidR="00B5374B" w:rsidRPr="00B964B3" w:rsidRDefault="00B5374B" w:rsidP="00194FDE">
      <w:pPr>
        <w:jc w:val="both"/>
        <w:rPr>
          <w:rFonts w:ascii="Times New Roman" w:hAnsi="Times New Roman" w:cs="Times New Roman"/>
          <w:sz w:val="24"/>
          <w:szCs w:val="24"/>
        </w:rPr>
      </w:pPr>
      <w:r w:rsidRPr="00B964B3">
        <w:rPr>
          <w:rFonts w:ascii="Times New Roman" w:hAnsi="Times New Roman" w:cs="Times New Roman"/>
          <w:sz w:val="24"/>
          <w:szCs w:val="24"/>
        </w:rPr>
        <w:t>Improve</w:t>
      </w:r>
      <w:r w:rsidR="00EA427F">
        <w:rPr>
          <w:rFonts w:ascii="Times New Roman" w:hAnsi="Times New Roman" w:cs="Times New Roman"/>
          <w:sz w:val="24"/>
          <w:szCs w:val="24"/>
        </w:rPr>
        <w:t>d</w:t>
      </w:r>
      <w:r w:rsidRPr="00B964B3">
        <w:rPr>
          <w:rFonts w:ascii="Times New Roman" w:hAnsi="Times New Roman" w:cs="Times New Roman"/>
          <w:sz w:val="24"/>
          <w:szCs w:val="24"/>
        </w:rPr>
        <w:t xml:space="preserve"> relationships: By focusing on finding mutually beneficial solutions, the no-lose orientation can help improve relationships between conflicting parties. It promotes cooperation and collaboration rather than competition and aggression, which can help build trust and understanding.</w:t>
      </w:r>
    </w:p>
    <w:p w14:paraId="60B89C92" w14:textId="0D014CD4" w:rsidR="00B5374B" w:rsidRPr="00B964B3" w:rsidRDefault="00B5374B" w:rsidP="00194FDE">
      <w:pPr>
        <w:jc w:val="both"/>
        <w:rPr>
          <w:rFonts w:ascii="Times New Roman" w:hAnsi="Times New Roman" w:cs="Times New Roman"/>
          <w:sz w:val="24"/>
          <w:szCs w:val="24"/>
        </w:rPr>
      </w:pPr>
      <w:r w:rsidRPr="00B964B3">
        <w:rPr>
          <w:rFonts w:ascii="Times New Roman" w:hAnsi="Times New Roman" w:cs="Times New Roman"/>
          <w:sz w:val="24"/>
          <w:szCs w:val="24"/>
        </w:rPr>
        <w:lastRenderedPageBreak/>
        <w:t>Encourages creativity: The no-lose orientation encourages creative problem-solving and brainstorming, which can lead to innovative solutions that may not have been considered in a more traditional win-lose approach. It can help break down barriers and encourage people to think outside the box.</w:t>
      </w:r>
    </w:p>
    <w:p w14:paraId="426C0A89" w14:textId="05ED0B81" w:rsidR="00B5374B" w:rsidRPr="00B964B3" w:rsidRDefault="00B5374B" w:rsidP="00194FDE">
      <w:pPr>
        <w:jc w:val="both"/>
        <w:rPr>
          <w:rFonts w:ascii="Times New Roman" w:hAnsi="Times New Roman" w:cs="Times New Roman"/>
          <w:sz w:val="24"/>
          <w:szCs w:val="24"/>
        </w:rPr>
      </w:pPr>
      <w:r w:rsidRPr="00B964B3">
        <w:rPr>
          <w:rFonts w:ascii="Times New Roman" w:hAnsi="Times New Roman" w:cs="Times New Roman"/>
          <w:sz w:val="24"/>
          <w:szCs w:val="24"/>
        </w:rPr>
        <w:t>Enhances communication: By promoting open and honest communication, the no-lose orientation can help conflicting parties better understand each other's perspectives and needs. This can lead to more effective communication in the future, as parties learn to communicate more openly and respectfully.</w:t>
      </w:r>
    </w:p>
    <w:p w14:paraId="4939BC5B" w14:textId="71DF06F6" w:rsidR="00B5374B" w:rsidRPr="00B964B3" w:rsidRDefault="00B5374B" w:rsidP="00194FDE">
      <w:pPr>
        <w:jc w:val="both"/>
        <w:rPr>
          <w:rFonts w:ascii="Times New Roman" w:hAnsi="Times New Roman" w:cs="Times New Roman"/>
          <w:sz w:val="24"/>
          <w:szCs w:val="24"/>
        </w:rPr>
      </w:pPr>
      <w:r w:rsidRPr="00B964B3">
        <w:rPr>
          <w:rFonts w:ascii="Times New Roman" w:hAnsi="Times New Roman" w:cs="Times New Roman"/>
          <w:sz w:val="24"/>
          <w:szCs w:val="24"/>
        </w:rPr>
        <w:t>Fosters mutual respect: The no-lose orientation promotes mutual respect and understanding between conflicting parties. It recognizes that everyone's needs are important and seeks to find solutions that meet those needs in a fair and equitable way.</w:t>
      </w:r>
    </w:p>
    <w:p w14:paraId="43121FD7" w14:textId="22CEEFDB" w:rsidR="00B5374B" w:rsidRPr="00B964B3" w:rsidRDefault="00B5374B" w:rsidP="00194FDE">
      <w:pPr>
        <w:jc w:val="both"/>
        <w:rPr>
          <w:rFonts w:ascii="Times New Roman" w:hAnsi="Times New Roman" w:cs="Times New Roman"/>
          <w:sz w:val="24"/>
          <w:szCs w:val="24"/>
        </w:rPr>
      </w:pPr>
      <w:r w:rsidRPr="00B964B3">
        <w:rPr>
          <w:rFonts w:ascii="Times New Roman" w:hAnsi="Times New Roman" w:cs="Times New Roman"/>
          <w:sz w:val="24"/>
          <w:szCs w:val="24"/>
        </w:rPr>
        <w:t>Reduces conflict escalation: By addressing conflicts in a constructive and collaborative way, the no-lose orientation can help prevent conflicts from escalating into more serious and damaging situations. It can help parties resolve their differences before they become irreconcilable.</w:t>
      </w:r>
    </w:p>
    <w:p w14:paraId="06B4C6C2" w14:textId="28ED7D0C" w:rsidR="00B5374B" w:rsidRPr="00B964B3" w:rsidRDefault="00F77090" w:rsidP="00194FDE">
      <w:pPr>
        <w:jc w:val="both"/>
        <w:rPr>
          <w:rFonts w:ascii="Times New Roman" w:hAnsi="Times New Roman" w:cs="Times New Roman"/>
          <w:sz w:val="24"/>
          <w:szCs w:val="24"/>
        </w:rPr>
      </w:pPr>
      <w:r w:rsidRPr="00B964B3">
        <w:rPr>
          <w:rFonts w:ascii="Times New Roman" w:hAnsi="Times New Roman" w:cs="Times New Roman"/>
          <w:sz w:val="24"/>
          <w:szCs w:val="24"/>
        </w:rPr>
        <w:t xml:space="preserve">Essentially, </w:t>
      </w:r>
      <w:r w:rsidR="00B5374B" w:rsidRPr="00B964B3">
        <w:rPr>
          <w:rFonts w:ascii="Times New Roman" w:hAnsi="Times New Roman" w:cs="Times New Roman"/>
          <w:sz w:val="24"/>
          <w:szCs w:val="24"/>
        </w:rPr>
        <w:t>the no-lose orientation to conflict offers many benefits over traditional win-lose approaches to conflict resolution. By focusing on collaboration, creativity, and mutual understanding, it can help build stronger relationships, promote effective communication, and find solutions that benefit everyone involved.</w:t>
      </w:r>
    </w:p>
    <w:p w14:paraId="3F7210A2" w14:textId="398EF529" w:rsidR="00B964B3" w:rsidRPr="00B964B3" w:rsidRDefault="00B964B3" w:rsidP="00B964B3">
      <w:pPr>
        <w:jc w:val="both"/>
        <w:rPr>
          <w:rFonts w:ascii="Times New Roman" w:hAnsi="Times New Roman" w:cs="Times New Roman"/>
          <w:sz w:val="24"/>
          <w:szCs w:val="24"/>
        </w:rPr>
      </w:pPr>
      <w:r w:rsidRPr="00B964B3">
        <w:rPr>
          <w:rFonts w:ascii="Times New Roman" w:hAnsi="Times New Roman" w:cs="Times New Roman"/>
          <w:sz w:val="24"/>
          <w:szCs w:val="24"/>
        </w:rPr>
        <w:t xml:space="preserve">The </w:t>
      </w:r>
      <w:r w:rsidRPr="00B964B3">
        <w:rPr>
          <w:rFonts w:ascii="Times New Roman" w:hAnsi="Times New Roman" w:cs="Times New Roman"/>
          <w:sz w:val="24"/>
          <w:szCs w:val="24"/>
        </w:rPr>
        <w:t>tenets</w:t>
      </w:r>
      <w:r w:rsidRPr="00B964B3">
        <w:rPr>
          <w:rFonts w:ascii="Times New Roman" w:hAnsi="Times New Roman" w:cs="Times New Roman"/>
          <w:sz w:val="24"/>
          <w:szCs w:val="24"/>
        </w:rPr>
        <w:t xml:space="preserve"> of the no-lose orientation to conflict hold immense significance in the context of pastoral care and can significantly enhance the effectiveness of pastoral ministry. Pastors often encounter various conflicts within their congregations and may also face challenging interactions with other religious leaders. Embracing the no-lose orientation allows pastors to cultivate a harmonious and unified community that values collaboration, understanding, and constructive problem-solving.</w:t>
      </w:r>
    </w:p>
    <w:p w14:paraId="730FCD75" w14:textId="0DCFB1A7" w:rsidR="00B964B3" w:rsidRPr="00B964B3" w:rsidRDefault="00B964B3" w:rsidP="00B964B3">
      <w:pPr>
        <w:jc w:val="both"/>
        <w:rPr>
          <w:rFonts w:ascii="Times New Roman" w:hAnsi="Times New Roman" w:cs="Times New Roman"/>
          <w:sz w:val="24"/>
          <w:szCs w:val="24"/>
        </w:rPr>
      </w:pPr>
      <w:r w:rsidRPr="00B964B3">
        <w:rPr>
          <w:rFonts w:ascii="Times New Roman" w:hAnsi="Times New Roman" w:cs="Times New Roman"/>
          <w:sz w:val="24"/>
          <w:szCs w:val="24"/>
        </w:rPr>
        <w:lastRenderedPageBreak/>
        <w:t>According to</w:t>
      </w:r>
      <w:r w:rsidRPr="00B964B3">
        <w:rPr>
          <w:rFonts w:ascii="Times New Roman" w:hAnsi="Times New Roman" w:cs="Times New Roman"/>
          <w:sz w:val="24"/>
          <w:szCs w:val="24"/>
        </w:rPr>
        <w:t xml:space="preserve"> Frey's (1994) emphasis on group communication to achieve predetermined goals, effective communication within the pastoral context becomes paramount when addressing conflicts and working towards common objectives. Successful group communication goes beyond merely exchanging information; it becomes a powerful tool to help the pastoral team and the congregation achieve their intended outcomes and mission.</w:t>
      </w:r>
    </w:p>
    <w:p w14:paraId="71FF70C5" w14:textId="638559B7" w:rsidR="00B964B3" w:rsidRPr="00B964B3" w:rsidRDefault="00B964B3" w:rsidP="00B964B3">
      <w:pPr>
        <w:jc w:val="both"/>
        <w:rPr>
          <w:rFonts w:ascii="Times New Roman" w:hAnsi="Times New Roman" w:cs="Times New Roman"/>
          <w:sz w:val="24"/>
          <w:szCs w:val="24"/>
        </w:rPr>
      </w:pPr>
      <w:r w:rsidRPr="00B964B3">
        <w:rPr>
          <w:rFonts w:ascii="Times New Roman" w:hAnsi="Times New Roman" w:cs="Times New Roman"/>
          <w:sz w:val="24"/>
          <w:szCs w:val="24"/>
        </w:rPr>
        <w:t>The no-lose orientation to conflict resolution aligns perfectly with the idea of group communication in pastoral care. Here's how these concepts complement each other:</w:t>
      </w:r>
    </w:p>
    <w:p w14:paraId="719F2C9E" w14:textId="4D44CD50" w:rsidR="00B964B3" w:rsidRPr="00B964B3" w:rsidRDefault="00B964B3" w:rsidP="00B964B3">
      <w:pPr>
        <w:jc w:val="both"/>
        <w:rPr>
          <w:rFonts w:ascii="Times New Roman" w:hAnsi="Times New Roman" w:cs="Times New Roman"/>
          <w:sz w:val="24"/>
          <w:szCs w:val="24"/>
        </w:rPr>
      </w:pPr>
      <w:r w:rsidRPr="00B964B3">
        <w:rPr>
          <w:rFonts w:ascii="Times New Roman" w:hAnsi="Times New Roman" w:cs="Times New Roman"/>
          <w:sz w:val="24"/>
          <w:szCs w:val="24"/>
        </w:rPr>
        <w:t>Conflict Resolution: When conflicts arise within the congregation or with other religious leaders, effective group communication allows pastors to facilitate constructive dialogue. By encouraging open and respectful communication, the no-lose orientation enables conflicting parties to understand each other's perspectives and find mutually beneficial solutions.</w:t>
      </w:r>
    </w:p>
    <w:p w14:paraId="742D66A0" w14:textId="3C6000DC" w:rsidR="00B964B3" w:rsidRPr="00B964B3" w:rsidRDefault="00B964B3" w:rsidP="00B964B3">
      <w:pPr>
        <w:jc w:val="both"/>
        <w:rPr>
          <w:rFonts w:ascii="Times New Roman" w:hAnsi="Times New Roman" w:cs="Times New Roman"/>
          <w:sz w:val="24"/>
          <w:szCs w:val="24"/>
        </w:rPr>
      </w:pPr>
      <w:r w:rsidRPr="00B964B3">
        <w:rPr>
          <w:rFonts w:ascii="Times New Roman" w:hAnsi="Times New Roman" w:cs="Times New Roman"/>
          <w:sz w:val="24"/>
          <w:szCs w:val="24"/>
        </w:rPr>
        <w:t>Pastoral Team Dynamics: Pastoral ministry often involves working as a team. Effective group communication ensures that the pastoral team is on the same page, working collaboratively towards shared goals and objectives.</w:t>
      </w:r>
    </w:p>
    <w:p w14:paraId="46FCB0C7" w14:textId="4A0DBF07" w:rsidR="00B964B3" w:rsidRPr="00B964B3" w:rsidRDefault="00B964B3" w:rsidP="00B964B3">
      <w:pPr>
        <w:jc w:val="both"/>
        <w:rPr>
          <w:rFonts w:ascii="Times New Roman" w:hAnsi="Times New Roman" w:cs="Times New Roman"/>
          <w:sz w:val="24"/>
          <w:szCs w:val="24"/>
        </w:rPr>
      </w:pPr>
      <w:r w:rsidRPr="00B964B3">
        <w:rPr>
          <w:rFonts w:ascii="Times New Roman" w:hAnsi="Times New Roman" w:cs="Times New Roman"/>
          <w:sz w:val="24"/>
          <w:szCs w:val="24"/>
        </w:rPr>
        <w:t>Congregational Vision: The no-lose orientation supports the congregation in working together towards a common vision. Through open communication and understanding, the pastoral team can engage the congregation in meaningful discussions and create a sense of unity and purpose.</w:t>
      </w:r>
    </w:p>
    <w:p w14:paraId="6BD4DA7A" w14:textId="0C6657D9" w:rsidR="00B964B3" w:rsidRPr="00B964B3" w:rsidRDefault="00B964B3" w:rsidP="00B964B3">
      <w:pPr>
        <w:jc w:val="both"/>
        <w:rPr>
          <w:rFonts w:ascii="Times New Roman" w:hAnsi="Times New Roman" w:cs="Times New Roman"/>
          <w:sz w:val="24"/>
          <w:szCs w:val="24"/>
        </w:rPr>
      </w:pPr>
      <w:r w:rsidRPr="00B964B3">
        <w:rPr>
          <w:rFonts w:ascii="Times New Roman" w:hAnsi="Times New Roman" w:cs="Times New Roman"/>
          <w:sz w:val="24"/>
          <w:szCs w:val="24"/>
        </w:rPr>
        <w:t xml:space="preserve">Support and Pastoral Care: Within support groups or </w:t>
      </w:r>
      <w:proofErr w:type="spellStart"/>
      <w:r w:rsidRPr="00B964B3">
        <w:rPr>
          <w:rFonts w:ascii="Times New Roman" w:hAnsi="Times New Roman" w:cs="Times New Roman"/>
          <w:sz w:val="24"/>
          <w:szCs w:val="24"/>
        </w:rPr>
        <w:t>counseling</w:t>
      </w:r>
      <w:proofErr w:type="spellEnd"/>
      <w:r w:rsidRPr="00B964B3">
        <w:rPr>
          <w:rFonts w:ascii="Times New Roman" w:hAnsi="Times New Roman" w:cs="Times New Roman"/>
          <w:sz w:val="24"/>
          <w:szCs w:val="24"/>
        </w:rPr>
        <w:t xml:space="preserve"> sessions, effective group communication creates a safe and empathetic environment. It allows individuals to express their concerns, share their experiences, and receive the support they need.</w:t>
      </w:r>
    </w:p>
    <w:p w14:paraId="0A1D939B" w14:textId="5FCC62BD" w:rsidR="00B964B3" w:rsidRPr="00B964B3" w:rsidRDefault="00B964B3" w:rsidP="00B964B3">
      <w:pPr>
        <w:jc w:val="both"/>
        <w:rPr>
          <w:rFonts w:ascii="Times New Roman" w:hAnsi="Times New Roman" w:cs="Times New Roman"/>
          <w:sz w:val="24"/>
          <w:szCs w:val="24"/>
        </w:rPr>
      </w:pPr>
      <w:r w:rsidRPr="00B964B3">
        <w:rPr>
          <w:rFonts w:ascii="Times New Roman" w:hAnsi="Times New Roman" w:cs="Times New Roman"/>
          <w:sz w:val="24"/>
          <w:szCs w:val="24"/>
        </w:rPr>
        <w:t>Strategic Planning: When making decisions for the church's growth and development, the no-lose orientation ensures that the voices of various stakeholders are heard. This approach allows pastors to make informed decisions that benefit the entire congregation.</w:t>
      </w:r>
    </w:p>
    <w:p w14:paraId="42B1F756" w14:textId="1DDD62DA" w:rsidR="00B964B3" w:rsidRPr="00B964B3" w:rsidRDefault="00B964B3" w:rsidP="00B964B3">
      <w:pPr>
        <w:jc w:val="both"/>
        <w:rPr>
          <w:rFonts w:ascii="Times New Roman" w:hAnsi="Times New Roman" w:cs="Times New Roman"/>
          <w:sz w:val="24"/>
          <w:szCs w:val="24"/>
        </w:rPr>
      </w:pPr>
      <w:r w:rsidRPr="00B964B3">
        <w:rPr>
          <w:rFonts w:ascii="Times New Roman" w:hAnsi="Times New Roman" w:cs="Times New Roman"/>
          <w:sz w:val="24"/>
          <w:szCs w:val="24"/>
        </w:rPr>
        <w:lastRenderedPageBreak/>
        <w:t>Ministry Coordination: Effective group communication is crucial for coordinating different ministries within the church. Pastors can ensure that volunteers and teams are well-informed about their roles, fostering a spirit of cooperation and dedication.</w:t>
      </w:r>
    </w:p>
    <w:p w14:paraId="4D46098E" w14:textId="512602EF" w:rsidR="00B964B3" w:rsidRPr="00B964B3" w:rsidRDefault="00B964B3" w:rsidP="00B964B3">
      <w:pPr>
        <w:jc w:val="both"/>
        <w:rPr>
          <w:rFonts w:ascii="Times New Roman" w:hAnsi="Times New Roman" w:cs="Times New Roman"/>
          <w:sz w:val="24"/>
          <w:szCs w:val="24"/>
        </w:rPr>
      </w:pPr>
      <w:r w:rsidRPr="00B964B3">
        <w:rPr>
          <w:rFonts w:ascii="Times New Roman" w:hAnsi="Times New Roman" w:cs="Times New Roman"/>
          <w:sz w:val="24"/>
          <w:szCs w:val="24"/>
        </w:rPr>
        <w:t>Teaching and Learning: In Bible studies and educational settings, group communication aids pastors in facilitating meaningful discussions and encouraging spiritual growth and understanding.</w:t>
      </w:r>
    </w:p>
    <w:p w14:paraId="0787967A" w14:textId="4E432BD7" w:rsidR="00B964B3" w:rsidRPr="00B964B3" w:rsidRDefault="00B964B3" w:rsidP="00B964B3">
      <w:pPr>
        <w:jc w:val="both"/>
        <w:rPr>
          <w:rFonts w:ascii="Times New Roman" w:hAnsi="Times New Roman" w:cs="Times New Roman"/>
          <w:sz w:val="24"/>
          <w:szCs w:val="24"/>
        </w:rPr>
      </w:pPr>
      <w:r w:rsidRPr="00B964B3">
        <w:rPr>
          <w:rFonts w:ascii="Times New Roman" w:hAnsi="Times New Roman" w:cs="Times New Roman"/>
          <w:sz w:val="24"/>
          <w:szCs w:val="24"/>
        </w:rPr>
        <w:t>By integrating the no-lose orientation to conflict resolution with effective group communication, pastors can foster a supportive and cohesive community that handles conflicts constructively and works together towards shared goals. This approach enhances the effectiveness of pastoral care, strengthens relationships within the congregation, and cultivates a sense of unity and collaboration that benefits everyone involved in the ministry.</w:t>
      </w:r>
    </w:p>
    <w:p w14:paraId="7ADEA46B" w14:textId="5B2DFFC1" w:rsidR="00B964B3" w:rsidRPr="00B964B3" w:rsidRDefault="00B964B3" w:rsidP="00B964B3">
      <w:pPr>
        <w:jc w:val="both"/>
        <w:rPr>
          <w:rFonts w:ascii="Times New Roman" w:hAnsi="Times New Roman" w:cs="Times New Roman"/>
          <w:sz w:val="24"/>
          <w:szCs w:val="24"/>
        </w:rPr>
      </w:pPr>
      <w:proofErr w:type="spellStart"/>
      <w:r w:rsidRPr="00B964B3">
        <w:rPr>
          <w:rFonts w:ascii="Times New Roman" w:hAnsi="Times New Roman" w:cs="Times New Roman"/>
          <w:sz w:val="24"/>
          <w:szCs w:val="24"/>
        </w:rPr>
        <w:t>Patrichi's</w:t>
      </w:r>
      <w:proofErr w:type="spellEnd"/>
      <w:r w:rsidRPr="00B964B3">
        <w:rPr>
          <w:rFonts w:ascii="Times New Roman" w:hAnsi="Times New Roman" w:cs="Times New Roman"/>
          <w:sz w:val="24"/>
          <w:szCs w:val="24"/>
        </w:rPr>
        <w:t xml:space="preserve"> (2013) highlights the importance of feedback in communication. In the context of a no-lose orientation to conflict, feedback becomes a valuable tool for pastors to assess whether their messages and decisions have been understood as intended. By actively seeking and valuing feedback from congregants and other stakeholders, pastors can gain insights into how their actions and decisions are perceived and comprehended. This creates an environment of transparency and accountability, which fosters trust and openness among all parties involved.</w:t>
      </w:r>
    </w:p>
    <w:p w14:paraId="75DACA68" w14:textId="12DB2F37" w:rsidR="00B964B3" w:rsidRPr="00B964B3" w:rsidRDefault="00B964B3" w:rsidP="00B964B3">
      <w:pPr>
        <w:jc w:val="both"/>
        <w:rPr>
          <w:rFonts w:ascii="Times New Roman" w:hAnsi="Times New Roman" w:cs="Times New Roman"/>
          <w:sz w:val="24"/>
          <w:szCs w:val="24"/>
        </w:rPr>
      </w:pPr>
      <w:r w:rsidRPr="00B964B3">
        <w:rPr>
          <w:rFonts w:ascii="Times New Roman" w:hAnsi="Times New Roman" w:cs="Times New Roman"/>
          <w:sz w:val="24"/>
          <w:szCs w:val="24"/>
        </w:rPr>
        <w:t>Encouraging feedback allows individuals to express their concerns, share perspectives, and raise questions about pastoral decisions or interpretations. By attentively listening to feedback, pastors can identify areas of confusion or disagreement and address them promptly. This proactive approach prevents misunderstandings from escalating into larger conflicts and allows for swift resolution.</w:t>
      </w:r>
    </w:p>
    <w:p w14:paraId="6D725513" w14:textId="0C204D53" w:rsidR="00B964B3" w:rsidRPr="00B964B3" w:rsidRDefault="00B964B3" w:rsidP="00B964B3">
      <w:pPr>
        <w:jc w:val="both"/>
        <w:rPr>
          <w:rFonts w:ascii="Times New Roman" w:hAnsi="Times New Roman" w:cs="Times New Roman"/>
          <w:sz w:val="24"/>
          <w:szCs w:val="24"/>
        </w:rPr>
      </w:pPr>
      <w:r w:rsidRPr="00B964B3">
        <w:rPr>
          <w:rFonts w:ascii="Times New Roman" w:hAnsi="Times New Roman" w:cs="Times New Roman"/>
          <w:sz w:val="24"/>
          <w:szCs w:val="24"/>
        </w:rPr>
        <w:t xml:space="preserve">Furthermore, seeking feedback demonstrates a genuine commitment to understanding the needs and viewpoints of congregants. This empathetic and compassionate approach aligns with the principles of the no-lose orientation to conflict, which seeks to find solutions that benefit </w:t>
      </w:r>
      <w:r w:rsidRPr="00B964B3">
        <w:rPr>
          <w:rFonts w:ascii="Times New Roman" w:hAnsi="Times New Roman" w:cs="Times New Roman"/>
          <w:sz w:val="24"/>
          <w:szCs w:val="24"/>
        </w:rPr>
        <w:lastRenderedPageBreak/>
        <w:t>all parties involved. By actively engaging in constructive dialogue and considering feedback, pastors create an atmosphere of empathy and respect, which facilitates conflict resolution in a more understanding and collaborative manner</w:t>
      </w:r>
      <w:r w:rsidRPr="00B964B3">
        <w:rPr>
          <w:rFonts w:ascii="Times New Roman" w:hAnsi="Times New Roman" w:cs="Times New Roman"/>
          <w:sz w:val="24"/>
          <w:szCs w:val="24"/>
        </w:rPr>
        <w:t>.</w:t>
      </w:r>
    </w:p>
    <w:p w14:paraId="10F2068B" w14:textId="77777777" w:rsidR="0038152E" w:rsidRPr="00B964B3" w:rsidRDefault="0038152E" w:rsidP="0038152E">
      <w:pPr>
        <w:jc w:val="both"/>
        <w:rPr>
          <w:rFonts w:ascii="Times New Roman" w:hAnsi="Times New Roman" w:cs="Times New Roman"/>
          <w:sz w:val="24"/>
          <w:szCs w:val="24"/>
        </w:rPr>
      </w:pPr>
      <w:r w:rsidRPr="00B964B3">
        <w:rPr>
          <w:rFonts w:ascii="Times New Roman" w:hAnsi="Times New Roman" w:cs="Times New Roman"/>
          <w:sz w:val="24"/>
          <w:szCs w:val="24"/>
        </w:rPr>
        <w:t>References:</w:t>
      </w:r>
    </w:p>
    <w:p w14:paraId="56D35844" w14:textId="77777777" w:rsidR="0038152E" w:rsidRPr="00B964B3" w:rsidRDefault="0038152E" w:rsidP="0038152E">
      <w:pPr>
        <w:ind w:left="284" w:firstLine="0"/>
        <w:jc w:val="both"/>
        <w:rPr>
          <w:rFonts w:ascii="Times New Roman" w:eastAsia="Times New Roman" w:hAnsi="Times New Roman" w:cs="Times New Roman"/>
          <w:sz w:val="24"/>
          <w:szCs w:val="24"/>
          <w:lang w:eastAsia="en-TT"/>
        </w:rPr>
      </w:pPr>
      <w:r w:rsidRPr="00B964B3">
        <w:rPr>
          <w:rFonts w:ascii="Times New Roman" w:eastAsia="Times New Roman" w:hAnsi="Times New Roman" w:cs="Times New Roman"/>
          <w:sz w:val="24"/>
          <w:szCs w:val="24"/>
          <w:lang w:eastAsia="en-TT"/>
        </w:rPr>
        <w:t xml:space="preserve">Frey, L. (1994). </w:t>
      </w:r>
      <w:r w:rsidRPr="00B964B3">
        <w:rPr>
          <w:rFonts w:ascii="Times New Roman" w:eastAsia="Times New Roman" w:hAnsi="Times New Roman" w:cs="Times New Roman"/>
          <w:i/>
          <w:iCs/>
          <w:sz w:val="24"/>
          <w:szCs w:val="24"/>
          <w:lang w:eastAsia="en-TT"/>
        </w:rPr>
        <w:t>Group communication in context: Studies of natural groups.</w:t>
      </w:r>
      <w:r w:rsidRPr="00B964B3">
        <w:rPr>
          <w:rFonts w:ascii="Times New Roman" w:eastAsia="Times New Roman" w:hAnsi="Times New Roman" w:cs="Times New Roman"/>
          <w:sz w:val="24"/>
          <w:szCs w:val="24"/>
          <w:lang w:eastAsia="en-TT"/>
        </w:rPr>
        <w:t xml:space="preserve"> N J: Lawrence Erlbaum Associates.</w:t>
      </w:r>
    </w:p>
    <w:p w14:paraId="35663EF9" w14:textId="1EF917FC" w:rsidR="0038152E" w:rsidRPr="00B964B3" w:rsidRDefault="0038152E" w:rsidP="0038152E">
      <w:pPr>
        <w:ind w:left="284" w:firstLine="0"/>
        <w:jc w:val="both"/>
        <w:rPr>
          <w:rFonts w:ascii="Times New Roman" w:hAnsi="Times New Roman" w:cs="Times New Roman"/>
          <w:sz w:val="24"/>
          <w:szCs w:val="24"/>
        </w:rPr>
      </w:pPr>
      <w:proofErr w:type="spellStart"/>
      <w:r w:rsidRPr="00B964B3">
        <w:rPr>
          <w:rFonts w:ascii="Times New Roman" w:eastAsia="Times New Roman" w:hAnsi="Times New Roman" w:cs="Times New Roman"/>
          <w:sz w:val="24"/>
          <w:szCs w:val="24"/>
          <w:lang w:eastAsia="en-TT"/>
        </w:rPr>
        <w:t>Patrichi</w:t>
      </w:r>
      <w:proofErr w:type="spellEnd"/>
      <w:r w:rsidRPr="00B964B3">
        <w:rPr>
          <w:rFonts w:ascii="Times New Roman" w:eastAsia="Times New Roman" w:hAnsi="Times New Roman" w:cs="Times New Roman"/>
          <w:sz w:val="24"/>
          <w:szCs w:val="24"/>
          <w:lang w:eastAsia="en-TT"/>
        </w:rPr>
        <w:t xml:space="preserve">, A. (2013). The process of communication in the classroom. </w:t>
      </w:r>
      <w:r w:rsidRPr="00B964B3">
        <w:rPr>
          <w:rFonts w:ascii="Times New Roman" w:hAnsi="Times New Roman" w:cs="Times New Roman"/>
          <w:i/>
          <w:sz w:val="24"/>
          <w:szCs w:val="24"/>
        </w:rPr>
        <w:t>International Journal of Communication Research.</w:t>
      </w:r>
    </w:p>
    <w:sectPr w:rsidR="0038152E" w:rsidRPr="00B964B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5912" w14:textId="77777777" w:rsidR="00096288" w:rsidRDefault="00096288" w:rsidP="00DF21D3">
      <w:pPr>
        <w:spacing w:line="240" w:lineRule="auto"/>
      </w:pPr>
      <w:r>
        <w:separator/>
      </w:r>
    </w:p>
  </w:endnote>
  <w:endnote w:type="continuationSeparator" w:id="0">
    <w:p w14:paraId="77C7D374" w14:textId="77777777" w:rsidR="00096288" w:rsidRDefault="00096288" w:rsidP="00DF21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EBBDC" w14:textId="77777777" w:rsidR="00096288" w:rsidRDefault="00096288" w:rsidP="00DF21D3">
      <w:pPr>
        <w:spacing w:line="240" w:lineRule="auto"/>
      </w:pPr>
      <w:r>
        <w:separator/>
      </w:r>
    </w:p>
  </w:footnote>
  <w:footnote w:type="continuationSeparator" w:id="0">
    <w:p w14:paraId="7A759DE8" w14:textId="77777777" w:rsidR="00096288" w:rsidRDefault="00096288" w:rsidP="00DF21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EE34" w14:textId="4F9C3747" w:rsidR="00DF21D3" w:rsidRPr="00DF21D3" w:rsidRDefault="00DF21D3">
    <w:pPr>
      <w:pStyle w:val="Header"/>
      <w:rPr>
        <w:rFonts w:ascii="Times New Roman" w:hAnsi="Times New Roman" w:cs="Times New Roman"/>
        <w:sz w:val="16"/>
        <w:szCs w:val="16"/>
      </w:rPr>
    </w:pPr>
    <w:r w:rsidRPr="00DF21D3">
      <w:rPr>
        <w:rFonts w:ascii="Times New Roman" w:hAnsi="Times New Roman" w:cs="Times New Roman"/>
        <w:sz w:val="16"/>
        <w:szCs w:val="16"/>
      </w:rPr>
      <w:t>COM 600-</w:t>
    </w:r>
    <w:proofErr w:type="gramStart"/>
    <w:r w:rsidRPr="00DF21D3">
      <w:rPr>
        <w:rFonts w:ascii="Times New Roman" w:hAnsi="Times New Roman" w:cs="Times New Roman"/>
        <w:sz w:val="16"/>
        <w:szCs w:val="16"/>
      </w:rPr>
      <w:t>4.A</w:t>
    </w:r>
    <w:proofErr w:type="gramEnd"/>
    <w:r w:rsidRPr="00DF21D3">
      <w:rPr>
        <w:rFonts w:ascii="Times New Roman" w:hAnsi="Times New Roman" w:cs="Times New Roman"/>
        <w:sz w:val="16"/>
        <w:szCs w:val="16"/>
      </w:rPr>
      <w:t xml:space="preserve"> CCCR-2</w:t>
    </w:r>
    <w:r w:rsidRPr="00DF21D3">
      <w:rPr>
        <w:rFonts w:ascii="Times New Roman" w:hAnsi="Times New Roman" w:cs="Times New Roman"/>
        <w:sz w:val="16"/>
        <w:szCs w:val="16"/>
      </w:rPr>
      <w:ptab w:relativeTo="margin" w:alignment="center" w:leader="none"/>
    </w:r>
    <w:r>
      <w:rPr>
        <w:rFonts w:ascii="Times New Roman" w:hAnsi="Times New Roman" w:cs="Times New Roman"/>
        <w:sz w:val="16"/>
        <w:szCs w:val="16"/>
      </w:rPr>
      <w:t>Belinda Manswell-Daniel</w:t>
    </w:r>
    <w:r w:rsidRPr="00DF21D3">
      <w:rPr>
        <w:rFonts w:ascii="Times New Roman" w:hAnsi="Times New Roman" w:cs="Times New Roman"/>
        <w:sz w:val="16"/>
        <w:szCs w:val="16"/>
      </w:rPr>
      <w:ptab w:relativeTo="margin" w:alignment="right" w:leader="none"/>
    </w:r>
    <w:r w:rsidRPr="00DF21D3">
      <w:rPr>
        <w:rFonts w:ascii="Times New Roman" w:hAnsi="Times New Roman" w:cs="Times New Roman"/>
        <w:sz w:val="16"/>
        <w:szCs w:val="16"/>
      </w:rPr>
      <w:t xml:space="preserve">Page </w:t>
    </w:r>
    <w:r w:rsidRPr="00DF21D3">
      <w:rPr>
        <w:rFonts w:ascii="Times New Roman" w:hAnsi="Times New Roman" w:cs="Times New Roman"/>
        <w:b/>
        <w:bCs/>
        <w:sz w:val="16"/>
        <w:szCs w:val="16"/>
      </w:rPr>
      <w:fldChar w:fldCharType="begin"/>
    </w:r>
    <w:r w:rsidRPr="00DF21D3">
      <w:rPr>
        <w:rFonts w:ascii="Times New Roman" w:hAnsi="Times New Roman" w:cs="Times New Roman"/>
        <w:b/>
        <w:bCs/>
        <w:sz w:val="16"/>
        <w:szCs w:val="16"/>
      </w:rPr>
      <w:instrText xml:space="preserve"> PAGE  \* Arabic  \* MERGEFORMAT </w:instrText>
    </w:r>
    <w:r w:rsidRPr="00DF21D3">
      <w:rPr>
        <w:rFonts w:ascii="Times New Roman" w:hAnsi="Times New Roman" w:cs="Times New Roman"/>
        <w:b/>
        <w:bCs/>
        <w:sz w:val="16"/>
        <w:szCs w:val="16"/>
      </w:rPr>
      <w:fldChar w:fldCharType="separate"/>
    </w:r>
    <w:r w:rsidRPr="00DF21D3">
      <w:rPr>
        <w:rFonts w:ascii="Times New Roman" w:hAnsi="Times New Roman" w:cs="Times New Roman"/>
        <w:b/>
        <w:bCs/>
        <w:noProof/>
        <w:sz w:val="16"/>
        <w:szCs w:val="16"/>
      </w:rPr>
      <w:t>1</w:t>
    </w:r>
    <w:r w:rsidRPr="00DF21D3">
      <w:rPr>
        <w:rFonts w:ascii="Times New Roman" w:hAnsi="Times New Roman" w:cs="Times New Roman"/>
        <w:b/>
        <w:bCs/>
        <w:sz w:val="16"/>
        <w:szCs w:val="16"/>
      </w:rPr>
      <w:fldChar w:fldCharType="end"/>
    </w:r>
    <w:r w:rsidRPr="00DF21D3">
      <w:rPr>
        <w:rFonts w:ascii="Times New Roman" w:hAnsi="Times New Roman" w:cs="Times New Roman"/>
        <w:sz w:val="16"/>
        <w:szCs w:val="16"/>
      </w:rPr>
      <w:t xml:space="preserve"> of </w:t>
    </w:r>
    <w:r w:rsidRPr="00DF21D3">
      <w:rPr>
        <w:rFonts w:ascii="Times New Roman" w:hAnsi="Times New Roman" w:cs="Times New Roman"/>
        <w:b/>
        <w:bCs/>
        <w:sz w:val="16"/>
        <w:szCs w:val="16"/>
      </w:rPr>
      <w:fldChar w:fldCharType="begin"/>
    </w:r>
    <w:r w:rsidRPr="00DF21D3">
      <w:rPr>
        <w:rFonts w:ascii="Times New Roman" w:hAnsi="Times New Roman" w:cs="Times New Roman"/>
        <w:b/>
        <w:bCs/>
        <w:sz w:val="16"/>
        <w:szCs w:val="16"/>
      </w:rPr>
      <w:instrText xml:space="preserve"> NUMPAGES  \* Arabic  \* MERGEFORMAT </w:instrText>
    </w:r>
    <w:r w:rsidRPr="00DF21D3">
      <w:rPr>
        <w:rFonts w:ascii="Times New Roman" w:hAnsi="Times New Roman" w:cs="Times New Roman"/>
        <w:b/>
        <w:bCs/>
        <w:sz w:val="16"/>
        <w:szCs w:val="16"/>
      </w:rPr>
      <w:fldChar w:fldCharType="separate"/>
    </w:r>
    <w:r w:rsidRPr="00DF21D3">
      <w:rPr>
        <w:rFonts w:ascii="Times New Roman" w:hAnsi="Times New Roman" w:cs="Times New Roman"/>
        <w:b/>
        <w:bCs/>
        <w:noProof/>
        <w:sz w:val="16"/>
        <w:szCs w:val="16"/>
      </w:rPr>
      <w:t>2</w:t>
    </w:r>
    <w:r w:rsidRPr="00DF21D3">
      <w:rPr>
        <w:rFonts w:ascii="Times New Roman" w:hAnsi="Times New Roman" w:cs="Times New Roman"/>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397"/>
    <w:multiLevelType w:val="hybridMultilevel"/>
    <w:tmpl w:val="E5302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A2639B"/>
    <w:multiLevelType w:val="hybridMultilevel"/>
    <w:tmpl w:val="E5302044"/>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15:restartNumberingAfterBreak="0">
    <w:nsid w:val="1B34633F"/>
    <w:multiLevelType w:val="hybridMultilevel"/>
    <w:tmpl w:val="6F94FF86"/>
    <w:lvl w:ilvl="0" w:tplc="57EC81BC">
      <w:start w:val="1"/>
      <w:numFmt w:val="decimal"/>
      <w:lvlText w:val="%1."/>
      <w:lvlJc w:val="left"/>
      <w:pPr>
        <w:ind w:left="644" w:hanging="360"/>
      </w:pPr>
      <w:rPr>
        <w:rFonts w:hint="default"/>
      </w:rPr>
    </w:lvl>
    <w:lvl w:ilvl="1" w:tplc="2C090019" w:tentative="1">
      <w:start w:val="1"/>
      <w:numFmt w:val="lowerLetter"/>
      <w:lvlText w:val="%2."/>
      <w:lvlJc w:val="left"/>
      <w:pPr>
        <w:ind w:left="1364" w:hanging="360"/>
      </w:pPr>
    </w:lvl>
    <w:lvl w:ilvl="2" w:tplc="2C09001B" w:tentative="1">
      <w:start w:val="1"/>
      <w:numFmt w:val="lowerRoman"/>
      <w:lvlText w:val="%3."/>
      <w:lvlJc w:val="right"/>
      <w:pPr>
        <w:ind w:left="2084" w:hanging="180"/>
      </w:pPr>
    </w:lvl>
    <w:lvl w:ilvl="3" w:tplc="2C09000F" w:tentative="1">
      <w:start w:val="1"/>
      <w:numFmt w:val="decimal"/>
      <w:lvlText w:val="%4."/>
      <w:lvlJc w:val="left"/>
      <w:pPr>
        <w:ind w:left="2804" w:hanging="360"/>
      </w:pPr>
    </w:lvl>
    <w:lvl w:ilvl="4" w:tplc="2C090019" w:tentative="1">
      <w:start w:val="1"/>
      <w:numFmt w:val="lowerLetter"/>
      <w:lvlText w:val="%5."/>
      <w:lvlJc w:val="left"/>
      <w:pPr>
        <w:ind w:left="3524" w:hanging="360"/>
      </w:pPr>
    </w:lvl>
    <w:lvl w:ilvl="5" w:tplc="2C09001B" w:tentative="1">
      <w:start w:val="1"/>
      <w:numFmt w:val="lowerRoman"/>
      <w:lvlText w:val="%6."/>
      <w:lvlJc w:val="right"/>
      <w:pPr>
        <w:ind w:left="4244" w:hanging="180"/>
      </w:pPr>
    </w:lvl>
    <w:lvl w:ilvl="6" w:tplc="2C09000F" w:tentative="1">
      <w:start w:val="1"/>
      <w:numFmt w:val="decimal"/>
      <w:lvlText w:val="%7."/>
      <w:lvlJc w:val="left"/>
      <w:pPr>
        <w:ind w:left="4964" w:hanging="360"/>
      </w:pPr>
    </w:lvl>
    <w:lvl w:ilvl="7" w:tplc="2C090019" w:tentative="1">
      <w:start w:val="1"/>
      <w:numFmt w:val="lowerLetter"/>
      <w:lvlText w:val="%8."/>
      <w:lvlJc w:val="left"/>
      <w:pPr>
        <w:ind w:left="5684" w:hanging="360"/>
      </w:pPr>
    </w:lvl>
    <w:lvl w:ilvl="8" w:tplc="2C09001B" w:tentative="1">
      <w:start w:val="1"/>
      <w:numFmt w:val="lowerRoman"/>
      <w:lvlText w:val="%9."/>
      <w:lvlJc w:val="right"/>
      <w:pPr>
        <w:ind w:left="6404" w:hanging="180"/>
      </w:pPr>
    </w:lvl>
  </w:abstractNum>
  <w:abstractNum w:abstractNumId="3" w15:restartNumberingAfterBreak="0">
    <w:nsid w:val="459118D1"/>
    <w:multiLevelType w:val="hybridMultilevel"/>
    <w:tmpl w:val="41E2F12A"/>
    <w:lvl w:ilvl="0" w:tplc="2C090013">
      <w:start w:val="1"/>
      <w:numFmt w:val="upperRoman"/>
      <w:lvlText w:val="%1."/>
      <w:lvlJc w:val="right"/>
      <w:pPr>
        <w:ind w:left="1080" w:hanging="360"/>
      </w:p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4" w15:restartNumberingAfterBreak="0">
    <w:nsid w:val="548D7E00"/>
    <w:multiLevelType w:val="hybridMultilevel"/>
    <w:tmpl w:val="638E9432"/>
    <w:lvl w:ilvl="0" w:tplc="D27688F4">
      <w:start w:val="1"/>
      <w:numFmt w:val="decimal"/>
      <w:lvlText w:val="%1."/>
      <w:lvlJc w:val="left"/>
      <w:pPr>
        <w:ind w:left="1004" w:hanging="360"/>
      </w:pPr>
      <w:rPr>
        <w:rFonts w:hint="default"/>
      </w:rPr>
    </w:lvl>
    <w:lvl w:ilvl="1" w:tplc="2C090019" w:tentative="1">
      <w:start w:val="1"/>
      <w:numFmt w:val="lowerLetter"/>
      <w:lvlText w:val="%2."/>
      <w:lvlJc w:val="left"/>
      <w:pPr>
        <w:ind w:left="1724" w:hanging="360"/>
      </w:pPr>
    </w:lvl>
    <w:lvl w:ilvl="2" w:tplc="2C09001B" w:tentative="1">
      <w:start w:val="1"/>
      <w:numFmt w:val="lowerRoman"/>
      <w:lvlText w:val="%3."/>
      <w:lvlJc w:val="right"/>
      <w:pPr>
        <w:ind w:left="2444" w:hanging="180"/>
      </w:pPr>
    </w:lvl>
    <w:lvl w:ilvl="3" w:tplc="2C09000F" w:tentative="1">
      <w:start w:val="1"/>
      <w:numFmt w:val="decimal"/>
      <w:lvlText w:val="%4."/>
      <w:lvlJc w:val="left"/>
      <w:pPr>
        <w:ind w:left="3164" w:hanging="360"/>
      </w:pPr>
    </w:lvl>
    <w:lvl w:ilvl="4" w:tplc="2C090019" w:tentative="1">
      <w:start w:val="1"/>
      <w:numFmt w:val="lowerLetter"/>
      <w:lvlText w:val="%5."/>
      <w:lvlJc w:val="left"/>
      <w:pPr>
        <w:ind w:left="3884" w:hanging="360"/>
      </w:pPr>
    </w:lvl>
    <w:lvl w:ilvl="5" w:tplc="2C09001B" w:tentative="1">
      <w:start w:val="1"/>
      <w:numFmt w:val="lowerRoman"/>
      <w:lvlText w:val="%6."/>
      <w:lvlJc w:val="right"/>
      <w:pPr>
        <w:ind w:left="4604" w:hanging="180"/>
      </w:pPr>
    </w:lvl>
    <w:lvl w:ilvl="6" w:tplc="2C09000F" w:tentative="1">
      <w:start w:val="1"/>
      <w:numFmt w:val="decimal"/>
      <w:lvlText w:val="%7."/>
      <w:lvlJc w:val="left"/>
      <w:pPr>
        <w:ind w:left="5324" w:hanging="360"/>
      </w:pPr>
    </w:lvl>
    <w:lvl w:ilvl="7" w:tplc="2C090019" w:tentative="1">
      <w:start w:val="1"/>
      <w:numFmt w:val="lowerLetter"/>
      <w:lvlText w:val="%8."/>
      <w:lvlJc w:val="left"/>
      <w:pPr>
        <w:ind w:left="6044" w:hanging="360"/>
      </w:pPr>
    </w:lvl>
    <w:lvl w:ilvl="8" w:tplc="2C09001B" w:tentative="1">
      <w:start w:val="1"/>
      <w:numFmt w:val="lowerRoman"/>
      <w:lvlText w:val="%9."/>
      <w:lvlJc w:val="right"/>
      <w:pPr>
        <w:ind w:left="6764" w:hanging="180"/>
      </w:pPr>
    </w:lvl>
  </w:abstractNum>
  <w:abstractNum w:abstractNumId="5" w15:restartNumberingAfterBreak="0">
    <w:nsid w:val="6DE83667"/>
    <w:multiLevelType w:val="hybridMultilevel"/>
    <w:tmpl w:val="E5302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8E66547"/>
    <w:multiLevelType w:val="hybridMultilevel"/>
    <w:tmpl w:val="E5302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90B613B"/>
    <w:multiLevelType w:val="hybridMultilevel"/>
    <w:tmpl w:val="3F38B9DA"/>
    <w:lvl w:ilvl="0" w:tplc="279E53A4">
      <w:start w:val="1"/>
      <w:numFmt w:val="decimal"/>
      <w:lvlText w:val="%1."/>
      <w:lvlJc w:val="left"/>
      <w:pPr>
        <w:ind w:left="1080" w:hanging="360"/>
      </w:pPr>
      <w:rPr>
        <w:rFonts w:hint="default"/>
      </w:r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num w:numId="1" w16cid:durableId="598565334">
    <w:abstractNumId w:val="1"/>
  </w:num>
  <w:num w:numId="2" w16cid:durableId="1021510067">
    <w:abstractNumId w:val="3"/>
  </w:num>
  <w:num w:numId="3" w16cid:durableId="1060516087">
    <w:abstractNumId w:val="5"/>
  </w:num>
  <w:num w:numId="4" w16cid:durableId="443890628">
    <w:abstractNumId w:val="6"/>
  </w:num>
  <w:num w:numId="5" w16cid:durableId="913591406">
    <w:abstractNumId w:val="0"/>
  </w:num>
  <w:num w:numId="6" w16cid:durableId="928851240">
    <w:abstractNumId w:val="2"/>
  </w:num>
  <w:num w:numId="7" w16cid:durableId="593244765">
    <w:abstractNumId w:val="4"/>
  </w:num>
  <w:num w:numId="8" w16cid:durableId="17989919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F9"/>
    <w:rsid w:val="00096288"/>
    <w:rsid w:val="000C4D97"/>
    <w:rsid w:val="000C7263"/>
    <w:rsid w:val="000D47DF"/>
    <w:rsid w:val="00194FDE"/>
    <w:rsid w:val="00275414"/>
    <w:rsid w:val="0038152E"/>
    <w:rsid w:val="00381EE4"/>
    <w:rsid w:val="003A3F68"/>
    <w:rsid w:val="004759F6"/>
    <w:rsid w:val="004B29A0"/>
    <w:rsid w:val="004E3BD2"/>
    <w:rsid w:val="005D4664"/>
    <w:rsid w:val="0068010E"/>
    <w:rsid w:val="006A79BE"/>
    <w:rsid w:val="006B4ED8"/>
    <w:rsid w:val="006F4AD8"/>
    <w:rsid w:val="007765AD"/>
    <w:rsid w:val="00800449"/>
    <w:rsid w:val="008032D8"/>
    <w:rsid w:val="00806A8F"/>
    <w:rsid w:val="00824417"/>
    <w:rsid w:val="00864618"/>
    <w:rsid w:val="009803DC"/>
    <w:rsid w:val="00A62340"/>
    <w:rsid w:val="00A70E49"/>
    <w:rsid w:val="00AB6944"/>
    <w:rsid w:val="00B5374B"/>
    <w:rsid w:val="00B95525"/>
    <w:rsid w:val="00B964B3"/>
    <w:rsid w:val="00C467E2"/>
    <w:rsid w:val="00DF1E6C"/>
    <w:rsid w:val="00DF21D3"/>
    <w:rsid w:val="00E02B1C"/>
    <w:rsid w:val="00EA427F"/>
    <w:rsid w:val="00EC77F9"/>
    <w:rsid w:val="00F23E4B"/>
    <w:rsid w:val="00F77090"/>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89BC3"/>
  <w15:chartTrackingRefBased/>
  <w15:docId w15:val="{883C7CBF-EB70-4D2D-BAC9-2D760522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line="48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7F9"/>
    <w:pPr>
      <w:ind w:left="720"/>
      <w:contextualSpacing/>
    </w:pPr>
  </w:style>
  <w:style w:type="paragraph" w:styleId="NormalWeb">
    <w:name w:val="Normal (Web)"/>
    <w:basedOn w:val="Normal"/>
    <w:uiPriority w:val="99"/>
    <w:semiHidden/>
    <w:unhideWhenUsed/>
    <w:rsid w:val="0068010E"/>
    <w:pPr>
      <w:spacing w:before="100" w:beforeAutospacing="1" w:after="100" w:afterAutospacing="1" w:line="240" w:lineRule="auto"/>
    </w:pPr>
    <w:rPr>
      <w:rFonts w:ascii="Times New Roman" w:eastAsia="Times New Roman" w:hAnsi="Times New Roman" w:cs="Times New Roman"/>
      <w:sz w:val="24"/>
      <w:szCs w:val="24"/>
      <w:lang w:eastAsia="en-TT"/>
    </w:rPr>
  </w:style>
  <w:style w:type="paragraph" w:styleId="Header">
    <w:name w:val="header"/>
    <w:basedOn w:val="Normal"/>
    <w:link w:val="HeaderChar"/>
    <w:uiPriority w:val="99"/>
    <w:unhideWhenUsed/>
    <w:rsid w:val="00DF21D3"/>
    <w:pPr>
      <w:tabs>
        <w:tab w:val="center" w:pos="4513"/>
        <w:tab w:val="right" w:pos="9026"/>
      </w:tabs>
      <w:spacing w:line="240" w:lineRule="auto"/>
    </w:pPr>
  </w:style>
  <w:style w:type="character" w:customStyle="1" w:styleId="HeaderChar">
    <w:name w:val="Header Char"/>
    <w:basedOn w:val="DefaultParagraphFont"/>
    <w:link w:val="Header"/>
    <w:uiPriority w:val="99"/>
    <w:rsid w:val="00DF21D3"/>
  </w:style>
  <w:style w:type="paragraph" w:styleId="Footer">
    <w:name w:val="footer"/>
    <w:basedOn w:val="Normal"/>
    <w:link w:val="FooterChar"/>
    <w:uiPriority w:val="99"/>
    <w:unhideWhenUsed/>
    <w:rsid w:val="00DF21D3"/>
    <w:pPr>
      <w:tabs>
        <w:tab w:val="center" w:pos="4513"/>
        <w:tab w:val="right" w:pos="9026"/>
      </w:tabs>
      <w:spacing w:line="240" w:lineRule="auto"/>
    </w:pPr>
  </w:style>
  <w:style w:type="character" w:customStyle="1" w:styleId="FooterChar">
    <w:name w:val="Footer Char"/>
    <w:basedOn w:val="DefaultParagraphFont"/>
    <w:link w:val="Footer"/>
    <w:uiPriority w:val="99"/>
    <w:rsid w:val="00DF2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6248">
      <w:bodyDiv w:val="1"/>
      <w:marLeft w:val="0"/>
      <w:marRight w:val="0"/>
      <w:marTop w:val="0"/>
      <w:marBottom w:val="0"/>
      <w:divBdr>
        <w:top w:val="none" w:sz="0" w:space="0" w:color="auto"/>
        <w:left w:val="none" w:sz="0" w:space="0" w:color="auto"/>
        <w:bottom w:val="none" w:sz="0" w:space="0" w:color="auto"/>
        <w:right w:val="none" w:sz="0" w:space="0" w:color="auto"/>
      </w:divBdr>
    </w:div>
    <w:div w:id="176996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761</TotalTime>
  <Pages>16</Pages>
  <Words>4306</Words>
  <Characters>24550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Manswell-Daniel</dc:creator>
  <cp:keywords/>
  <dc:description/>
  <cp:lastModifiedBy>Belinda Manswell-Daniel</cp:lastModifiedBy>
  <cp:revision>7</cp:revision>
  <dcterms:created xsi:type="dcterms:W3CDTF">2023-03-07T03:52:00Z</dcterms:created>
  <dcterms:modified xsi:type="dcterms:W3CDTF">2023-07-31T21:10:00Z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e6fdb1a475a5fae67e4a54db5fb345c0b8d5d26c714b8e99129920f84b9ac639</vt:lpwstr>
  </property>
</Properties>
</file>