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57F0C" w:rsidRDefault="00057F0C">
      <w:pPr>
        <w:rPr>
          <w:b/>
        </w:rPr>
      </w:pPr>
      <w:bookmarkStart w:id="0" w:name="_heading=h.gjdgxs" w:colFirst="0" w:colLast="0"/>
      <w:bookmarkEnd w:id="0"/>
    </w:p>
    <w:p w14:paraId="00000002" w14:textId="77777777" w:rsidR="00057F0C" w:rsidRDefault="00057F0C">
      <w:pPr>
        <w:rPr>
          <w:b/>
        </w:rPr>
      </w:pPr>
    </w:p>
    <w:p w14:paraId="00000003" w14:textId="77777777" w:rsidR="00057F0C" w:rsidRDefault="00057F0C">
      <w:pPr>
        <w:rPr>
          <w:b/>
        </w:rPr>
      </w:pPr>
    </w:p>
    <w:p w14:paraId="00000004" w14:textId="77777777" w:rsidR="00057F0C" w:rsidRDefault="00057F0C">
      <w:pPr>
        <w:rPr>
          <w:b/>
        </w:rPr>
      </w:pPr>
    </w:p>
    <w:p w14:paraId="00000005" w14:textId="77777777" w:rsidR="00057F0C" w:rsidRDefault="00057F0C">
      <w:pPr>
        <w:rPr>
          <w:b/>
        </w:rPr>
      </w:pPr>
    </w:p>
    <w:p w14:paraId="00000006" w14:textId="77777777" w:rsidR="00057F0C" w:rsidRDefault="00057F0C">
      <w:pPr>
        <w:rPr>
          <w:b/>
        </w:rPr>
      </w:pPr>
    </w:p>
    <w:p w14:paraId="00000007" w14:textId="77777777" w:rsidR="00057F0C" w:rsidRDefault="00057F0C">
      <w:pPr>
        <w:rPr>
          <w:b/>
        </w:rPr>
      </w:pPr>
    </w:p>
    <w:p w14:paraId="00000008" w14:textId="77777777" w:rsidR="00057F0C" w:rsidRDefault="00057F0C">
      <w:pPr>
        <w:rPr>
          <w:b/>
        </w:rPr>
      </w:pPr>
    </w:p>
    <w:p w14:paraId="00000009" w14:textId="77777777" w:rsidR="00057F0C" w:rsidRDefault="00057F0C">
      <w:pPr>
        <w:rPr>
          <w:b/>
        </w:rPr>
      </w:pPr>
    </w:p>
    <w:p w14:paraId="0000000A" w14:textId="77777777" w:rsidR="00057F0C" w:rsidRDefault="00057F0C">
      <w:pPr>
        <w:rPr>
          <w:b/>
        </w:rPr>
      </w:pPr>
    </w:p>
    <w:p w14:paraId="0000000B" w14:textId="77777777" w:rsidR="00057F0C" w:rsidRDefault="00057F0C">
      <w:pPr>
        <w:rPr>
          <w:b/>
        </w:rPr>
      </w:pPr>
    </w:p>
    <w:p w14:paraId="0000000C" w14:textId="77777777" w:rsidR="00057F0C" w:rsidRDefault="00057F0C">
      <w:pPr>
        <w:rPr>
          <w:b/>
        </w:rPr>
      </w:pPr>
    </w:p>
    <w:p w14:paraId="0000000D" w14:textId="77777777" w:rsidR="00057F0C" w:rsidRDefault="00057F0C">
      <w:pPr>
        <w:rPr>
          <w:b/>
        </w:rPr>
      </w:pPr>
    </w:p>
    <w:p w14:paraId="0000000F" w14:textId="73AACEF8" w:rsidR="00057F0C" w:rsidRDefault="006662B1">
      <w:pPr>
        <w:jc w:val="center"/>
      </w:pPr>
      <w:r>
        <w:t xml:space="preserve">Dissertation Foundations </w:t>
      </w:r>
    </w:p>
    <w:p w14:paraId="1B5E9266" w14:textId="77777777" w:rsidR="006662B1" w:rsidRDefault="006662B1">
      <w:pPr>
        <w:jc w:val="center"/>
      </w:pPr>
    </w:p>
    <w:p w14:paraId="00000010" w14:textId="6C63EF93" w:rsidR="00057F0C" w:rsidRDefault="006D6665">
      <w:pPr>
        <w:jc w:val="center"/>
      </w:pPr>
      <w:r>
        <w:t>Tamar M. Shaw</w:t>
      </w:r>
    </w:p>
    <w:p w14:paraId="00000011" w14:textId="77777777" w:rsidR="00057F0C" w:rsidRDefault="00057F0C">
      <w:pPr>
        <w:jc w:val="center"/>
      </w:pPr>
    </w:p>
    <w:p w14:paraId="00000012" w14:textId="77777777" w:rsidR="00057F0C" w:rsidRDefault="00271760">
      <w:pPr>
        <w:jc w:val="center"/>
      </w:pPr>
      <w:r>
        <w:t>Omega Graduate School</w:t>
      </w:r>
    </w:p>
    <w:p w14:paraId="00000013" w14:textId="77777777" w:rsidR="00057F0C" w:rsidRDefault="00057F0C">
      <w:pPr>
        <w:jc w:val="center"/>
      </w:pPr>
    </w:p>
    <w:p w14:paraId="00000014" w14:textId="0E7FA2A9" w:rsidR="00057F0C" w:rsidRDefault="00271760">
      <w:pPr>
        <w:jc w:val="center"/>
      </w:pPr>
      <w:r>
        <w:t>Date (</w:t>
      </w:r>
      <w:r w:rsidR="006662B1">
        <w:t>May 26, 2023</w:t>
      </w:r>
      <w:r>
        <w:t>)</w:t>
      </w:r>
    </w:p>
    <w:p w14:paraId="00000015" w14:textId="77777777" w:rsidR="00057F0C" w:rsidRDefault="00057F0C">
      <w:pPr>
        <w:jc w:val="center"/>
      </w:pPr>
    </w:p>
    <w:p w14:paraId="00000016" w14:textId="77777777" w:rsidR="00057F0C" w:rsidRDefault="00057F0C">
      <w:pPr>
        <w:jc w:val="center"/>
      </w:pPr>
    </w:p>
    <w:p w14:paraId="00000017" w14:textId="77777777" w:rsidR="00057F0C" w:rsidRDefault="00057F0C">
      <w:pPr>
        <w:jc w:val="center"/>
      </w:pPr>
    </w:p>
    <w:p w14:paraId="00000018" w14:textId="77777777" w:rsidR="00057F0C" w:rsidRDefault="00057F0C">
      <w:pPr>
        <w:jc w:val="center"/>
      </w:pPr>
    </w:p>
    <w:p w14:paraId="00000019" w14:textId="77777777" w:rsidR="00057F0C" w:rsidRDefault="00057F0C">
      <w:pPr>
        <w:jc w:val="center"/>
      </w:pPr>
    </w:p>
    <w:p w14:paraId="0000001A" w14:textId="77777777" w:rsidR="00057F0C" w:rsidRDefault="00271760">
      <w:pPr>
        <w:jc w:val="center"/>
      </w:pPr>
      <w:r>
        <w:t>Professor</w:t>
      </w:r>
    </w:p>
    <w:p w14:paraId="0000001B" w14:textId="77777777" w:rsidR="00057F0C" w:rsidRDefault="00057F0C">
      <w:pPr>
        <w:jc w:val="center"/>
      </w:pPr>
    </w:p>
    <w:p w14:paraId="0000001C" w14:textId="77777777" w:rsidR="00057F0C" w:rsidRDefault="00057F0C">
      <w:pPr>
        <w:jc w:val="center"/>
      </w:pPr>
    </w:p>
    <w:p w14:paraId="0000001D" w14:textId="241F4628" w:rsidR="00057F0C" w:rsidRDefault="00271760">
      <w:pPr>
        <w:jc w:val="center"/>
      </w:pPr>
      <w:r>
        <w:t xml:space="preserve">Dr. </w:t>
      </w:r>
      <w:r w:rsidR="006D6665">
        <w:t>Joshua Reichard, Ph.D.</w:t>
      </w:r>
    </w:p>
    <w:p w14:paraId="0000001E" w14:textId="77777777" w:rsidR="00057F0C" w:rsidRDefault="00271760">
      <w:pPr>
        <w:jc w:val="center"/>
        <w:rPr>
          <w:b/>
        </w:rPr>
      </w:pPr>
      <w:r>
        <w:br w:type="page"/>
      </w:r>
    </w:p>
    <w:p w14:paraId="0000001F" w14:textId="77777777" w:rsidR="00057F0C" w:rsidRDefault="0027176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896999541"/>
      </w:sdtPr>
      <w:sdtContent>
        <w:p w14:paraId="00000020" w14:textId="77777777" w:rsidR="00057F0C" w:rsidRDefault="0027176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60 Day Developmental Readings </w:t>
          </w:r>
        </w:p>
      </w:sdtContent>
    </w:sdt>
    <w:p w14:paraId="00000021" w14:textId="77777777" w:rsidR="00057F0C" w:rsidRDefault="0027176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00000022" w14:textId="77777777" w:rsidR="00057F0C" w:rsidRDefault="00271760">
      <w:p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Each OGS program and Core has specific grading criteria for Developmental Readings. Follow the </w:t>
      </w:r>
      <w:r>
        <w:rPr>
          <w:rFonts w:ascii="Arial" w:eastAsia="Arial" w:hAnsi="Arial" w:cs="Arial"/>
          <w:b/>
          <w:sz w:val="22"/>
          <w:szCs w:val="22"/>
          <w:highlight w:val="white"/>
        </w:rPr>
        <w:t>Developmental Reading Rubrics</w:t>
      </w:r>
      <w:r>
        <w:rPr>
          <w:rFonts w:ascii="Arial" w:eastAsia="Arial" w:hAnsi="Arial" w:cs="Arial"/>
          <w:sz w:val="22"/>
          <w:szCs w:val="22"/>
          <w:highlight w:val="white"/>
        </w:rPr>
        <w:t xml:space="preserve"> for the </w:t>
      </w:r>
      <w:r>
        <w:rPr>
          <w:rFonts w:ascii="Arial" w:eastAsia="Arial" w:hAnsi="Arial" w:cs="Arial"/>
          <w:b/>
          <w:sz w:val="22"/>
          <w:szCs w:val="22"/>
          <w:highlight w:val="white"/>
        </w:rPr>
        <w:t>required number of sources, comments, and quality criteria</w:t>
      </w:r>
      <w:r>
        <w:rPr>
          <w:rFonts w:ascii="Arial" w:eastAsia="Arial" w:hAnsi="Arial" w:cs="Arial"/>
          <w:sz w:val="22"/>
          <w:szCs w:val="22"/>
          <w:highlight w:val="white"/>
        </w:rPr>
        <w:t>.</w:t>
      </w:r>
    </w:p>
    <w:p w14:paraId="00000023" w14:textId="77777777" w:rsidR="00057F0C" w:rsidRDefault="00271760">
      <w:pPr>
        <w:spacing w:before="160" w:after="200" w:line="276" w:lineRule="auto"/>
        <w:rPr>
          <w:rFonts w:ascii="Arial" w:eastAsia="Arial" w:hAnsi="Arial" w:cs="Arial"/>
          <w:i/>
          <w:sz w:val="22"/>
          <w:szCs w:val="22"/>
          <w:highlight w:val="white"/>
        </w:rPr>
      </w:pPr>
      <w:r>
        <w:rPr>
          <w:rFonts w:ascii="Arial" w:eastAsia="Arial" w:hAnsi="Arial" w:cs="Arial"/>
          <w:sz w:val="22"/>
          <w:szCs w:val="22"/>
          <w:highlight w:val="white"/>
        </w:rPr>
        <w:t xml:space="preserve">See the </w:t>
      </w:r>
      <w:r>
        <w:rPr>
          <w:rFonts w:ascii="Arial" w:eastAsia="Arial" w:hAnsi="Arial" w:cs="Arial"/>
          <w:b/>
          <w:sz w:val="22"/>
          <w:szCs w:val="22"/>
          <w:highlight w:val="white"/>
        </w:rPr>
        <w:t>General Helps</w:t>
      </w:r>
      <w:r>
        <w:rPr>
          <w:rFonts w:ascii="Arial" w:eastAsia="Arial" w:hAnsi="Arial" w:cs="Arial"/>
          <w:sz w:val="22"/>
          <w:szCs w:val="22"/>
          <w:highlight w:val="white"/>
        </w:rPr>
        <w:t xml:space="preserve"> in </w:t>
      </w:r>
      <w:r>
        <w:rPr>
          <w:rFonts w:ascii="Arial" w:eastAsia="Arial" w:hAnsi="Arial" w:cs="Arial"/>
          <w:b/>
          <w:sz w:val="22"/>
          <w:szCs w:val="22"/>
          <w:highlight w:val="white"/>
        </w:rPr>
        <w:t>AA-101 The Gathering Place in DIAL</w:t>
      </w:r>
      <w:r>
        <w:rPr>
          <w:rFonts w:ascii="Arial" w:eastAsia="Arial" w:hAnsi="Arial" w:cs="Arial"/>
          <w:i/>
          <w:sz w:val="22"/>
          <w:szCs w:val="22"/>
          <w:highlight w:val="white"/>
        </w:rPr>
        <w:t xml:space="preserve"> </w:t>
      </w:r>
      <w:r>
        <w:rPr>
          <w:rFonts w:ascii="Arial" w:eastAsia="Arial" w:hAnsi="Arial" w:cs="Arial"/>
          <w:sz w:val="22"/>
          <w:szCs w:val="22"/>
          <w:highlight w:val="white"/>
        </w:rPr>
        <w:t>for the following resources:</w:t>
      </w:r>
    </w:p>
    <w:p w14:paraId="00000024" w14:textId="77777777" w:rsidR="00057F0C" w:rsidRDefault="0027176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r>
        <w:rPr>
          <w:rFonts w:ascii="Arial" w:eastAsia="Arial" w:hAnsi="Arial" w:cs="Arial"/>
          <w:color w:val="1155CC"/>
          <w:sz w:val="22"/>
          <w:szCs w:val="22"/>
          <w:highlight w:val="white"/>
          <w:u w:val="single"/>
        </w:rPr>
        <w:t>NEW Student Guide to Developmental Readings</w:t>
      </w:r>
      <w:r>
        <w:rPr>
          <w:rFonts w:ascii="Arial" w:eastAsia="Arial" w:hAnsi="Arial" w:cs="Arial"/>
          <w:sz w:val="22"/>
          <w:szCs w:val="22"/>
          <w:highlight w:val="white"/>
        </w:rPr>
        <w:t>” for updated information on sample comments, rubrics, and key definitions related to developmental readings</w:t>
      </w:r>
      <w:proofErr w:type="gramStart"/>
      <w:r>
        <w:rPr>
          <w:rFonts w:ascii="Arial" w:eastAsia="Arial" w:hAnsi="Arial" w:cs="Arial"/>
          <w:sz w:val="22"/>
          <w:szCs w:val="22"/>
          <w:highlight w:val="white"/>
        </w:rPr>
        <w:t xml:space="preserve">.  </w:t>
      </w:r>
      <w:proofErr w:type="gramEnd"/>
    </w:p>
    <w:p w14:paraId="00000025" w14:textId="77777777" w:rsidR="00057F0C" w:rsidRDefault="0027176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Download the </w:t>
      </w:r>
      <w:r>
        <w:rPr>
          <w:rFonts w:ascii="Arial" w:eastAsia="Arial" w:hAnsi="Arial" w:cs="Arial"/>
          <w:color w:val="1155CC"/>
          <w:sz w:val="22"/>
          <w:szCs w:val="22"/>
          <w:highlight w:val="white"/>
          <w:u w:val="single"/>
        </w:rPr>
        <w:t>“NEW Developmental Reading Assignment Template</w:t>
      </w:r>
      <w:r>
        <w:rPr>
          <w:rFonts w:ascii="Arial" w:eastAsia="Arial" w:hAnsi="Arial" w:cs="Arial"/>
          <w:sz w:val="22"/>
          <w:szCs w:val="22"/>
          <w:highlight w:val="white"/>
        </w:rPr>
        <w:t>” Word document to begin writing your developmental reading assignment.</w:t>
      </w:r>
    </w:p>
    <w:p w14:paraId="00000026" w14:textId="77777777" w:rsidR="00057F0C" w:rsidRDefault="00271760">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 xml:space="preserve">For </w:t>
      </w:r>
      <w:r>
        <w:rPr>
          <w:rFonts w:ascii="Arial" w:eastAsia="Arial" w:hAnsi="Arial" w:cs="Arial"/>
          <w:b/>
          <w:sz w:val="22"/>
          <w:szCs w:val="22"/>
        </w:rPr>
        <w:t>grading criteria</w:t>
      </w:r>
      <w:r>
        <w:rPr>
          <w:rFonts w:ascii="Arial" w:eastAsia="Arial" w:hAnsi="Arial" w:cs="Arial"/>
          <w:sz w:val="22"/>
          <w:szCs w:val="22"/>
        </w:rPr>
        <w:t>, go to the “</w:t>
      </w:r>
      <w:r>
        <w:rPr>
          <w:rFonts w:ascii="Arial" w:eastAsia="Arial" w:hAnsi="Arial" w:cs="Arial"/>
          <w:color w:val="1155CC"/>
          <w:sz w:val="22"/>
          <w:szCs w:val="22"/>
          <w:u w:val="single"/>
        </w:rPr>
        <w:t>NEW Developmental Reading Rubrics</w:t>
      </w:r>
      <w:r>
        <w:rPr>
          <w:rFonts w:ascii="Arial" w:eastAsia="Arial" w:hAnsi="Arial" w:cs="Arial"/>
          <w:sz w:val="22"/>
          <w:szCs w:val="22"/>
        </w:rPr>
        <w:t>” document.</w:t>
      </w:r>
    </w:p>
    <w:p w14:paraId="00000027" w14:textId="77777777" w:rsidR="00057F0C" w:rsidRDefault="00271760">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Document all sources in APA style, 7th edition (</w:t>
      </w:r>
      <w:hyperlink r:id="rId9">
        <w:r>
          <w:rPr>
            <w:rFonts w:ascii="Arial" w:eastAsia="Arial" w:hAnsi="Arial" w:cs="Arial"/>
            <w:color w:val="1155CC"/>
            <w:sz w:val="22"/>
            <w:szCs w:val="22"/>
            <w:u w:val="single"/>
          </w:rPr>
          <w:t>APA 7 Reference Example</w:t>
        </w:r>
      </w:hyperlink>
      <w:r>
        <w:rPr>
          <w:rFonts w:ascii="Arial" w:eastAsia="Arial" w:hAnsi="Arial" w:cs="Arial"/>
          <w:sz w:val="22"/>
          <w:szCs w:val="22"/>
        </w:rPr>
        <w:t xml:space="preserve">, </w:t>
      </w:r>
      <w:hyperlink r:id="rId10">
        <w:r>
          <w:rPr>
            <w:rFonts w:ascii="Arial" w:eastAsia="Arial" w:hAnsi="Arial" w:cs="Arial"/>
            <w:color w:val="1155CC"/>
            <w:sz w:val="22"/>
            <w:szCs w:val="22"/>
            <w:u w:val="single"/>
          </w:rPr>
          <w:t>APA 7 Quick Guide</w:t>
        </w:r>
      </w:hyperlink>
      <w:r>
        <w:rPr>
          <w:rFonts w:ascii="Arial" w:eastAsia="Arial" w:hAnsi="Arial" w:cs="Arial"/>
          <w:sz w:val="22"/>
          <w:szCs w:val="22"/>
        </w:rPr>
        <w:t>) for in-text citations and for Works Cited. Include page numbers.</w:t>
      </w:r>
    </w:p>
    <w:p w14:paraId="00000028" w14:textId="77777777" w:rsidR="00057F0C" w:rsidRDefault="00271760">
      <w:pPr>
        <w:widowControl w:val="0"/>
        <w:numPr>
          <w:ilvl w:val="0"/>
          <w:numId w:val="1"/>
        </w:numPr>
        <w:spacing w:before="200" w:after="200" w:line="276" w:lineRule="auto"/>
        <w:ind w:right="853"/>
        <w:rPr>
          <w:rFonts w:ascii="Arial" w:eastAsia="Arial" w:hAnsi="Arial" w:cs="Arial"/>
          <w:sz w:val="22"/>
          <w:szCs w:val="22"/>
        </w:rPr>
      </w:pPr>
      <w:r>
        <w:rPr>
          <w:rFonts w:ascii="Arial" w:eastAsia="Arial" w:hAnsi="Arial" w:cs="Arial"/>
          <w:sz w:val="22"/>
          <w:szCs w:val="22"/>
        </w:rPr>
        <w:t xml:space="preserve">Include a separate </w:t>
      </w:r>
      <w:r>
        <w:rPr>
          <w:rFonts w:ascii="Arial" w:eastAsia="Arial" w:hAnsi="Arial" w:cs="Arial"/>
          <w:b/>
          <w:sz w:val="22"/>
          <w:szCs w:val="22"/>
        </w:rPr>
        <w:t>Works Cited</w:t>
      </w:r>
      <w:r>
        <w:rPr>
          <w:rFonts w:ascii="Arial" w:eastAsia="Arial" w:hAnsi="Arial" w:cs="Arial"/>
          <w:sz w:val="22"/>
          <w:szCs w:val="22"/>
        </w:rPr>
        <w:t xml:space="preserve"> page, formatted according to APA style, </w:t>
      </w:r>
      <w:proofErr w:type="gramStart"/>
      <w:r>
        <w:rPr>
          <w:rFonts w:ascii="Arial" w:eastAsia="Arial" w:hAnsi="Arial" w:cs="Arial"/>
          <w:sz w:val="22"/>
          <w:szCs w:val="22"/>
        </w:rPr>
        <w:t>7th</w:t>
      </w:r>
      <w:proofErr w:type="gramEnd"/>
      <w:r>
        <w:rPr>
          <w:rFonts w:ascii="Arial" w:eastAsia="Arial" w:hAnsi="Arial" w:cs="Arial"/>
          <w:sz w:val="22"/>
          <w:szCs w:val="22"/>
        </w:rPr>
        <w:t xml:space="preserve"> edition.</w:t>
      </w:r>
    </w:p>
    <w:p w14:paraId="00000029" w14:textId="77777777" w:rsidR="00057F0C" w:rsidRDefault="00271760">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Submit through </w:t>
      </w:r>
      <w:r>
        <w:rPr>
          <w:rFonts w:ascii="Arial" w:eastAsia="Arial" w:hAnsi="Arial" w:cs="Arial"/>
          <w:b/>
          <w:sz w:val="22"/>
          <w:szCs w:val="22"/>
        </w:rPr>
        <w:t>DIAL</w:t>
      </w:r>
      <w:r>
        <w:rPr>
          <w:rFonts w:ascii="Arial" w:eastAsia="Arial" w:hAnsi="Arial" w:cs="Arial"/>
          <w:sz w:val="22"/>
          <w:szCs w:val="22"/>
        </w:rPr>
        <w:t xml:space="preserve"> to the professor. </w:t>
      </w:r>
    </w:p>
    <w:p w14:paraId="0000002A" w14:textId="77777777" w:rsidR="00057F0C" w:rsidRDefault="00057F0C">
      <w:pPr>
        <w:spacing w:line="480" w:lineRule="auto"/>
        <w:ind w:left="720" w:hanging="720"/>
        <w:jc w:val="both"/>
        <w:rPr>
          <w:b/>
        </w:rPr>
      </w:pPr>
    </w:p>
    <w:p w14:paraId="0000002B" w14:textId="77777777" w:rsidR="00057F0C" w:rsidRDefault="00271760">
      <w:pPr>
        <w:spacing w:line="480" w:lineRule="auto"/>
        <w:ind w:left="720" w:hanging="720"/>
        <w:jc w:val="both"/>
        <w:rPr>
          <w:b/>
        </w:rPr>
      </w:pPr>
      <w:r>
        <w:br w:type="page"/>
      </w:r>
    </w:p>
    <w:p w14:paraId="0000002C" w14:textId="51ACD5C1" w:rsidR="00057F0C" w:rsidRPr="00CB376F" w:rsidRDefault="00271760" w:rsidP="00CB376F">
      <w:pPr>
        <w:spacing w:line="480" w:lineRule="auto"/>
        <w:ind w:left="720" w:hanging="720"/>
        <w:jc w:val="both"/>
        <w:rPr>
          <w:rFonts w:asciiTheme="minorHAnsi" w:hAnsiTheme="minorHAnsi" w:cstheme="minorHAnsi"/>
          <w:b/>
        </w:rPr>
      </w:pPr>
      <w:r w:rsidRPr="00CB376F">
        <w:rPr>
          <w:rFonts w:asciiTheme="minorHAnsi" w:hAnsiTheme="minorHAnsi" w:cstheme="minorHAnsi"/>
          <w:b/>
        </w:rPr>
        <w:lastRenderedPageBreak/>
        <w:t xml:space="preserve">Source One: </w:t>
      </w:r>
      <w:r w:rsidR="0075331F" w:rsidRPr="00CB376F">
        <w:rPr>
          <w:rFonts w:asciiTheme="minorHAnsi" w:hAnsiTheme="minorHAnsi" w:cstheme="minorHAnsi"/>
          <w:shd w:val="clear" w:color="auto" w:fill="FFFFFF"/>
        </w:rPr>
        <w:t>Arbaci, S., Bricocoli, M., &amp; Salento, A. (2021). The value of the city. rent extraction, right to housing and conflicts for the use of urban space.</w:t>
      </w:r>
      <w:r w:rsidR="0075331F" w:rsidRPr="00CB376F">
        <w:rPr>
          <w:rFonts w:asciiTheme="minorHAnsi" w:hAnsiTheme="minorHAnsi" w:cstheme="minorHAnsi"/>
          <w:i/>
          <w:iCs/>
          <w:shd w:val="clear" w:color="auto" w:fill="FFFFFF"/>
        </w:rPr>
        <w:t> Partecipazione e Conflitto, 14</w:t>
      </w:r>
      <w:r w:rsidR="0075331F" w:rsidRPr="00CB376F">
        <w:rPr>
          <w:rFonts w:asciiTheme="minorHAnsi" w:hAnsiTheme="minorHAnsi" w:cstheme="minorHAnsi"/>
          <w:shd w:val="clear" w:color="auto" w:fill="FFFFFF"/>
        </w:rPr>
        <w:t>(2), 774-787. https://doi.org/10.1285/i20356609v14i2p774</w:t>
      </w:r>
    </w:p>
    <w:p w14:paraId="0000002D" w14:textId="77777777" w:rsidR="00057F0C" w:rsidRPr="00CB376F" w:rsidRDefault="00271760" w:rsidP="00CB376F">
      <w:pPr>
        <w:spacing w:line="480" w:lineRule="auto"/>
        <w:ind w:left="720"/>
        <w:rPr>
          <w:rFonts w:asciiTheme="minorHAnsi" w:hAnsiTheme="minorHAnsi" w:cstheme="minorHAnsi"/>
          <w:i/>
        </w:rPr>
      </w:pPr>
      <w:r w:rsidRPr="00CB376F">
        <w:rPr>
          <w:rFonts w:asciiTheme="minorHAnsi" w:hAnsiTheme="minorHAnsi" w:cstheme="minorHAnsi"/>
          <w:b/>
        </w:rPr>
        <w:t xml:space="preserve">Comment 1:  </w:t>
      </w:r>
    </w:p>
    <w:p w14:paraId="0000002E" w14:textId="77777777" w:rsidR="00057F0C" w:rsidRPr="00CB376F" w:rsidRDefault="00271760" w:rsidP="00CB376F">
      <w:pPr>
        <w:spacing w:line="480" w:lineRule="auto"/>
        <w:ind w:left="1440"/>
        <w:rPr>
          <w:rFonts w:asciiTheme="minorHAnsi" w:hAnsiTheme="minorHAnsi" w:cstheme="minorHAnsi"/>
          <w:b/>
        </w:rPr>
      </w:pPr>
      <w:r w:rsidRPr="00CB376F">
        <w:rPr>
          <w:rFonts w:asciiTheme="minorHAnsi" w:hAnsiTheme="minorHAnsi" w:cstheme="minorHAnsi"/>
          <w:b/>
        </w:rPr>
        <w:t xml:space="preserve">Quote/Paraphrase:  </w:t>
      </w:r>
    </w:p>
    <w:p w14:paraId="0000002F" w14:textId="37718578" w:rsidR="00057F0C" w:rsidRPr="00CB376F" w:rsidRDefault="009626A5" w:rsidP="00CB376F">
      <w:pPr>
        <w:spacing w:line="480" w:lineRule="auto"/>
        <w:ind w:left="1440"/>
        <w:rPr>
          <w:rFonts w:asciiTheme="minorHAnsi" w:hAnsiTheme="minorHAnsi" w:cstheme="minorHAnsi"/>
        </w:rPr>
      </w:pPr>
      <w:r w:rsidRPr="00CB376F">
        <w:rPr>
          <w:rFonts w:asciiTheme="minorHAnsi" w:hAnsiTheme="minorHAnsi" w:cstheme="minorHAnsi"/>
        </w:rPr>
        <w:t>“Finally, broader political-moral justifications underpin the constitutional arrangements of many European democratic states, whereby housing is conceived as a basic need, and therefore as a social right” (p. 776).</w:t>
      </w:r>
    </w:p>
    <w:p w14:paraId="00000030" w14:textId="77777777" w:rsidR="00057F0C" w:rsidRPr="00CB376F" w:rsidRDefault="00271760" w:rsidP="00CB376F">
      <w:pPr>
        <w:spacing w:line="480" w:lineRule="auto"/>
        <w:ind w:left="1440"/>
        <w:rPr>
          <w:rFonts w:asciiTheme="minorHAnsi" w:hAnsiTheme="minorHAnsi" w:cstheme="minorHAnsi"/>
          <w:b/>
        </w:rPr>
      </w:pPr>
      <w:r w:rsidRPr="00CB376F">
        <w:rPr>
          <w:rFonts w:asciiTheme="minorHAnsi" w:hAnsiTheme="minorHAnsi" w:cstheme="minorHAnsi"/>
          <w:b/>
        </w:rPr>
        <w:t>Essential Element:</w:t>
      </w:r>
    </w:p>
    <w:p w14:paraId="00000031" w14:textId="4798F566" w:rsidR="00057F0C" w:rsidRPr="00CB376F" w:rsidRDefault="006449F1" w:rsidP="00CB376F">
      <w:pPr>
        <w:spacing w:line="480" w:lineRule="auto"/>
        <w:ind w:left="1440"/>
        <w:rPr>
          <w:rFonts w:asciiTheme="minorHAnsi" w:hAnsiTheme="minorHAnsi" w:cstheme="minorHAnsi"/>
          <w:b/>
        </w:rPr>
      </w:pPr>
      <w:r w:rsidRPr="00CB376F">
        <w:rPr>
          <w:rFonts w:asciiTheme="minorHAnsi" w:hAnsiTheme="minorHAnsi" w:cstheme="minorHAnsi"/>
        </w:rPr>
        <w:t>Understand what a research topic is</w:t>
      </w:r>
    </w:p>
    <w:p w14:paraId="00000032" w14:textId="77777777" w:rsidR="00057F0C" w:rsidRPr="00CB376F" w:rsidRDefault="00271760" w:rsidP="00CB376F">
      <w:pPr>
        <w:spacing w:line="480" w:lineRule="auto"/>
        <w:ind w:left="1440"/>
        <w:rPr>
          <w:rFonts w:asciiTheme="minorHAnsi" w:hAnsiTheme="minorHAnsi" w:cstheme="minorHAnsi"/>
          <w:b/>
        </w:rPr>
      </w:pPr>
      <w:r w:rsidRPr="00CB376F">
        <w:rPr>
          <w:rFonts w:asciiTheme="minorHAnsi" w:hAnsiTheme="minorHAnsi" w:cstheme="minorHAnsi"/>
          <w:b/>
        </w:rPr>
        <w:t xml:space="preserve">Additive/Variant Analysis: </w:t>
      </w:r>
    </w:p>
    <w:p w14:paraId="00000033" w14:textId="168AE2FB" w:rsidR="00057F0C" w:rsidRPr="00CB376F" w:rsidRDefault="00F011E8" w:rsidP="00CB376F">
      <w:pPr>
        <w:spacing w:line="480" w:lineRule="auto"/>
        <w:ind w:left="1440"/>
        <w:rPr>
          <w:rFonts w:asciiTheme="minorHAnsi" w:hAnsiTheme="minorHAnsi" w:cstheme="minorHAnsi"/>
        </w:rPr>
      </w:pPr>
      <w:r w:rsidRPr="00CB376F">
        <w:rPr>
          <w:rFonts w:asciiTheme="minorHAnsi" w:hAnsiTheme="minorHAnsi" w:cstheme="minorHAnsi"/>
        </w:rPr>
        <w:t>The concept of political-moral</w:t>
      </w:r>
      <w:r w:rsidR="009E6147" w:rsidRPr="00CB376F">
        <w:rPr>
          <w:rFonts w:asciiTheme="minorHAnsi" w:hAnsiTheme="minorHAnsi" w:cstheme="minorHAnsi"/>
        </w:rPr>
        <w:t xml:space="preserve"> justifications in the context of affordable housing is an addition to my knowledge</w:t>
      </w:r>
      <w:r w:rsidR="00931B1A" w:rsidRPr="00CB376F">
        <w:rPr>
          <w:rFonts w:asciiTheme="minorHAnsi" w:hAnsiTheme="minorHAnsi" w:cstheme="minorHAnsi"/>
        </w:rPr>
        <w:t>.</w:t>
      </w:r>
    </w:p>
    <w:p w14:paraId="00000034" w14:textId="77777777" w:rsidR="00057F0C" w:rsidRPr="00CB376F" w:rsidRDefault="00271760" w:rsidP="00CB376F">
      <w:pPr>
        <w:spacing w:line="480" w:lineRule="auto"/>
        <w:ind w:left="1440"/>
        <w:rPr>
          <w:rFonts w:asciiTheme="minorHAnsi" w:hAnsiTheme="minorHAnsi" w:cstheme="minorHAnsi"/>
        </w:rPr>
      </w:pPr>
      <w:r w:rsidRPr="00CB376F">
        <w:rPr>
          <w:rFonts w:asciiTheme="minorHAnsi" w:hAnsiTheme="minorHAnsi" w:cstheme="minorHAnsi"/>
          <w:b/>
        </w:rPr>
        <w:t xml:space="preserve">Contextualization: </w:t>
      </w:r>
      <w:r w:rsidRPr="00CB376F">
        <w:rPr>
          <w:rFonts w:asciiTheme="minorHAnsi" w:hAnsiTheme="minorHAnsi" w:cstheme="minorHAnsi"/>
        </w:rPr>
        <w:t xml:space="preserve"> </w:t>
      </w:r>
    </w:p>
    <w:p w14:paraId="695A97BB" w14:textId="77777777" w:rsidR="00850F35" w:rsidRPr="00CB376F" w:rsidRDefault="00EE67D3" w:rsidP="00CB376F">
      <w:pPr>
        <w:spacing w:line="480" w:lineRule="auto"/>
        <w:ind w:left="1440"/>
        <w:rPr>
          <w:rFonts w:asciiTheme="minorHAnsi" w:hAnsiTheme="minorHAnsi" w:cstheme="minorHAnsi"/>
        </w:rPr>
      </w:pPr>
      <w:r w:rsidRPr="00CB376F">
        <w:rPr>
          <w:rFonts w:asciiTheme="minorHAnsi" w:hAnsiTheme="minorHAnsi" w:cstheme="minorHAnsi"/>
        </w:rPr>
        <w:t xml:space="preserve">As challenging as the task may be, </w:t>
      </w:r>
      <w:r w:rsidR="00FD4AD7" w:rsidRPr="00CB376F">
        <w:rPr>
          <w:rFonts w:asciiTheme="minorHAnsi" w:hAnsiTheme="minorHAnsi" w:cstheme="minorHAnsi"/>
        </w:rPr>
        <w:t xml:space="preserve">housing is a basic right and I do believe the government should be judged on </w:t>
      </w:r>
      <w:r w:rsidR="00E90469" w:rsidRPr="00CB376F">
        <w:rPr>
          <w:rFonts w:asciiTheme="minorHAnsi" w:hAnsiTheme="minorHAnsi" w:cstheme="minorHAnsi"/>
        </w:rPr>
        <w:t>its intentions</w:t>
      </w:r>
      <w:r w:rsidR="00881BBA" w:rsidRPr="00CB376F">
        <w:rPr>
          <w:rFonts w:asciiTheme="minorHAnsi" w:hAnsiTheme="minorHAnsi" w:cstheme="minorHAnsi"/>
        </w:rPr>
        <w:t xml:space="preserve"> and commitment to providing such a basic right to its citizens. </w:t>
      </w:r>
      <w:r w:rsidR="00327831" w:rsidRPr="00CB376F">
        <w:rPr>
          <w:rFonts w:asciiTheme="minorHAnsi" w:hAnsiTheme="minorHAnsi" w:cstheme="minorHAnsi"/>
        </w:rPr>
        <w:t xml:space="preserve">Agreeing on the fact that housing is a social right, </w:t>
      </w:r>
      <w:proofErr w:type="gramStart"/>
      <w:r w:rsidR="00327831" w:rsidRPr="00CB376F">
        <w:rPr>
          <w:rFonts w:asciiTheme="minorHAnsi" w:hAnsiTheme="minorHAnsi" w:cstheme="minorHAnsi"/>
        </w:rPr>
        <w:t>I believe it</w:t>
      </w:r>
      <w:proofErr w:type="gramEnd"/>
      <w:r w:rsidR="00327831" w:rsidRPr="00CB376F">
        <w:rPr>
          <w:rFonts w:asciiTheme="minorHAnsi" w:hAnsiTheme="minorHAnsi" w:cstheme="minorHAnsi"/>
        </w:rPr>
        <w:t xml:space="preserve"> is also the governments and society’s responsibility to </w:t>
      </w:r>
      <w:r w:rsidR="00504293" w:rsidRPr="00CB376F">
        <w:rPr>
          <w:rFonts w:asciiTheme="minorHAnsi" w:hAnsiTheme="minorHAnsi" w:cstheme="minorHAnsi"/>
        </w:rPr>
        <w:t xml:space="preserve">provide not only housing but also a type of housing that </w:t>
      </w:r>
      <w:r w:rsidR="00276808" w:rsidRPr="00CB376F">
        <w:rPr>
          <w:rFonts w:asciiTheme="minorHAnsi" w:hAnsiTheme="minorHAnsi" w:cstheme="minorHAnsi"/>
        </w:rPr>
        <w:t>transforms and</w:t>
      </w:r>
      <w:r w:rsidR="00504293" w:rsidRPr="00CB376F">
        <w:rPr>
          <w:rFonts w:asciiTheme="minorHAnsi" w:hAnsiTheme="minorHAnsi" w:cstheme="minorHAnsi"/>
        </w:rPr>
        <w:t xml:space="preserve"> elevates. </w:t>
      </w:r>
      <w:r w:rsidR="00276808" w:rsidRPr="00CB376F">
        <w:rPr>
          <w:rFonts w:asciiTheme="minorHAnsi" w:hAnsiTheme="minorHAnsi" w:cstheme="minorHAnsi"/>
        </w:rPr>
        <w:t xml:space="preserve">Hosing must be an interdisciplinary effort. Having worked in affordable housing for so long, </w:t>
      </w:r>
      <w:proofErr w:type="gramStart"/>
      <w:r w:rsidR="00D11894" w:rsidRPr="00CB376F">
        <w:rPr>
          <w:rFonts w:asciiTheme="minorHAnsi" w:hAnsiTheme="minorHAnsi" w:cstheme="minorHAnsi"/>
        </w:rPr>
        <w:t>I’ve</w:t>
      </w:r>
      <w:proofErr w:type="gramEnd"/>
      <w:r w:rsidR="00D11894" w:rsidRPr="00CB376F">
        <w:rPr>
          <w:rFonts w:asciiTheme="minorHAnsi" w:hAnsiTheme="minorHAnsi" w:cstheme="minorHAnsi"/>
        </w:rPr>
        <w:t xml:space="preserve"> been privy to partnerships between the government, social workers, health professionals and </w:t>
      </w:r>
      <w:r w:rsidR="005845EF" w:rsidRPr="00CB376F">
        <w:rPr>
          <w:rFonts w:asciiTheme="minorHAnsi" w:hAnsiTheme="minorHAnsi" w:cstheme="minorHAnsi"/>
        </w:rPr>
        <w:t xml:space="preserve">nonprofit driven development companies. </w:t>
      </w:r>
    </w:p>
    <w:p w14:paraId="00000035" w14:textId="7D113880" w:rsidR="00057F0C" w:rsidRPr="00CB376F" w:rsidRDefault="00D47D9B" w:rsidP="00CB376F">
      <w:pPr>
        <w:spacing w:line="480" w:lineRule="auto"/>
        <w:ind w:left="1440"/>
        <w:rPr>
          <w:rFonts w:asciiTheme="minorHAnsi" w:hAnsiTheme="minorHAnsi" w:cstheme="minorHAnsi"/>
        </w:rPr>
      </w:pPr>
      <w:r w:rsidRPr="00CB376F">
        <w:rPr>
          <w:rFonts w:asciiTheme="minorHAnsi" w:hAnsiTheme="minorHAnsi" w:cstheme="minorHAnsi"/>
        </w:rPr>
        <w:lastRenderedPageBreak/>
        <w:t xml:space="preserve">It is </w:t>
      </w:r>
      <w:r w:rsidR="00850F35" w:rsidRPr="00CB376F">
        <w:rPr>
          <w:rFonts w:asciiTheme="minorHAnsi" w:hAnsiTheme="minorHAnsi" w:cstheme="minorHAnsi"/>
        </w:rPr>
        <w:t>all</w:t>
      </w:r>
      <w:r w:rsidRPr="00CB376F">
        <w:rPr>
          <w:rFonts w:asciiTheme="minorHAnsi" w:hAnsiTheme="minorHAnsi" w:cstheme="minorHAnsi"/>
        </w:rPr>
        <w:t xml:space="preserve"> our moral duty, not just the </w:t>
      </w:r>
      <w:r w:rsidR="00470AF3" w:rsidRPr="00CB376F">
        <w:rPr>
          <w:rFonts w:asciiTheme="minorHAnsi" w:hAnsiTheme="minorHAnsi" w:cstheme="minorHAnsi"/>
        </w:rPr>
        <w:t>government,</w:t>
      </w:r>
      <w:r w:rsidRPr="00CB376F">
        <w:rPr>
          <w:rFonts w:asciiTheme="minorHAnsi" w:hAnsiTheme="minorHAnsi" w:cstheme="minorHAnsi"/>
        </w:rPr>
        <w:t xml:space="preserve"> to assure that this crucial infrastructure </w:t>
      </w:r>
      <w:r w:rsidR="00C245B3" w:rsidRPr="00CB376F">
        <w:rPr>
          <w:rFonts w:asciiTheme="minorHAnsi" w:hAnsiTheme="minorHAnsi" w:cstheme="minorHAnsi"/>
        </w:rPr>
        <w:t xml:space="preserve">is stable and effective. </w:t>
      </w:r>
      <w:r w:rsidR="00470AF3" w:rsidRPr="00CB376F">
        <w:rPr>
          <w:rFonts w:asciiTheme="minorHAnsi" w:hAnsiTheme="minorHAnsi" w:cstheme="minorHAnsi"/>
        </w:rPr>
        <w:t xml:space="preserve">It is my desire to transition from a </w:t>
      </w:r>
      <w:proofErr w:type="gramStart"/>
      <w:r w:rsidR="008E4084" w:rsidRPr="00CB376F">
        <w:rPr>
          <w:rFonts w:asciiTheme="minorHAnsi" w:hAnsiTheme="minorHAnsi" w:cstheme="minorHAnsi"/>
        </w:rPr>
        <w:t>hands-on</w:t>
      </w:r>
      <w:proofErr w:type="gramEnd"/>
      <w:r w:rsidR="00470AF3" w:rsidRPr="00CB376F">
        <w:rPr>
          <w:rFonts w:asciiTheme="minorHAnsi" w:hAnsiTheme="minorHAnsi" w:cstheme="minorHAnsi"/>
        </w:rPr>
        <w:t xml:space="preserve"> </w:t>
      </w:r>
      <w:r w:rsidR="003600CA" w:rsidRPr="00CB376F">
        <w:rPr>
          <w:rFonts w:asciiTheme="minorHAnsi" w:hAnsiTheme="minorHAnsi" w:cstheme="minorHAnsi"/>
        </w:rPr>
        <w:t xml:space="preserve">housing management professional to a social scientist and academic in further contributing </w:t>
      </w:r>
      <w:r w:rsidR="00AF1332" w:rsidRPr="00CB376F">
        <w:rPr>
          <w:rFonts w:asciiTheme="minorHAnsi" w:hAnsiTheme="minorHAnsi" w:cstheme="minorHAnsi"/>
        </w:rPr>
        <w:t>to the improvement of such a moral phenomenon.</w:t>
      </w:r>
    </w:p>
    <w:p w14:paraId="00000037" w14:textId="77777777" w:rsidR="00057F0C" w:rsidRPr="00CB376F" w:rsidRDefault="00271760" w:rsidP="00CB376F">
      <w:pPr>
        <w:spacing w:line="480" w:lineRule="auto"/>
        <w:ind w:left="720"/>
        <w:rPr>
          <w:rFonts w:asciiTheme="minorHAnsi" w:hAnsiTheme="minorHAnsi" w:cstheme="minorHAnsi"/>
          <w:b/>
        </w:rPr>
      </w:pPr>
      <w:r w:rsidRPr="00CB376F">
        <w:rPr>
          <w:rFonts w:asciiTheme="minorHAnsi" w:hAnsiTheme="minorHAnsi" w:cstheme="minorHAnsi"/>
          <w:b/>
        </w:rPr>
        <w:t>Comment 2:</w:t>
      </w:r>
    </w:p>
    <w:p w14:paraId="00000038" w14:textId="77777777" w:rsidR="00057F0C" w:rsidRPr="00CB376F" w:rsidRDefault="00271760" w:rsidP="00CB376F">
      <w:pPr>
        <w:spacing w:line="480" w:lineRule="auto"/>
        <w:ind w:left="1440"/>
        <w:rPr>
          <w:rFonts w:asciiTheme="minorHAnsi" w:hAnsiTheme="minorHAnsi" w:cstheme="minorHAnsi"/>
          <w:b/>
        </w:rPr>
      </w:pPr>
      <w:r w:rsidRPr="00CB376F">
        <w:rPr>
          <w:rFonts w:asciiTheme="minorHAnsi" w:hAnsiTheme="minorHAnsi" w:cstheme="minorHAnsi"/>
          <w:b/>
        </w:rPr>
        <w:t>Quote/Paraphrase</w:t>
      </w:r>
    </w:p>
    <w:p w14:paraId="00000039" w14:textId="3F72FE1E" w:rsidR="00057F0C" w:rsidRPr="00CB376F" w:rsidRDefault="008E4084" w:rsidP="00CB376F">
      <w:pPr>
        <w:spacing w:line="480" w:lineRule="auto"/>
        <w:ind w:left="1440"/>
        <w:rPr>
          <w:rFonts w:asciiTheme="minorHAnsi" w:hAnsiTheme="minorHAnsi" w:cstheme="minorHAnsi"/>
        </w:rPr>
      </w:pPr>
      <w:r w:rsidRPr="00CB376F">
        <w:rPr>
          <w:rFonts w:asciiTheme="minorHAnsi" w:hAnsiTheme="minorHAnsi" w:cstheme="minorHAnsi"/>
        </w:rPr>
        <w:t xml:space="preserve">Although it has </w:t>
      </w:r>
      <w:proofErr w:type="gramStart"/>
      <w:r w:rsidRPr="00CB376F">
        <w:rPr>
          <w:rFonts w:asciiTheme="minorHAnsi" w:hAnsiTheme="minorHAnsi" w:cstheme="minorHAnsi"/>
        </w:rPr>
        <w:t>largely retained</w:t>
      </w:r>
      <w:proofErr w:type="gramEnd"/>
      <w:r w:rsidRPr="00CB376F">
        <w:rPr>
          <w:rFonts w:asciiTheme="minorHAnsi" w:hAnsiTheme="minorHAnsi" w:cstheme="minorHAnsi"/>
        </w:rPr>
        <w:t xml:space="preserve"> the characteristics of 'one-class solidarity' as financed mainly through payroll taxes, public housing has been an essential part of the infrastructure of basic goods that have underpinned welfare and social cohesion in Europe (p. 76)</w:t>
      </w:r>
    </w:p>
    <w:p w14:paraId="0000003A" w14:textId="77777777" w:rsidR="00057F0C" w:rsidRPr="00CB376F" w:rsidRDefault="00271760" w:rsidP="00CB376F">
      <w:pPr>
        <w:spacing w:line="480" w:lineRule="auto"/>
        <w:ind w:left="1440"/>
        <w:rPr>
          <w:rFonts w:asciiTheme="minorHAnsi" w:hAnsiTheme="minorHAnsi" w:cstheme="minorHAnsi"/>
          <w:b/>
        </w:rPr>
      </w:pPr>
      <w:r w:rsidRPr="00CB376F">
        <w:rPr>
          <w:rFonts w:asciiTheme="minorHAnsi" w:hAnsiTheme="minorHAnsi" w:cstheme="minorHAnsi"/>
          <w:b/>
        </w:rPr>
        <w:t>Essential Element:</w:t>
      </w:r>
    </w:p>
    <w:p w14:paraId="2805563C" w14:textId="77777777" w:rsidR="00E71CCA" w:rsidRPr="00CB376F" w:rsidRDefault="00E71CCA" w:rsidP="00CB376F">
      <w:pPr>
        <w:spacing w:line="480" w:lineRule="auto"/>
        <w:ind w:left="1440"/>
        <w:rPr>
          <w:rFonts w:asciiTheme="minorHAnsi" w:hAnsiTheme="minorHAnsi" w:cstheme="minorHAnsi"/>
          <w:bCs/>
        </w:rPr>
      </w:pPr>
      <w:r w:rsidRPr="00CB376F">
        <w:rPr>
          <w:rFonts w:asciiTheme="minorHAnsi" w:hAnsiTheme="minorHAnsi" w:cstheme="minorHAnsi"/>
          <w:bCs/>
        </w:rPr>
        <w:t>Identify key dissertation elements</w:t>
      </w:r>
    </w:p>
    <w:p w14:paraId="0000003C" w14:textId="6D9FD6EE" w:rsidR="00057F0C" w:rsidRPr="00CB376F" w:rsidRDefault="00271760" w:rsidP="00CB376F">
      <w:pPr>
        <w:spacing w:line="480" w:lineRule="auto"/>
        <w:ind w:left="1440"/>
        <w:rPr>
          <w:rFonts w:asciiTheme="minorHAnsi" w:hAnsiTheme="minorHAnsi" w:cstheme="minorHAnsi"/>
          <w:b/>
        </w:rPr>
      </w:pPr>
      <w:r w:rsidRPr="00CB376F">
        <w:rPr>
          <w:rFonts w:asciiTheme="minorHAnsi" w:hAnsiTheme="minorHAnsi" w:cstheme="minorHAnsi"/>
          <w:b/>
        </w:rPr>
        <w:t>Additive/Variant Analysis:</w:t>
      </w:r>
    </w:p>
    <w:p w14:paraId="0000003D" w14:textId="6E59280F" w:rsidR="00057F0C" w:rsidRPr="00CB376F" w:rsidRDefault="0098324D" w:rsidP="00CB376F">
      <w:pPr>
        <w:spacing w:line="480" w:lineRule="auto"/>
        <w:ind w:left="1440"/>
        <w:rPr>
          <w:rFonts w:asciiTheme="minorHAnsi" w:hAnsiTheme="minorHAnsi" w:cstheme="minorHAnsi"/>
        </w:rPr>
      </w:pPr>
      <w:r w:rsidRPr="00CB376F">
        <w:rPr>
          <w:rFonts w:asciiTheme="minorHAnsi" w:hAnsiTheme="minorHAnsi" w:cstheme="minorHAnsi"/>
        </w:rPr>
        <w:t>The correlation between</w:t>
      </w:r>
      <w:r w:rsidR="00D25C0B" w:rsidRPr="00CB376F">
        <w:rPr>
          <w:rFonts w:asciiTheme="minorHAnsi" w:hAnsiTheme="minorHAnsi" w:cstheme="minorHAnsi"/>
        </w:rPr>
        <w:t xml:space="preserve"> public housing and</w:t>
      </w:r>
      <w:r w:rsidRPr="00CB376F">
        <w:rPr>
          <w:rFonts w:asciiTheme="minorHAnsi" w:hAnsiTheme="minorHAnsi" w:cstheme="minorHAnsi"/>
        </w:rPr>
        <w:t xml:space="preserve"> social cohesion in the broader schemes of </w:t>
      </w:r>
      <w:r w:rsidR="00D25C0B" w:rsidRPr="00CB376F">
        <w:rPr>
          <w:rFonts w:asciiTheme="minorHAnsi" w:hAnsiTheme="minorHAnsi" w:cstheme="minorHAnsi"/>
        </w:rPr>
        <w:t xml:space="preserve">society is an extends my </w:t>
      </w:r>
      <w:r w:rsidR="00CE36BE" w:rsidRPr="00CB376F">
        <w:rPr>
          <w:rFonts w:asciiTheme="minorHAnsi" w:hAnsiTheme="minorHAnsi" w:cstheme="minorHAnsi"/>
        </w:rPr>
        <w:t>knowledge and understanding of social cohesion in general.</w:t>
      </w:r>
    </w:p>
    <w:p w14:paraId="0000003E" w14:textId="77777777" w:rsidR="00057F0C" w:rsidRPr="00CB376F" w:rsidRDefault="00271760" w:rsidP="00CB376F">
      <w:pPr>
        <w:spacing w:line="480" w:lineRule="auto"/>
        <w:ind w:left="1440"/>
        <w:rPr>
          <w:rFonts w:asciiTheme="minorHAnsi" w:hAnsiTheme="minorHAnsi" w:cstheme="minorHAnsi"/>
          <w:b/>
        </w:rPr>
      </w:pPr>
      <w:r w:rsidRPr="00CB376F">
        <w:rPr>
          <w:rFonts w:asciiTheme="minorHAnsi" w:hAnsiTheme="minorHAnsi" w:cstheme="minorHAnsi"/>
          <w:b/>
        </w:rPr>
        <w:t xml:space="preserve">Contextualization: </w:t>
      </w:r>
    </w:p>
    <w:p w14:paraId="2DBC76A1" w14:textId="77777777" w:rsidR="00F00B90" w:rsidRPr="00CB376F" w:rsidRDefault="00CE36BE" w:rsidP="00CB376F">
      <w:pPr>
        <w:spacing w:line="480" w:lineRule="auto"/>
        <w:ind w:left="1440" w:firstLine="720"/>
        <w:rPr>
          <w:rFonts w:asciiTheme="minorHAnsi" w:hAnsiTheme="minorHAnsi" w:cstheme="minorHAnsi"/>
        </w:rPr>
      </w:pPr>
      <w:r w:rsidRPr="00CB376F">
        <w:rPr>
          <w:rFonts w:asciiTheme="minorHAnsi" w:hAnsiTheme="minorHAnsi" w:cstheme="minorHAnsi"/>
        </w:rPr>
        <w:t xml:space="preserve">If I understand what the author has stated, </w:t>
      </w:r>
      <w:r w:rsidR="0002109C" w:rsidRPr="00CB376F">
        <w:rPr>
          <w:rFonts w:asciiTheme="minorHAnsi" w:hAnsiTheme="minorHAnsi" w:cstheme="minorHAnsi"/>
        </w:rPr>
        <w:t xml:space="preserve">public housing is instrumental in developing and sustaining social cohesion not just inside the public housing complex but </w:t>
      </w:r>
      <w:r w:rsidR="00EE7029" w:rsidRPr="00CB376F">
        <w:rPr>
          <w:rFonts w:asciiTheme="minorHAnsi" w:hAnsiTheme="minorHAnsi" w:cstheme="minorHAnsi"/>
        </w:rPr>
        <w:t xml:space="preserve">in the surrounding neighborhood as well. Public housing provides an infrastructure that not only contributes to the </w:t>
      </w:r>
      <w:r w:rsidR="006D3076" w:rsidRPr="00CB376F">
        <w:rPr>
          <w:rFonts w:asciiTheme="minorHAnsi" w:hAnsiTheme="minorHAnsi" w:cstheme="minorHAnsi"/>
        </w:rPr>
        <w:t>well-being</w:t>
      </w:r>
      <w:r w:rsidR="00EE7029" w:rsidRPr="00CB376F">
        <w:rPr>
          <w:rFonts w:asciiTheme="minorHAnsi" w:hAnsiTheme="minorHAnsi" w:cstheme="minorHAnsi"/>
        </w:rPr>
        <w:t xml:space="preserve"> of the person housed but to society at large. </w:t>
      </w:r>
      <w:r w:rsidR="006D3076" w:rsidRPr="00CB376F">
        <w:rPr>
          <w:rFonts w:asciiTheme="minorHAnsi" w:hAnsiTheme="minorHAnsi" w:cstheme="minorHAnsi"/>
        </w:rPr>
        <w:t xml:space="preserve">For those not living in public housing, such as myself, it is mentally comforting to know </w:t>
      </w:r>
      <w:r w:rsidR="00ED67D5" w:rsidRPr="00CB376F">
        <w:rPr>
          <w:rFonts w:asciiTheme="minorHAnsi" w:hAnsiTheme="minorHAnsi" w:cstheme="minorHAnsi"/>
        </w:rPr>
        <w:t xml:space="preserve">that the homeless population is kept at minimal </w:t>
      </w:r>
      <w:r w:rsidR="00ED67D5" w:rsidRPr="00CB376F">
        <w:rPr>
          <w:rFonts w:asciiTheme="minorHAnsi" w:hAnsiTheme="minorHAnsi" w:cstheme="minorHAnsi"/>
        </w:rPr>
        <w:lastRenderedPageBreak/>
        <w:t xml:space="preserve">levels. </w:t>
      </w:r>
      <w:r w:rsidR="0075416D" w:rsidRPr="00CB376F">
        <w:rPr>
          <w:rFonts w:asciiTheme="minorHAnsi" w:hAnsiTheme="minorHAnsi" w:cstheme="minorHAnsi"/>
        </w:rPr>
        <w:t xml:space="preserve">It is my opinion that public housing or affordable housing helps </w:t>
      </w:r>
      <w:r w:rsidR="008C7238" w:rsidRPr="00CB376F">
        <w:rPr>
          <w:rFonts w:asciiTheme="minorHAnsi" w:hAnsiTheme="minorHAnsi" w:cstheme="minorHAnsi"/>
        </w:rPr>
        <w:t>keep</w:t>
      </w:r>
      <w:r w:rsidR="0075416D" w:rsidRPr="00CB376F">
        <w:rPr>
          <w:rFonts w:asciiTheme="minorHAnsi" w:hAnsiTheme="minorHAnsi" w:cstheme="minorHAnsi"/>
        </w:rPr>
        <w:t xml:space="preserve"> the social order.</w:t>
      </w:r>
      <w:r w:rsidR="00DB5D19" w:rsidRPr="00CB376F">
        <w:rPr>
          <w:rFonts w:asciiTheme="minorHAnsi" w:hAnsiTheme="minorHAnsi" w:cstheme="minorHAnsi"/>
        </w:rPr>
        <w:t xml:space="preserve"> One of my cousins in Pittsburgh, PA is </w:t>
      </w:r>
      <w:r w:rsidR="008C7238" w:rsidRPr="00CB376F">
        <w:rPr>
          <w:rFonts w:asciiTheme="minorHAnsi" w:hAnsiTheme="minorHAnsi" w:cstheme="minorHAnsi"/>
        </w:rPr>
        <w:t xml:space="preserve">slightly mentally challenged. At a fairly </w:t>
      </w:r>
      <w:proofErr w:type="gramStart"/>
      <w:r w:rsidR="008C7238" w:rsidRPr="00CB376F">
        <w:rPr>
          <w:rFonts w:asciiTheme="minorHAnsi" w:hAnsiTheme="minorHAnsi" w:cstheme="minorHAnsi"/>
        </w:rPr>
        <w:t>young age</w:t>
      </w:r>
      <w:proofErr w:type="gramEnd"/>
      <w:r w:rsidR="008C7238" w:rsidRPr="00CB376F">
        <w:rPr>
          <w:rFonts w:asciiTheme="minorHAnsi" w:hAnsiTheme="minorHAnsi" w:cstheme="minorHAnsi"/>
        </w:rPr>
        <w:t xml:space="preserve"> (she is a few years older than myself), she began having babies</w:t>
      </w:r>
      <w:r w:rsidR="00B720F2" w:rsidRPr="00CB376F">
        <w:rPr>
          <w:rFonts w:asciiTheme="minorHAnsi" w:hAnsiTheme="minorHAnsi" w:cstheme="minorHAnsi"/>
        </w:rPr>
        <w:t xml:space="preserve"> one after the other, by different men, and no husband. </w:t>
      </w:r>
    </w:p>
    <w:p w14:paraId="0000003F" w14:textId="26346265" w:rsidR="00057F0C" w:rsidRPr="00CB376F" w:rsidRDefault="00782BD5" w:rsidP="00CB376F">
      <w:pPr>
        <w:spacing w:line="480" w:lineRule="auto"/>
        <w:ind w:left="1440" w:firstLine="720"/>
        <w:rPr>
          <w:rFonts w:asciiTheme="minorHAnsi" w:hAnsiTheme="minorHAnsi" w:cstheme="minorHAnsi"/>
        </w:rPr>
      </w:pPr>
      <w:r w:rsidRPr="00CB376F">
        <w:rPr>
          <w:rFonts w:asciiTheme="minorHAnsi" w:hAnsiTheme="minorHAnsi" w:cstheme="minorHAnsi"/>
        </w:rPr>
        <w:t xml:space="preserve">A few of her children have been in and out of the foster care system. </w:t>
      </w:r>
      <w:r w:rsidR="00B720F2" w:rsidRPr="00CB376F">
        <w:rPr>
          <w:rFonts w:asciiTheme="minorHAnsi" w:hAnsiTheme="minorHAnsi" w:cstheme="minorHAnsi"/>
        </w:rPr>
        <w:t xml:space="preserve">Although she is not </w:t>
      </w:r>
      <w:r w:rsidR="00442BF9">
        <w:rPr>
          <w:rFonts w:asciiTheme="minorHAnsi" w:hAnsiTheme="minorHAnsi" w:cstheme="minorHAnsi"/>
        </w:rPr>
        <w:t>fully well</w:t>
      </w:r>
      <w:r w:rsidR="00B720F2" w:rsidRPr="00CB376F">
        <w:rPr>
          <w:rFonts w:asciiTheme="minorHAnsi" w:hAnsiTheme="minorHAnsi" w:cstheme="minorHAnsi"/>
        </w:rPr>
        <w:t xml:space="preserve"> </w:t>
      </w:r>
      <w:proofErr w:type="gramStart"/>
      <w:r w:rsidR="00B720F2" w:rsidRPr="00CB376F">
        <w:rPr>
          <w:rFonts w:asciiTheme="minorHAnsi" w:hAnsiTheme="minorHAnsi" w:cstheme="minorHAnsi"/>
        </w:rPr>
        <w:t>psychology</w:t>
      </w:r>
      <w:proofErr w:type="gramEnd"/>
      <w:r w:rsidR="00B720F2" w:rsidRPr="00CB376F">
        <w:rPr>
          <w:rFonts w:asciiTheme="minorHAnsi" w:hAnsiTheme="minorHAnsi" w:cstheme="minorHAnsi"/>
        </w:rPr>
        <w:t xml:space="preserve">, she is a caring and sensitive mother. She </w:t>
      </w:r>
      <w:r w:rsidR="0070388D" w:rsidRPr="00CB376F">
        <w:rPr>
          <w:rFonts w:asciiTheme="minorHAnsi" w:hAnsiTheme="minorHAnsi" w:cstheme="minorHAnsi"/>
        </w:rPr>
        <w:t>does, however,</w:t>
      </w:r>
      <w:r w:rsidR="00B720F2" w:rsidRPr="00CB376F">
        <w:rPr>
          <w:rFonts w:asciiTheme="minorHAnsi" w:hAnsiTheme="minorHAnsi" w:cstheme="minorHAnsi"/>
        </w:rPr>
        <w:t xml:space="preserve"> </w:t>
      </w:r>
      <w:r w:rsidR="00216861" w:rsidRPr="00CB376F">
        <w:rPr>
          <w:rFonts w:asciiTheme="minorHAnsi" w:hAnsiTheme="minorHAnsi" w:cstheme="minorHAnsi"/>
        </w:rPr>
        <w:t xml:space="preserve">need social support and affordable housing to take care of </w:t>
      </w:r>
      <w:r w:rsidRPr="00CB376F">
        <w:rPr>
          <w:rFonts w:asciiTheme="minorHAnsi" w:hAnsiTheme="minorHAnsi" w:cstheme="minorHAnsi"/>
        </w:rPr>
        <w:t>all</w:t>
      </w:r>
      <w:r w:rsidR="00216861" w:rsidRPr="00CB376F">
        <w:rPr>
          <w:rFonts w:asciiTheme="minorHAnsi" w:hAnsiTheme="minorHAnsi" w:cstheme="minorHAnsi"/>
        </w:rPr>
        <w:t xml:space="preserve"> her children. As a family member, it </w:t>
      </w:r>
      <w:r w:rsidR="0070388D" w:rsidRPr="00CB376F">
        <w:rPr>
          <w:rFonts w:asciiTheme="minorHAnsi" w:hAnsiTheme="minorHAnsi" w:cstheme="minorHAnsi"/>
        </w:rPr>
        <w:t>is comforting</w:t>
      </w:r>
      <w:r w:rsidR="00216861" w:rsidRPr="00CB376F">
        <w:rPr>
          <w:rFonts w:asciiTheme="minorHAnsi" w:hAnsiTheme="minorHAnsi" w:cstheme="minorHAnsi"/>
        </w:rPr>
        <w:t xml:space="preserve"> to know that there is infrastructure available to </w:t>
      </w:r>
      <w:r w:rsidR="0070388D" w:rsidRPr="00CB376F">
        <w:rPr>
          <w:rFonts w:asciiTheme="minorHAnsi" w:hAnsiTheme="minorHAnsi" w:cstheme="minorHAnsi"/>
        </w:rPr>
        <w:t xml:space="preserve">undergird her and her children. </w:t>
      </w:r>
      <w:r w:rsidR="00927237" w:rsidRPr="00CB376F">
        <w:rPr>
          <w:rFonts w:asciiTheme="minorHAnsi" w:hAnsiTheme="minorHAnsi" w:cstheme="minorHAnsi"/>
        </w:rPr>
        <w:t>The housing crisis in San F</w:t>
      </w:r>
      <w:r w:rsidR="00524D9A" w:rsidRPr="00CB376F">
        <w:rPr>
          <w:rFonts w:asciiTheme="minorHAnsi" w:hAnsiTheme="minorHAnsi" w:cstheme="minorHAnsi"/>
        </w:rPr>
        <w:t>r</w:t>
      </w:r>
      <w:r w:rsidR="00927237" w:rsidRPr="00CB376F">
        <w:rPr>
          <w:rFonts w:asciiTheme="minorHAnsi" w:hAnsiTheme="minorHAnsi" w:cstheme="minorHAnsi"/>
        </w:rPr>
        <w:t>ancisco</w:t>
      </w:r>
      <w:r w:rsidR="00524D9A" w:rsidRPr="00CB376F">
        <w:rPr>
          <w:rFonts w:asciiTheme="minorHAnsi" w:hAnsiTheme="minorHAnsi" w:cstheme="minorHAnsi"/>
        </w:rPr>
        <w:t xml:space="preserve"> has uprooted and threatens the social cohesion of the city. </w:t>
      </w:r>
      <w:r w:rsidR="00480552" w:rsidRPr="00CB376F">
        <w:rPr>
          <w:rFonts w:asciiTheme="minorHAnsi" w:hAnsiTheme="minorHAnsi" w:cstheme="minorHAnsi"/>
        </w:rPr>
        <w:t xml:space="preserve">The strength of neighborhoods, </w:t>
      </w:r>
      <w:r w:rsidR="00442BF9" w:rsidRPr="00CB376F">
        <w:rPr>
          <w:rFonts w:asciiTheme="minorHAnsi" w:hAnsiTheme="minorHAnsi" w:cstheme="minorHAnsi"/>
        </w:rPr>
        <w:t>cities,</w:t>
      </w:r>
      <w:r w:rsidR="00480552" w:rsidRPr="00CB376F">
        <w:rPr>
          <w:rFonts w:asciiTheme="minorHAnsi" w:hAnsiTheme="minorHAnsi" w:cstheme="minorHAnsi"/>
        </w:rPr>
        <w:t xml:space="preserve"> and states </w:t>
      </w:r>
      <w:r w:rsidR="00FB317A" w:rsidRPr="00CB376F">
        <w:rPr>
          <w:rFonts w:asciiTheme="minorHAnsi" w:hAnsiTheme="minorHAnsi" w:cstheme="minorHAnsi"/>
        </w:rPr>
        <w:t xml:space="preserve">(even if said neighbor wishes not to be close) </w:t>
      </w:r>
      <w:r w:rsidR="00480552" w:rsidRPr="00CB376F">
        <w:rPr>
          <w:rFonts w:asciiTheme="minorHAnsi" w:hAnsiTheme="minorHAnsi" w:cstheme="minorHAnsi"/>
        </w:rPr>
        <w:t>thrive</w:t>
      </w:r>
      <w:r w:rsidR="00FB317A" w:rsidRPr="00CB376F">
        <w:rPr>
          <w:rFonts w:asciiTheme="minorHAnsi" w:hAnsiTheme="minorHAnsi" w:cstheme="minorHAnsi"/>
        </w:rPr>
        <w:t>s</w:t>
      </w:r>
      <w:r w:rsidR="00480552" w:rsidRPr="00CB376F">
        <w:rPr>
          <w:rFonts w:asciiTheme="minorHAnsi" w:hAnsiTheme="minorHAnsi" w:cstheme="minorHAnsi"/>
        </w:rPr>
        <w:t xml:space="preserve"> on the </w:t>
      </w:r>
      <w:r w:rsidR="00457B57" w:rsidRPr="00CB376F">
        <w:rPr>
          <w:rFonts w:asciiTheme="minorHAnsi" w:hAnsiTheme="minorHAnsi" w:cstheme="minorHAnsi"/>
        </w:rPr>
        <w:t>fact that the</w:t>
      </w:r>
      <w:r w:rsidR="00FB317A" w:rsidRPr="00CB376F">
        <w:rPr>
          <w:rFonts w:asciiTheme="minorHAnsi" w:hAnsiTheme="minorHAnsi" w:cstheme="minorHAnsi"/>
        </w:rPr>
        <w:t xml:space="preserve"> </w:t>
      </w:r>
      <w:r w:rsidR="00823701" w:rsidRPr="00CB376F">
        <w:rPr>
          <w:rFonts w:asciiTheme="minorHAnsi" w:hAnsiTheme="minorHAnsi" w:cstheme="minorHAnsi"/>
        </w:rPr>
        <w:t>underprivileged and</w:t>
      </w:r>
      <w:r w:rsidR="002700B9" w:rsidRPr="00CB376F">
        <w:rPr>
          <w:rFonts w:asciiTheme="minorHAnsi" w:hAnsiTheme="minorHAnsi" w:cstheme="minorHAnsi"/>
        </w:rPr>
        <w:t xml:space="preserve"> marginalized sector of society is safe </w:t>
      </w:r>
      <w:r w:rsidR="00823701" w:rsidRPr="00CB376F">
        <w:rPr>
          <w:rFonts w:asciiTheme="minorHAnsi" w:hAnsiTheme="minorHAnsi" w:cstheme="minorHAnsi"/>
        </w:rPr>
        <w:t>and not a harm to the rest of the population</w:t>
      </w:r>
      <w:proofErr w:type="gramStart"/>
      <w:r w:rsidR="00823701" w:rsidRPr="00CB376F">
        <w:rPr>
          <w:rFonts w:asciiTheme="minorHAnsi" w:hAnsiTheme="minorHAnsi" w:cstheme="minorHAnsi"/>
        </w:rPr>
        <w:t xml:space="preserve">. </w:t>
      </w:r>
      <w:r w:rsidR="002700B9" w:rsidRPr="00CB376F">
        <w:rPr>
          <w:rFonts w:asciiTheme="minorHAnsi" w:hAnsiTheme="minorHAnsi" w:cstheme="minorHAnsi"/>
        </w:rPr>
        <w:t xml:space="preserve"> </w:t>
      </w:r>
      <w:proofErr w:type="gramEnd"/>
      <w:r w:rsidR="00457B57" w:rsidRPr="00CB376F">
        <w:rPr>
          <w:rFonts w:asciiTheme="minorHAnsi" w:hAnsiTheme="minorHAnsi" w:cstheme="minorHAnsi"/>
        </w:rPr>
        <w:t xml:space="preserve"> </w:t>
      </w:r>
    </w:p>
    <w:p w14:paraId="79CBFF27" w14:textId="630A3759" w:rsidR="00F06BBC" w:rsidRPr="00CB376F" w:rsidRDefault="00F06BBC" w:rsidP="00CB376F">
      <w:pPr>
        <w:spacing w:line="480" w:lineRule="auto"/>
        <w:rPr>
          <w:rFonts w:asciiTheme="minorHAnsi" w:hAnsiTheme="minorHAnsi" w:cstheme="minorHAnsi"/>
          <w:b/>
          <w:bCs/>
        </w:rPr>
      </w:pPr>
      <w:r w:rsidRPr="00CB376F">
        <w:rPr>
          <w:rFonts w:asciiTheme="minorHAnsi" w:hAnsiTheme="minorHAnsi" w:cstheme="minorHAnsi"/>
        </w:rPr>
        <w:tab/>
      </w:r>
      <w:r w:rsidRPr="00CB376F">
        <w:rPr>
          <w:rFonts w:asciiTheme="minorHAnsi" w:hAnsiTheme="minorHAnsi" w:cstheme="minorHAnsi"/>
          <w:b/>
          <w:bCs/>
        </w:rPr>
        <w:t>Comment 3:</w:t>
      </w:r>
    </w:p>
    <w:p w14:paraId="2FB2AD80" w14:textId="1ACF779A" w:rsidR="00F06BBC" w:rsidRPr="00CB376F" w:rsidRDefault="00F06BBC" w:rsidP="00CB376F">
      <w:pPr>
        <w:spacing w:line="480" w:lineRule="auto"/>
        <w:rPr>
          <w:rFonts w:asciiTheme="minorHAnsi" w:hAnsiTheme="minorHAnsi" w:cstheme="minorHAnsi"/>
          <w:b/>
          <w:bCs/>
        </w:rPr>
      </w:pPr>
      <w:r w:rsidRPr="00CB376F">
        <w:rPr>
          <w:rFonts w:asciiTheme="minorHAnsi" w:hAnsiTheme="minorHAnsi" w:cstheme="minorHAnsi"/>
        </w:rPr>
        <w:tab/>
      </w:r>
      <w:r w:rsidRPr="00CB376F">
        <w:rPr>
          <w:rFonts w:asciiTheme="minorHAnsi" w:hAnsiTheme="minorHAnsi" w:cstheme="minorHAnsi"/>
        </w:rPr>
        <w:tab/>
      </w:r>
      <w:r w:rsidRPr="00CB376F">
        <w:rPr>
          <w:rFonts w:asciiTheme="minorHAnsi" w:hAnsiTheme="minorHAnsi" w:cstheme="minorHAnsi"/>
          <w:b/>
          <w:bCs/>
        </w:rPr>
        <w:t>Quote/Paraphrase</w:t>
      </w:r>
    </w:p>
    <w:p w14:paraId="48710EE1" w14:textId="52D7BAA8" w:rsidR="00F06BBC" w:rsidRPr="00CB376F" w:rsidRDefault="00052357" w:rsidP="00CB376F">
      <w:pPr>
        <w:spacing w:line="480" w:lineRule="auto"/>
        <w:ind w:left="1440"/>
        <w:rPr>
          <w:rFonts w:asciiTheme="minorHAnsi" w:hAnsiTheme="minorHAnsi" w:cstheme="minorHAnsi"/>
        </w:rPr>
      </w:pPr>
      <w:r w:rsidRPr="00CB376F">
        <w:rPr>
          <w:rFonts w:asciiTheme="minorHAnsi" w:hAnsiTheme="minorHAnsi" w:cstheme="minorHAnsi"/>
        </w:rPr>
        <w:t>“</w:t>
      </w:r>
      <w:r w:rsidR="00F06BBC" w:rsidRPr="00CB376F">
        <w:rPr>
          <w:rFonts w:asciiTheme="minorHAnsi" w:hAnsiTheme="minorHAnsi" w:cstheme="minorHAnsi"/>
        </w:rPr>
        <w:t>the Italian disaster – is the special de-legitimation that the political class has earned since the 1990s and, conversely, the growing legitimation of technocracy as a way out of the impasse of the country's 'ungovernability'</w:t>
      </w:r>
      <w:r w:rsidR="00AC3A8C" w:rsidRPr="00CB376F">
        <w:rPr>
          <w:rFonts w:asciiTheme="minorHAnsi" w:hAnsiTheme="minorHAnsi" w:cstheme="minorHAnsi"/>
        </w:rPr>
        <w:t xml:space="preserve"> (p. 782).</w:t>
      </w:r>
    </w:p>
    <w:p w14:paraId="59481295" w14:textId="5678B7F6" w:rsidR="000C5FBC" w:rsidRPr="00CB376F" w:rsidRDefault="000C5FBC" w:rsidP="00CB376F">
      <w:pPr>
        <w:spacing w:line="480" w:lineRule="auto"/>
        <w:ind w:left="1440"/>
        <w:rPr>
          <w:rFonts w:asciiTheme="minorHAnsi" w:hAnsiTheme="minorHAnsi" w:cstheme="minorHAnsi"/>
        </w:rPr>
      </w:pPr>
      <w:r w:rsidRPr="00CB376F">
        <w:rPr>
          <w:rFonts w:asciiTheme="minorHAnsi" w:hAnsiTheme="minorHAnsi" w:cstheme="minorHAnsi"/>
          <w:b/>
          <w:bCs/>
        </w:rPr>
        <w:t>Essential Element</w:t>
      </w:r>
      <w:r w:rsidRPr="00CB376F">
        <w:rPr>
          <w:rFonts w:asciiTheme="minorHAnsi" w:hAnsiTheme="minorHAnsi" w:cstheme="minorHAnsi"/>
        </w:rPr>
        <w:t>:</w:t>
      </w:r>
    </w:p>
    <w:p w14:paraId="49196BDF" w14:textId="77777777" w:rsidR="0018732D" w:rsidRPr="00CB376F" w:rsidRDefault="0018732D" w:rsidP="00CB376F">
      <w:pPr>
        <w:spacing w:line="480" w:lineRule="auto"/>
        <w:ind w:left="1440"/>
        <w:rPr>
          <w:rFonts w:asciiTheme="minorHAnsi" w:hAnsiTheme="minorHAnsi" w:cstheme="minorHAnsi"/>
        </w:rPr>
      </w:pPr>
      <w:r w:rsidRPr="00CB376F">
        <w:rPr>
          <w:rFonts w:asciiTheme="minorHAnsi" w:hAnsiTheme="minorHAnsi" w:cstheme="minorHAnsi"/>
        </w:rPr>
        <w:t>Identify key dissertation elements</w:t>
      </w:r>
    </w:p>
    <w:p w14:paraId="4F7E56FF" w14:textId="1CADDB45" w:rsidR="00785E8F" w:rsidRPr="00CB376F" w:rsidRDefault="00785E8F" w:rsidP="00CB376F">
      <w:pPr>
        <w:spacing w:line="480" w:lineRule="auto"/>
        <w:ind w:left="1440"/>
        <w:rPr>
          <w:rFonts w:asciiTheme="minorHAnsi" w:hAnsiTheme="minorHAnsi" w:cstheme="minorHAnsi"/>
          <w:b/>
          <w:bCs/>
        </w:rPr>
      </w:pPr>
      <w:r w:rsidRPr="00CB376F">
        <w:rPr>
          <w:rFonts w:asciiTheme="minorHAnsi" w:hAnsiTheme="minorHAnsi" w:cstheme="minorHAnsi"/>
          <w:b/>
          <w:bCs/>
        </w:rPr>
        <w:t>Additive/Variant</w:t>
      </w:r>
      <w:r w:rsidR="00402358">
        <w:rPr>
          <w:rFonts w:asciiTheme="minorHAnsi" w:hAnsiTheme="minorHAnsi" w:cstheme="minorHAnsi"/>
          <w:b/>
          <w:bCs/>
        </w:rPr>
        <w:t xml:space="preserve"> </w:t>
      </w:r>
      <w:r w:rsidR="00442BF9">
        <w:rPr>
          <w:rFonts w:asciiTheme="minorHAnsi" w:hAnsiTheme="minorHAnsi" w:cstheme="minorHAnsi"/>
          <w:b/>
          <w:bCs/>
        </w:rPr>
        <w:t>Analysis</w:t>
      </w:r>
      <w:r w:rsidRPr="00CB376F">
        <w:rPr>
          <w:rFonts w:asciiTheme="minorHAnsi" w:hAnsiTheme="minorHAnsi" w:cstheme="minorHAnsi"/>
          <w:b/>
          <w:bCs/>
        </w:rPr>
        <w:t>:</w:t>
      </w:r>
    </w:p>
    <w:p w14:paraId="315E5FF5" w14:textId="5FEB9A6F" w:rsidR="00E05304" w:rsidRPr="00CB376F" w:rsidRDefault="006304DF" w:rsidP="00CB376F">
      <w:pPr>
        <w:spacing w:line="480" w:lineRule="auto"/>
        <w:ind w:left="1440"/>
        <w:rPr>
          <w:rFonts w:asciiTheme="minorHAnsi" w:hAnsiTheme="minorHAnsi" w:cstheme="minorHAnsi"/>
        </w:rPr>
      </w:pPr>
      <w:r w:rsidRPr="00CB376F">
        <w:rPr>
          <w:rFonts w:asciiTheme="minorHAnsi" w:hAnsiTheme="minorHAnsi" w:cstheme="minorHAnsi"/>
        </w:rPr>
        <w:t>The term technocracy is an addition to my vocabulary</w:t>
      </w:r>
    </w:p>
    <w:p w14:paraId="7FECC43D" w14:textId="77777777" w:rsidR="006304DF" w:rsidRPr="00CB376F" w:rsidRDefault="006304DF" w:rsidP="00CB376F">
      <w:pPr>
        <w:spacing w:line="480" w:lineRule="auto"/>
        <w:ind w:left="1440"/>
        <w:rPr>
          <w:rFonts w:asciiTheme="minorHAnsi" w:hAnsiTheme="minorHAnsi" w:cstheme="minorHAnsi"/>
        </w:rPr>
      </w:pPr>
    </w:p>
    <w:p w14:paraId="7C4C665E" w14:textId="665C5982" w:rsidR="00785E8F" w:rsidRPr="00CB376F" w:rsidRDefault="00785E8F" w:rsidP="00CB376F">
      <w:pPr>
        <w:spacing w:line="480" w:lineRule="auto"/>
        <w:ind w:left="1440"/>
        <w:rPr>
          <w:rFonts w:asciiTheme="minorHAnsi" w:hAnsiTheme="minorHAnsi" w:cstheme="minorHAnsi"/>
          <w:b/>
          <w:bCs/>
        </w:rPr>
      </w:pPr>
      <w:r w:rsidRPr="00CB376F">
        <w:rPr>
          <w:rFonts w:asciiTheme="minorHAnsi" w:hAnsiTheme="minorHAnsi" w:cstheme="minorHAnsi"/>
          <w:b/>
          <w:bCs/>
        </w:rPr>
        <w:lastRenderedPageBreak/>
        <w:t>Contextualization:</w:t>
      </w:r>
    </w:p>
    <w:p w14:paraId="4E6AB47F" w14:textId="1B7C4919" w:rsidR="00926367" w:rsidRPr="00CB376F" w:rsidRDefault="00EC562A" w:rsidP="00CB376F">
      <w:pPr>
        <w:spacing w:line="480" w:lineRule="auto"/>
        <w:ind w:left="1440" w:firstLine="720"/>
        <w:rPr>
          <w:rFonts w:asciiTheme="minorHAnsi" w:hAnsiTheme="minorHAnsi" w:cstheme="minorHAnsi"/>
        </w:rPr>
      </w:pPr>
      <w:r w:rsidRPr="00CB376F">
        <w:rPr>
          <w:rFonts w:asciiTheme="minorHAnsi" w:hAnsiTheme="minorHAnsi" w:cstheme="minorHAnsi"/>
        </w:rPr>
        <w:t xml:space="preserve">As a biblical institute facilitator, </w:t>
      </w:r>
      <w:r w:rsidR="00665D95" w:rsidRPr="00CB376F">
        <w:rPr>
          <w:rFonts w:asciiTheme="minorHAnsi" w:hAnsiTheme="minorHAnsi" w:cstheme="minorHAnsi"/>
        </w:rPr>
        <w:t xml:space="preserve">I </w:t>
      </w:r>
      <w:r w:rsidR="00C43A6D" w:rsidRPr="00CB376F">
        <w:rPr>
          <w:rFonts w:asciiTheme="minorHAnsi" w:hAnsiTheme="minorHAnsi" w:cstheme="minorHAnsi"/>
        </w:rPr>
        <w:t>homed in</w:t>
      </w:r>
      <w:r w:rsidR="00665D95" w:rsidRPr="00CB376F">
        <w:rPr>
          <w:rFonts w:asciiTheme="minorHAnsi" w:hAnsiTheme="minorHAnsi" w:cstheme="minorHAnsi"/>
        </w:rPr>
        <w:t xml:space="preserve"> on the </w:t>
      </w:r>
      <w:r w:rsidR="00A35B74" w:rsidRPr="00CB376F">
        <w:rPr>
          <w:rFonts w:asciiTheme="minorHAnsi" w:hAnsiTheme="minorHAnsi" w:cstheme="minorHAnsi"/>
        </w:rPr>
        <w:t>reign of a monarchy, autocracy</w:t>
      </w:r>
      <w:r w:rsidR="00752DE9" w:rsidRPr="00CB376F">
        <w:rPr>
          <w:rFonts w:asciiTheme="minorHAnsi" w:hAnsiTheme="minorHAnsi" w:cstheme="minorHAnsi"/>
        </w:rPr>
        <w:t xml:space="preserve">, </w:t>
      </w:r>
      <w:r w:rsidR="00442BF9" w:rsidRPr="00CB376F">
        <w:rPr>
          <w:rFonts w:asciiTheme="minorHAnsi" w:hAnsiTheme="minorHAnsi" w:cstheme="minorHAnsi"/>
        </w:rPr>
        <w:t>theocracy,</w:t>
      </w:r>
      <w:r w:rsidR="00752DE9" w:rsidRPr="00CB376F">
        <w:rPr>
          <w:rFonts w:asciiTheme="minorHAnsi" w:hAnsiTheme="minorHAnsi" w:cstheme="minorHAnsi"/>
        </w:rPr>
        <w:t xml:space="preserve"> and democracy</w:t>
      </w:r>
      <w:r w:rsidR="00A35B74" w:rsidRPr="00CB376F">
        <w:rPr>
          <w:rFonts w:asciiTheme="minorHAnsi" w:hAnsiTheme="minorHAnsi" w:cstheme="minorHAnsi"/>
        </w:rPr>
        <w:t xml:space="preserve">. It was important for the students to compare the different types of governances and how they differed from God’s original intention of a theocracy. </w:t>
      </w:r>
      <w:r w:rsidR="00364915" w:rsidRPr="00CB376F">
        <w:rPr>
          <w:rFonts w:asciiTheme="minorHAnsi" w:hAnsiTheme="minorHAnsi" w:cstheme="minorHAnsi"/>
        </w:rPr>
        <w:t xml:space="preserve">A theocracy allowed freedom from the bondage of a </w:t>
      </w:r>
      <w:r w:rsidR="005D4AE2" w:rsidRPr="00CB376F">
        <w:rPr>
          <w:rFonts w:asciiTheme="minorHAnsi" w:hAnsiTheme="minorHAnsi" w:cstheme="minorHAnsi"/>
        </w:rPr>
        <w:t xml:space="preserve">narcissistic ruler and allowed for the blessings of God to flow freely. The idea of technocracy is a whole new phenomenon. </w:t>
      </w:r>
      <w:r w:rsidR="0065484C" w:rsidRPr="00CB376F">
        <w:rPr>
          <w:rFonts w:asciiTheme="minorHAnsi" w:hAnsiTheme="minorHAnsi" w:cstheme="minorHAnsi"/>
        </w:rPr>
        <w:t xml:space="preserve">As the anti-Christ eventually rears its ugly head, I believe his reign and rule will be a demonically enforced technocracy. </w:t>
      </w:r>
    </w:p>
    <w:p w14:paraId="364E2B91" w14:textId="30BB2104" w:rsidR="006304DF" w:rsidRPr="00CB376F" w:rsidRDefault="0070619B" w:rsidP="00CB376F">
      <w:pPr>
        <w:spacing w:line="480" w:lineRule="auto"/>
        <w:ind w:left="1440" w:firstLine="720"/>
        <w:rPr>
          <w:rFonts w:asciiTheme="minorHAnsi" w:hAnsiTheme="minorHAnsi" w:cstheme="minorHAnsi"/>
        </w:rPr>
      </w:pPr>
      <w:r w:rsidRPr="00CB376F">
        <w:rPr>
          <w:rFonts w:asciiTheme="minorHAnsi" w:hAnsiTheme="minorHAnsi" w:cstheme="minorHAnsi"/>
        </w:rPr>
        <w:t xml:space="preserve">Although technology is fascinating and connects </w:t>
      </w:r>
      <w:r w:rsidR="009B2891" w:rsidRPr="00CB376F">
        <w:rPr>
          <w:rFonts w:asciiTheme="minorHAnsi" w:hAnsiTheme="minorHAnsi" w:cstheme="minorHAnsi"/>
        </w:rPr>
        <w:t xml:space="preserve">goods, services and consumers as well as connects people </w:t>
      </w:r>
      <w:r w:rsidR="008105CC" w:rsidRPr="00CB376F">
        <w:rPr>
          <w:rFonts w:asciiTheme="minorHAnsi" w:hAnsiTheme="minorHAnsi" w:cstheme="minorHAnsi"/>
        </w:rPr>
        <w:t xml:space="preserve">from </w:t>
      </w:r>
      <w:r w:rsidR="00442BF9" w:rsidRPr="00CB376F">
        <w:rPr>
          <w:rFonts w:asciiTheme="minorHAnsi" w:hAnsiTheme="minorHAnsi" w:cstheme="minorHAnsi"/>
        </w:rPr>
        <w:t>across</w:t>
      </w:r>
      <w:r w:rsidR="008105CC" w:rsidRPr="00CB376F">
        <w:rPr>
          <w:rFonts w:asciiTheme="minorHAnsi" w:hAnsiTheme="minorHAnsi" w:cstheme="minorHAnsi"/>
        </w:rPr>
        <w:t xml:space="preserve"> the world</w:t>
      </w:r>
      <w:r w:rsidR="00D6192F" w:rsidRPr="00CB376F">
        <w:rPr>
          <w:rFonts w:asciiTheme="minorHAnsi" w:hAnsiTheme="minorHAnsi" w:cstheme="minorHAnsi"/>
        </w:rPr>
        <w:t>,</w:t>
      </w:r>
      <w:r w:rsidR="008105CC" w:rsidRPr="00CB376F">
        <w:rPr>
          <w:rFonts w:asciiTheme="minorHAnsi" w:hAnsiTheme="minorHAnsi" w:cstheme="minorHAnsi"/>
        </w:rPr>
        <w:t xml:space="preserve"> it still limits human interaction. It will be a way for Satan to rule unseen</w:t>
      </w:r>
      <w:r w:rsidR="00C0472E" w:rsidRPr="00CB376F">
        <w:rPr>
          <w:rFonts w:asciiTheme="minorHAnsi" w:hAnsiTheme="minorHAnsi" w:cstheme="minorHAnsi"/>
        </w:rPr>
        <w:t xml:space="preserve">. A technocracy </w:t>
      </w:r>
      <w:r w:rsidR="00DB6442" w:rsidRPr="00CB376F">
        <w:rPr>
          <w:rFonts w:asciiTheme="minorHAnsi" w:hAnsiTheme="minorHAnsi" w:cstheme="minorHAnsi"/>
        </w:rPr>
        <w:t xml:space="preserve">must be considered as a threat to genuine human connection and considered for </w:t>
      </w:r>
      <w:r w:rsidR="00EE6061" w:rsidRPr="00CB376F">
        <w:rPr>
          <w:rFonts w:asciiTheme="minorHAnsi" w:hAnsiTheme="minorHAnsi" w:cstheme="minorHAnsi"/>
        </w:rPr>
        <w:t xml:space="preserve">the </w:t>
      </w:r>
      <w:r w:rsidR="00C43A6D" w:rsidRPr="00CB376F">
        <w:rPr>
          <w:rFonts w:asciiTheme="minorHAnsi" w:hAnsiTheme="minorHAnsi" w:cstheme="minorHAnsi"/>
        </w:rPr>
        <w:t xml:space="preserve">end time </w:t>
      </w:r>
      <w:r w:rsidR="00EE6061" w:rsidRPr="00CB376F">
        <w:rPr>
          <w:rFonts w:asciiTheme="minorHAnsi" w:hAnsiTheme="minorHAnsi" w:cstheme="minorHAnsi"/>
        </w:rPr>
        <w:t>event</w:t>
      </w:r>
      <w:r w:rsidR="00C43A6D" w:rsidRPr="00CB376F">
        <w:rPr>
          <w:rFonts w:asciiTheme="minorHAnsi" w:hAnsiTheme="minorHAnsi" w:cstheme="minorHAnsi"/>
        </w:rPr>
        <w:t xml:space="preserve">s. </w:t>
      </w:r>
    </w:p>
    <w:p w14:paraId="00000040" w14:textId="76105A27" w:rsidR="00057F0C" w:rsidRPr="00CB376F" w:rsidRDefault="00271760" w:rsidP="00CB376F">
      <w:pPr>
        <w:spacing w:line="480" w:lineRule="auto"/>
        <w:ind w:left="720" w:hanging="720"/>
        <w:rPr>
          <w:rFonts w:asciiTheme="minorHAnsi" w:hAnsiTheme="minorHAnsi" w:cstheme="minorHAnsi"/>
          <w:b/>
        </w:rPr>
      </w:pPr>
      <w:r w:rsidRPr="00CB376F">
        <w:rPr>
          <w:rFonts w:asciiTheme="minorHAnsi" w:hAnsiTheme="minorHAnsi" w:cstheme="minorHAnsi"/>
          <w:b/>
        </w:rPr>
        <w:t>Source Two:</w:t>
      </w:r>
      <w:r w:rsidR="00D336AE" w:rsidRPr="00CB376F">
        <w:rPr>
          <w:rFonts w:asciiTheme="minorHAnsi" w:hAnsiTheme="minorHAnsi" w:cstheme="minorHAnsi"/>
          <w:shd w:val="clear" w:color="auto" w:fill="FFFFFF"/>
        </w:rPr>
        <w:t xml:space="preserve"> Parker, S., Dark, F., Newman, E., Hanley, D., McKinlay, W., &amp; Meurk, C. (2019). Consumers' understanding and expectations of a community-based recovery-oriented mental health rehabilitation unit: A pragmatic grounded theory analysis.</w:t>
      </w:r>
      <w:r w:rsidR="00D336AE" w:rsidRPr="00CB376F">
        <w:rPr>
          <w:rFonts w:asciiTheme="minorHAnsi" w:hAnsiTheme="minorHAnsi" w:cstheme="minorHAnsi"/>
          <w:i/>
          <w:iCs/>
          <w:shd w:val="clear" w:color="auto" w:fill="FFFFFF"/>
        </w:rPr>
        <w:t> Epidemiology and Psychiatric Sciences, 28</w:t>
      </w:r>
      <w:r w:rsidR="00D336AE" w:rsidRPr="00CB376F">
        <w:rPr>
          <w:rFonts w:asciiTheme="minorHAnsi" w:hAnsiTheme="minorHAnsi" w:cstheme="minorHAnsi"/>
          <w:shd w:val="clear" w:color="auto" w:fill="FFFFFF"/>
        </w:rPr>
        <w:t>(4), 408-417. https://doi.org/10.1017/S2045796017000749</w:t>
      </w:r>
    </w:p>
    <w:p w14:paraId="00000041" w14:textId="0DA72223" w:rsidR="00057F0C" w:rsidRPr="00CB376F" w:rsidRDefault="00271760" w:rsidP="00CB376F">
      <w:pPr>
        <w:spacing w:line="480" w:lineRule="auto"/>
        <w:ind w:left="720"/>
        <w:rPr>
          <w:rFonts w:asciiTheme="minorHAnsi" w:hAnsiTheme="minorHAnsi" w:cstheme="minorHAnsi"/>
        </w:rPr>
      </w:pPr>
      <w:bookmarkStart w:id="2" w:name="_heading=h.30j0zll" w:colFirst="0" w:colLast="0"/>
      <w:bookmarkEnd w:id="2"/>
      <w:r w:rsidRPr="00CB376F">
        <w:rPr>
          <w:rFonts w:asciiTheme="minorHAnsi" w:hAnsiTheme="minorHAnsi" w:cstheme="minorHAnsi"/>
          <w:b/>
        </w:rPr>
        <w:t xml:space="preserve">Comment </w:t>
      </w:r>
      <w:r w:rsidR="00052357" w:rsidRPr="00CB376F">
        <w:rPr>
          <w:rFonts w:asciiTheme="minorHAnsi" w:hAnsiTheme="minorHAnsi" w:cstheme="minorHAnsi"/>
          <w:b/>
        </w:rPr>
        <w:t>4</w:t>
      </w:r>
      <w:r w:rsidRPr="00CB376F">
        <w:rPr>
          <w:rFonts w:asciiTheme="minorHAnsi" w:hAnsiTheme="minorHAnsi" w:cstheme="minorHAnsi"/>
          <w:b/>
        </w:rPr>
        <w:t xml:space="preserve">:  </w:t>
      </w:r>
    </w:p>
    <w:p w14:paraId="00000042" w14:textId="77777777" w:rsidR="00057F0C" w:rsidRPr="00CB376F" w:rsidRDefault="00271760" w:rsidP="00CB376F">
      <w:pPr>
        <w:spacing w:line="480" w:lineRule="auto"/>
        <w:ind w:left="1440"/>
        <w:rPr>
          <w:rFonts w:asciiTheme="minorHAnsi" w:hAnsiTheme="minorHAnsi" w:cstheme="minorHAnsi"/>
          <w:b/>
        </w:rPr>
      </w:pPr>
      <w:r w:rsidRPr="00CB376F">
        <w:rPr>
          <w:rFonts w:asciiTheme="minorHAnsi" w:hAnsiTheme="minorHAnsi" w:cstheme="minorHAnsi"/>
          <w:b/>
        </w:rPr>
        <w:t>Quote/Paraphrase</w:t>
      </w:r>
    </w:p>
    <w:p w14:paraId="00000043" w14:textId="4431639D" w:rsidR="00057F0C" w:rsidRPr="00CB376F" w:rsidRDefault="00AD4686" w:rsidP="00CB376F">
      <w:pPr>
        <w:spacing w:line="480" w:lineRule="auto"/>
        <w:ind w:left="1440"/>
        <w:rPr>
          <w:rFonts w:asciiTheme="minorHAnsi" w:hAnsiTheme="minorHAnsi" w:cstheme="minorHAnsi"/>
        </w:rPr>
      </w:pPr>
      <w:r>
        <w:rPr>
          <w:rFonts w:asciiTheme="minorHAnsi" w:hAnsiTheme="minorHAnsi" w:cstheme="minorHAnsi"/>
        </w:rPr>
        <w:t>“</w:t>
      </w:r>
      <w:r w:rsidR="00CC48F6" w:rsidRPr="00CB376F">
        <w:rPr>
          <w:rFonts w:asciiTheme="minorHAnsi" w:hAnsiTheme="minorHAnsi" w:cstheme="minorHAnsi"/>
        </w:rPr>
        <w:t>A transitional environment is anxiety provoking</w:t>
      </w:r>
      <w:r>
        <w:rPr>
          <w:rFonts w:asciiTheme="minorHAnsi" w:hAnsiTheme="minorHAnsi" w:cstheme="minorHAnsi"/>
        </w:rPr>
        <w:t>”</w:t>
      </w:r>
      <w:r w:rsidR="00CC48F6" w:rsidRPr="00CB376F">
        <w:rPr>
          <w:rFonts w:asciiTheme="minorHAnsi" w:hAnsiTheme="minorHAnsi" w:cstheme="minorHAnsi"/>
        </w:rPr>
        <w:t xml:space="preserve"> (p. 414)</w:t>
      </w:r>
    </w:p>
    <w:p w14:paraId="00000044" w14:textId="77777777" w:rsidR="00057F0C" w:rsidRPr="00CB376F" w:rsidRDefault="00271760" w:rsidP="00CB376F">
      <w:pPr>
        <w:spacing w:line="480" w:lineRule="auto"/>
        <w:ind w:left="1440"/>
        <w:rPr>
          <w:rFonts w:asciiTheme="minorHAnsi" w:hAnsiTheme="minorHAnsi" w:cstheme="minorHAnsi"/>
          <w:b/>
        </w:rPr>
      </w:pPr>
      <w:r w:rsidRPr="00CB376F">
        <w:rPr>
          <w:rFonts w:asciiTheme="minorHAnsi" w:hAnsiTheme="minorHAnsi" w:cstheme="minorHAnsi"/>
          <w:b/>
        </w:rPr>
        <w:t>Essential Element:</w:t>
      </w:r>
    </w:p>
    <w:p w14:paraId="60E85BF5" w14:textId="77777777" w:rsidR="0018732D" w:rsidRPr="00CB376F" w:rsidRDefault="0018732D" w:rsidP="00CB376F">
      <w:pPr>
        <w:spacing w:line="480" w:lineRule="auto"/>
        <w:ind w:left="1440"/>
        <w:rPr>
          <w:rFonts w:asciiTheme="minorHAnsi" w:hAnsiTheme="minorHAnsi" w:cstheme="minorHAnsi"/>
          <w:bCs/>
        </w:rPr>
      </w:pPr>
      <w:r w:rsidRPr="00CB376F">
        <w:rPr>
          <w:rFonts w:asciiTheme="minorHAnsi" w:hAnsiTheme="minorHAnsi" w:cstheme="minorHAnsi"/>
          <w:bCs/>
        </w:rPr>
        <w:t>Identify key dissertation elements</w:t>
      </w:r>
    </w:p>
    <w:p w14:paraId="00000046" w14:textId="6C5701AE" w:rsidR="00057F0C" w:rsidRPr="00CB376F" w:rsidRDefault="00271760" w:rsidP="00CB376F">
      <w:pPr>
        <w:spacing w:line="480" w:lineRule="auto"/>
        <w:ind w:left="1440"/>
        <w:rPr>
          <w:rFonts w:asciiTheme="minorHAnsi" w:hAnsiTheme="minorHAnsi" w:cstheme="minorHAnsi"/>
          <w:b/>
        </w:rPr>
      </w:pPr>
      <w:r w:rsidRPr="00CB376F">
        <w:rPr>
          <w:rFonts w:asciiTheme="minorHAnsi" w:hAnsiTheme="minorHAnsi" w:cstheme="minorHAnsi"/>
          <w:b/>
        </w:rPr>
        <w:lastRenderedPageBreak/>
        <w:t>Additive/Variant Analysis:</w:t>
      </w:r>
    </w:p>
    <w:p w14:paraId="00000048" w14:textId="641AA37D" w:rsidR="00057F0C" w:rsidRPr="00CB376F" w:rsidRDefault="00EF30A1" w:rsidP="00CB376F">
      <w:pPr>
        <w:spacing w:line="480" w:lineRule="auto"/>
        <w:ind w:left="1440"/>
        <w:rPr>
          <w:rFonts w:asciiTheme="minorHAnsi" w:hAnsiTheme="minorHAnsi" w:cstheme="minorHAnsi"/>
        </w:rPr>
      </w:pPr>
      <w:r w:rsidRPr="00CB376F">
        <w:rPr>
          <w:rFonts w:asciiTheme="minorHAnsi" w:hAnsiTheme="minorHAnsi" w:cstheme="minorHAnsi"/>
        </w:rPr>
        <w:t>The psychological impact on an individual while transitioning to</w:t>
      </w:r>
      <w:r w:rsidR="00AE6606" w:rsidRPr="00CB376F">
        <w:rPr>
          <w:rFonts w:asciiTheme="minorHAnsi" w:hAnsiTheme="minorHAnsi" w:cstheme="minorHAnsi"/>
        </w:rPr>
        <w:t xml:space="preserve"> a better quality of life is an addition to my knowledge of mental health barriers. </w:t>
      </w:r>
    </w:p>
    <w:p w14:paraId="08EEF7EA" w14:textId="22982D2A" w:rsidR="00D336AE" w:rsidRPr="00CB376F" w:rsidRDefault="00D336AE" w:rsidP="00CB376F">
      <w:pPr>
        <w:spacing w:line="480" w:lineRule="auto"/>
        <w:ind w:left="1440"/>
        <w:rPr>
          <w:rFonts w:asciiTheme="minorHAnsi" w:hAnsiTheme="minorHAnsi" w:cstheme="minorHAnsi"/>
          <w:b/>
          <w:bCs/>
        </w:rPr>
      </w:pPr>
      <w:r w:rsidRPr="00CB376F">
        <w:rPr>
          <w:rFonts w:asciiTheme="minorHAnsi" w:hAnsiTheme="minorHAnsi" w:cstheme="minorHAnsi"/>
          <w:b/>
          <w:bCs/>
        </w:rPr>
        <w:t>Contextualization</w:t>
      </w:r>
      <w:r w:rsidR="007F56FA" w:rsidRPr="00CB376F">
        <w:rPr>
          <w:rFonts w:asciiTheme="minorHAnsi" w:hAnsiTheme="minorHAnsi" w:cstheme="minorHAnsi"/>
          <w:b/>
          <w:bCs/>
        </w:rPr>
        <w:t>:</w:t>
      </w:r>
    </w:p>
    <w:p w14:paraId="3A6EECBA" w14:textId="3178FADF" w:rsidR="00974913" w:rsidRPr="00CB376F" w:rsidRDefault="00AE6092" w:rsidP="00CB376F">
      <w:pPr>
        <w:spacing w:line="480" w:lineRule="auto"/>
        <w:ind w:left="1440" w:firstLine="720"/>
        <w:rPr>
          <w:rFonts w:asciiTheme="minorHAnsi" w:hAnsiTheme="minorHAnsi" w:cstheme="minorHAnsi"/>
        </w:rPr>
      </w:pPr>
      <w:r w:rsidRPr="00CB376F">
        <w:rPr>
          <w:rFonts w:asciiTheme="minorHAnsi" w:hAnsiTheme="minorHAnsi" w:cstheme="minorHAnsi"/>
        </w:rPr>
        <w:t xml:space="preserve">Many </w:t>
      </w:r>
      <w:r w:rsidR="00510E86" w:rsidRPr="00CB376F">
        <w:rPr>
          <w:rFonts w:asciiTheme="minorHAnsi" w:hAnsiTheme="minorHAnsi" w:cstheme="minorHAnsi"/>
        </w:rPr>
        <w:t>times,</w:t>
      </w:r>
      <w:r w:rsidRPr="00CB376F">
        <w:rPr>
          <w:rFonts w:asciiTheme="minorHAnsi" w:hAnsiTheme="minorHAnsi" w:cstheme="minorHAnsi"/>
        </w:rPr>
        <w:t xml:space="preserve"> we just want to help people. We want them to be ok, </w:t>
      </w:r>
      <w:r w:rsidR="00442BF9" w:rsidRPr="00CB376F">
        <w:rPr>
          <w:rFonts w:asciiTheme="minorHAnsi" w:hAnsiTheme="minorHAnsi" w:cstheme="minorHAnsi"/>
        </w:rPr>
        <w:t>settled,</w:t>
      </w:r>
      <w:r w:rsidRPr="00CB376F">
        <w:rPr>
          <w:rFonts w:asciiTheme="minorHAnsi" w:hAnsiTheme="minorHAnsi" w:cstheme="minorHAnsi"/>
        </w:rPr>
        <w:t xml:space="preserve"> and stable. </w:t>
      </w:r>
      <w:r w:rsidR="00510E86" w:rsidRPr="00CB376F">
        <w:rPr>
          <w:rFonts w:asciiTheme="minorHAnsi" w:hAnsiTheme="minorHAnsi" w:cstheme="minorHAnsi"/>
        </w:rPr>
        <w:t xml:space="preserve">Those of us who do not suffer </w:t>
      </w:r>
      <w:r w:rsidR="00AD4686" w:rsidRPr="00CB376F">
        <w:rPr>
          <w:rFonts w:asciiTheme="minorHAnsi" w:hAnsiTheme="minorHAnsi" w:cstheme="minorHAnsi"/>
        </w:rPr>
        <w:t>from</w:t>
      </w:r>
      <w:r w:rsidR="00510E86" w:rsidRPr="00CB376F">
        <w:rPr>
          <w:rFonts w:asciiTheme="minorHAnsi" w:hAnsiTheme="minorHAnsi" w:cstheme="minorHAnsi"/>
        </w:rPr>
        <w:t xml:space="preserve"> mental illness may not understand how challenging it is to </w:t>
      </w:r>
      <w:r w:rsidR="00D64FC4" w:rsidRPr="00CB376F">
        <w:rPr>
          <w:rFonts w:asciiTheme="minorHAnsi" w:hAnsiTheme="minorHAnsi" w:cstheme="minorHAnsi"/>
        </w:rPr>
        <w:t xml:space="preserve">transition from one state of life to the next, even though it may be a positive transition. The above quote is </w:t>
      </w:r>
      <w:r w:rsidR="00177C2C" w:rsidRPr="00CB376F">
        <w:rPr>
          <w:rFonts w:asciiTheme="minorHAnsi" w:hAnsiTheme="minorHAnsi" w:cstheme="minorHAnsi"/>
        </w:rPr>
        <w:t>the title</w:t>
      </w:r>
      <w:r w:rsidR="00D64FC4" w:rsidRPr="00CB376F">
        <w:rPr>
          <w:rFonts w:asciiTheme="minorHAnsi" w:hAnsiTheme="minorHAnsi" w:cstheme="minorHAnsi"/>
        </w:rPr>
        <w:t xml:space="preserve"> of a </w:t>
      </w:r>
      <w:r w:rsidR="00CC581C" w:rsidRPr="00CB376F">
        <w:rPr>
          <w:rFonts w:asciiTheme="minorHAnsi" w:hAnsiTheme="minorHAnsi" w:cstheme="minorHAnsi"/>
        </w:rPr>
        <w:t xml:space="preserve">section of an article and is </w:t>
      </w:r>
      <w:r w:rsidR="00177C2C" w:rsidRPr="00CB376F">
        <w:rPr>
          <w:rFonts w:asciiTheme="minorHAnsi" w:hAnsiTheme="minorHAnsi" w:cstheme="minorHAnsi"/>
        </w:rPr>
        <w:t>a terse</w:t>
      </w:r>
      <w:r w:rsidR="00CC581C" w:rsidRPr="00CB376F">
        <w:rPr>
          <w:rFonts w:asciiTheme="minorHAnsi" w:hAnsiTheme="minorHAnsi" w:cstheme="minorHAnsi"/>
        </w:rPr>
        <w:t xml:space="preserve"> and profound statement. </w:t>
      </w:r>
      <w:r w:rsidR="00177C2C" w:rsidRPr="00CB376F">
        <w:rPr>
          <w:rFonts w:asciiTheme="minorHAnsi" w:hAnsiTheme="minorHAnsi" w:cstheme="minorHAnsi"/>
        </w:rPr>
        <w:t xml:space="preserve">The </w:t>
      </w:r>
      <w:r w:rsidR="00ED6C87" w:rsidRPr="00CB376F">
        <w:rPr>
          <w:rFonts w:asciiTheme="minorHAnsi" w:hAnsiTheme="minorHAnsi" w:cstheme="minorHAnsi"/>
        </w:rPr>
        <w:t>quote makes me think of my time managing affordable housing. In one of my buildings, the</w:t>
      </w:r>
      <w:r w:rsidR="00E847E1" w:rsidRPr="00CB376F">
        <w:rPr>
          <w:rFonts w:asciiTheme="minorHAnsi" w:hAnsiTheme="minorHAnsi" w:cstheme="minorHAnsi"/>
        </w:rPr>
        <w:t xml:space="preserve">re was a resident who was older, blind and had </w:t>
      </w:r>
      <w:r w:rsidR="007F56FA" w:rsidRPr="00CB376F">
        <w:rPr>
          <w:rFonts w:asciiTheme="minorHAnsi" w:hAnsiTheme="minorHAnsi" w:cstheme="minorHAnsi"/>
        </w:rPr>
        <w:t>no</w:t>
      </w:r>
      <w:r w:rsidR="00E847E1" w:rsidRPr="00CB376F">
        <w:rPr>
          <w:rFonts w:asciiTheme="minorHAnsi" w:hAnsiTheme="minorHAnsi" w:cstheme="minorHAnsi"/>
        </w:rPr>
        <w:t xml:space="preserve"> family support. </w:t>
      </w:r>
      <w:r w:rsidR="00974913" w:rsidRPr="00CB376F">
        <w:rPr>
          <w:rFonts w:asciiTheme="minorHAnsi" w:hAnsiTheme="minorHAnsi" w:cstheme="minorHAnsi"/>
        </w:rPr>
        <w:t>All the support</w:t>
      </w:r>
      <w:r w:rsidR="00E847E1" w:rsidRPr="00CB376F">
        <w:rPr>
          <w:rFonts w:asciiTheme="minorHAnsi" w:hAnsiTheme="minorHAnsi" w:cstheme="minorHAnsi"/>
        </w:rPr>
        <w:t xml:space="preserve"> </w:t>
      </w:r>
      <w:r w:rsidR="00F60051" w:rsidRPr="00CB376F">
        <w:rPr>
          <w:rFonts w:asciiTheme="minorHAnsi" w:hAnsiTheme="minorHAnsi" w:cstheme="minorHAnsi"/>
        </w:rPr>
        <w:t>s</w:t>
      </w:r>
      <w:r w:rsidR="00E847E1" w:rsidRPr="00CB376F">
        <w:rPr>
          <w:rFonts w:asciiTheme="minorHAnsi" w:hAnsiTheme="minorHAnsi" w:cstheme="minorHAnsi"/>
        </w:rPr>
        <w:t xml:space="preserve">he </w:t>
      </w:r>
      <w:r w:rsidR="007F56FA" w:rsidRPr="00CB376F">
        <w:rPr>
          <w:rFonts w:asciiTheme="minorHAnsi" w:hAnsiTheme="minorHAnsi" w:cstheme="minorHAnsi"/>
        </w:rPr>
        <w:t>received</w:t>
      </w:r>
      <w:r w:rsidR="00E847E1" w:rsidRPr="00CB376F">
        <w:rPr>
          <w:rFonts w:asciiTheme="minorHAnsi" w:hAnsiTheme="minorHAnsi" w:cstheme="minorHAnsi"/>
        </w:rPr>
        <w:t xml:space="preserve"> was from myself and my staff, </w:t>
      </w:r>
      <w:r w:rsidR="007F56FA" w:rsidRPr="00CB376F">
        <w:rPr>
          <w:rFonts w:asciiTheme="minorHAnsi" w:hAnsiTheme="minorHAnsi" w:cstheme="minorHAnsi"/>
        </w:rPr>
        <w:t xml:space="preserve">social </w:t>
      </w:r>
      <w:r w:rsidR="00442BF9" w:rsidRPr="00CB376F">
        <w:rPr>
          <w:rFonts w:asciiTheme="minorHAnsi" w:hAnsiTheme="minorHAnsi" w:cstheme="minorHAnsi"/>
        </w:rPr>
        <w:t>workers,</w:t>
      </w:r>
      <w:r w:rsidR="007F56FA" w:rsidRPr="00CB376F">
        <w:rPr>
          <w:rFonts w:asciiTheme="minorHAnsi" w:hAnsiTheme="minorHAnsi" w:cstheme="minorHAnsi"/>
        </w:rPr>
        <w:t xml:space="preserve"> and elder advocates. </w:t>
      </w:r>
      <w:r w:rsidR="00F60051" w:rsidRPr="00CB376F">
        <w:rPr>
          <w:rFonts w:asciiTheme="minorHAnsi" w:hAnsiTheme="minorHAnsi" w:cstheme="minorHAnsi"/>
        </w:rPr>
        <w:t xml:space="preserve">She </w:t>
      </w:r>
      <w:r w:rsidR="00442BF9" w:rsidRPr="00CB376F">
        <w:rPr>
          <w:rFonts w:asciiTheme="minorHAnsi" w:hAnsiTheme="minorHAnsi" w:cstheme="minorHAnsi"/>
        </w:rPr>
        <w:t>desperately needed</w:t>
      </w:r>
      <w:r w:rsidR="00F60051" w:rsidRPr="00CB376F">
        <w:rPr>
          <w:rFonts w:asciiTheme="minorHAnsi" w:hAnsiTheme="minorHAnsi" w:cstheme="minorHAnsi"/>
        </w:rPr>
        <w:t xml:space="preserve"> to be in assisted living. She was </w:t>
      </w:r>
      <w:r w:rsidR="008E5C6F" w:rsidRPr="00CB376F">
        <w:rPr>
          <w:rFonts w:asciiTheme="minorHAnsi" w:hAnsiTheme="minorHAnsi" w:cstheme="minorHAnsi"/>
        </w:rPr>
        <w:t>delusional and senile.</w:t>
      </w:r>
      <w:r w:rsidR="00FF6BAB" w:rsidRPr="00CB376F">
        <w:rPr>
          <w:rFonts w:asciiTheme="minorHAnsi" w:hAnsiTheme="minorHAnsi" w:cstheme="minorHAnsi"/>
        </w:rPr>
        <w:t xml:space="preserve"> </w:t>
      </w:r>
    </w:p>
    <w:p w14:paraId="5E5D5CCB" w14:textId="07747CF1" w:rsidR="00D336AE" w:rsidRPr="00CB376F" w:rsidRDefault="00FC7EA7" w:rsidP="00CB376F">
      <w:pPr>
        <w:spacing w:line="480" w:lineRule="auto"/>
        <w:ind w:left="1440" w:firstLine="720"/>
        <w:rPr>
          <w:rFonts w:asciiTheme="minorHAnsi" w:hAnsiTheme="minorHAnsi" w:cstheme="minorHAnsi"/>
        </w:rPr>
      </w:pPr>
      <w:r w:rsidRPr="00CB376F">
        <w:rPr>
          <w:rFonts w:asciiTheme="minorHAnsi" w:hAnsiTheme="minorHAnsi" w:cstheme="minorHAnsi"/>
        </w:rPr>
        <w:t>On occasion, s</w:t>
      </w:r>
      <w:r w:rsidR="008E5C6F" w:rsidRPr="00CB376F">
        <w:rPr>
          <w:rFonts w:asciiTheme="minorHAnsi" w:hAnsiTheme="minorHAnsi" w:cstheme="minorHAnsi"/>
        </w:rPr>
        <w:t>he swore up and</w:t>
      </w:r>
      <w:r w:rsidRPr="00CB376F">
        <w:rPr>
          <w:rFonts w:asciiTheme="minorHAnsi" w:hAnsiTheme="minorHAnsi" w:cstheme="minorHAnsi"/>
        </w:rPr>
        <w:t xml:space="preserve"> </w:t>
      </w:r>
      <w:r w:rsidR="008E5C6F" w:rsidRPr="00CB376F">
        <w:rPr>
          <w:rFonts w:asciiTheme="minorHAnsi" w:hAnsiTheme="minorHAnsi" w:cstheme="minorHAnsi"/>
        </w:rPr>
        <w:t>down</w:t>
      </w:r>
      <w:r w:rsidRPr="00CB376F">
        <w:rPr>
          <w:rFonts w:asciiTheme="minorHAnsi" w:hAnsiTheme="minorHAnsi" w:cstheme="minorHAnsi"/>
        </w:rPr>
        <w:t xml:space="preserve"> that Denzel Williams would visit her in her apartment. To keep a long story short, I had to seek an eviction writ on this </w:t>
      </w:r>
      <w:r w:rsidR="00D657E2" w:rsidRPr="00CB376F">
        <w:rPr>
          <w:rFonts w:asciiTheme="minorHAnsi" w:hAnsiTheme="minorHAnsi" w:cstheme="minorHAnsi"/>
        </w:rPr>
        <w:t>tenant,</w:t>
      </w:r>
      <w:r w:rsidRPr="00CB376F">
        <w:rPr>
          <w:rFonts w:asciiTheme="minorHAnsi" w:hAnsiTheme="minorHAnsi" w:cstheme="minorHAnsi"/>
        </w:rPr>
        <w:t xml:space="preserve"> but I did so ethically. I made sure to arrang</w:t>
      </w:r>
      <w:r w:rsidR="00D657E2" w:rsidRPr="00CB376F">
        <w:rPr>
          <w:rFonts w:asciiTheme="minorHAnsi" w:hAnsiTheme="minorHAnsi" w:cstheme="minorHAnsi"/>
        </w:rPr>
        <w:t>e for her to transition to a nice, well reputable assisted living facility in the city</w:t>
      </w:r>
      <w:r w:rsidR="00442BF9" w:rsidRPr="00CB376F">
        <w:rPr>
          <w:rFonts w:asciiTheme="minorHAnsi" w:hAnsiTheme="minorHAnsi" w:cstheme="minorHAnsi"/>
        </w:rPr>
        <w:t xml:space="preserve">. </w:t>
      </w:r>
      <w:r w:rsidR="00D657E2" w:rsidRPr="00CB376F">
        <w:rPr>
          <w:rFonts w:asciiTheme="minorHAnsi" w:hAnsiTheme="minorHAnsi" w:cstheme="minorHAnsi"/>
        </w:rPr>
        <w:t>She was so anxious</w:t>
      </w:r>
      <w:r w:rsidR="002C5832" w:rsidRPr="00CB376F">
        <w:rPr>
          <w:rFonts w:asciiTheme="minorHAnsi" w:hAnsiTheme="minorHAnsi" w:cstheme="minorHAnsi"/>
        </w:rPr>
        <w:t xml:space="preserve"> and fearful of leaving her familiar surrounds, even though she would be going to a place where she did not have to cook, would ha</w:t>
      </w:r>
      <w:r w:rsidR="00364D22" w:rsidRPr="00CB376F">
        <w:rPr>
          <w:rFonts w:asciiTheme="minorHAnsi" w:hAnsiTheme="minorHAnsi" w:cstheme="minorHAnsi"/>
        </w:rPr>
        <w:t>ve</w:t>
      </w:r>
      <w:r w:rsidR="002C5832" w:rsidRPr="00CB376F">
        <w:rPr>
          <w:rFonts w:asciiTheme="minorHAnsi" w:hAnsiTheme="minorHAnsi" w:cstheme="minorHAnsi"/>
        </w:rPr>
        <w:t xml:space="preserve"> people to talk to</w:t>
      </w:r>
      <w:r w:rsidR="00364D22" w:rsidRPr="00CB376F">
        <w:rPr>
          <w:rFonts w:asciiTheme="minorHAnsi" w:hAnsiTheme="minorHAnsi" w:cstheme="minorHAnsi"/>
        </w:rPr>
        <w:t xml:space="preserve"> and would have daily physical care and support. It was the unknown that was scary. Unfortunately, she had to be pushed toward</w:t>
      </w:r>
      <w:r w:rsidR="00517501" w:rsidRPr="00CB376F">
        <w:rPr>
          <w:rFonts w:asciiTheme="minorHAnsi" w:hAnsiTheme="minorHAnsi" w:cstheme="minorHAnsi"/>
        </w:rPr>
        <w:t xml:space="preserve">s a better future and better living accommodations. Mentally she went through turmoil but in the end, it was for the better. </w:t>
      </w:r>
    </w:p>
    <w:p w14:paraId="2FF0BE10" w14:textId="786CA7BF" w:rsidR="00022B95" w:rsidRPr="00CB376F" w:rsidRDefault="00022B95" w:rsidP="00CB376F">
      <w:pPr>
        <w:spacing w:line="480" w:lineRule="auto"/>
        <w:rPr>
          <w:rFonts w:asciiTheme="minorHAnsi" w:hAnsiTheme="minorHAnsi" w:cstheme="minorHAnsi"/>
          <w:shd w:val="clear" w:color="auto" w:fill="FFFFFF"/>
        </w:rPr>
      </w:pPr>
      <w:r w:rsidRPr="00CB376F">
        <w:rPr>
          <w:rFonts w:asciiTheme="minorHAnsi" w:hAnsiTheme="minorHAnsi" w:cstheme="minorHAnsi"/>
          <w:b/>
        </w:rPr>
        <w:lastRenderedPageBreak/>
        <w:t xml:space="preserve">Source Three: </w:t>
      </w:r>
      <w:r w:rsidRPr="00CB376F">
        <w:rPr>
          <w:rFonts w:asciiTheme="minorHAnsi" w:hAnsiTheme="minorHAnsi" w:cstheme="minorHAnsi"/>
          <w:shd w:val="clear" w:color="auto" w:fill="FFFFFF"/>
        </w:rPr>
        <w:t>Kraatz, J. A., Reid, S., Rowlinson, L., &amp; Caldera, S. (2022). Housing as critical social and economic infrastructure: A decision-making framework.</w:t>
      </w:r>
      <w:r w:rsidRPr="00CB376F">
        <w:rPr>
          <w:rFonts w:asciiTheme="minorHAnsi" w:hAnsiTheme="minorHAnsi" w:cstheme="minorHAnsi"/>
          <w:i/>
          <w:iCs/>
          <w:shd w:val="clear" w:color="auto" w:fill="FFFFFF"/>
        </w:rPr>
        <w:t> IOP Conference Series.Earth and Environmental Science, 1101</w:t>
      </w:r>
      <w:r w:rsidRPr="00CB376F">
        <w:rPr>
          <w:rFonts w:asciiTheme="minorHAnsi" w:hAnsiTheme="minorHAnsi" w:cstheme="minorHAnsi"/>
          <w:shd w:val="clear" w:color="auto" w:fill="FFFFFF"/>
        </w:rPr>
        <w:t xml:space="preserve">(4), 042023. </w:t>
      </w:r>
      <w:hyperlink r:id="rId11" w:history="1">
        <w:r w:rsidR="003456CA" w:rsidRPr="00CB376F">
          <w:rPr>
            <w:rStyle w:val="Hyperlink"/>
            <w:rFonts w:asciiTheme="minorHAnsi" w:hAnsiTheme="minorHAnsi" w:cstheme="minorHAnsi"/>
            <w:color w:val="auto"/>
            <w:shd w:val="clear" w:color="auto" w:fill="FFFFFF"/>
          </w:rPr>
          <w:t>https://doi.org/10.1088/1755-1315/1101/4/042023</w:t>
        </w:r>
      </w:hyperlink>
    </w:p>
    <w:p w14:paraId="00000052" w14:textId="1ACE60D2" w:rsidR="00057F0C" w:rsidRPr="00CB376F" w:rsidRDefault="00271760" w:rsidP="00CB376F">
      <w:pPr>
        <w:spacing w:line="480" w:lineRule="auto"/>
        <w:ind w:left="720"/>
        <w:rPr>
          <w:rFonts w:asciiTheme="minorHAnsi" w:hAnsiTheme="minorHAnsi" w:cstheme="minorHAnsi"/>
        </w:rPr>
      </w:pPr>
      <w:r w:rsidRPr="00CB376F">
        <w:rPr>
          <w:rFonts w:asciiTheme="minorHAnsi" w:hAnsiTheme="minorHAnsi" w:cstheme="minorHAnsi"/>
          <w:b/>
        </w:rPr>
        <w:t xml:space="preserve">Comment </w:t>
      </w:r>
      <w:r w:rsidR="00504EBB" w:rsidRPr="00CB376F">
        <w:rPr>
          <w:rFonts w:asciiTheme="minorHAnsi" w:hAnsiTheme="minorHAnsi" w:cstheme="minorHAnsi"/>
          <w:b/>
        </w:rPr>
        <w:t>5</w:t>
      </w:r>
      <w:r w:rsidRPr="00CB376F">
        <w:rPr>
          <w:rFonts w:asciiTheme="minorHAnsi" w:hAnsiTheme="minorHAnsi" w:cstheme="minorHAnsi"/>
          <w:b/>
        </w:rPr>
        <w:t>:</w:t>
      </w:r>
    </w:p>
    <w:p w14:paraId="00000053" w14:textId="77777777" w:rsidR="00057F0C" w:rsidRPr="00CB376F" w:rsidRDefault="00271760" w:rsidP="00CB376F">
      <w:pPr>
        <w:spacing w:line="480" w:lineRule="auto"/>
        <w:ind w:left="1440"/>
        <w:rPr>
          <w:rFonts w:asciiTheme="minorHAnsi" w:hAnsiTheme="minorHAnsi" w:cstheme="minorHAnsi"/>
          <w:b/>
        </w:rPr>
      </w:pPr>
      <w:r w:rsidRPr="00CB376F">
        <w:rPr>
          <w:rFonts w:asciiTheme="minorHAnsi" w:hAnsiTheme="minorHAnsi" w:cstheme="minorHAnsi"/>
          <w:b/>
        </w:rPr>
        <w:t>Quote/Paraphrase</w:t>
      </w:r>
    </w:p>
    <w:p w14:paraId="00000054" w14:textId="256464DF" w:rsidR="00057F0C" w:rsidRPr="00CB376F" w:rsidRDefault="00D04F12" w:rsidP="00CB376F">
      <w:pPr>
        <w:spacing w:line="480" w:lineRule="auto"/>
        <w:ind w:left="1440"/>
        <w:rPr>
          <w:rFonts w:asciiTheme="minorHAnsi" w:hAnsiTheme="minorHAnsi" w:cstheme="minorHAnsi"/>
        </w:rPr>
      </w:pPr>
      <w:r w:rsidRPr="00CB376F">
        <w:rPr>
          <w:rFonts w:asciiTheme="minorHAnsi" w:hAnsiTheme="minorHAnsi" w:cstheme="minorHAnsi"/>
        </w:rPr>
        <w:t>Social housing is now becoming recognized as infrastructure, evidenced by inclusion in both national and state infrastructure plans</w:t>
      </w:r>
      <w:r w:rsidR="003A7DBB" w:rsidRPr="00CB376F">
        <w:rPr>
          <w:rFonts w:asciiTheme="minorHAnsi" w:hAnsiTheme="minorHAnsi" w:cstheme="minorHAnsi"/>
        </w:rPr>
        <w:t xml:space="preserve"> (p. 2).</w:t>
      </w:r>
    </w:p>
    <w:p w14:paraId="00000055" w14:textId="77777777" w:rsidR="00057F0C" w:rsidRPr="00CB376F" w:rsidRDefault="00271760" w:rsidP="00CB376F">
      <w:pPr>
        <w:spacing w:line="480" w:lineRule="auto"/>
        <w:ind w:left="1440"/>
        <w:rPr>
          <w:rFonts w:asciiTheme="minorHAnsi" w:hAnsiTheme="minorHAnsi" w:cstheme="minorHAnsi"/>
          <w:b/>
        </w:rPr>
      </w:pPr>
      <w:r w:rsidRPr="00CB376F">
        <w:rPr>
          <w:rFonts w:asciiTheme="minorHAnsi" w:hAnsiTheme="minorHAnsi" w:cstheme="minorHAnsi"/>
          <w:b/>
        </w:rPr>
        <w:t>Essential Element:</w:t>
      </w:r>
    </w:p>
    <w:p w14:paraId="25B044D4" w14:textId="3988CD8E" w:rsidR="00E152BF" w:rsidRPr="00CB376F" w:rsidRDefault="00D44D75" w:rsidP="00CB376F">
      <w:pPr>
        <w:spacing w:line="480" w:lineRule="auto"/>
        <w:ind w:left="1440"/>
        <w:rPr>
          <w:rFonts w:asciiTheme="minorHAnsi" w:hAnsiTheme="minorHAnsi" w:cstheme="minorHAnsi"/>
          <w:bCs/>
        </w:rPr>
      </w:pPr>
      <w:r w:rsidRPr="00CB376F">
        <w:rPr>
          <w:rFonts w:asciiTheme="minorHAnsi" w:hAnsiTheme="minorHAnsi" w:cstheme="minorHAnsi"/>
          <w:bCs/>
        </w:rPr>
        <w:t>Apply key research design elements to a dissertation topic</w:t>
      </w:r>
    </w:p>
    <w:p w14:paraId="00000057" w14:textId="764D2DB0" w:rsidR="00057F0C" w:rsidRPr="00CB376F" w:rsidRDefault="00271760" w:rsidP="00CB376F">
      <w:pPr>
        <w:spacing w:line="480" w:lineRule="auto"/>
        <w:ind w:left="1440"/>
        <w:rPr>
          <w:rFonts w:asciiTheme="minorHAnsi" w:hAnsiTheme="minorHAnsi" w:cstheme="minorHAnsi"/>
          <w:b/>
        </w:rPr>
      </w:pPr>
      <w:r w:rsidRPr="00CB376F">
        <w:rPr>
          <w:rFonts w:asciiTheme="minorHAnsi" w:hAnsiTheme="minorHAnsi" w:cstheme="minorHAnsi"/>
          <w:b/>
        </w:rPr>
        <w:t>Additive/Variant Analysis:</w:t>
      </w:r>
    </w:p>
    <w:p w14:paraId="00000058" w14:textId="351E7C2C" w:rsidR="00057F0C" w:rsidRPr="00CB376F" w:rsidRDefault="00273A1A" w:rsidP="00CB376F">
      <w:pPr>
        <w:spacing w:line="480" w:lineRule="auto"/>
        <w:ind w:left="1440"/>
        <w:rPr>
          <w:rFonts w:asciiTheme="minorHAnsi" w:hAnsiTheme="minorHAnsi" w:cstheme="minorHAnsi"/>
        </w:rPr>
      </w:pPr>
      <w:r w:rsidRPr="00CB376F">
        <w:rPr>
          <w:rFonts w:asciiTheme="minorHAnsi" w:hAnsiTheme="minorHAnsi" w:cstheme="minorHAnsi"/>
        </w:rPr>
        <w:t xml:space="preserve">Social housing as </w:t>
      </w:r>
      <w:r w:rsidR="005517A0" w:rsidRPr="00CB376F">
        <w:rPr>
          <w:rFonts w:asciiTheme="minorHAnsi" w:hAnsiTheme="minorHAnsi" w:cstheme="minorHAnsi"/>
        </w:rPr>
        <w:t>an integral</w:t>
      </w:r>
      <w:r w:rsidRPr="00CB376F">
        <w:rPr>
          <w:rFonts w:asciiTheme="minorHAnsi" w:hAnsiTheme="minorHAnsi" w:cstheme="minorHAnsi"/>
        </w:rPr>
        <w:t xml:space="preserve"> </w:t>
      </w:r>
      <w:r w:rsidR="00DE2FAF" w:rsidRPr="00CB376F">
        <w:rPr>
          <w:rFonts w:asciiTheme="minorHAnsi" w:hAnsiTheme="minorHAnsi" w:cstheme="minorHAnsi"/>
        </w:rPr>
        <w:t xml:space="preserve">framework for housing policy is an addition to my understanding of transformational housing. </w:t>
      </w:r>
    </w:p>
    <w:p w14:paraId="00000059" w14:textId="77777777" w:rsidR="00057F0C" w:rsidRPr="00CB376F" w:rsidRDefault="00271760" w:rsidP="00CB376F">
      <w:pPr>
        <w:spacing w:line="480" w:lineRule="auto"/>
        <w:ind w:left="1440"/>
        <w:rPr>
          <w:rFonts w:asciiTheme="minorHAnsi" w:hAnsiTheme="minorHAnsi" w:cstheme="minorHAnsi"/>
        </w:rPr>
      </w:pPr>
      <w:r w:rsidRPr="00CB376F">
        <w:rPr>
          <w:rFonts w:asciiTheme="minorHAnsi" w:hAnsiTheme="minorHAnsi" w:cstheme="minorHAnsi"/>
          <w:b/>
        </w:rPr>
        <w:t>Contextualization:</w:t>
      </w:r>
    </w:p>
    <w:p w14:paraId="0000005B" w14:textId="1B516111" w:rsidR="00057F0C" w:rsidRPr="00CB376F" w:rsidRDefault="00D05020" w:rsidP="00CB376F">
      <w:pPr>
        <w:spacing w:line="480" w:lineRule="auto"/>
        <w:ind w:left="1440" w:firstLine="720"/>
        <w:rPr>
          <w:rFonts w:asciiTheme="minorHAnsi" w:hAnsiTheme="minorHAnsi" w:cstheme="minorHAnsi"/>
        </w:rPr>
      </w:pPr>
      <w:r w:rsidRPr="00CB376F">
        <w:rPr>
          <w:rFonts w:asciiTheme="minorHAnsi" w:hAnsiTheme="minorHAnsi" w:cstheme="minorHAnsi"/>
        </w:rPr>
        <w:t>Social housing add</w:t>
      </w:r>
      <w:r w:rsidR="00A31F6A" w:rsidRPr="00CB376F">
        <w:rPr>
          <w:rFonts w:asciiTheme="minorHAnsi" w:hAnsiTheme="minorHAnsi" w:cstheme="minorHAnsi"/>
        </w:rPr>
        <w:t>s</w:t>
      </w:r>
      <w:r w:rsidRPr="00CB376F">
        <w:rPr>
          <w:rFonts w:asciiTheme="minorHAnsi" w:hAnsiTheme="minorHAnsi" w:cstheme="minorHAnsi"/>
        </w:rPr>
        <w:t xml:space="preserve"> an extra component to affordable or subsidized housing. </w:t>
      </w:r>
      <w:r w:rsidR="005517A0" w:rsidRPr="00CB376F">
        <w:rPr>
          <w:rFonts w:asciiTheme="minorHAnsi" w:hAnsiTheme="minorHAnsi" w:cstheme="minorHAnsi"/>
        </w:rPr>
        <w:t xml:space="preserve">The framework provides for </w:t>
      </w:r>
      <w:r w:rsidR="00A31F6A" w:rsidRPr="00CB376F">
        <w:rPr>
          <w:rFonts w:asciiTheme="minorHAnsi" w:hAnsiTheme="minorHAnsi" w:cstheme="minorHAnsi"/>
        </w:rPr>
        <w:t xml:space="preserve">and </w:t>
      </w:r>
      <w:r w:rsidR="00442BF9" w:rsidRPr="00CB376F">
        <w:rPr>
          <w:rFonts w:asciiTheme="minorHAnsi" w:hAnsiTheme="minorHAnsi" w:cstheme="minorHAnsi"/>
        </w:rPr>
        <w:t>leads</w:t>
      </w:r>
      <w:r w:rsidR="00A31F6A" w:rsidRPr="00CB376F">
        <w:rPr>
          <w:rFonts w:asciiTheme="minorHAnsi" w:hAnsiTheme="minorHAnsi" w:cstheme="minorHAnsi"/>
        </w:rPr>
        <w:t xml:space="preserve"> to the development of transitional housing structures. In my mind, social housing is not just the walls that provide the structure </w:t>
      </w:r>
      <w:r w:rsidR="00E15D54" w:rsidRPr="00CB376F">
        <w:rPr>
          <w:rFonts w:asciiTheme="minorHAnsi" w:hAnsiTheme="minorHAnsi" w:cstheme="minorHAnsi"/>
        </w:rPr>
        <w:t xml:space="preserve">but </w:t>
      </w:r>
      <w:r w:rsidR="00A31F6A" w:rsidRPr="00CB376F">
        <w:rPr>
          <w:rFonts w:asciiTheme="minorHAnsi" w:hAnsiTheme="minorHAnsi" w:cstheme="minorHAnsi"/>
        </w:rPr>
        <w:t xml:space="preserve">the social interactions that occur inside to help foster a better quality of life and transition to independence. </w:t>
      </w:r>
      <w:r w:rsidR="00E15D54" w:rsidRPr="00CB376F">
        <w:rPr>
          <w:rFonts w:asciiTheme="minorHAnsi" w:hAnsiTheme="minorHAnsi" w:cstheme="minorHAnsi"/>
        </w:rPr>
        <w:t xml:space="preserve">People need positive social interaction. </w:t>
      </w:r>
      <w:r w:rsidR="00CF14B0" w:rsidRPr="00CB376F">
        <w:rPr>
          <w:rFonts w:asciiTheme="minorHAnsi" w:hAnsiTheme="minorHAnsi" w:cstheme="minorHAnsi"/>
        </w:rPr>
        <w:t>We</w:t>
      </w:r>
      <w:r w:rsidR="00E15D54" w:rsidRPr="00CB376F">
        <w:rPr>
          <w:rFonts w:asciiTheme="minorHAnsi" w:hAnsiTheme="minorHAnsi" w:cstheme="minorHAnsi"/>
        </w:rPr>
        <w:t xml:space="preserve"> need social cohesion and social capital. We thrive </w:t>
      </w:r>
      <w:r w:rsidR="00C764EE" w:rsidRPr="00CB376F">
        <w:rPr>
          <w:rFonts w:asciiTheme="minorHAnsi" w:hAnsiTheme="minorHAnsi" w:cstheme="minorHAnsi"/>
        </w:rPr>
        <w:t>off</w:t>
      </w:r>
      <w:r w:rsidR="00E15D54" w:rsidRPr="00CB376F">
        <w:rPr>
          <w:rFonts w:asciiTheme="minorHAnsi" w:hAnsiTheme="minorHAnsi" w:cstheme="minorHAnsi"/>
        </w:rPr>
        <w:t xml:space="preserve"> each other</w:t>
      </w:r>
      <w:r w:rsidR="00CF14B0" w:rsidRPr="00CB376F">
        <w:rPr>
          <w:rFonts w:asciiTheme="minorHAnsi" w:hAnsiTheme="minorHAnsi" w:cstheme="minorHAnsi"/>
        </w:rPr>
        <w:t xml:space="preserve">. Sociability </w:t>
      </w:r>
      <w:r w:rsidR="00C764EE" w:rsidRPr="00CB376F">
        <w:rPr>
          <w:rFonts w:asciiTheme="minorHAnsi" w:hAnsiTheme="minorHAnsi" w:cstheme="minorHAnsi"/>
        </w:rPr>
        <w:t xml:space="preserve">aides in good mental health and positive life experiences. </w:t>
      </w:r>
      <w:r w:rsidR="00235593" w:rsidRPr="00CB376F">
        <w:rPr>
          <w:rFonts w:asciiTheme="minorHAnsi" w:hAnsiTheme="minorHAnsi" w:cstheme="minorHAnsi"/>
        </w:rPr>
        <w:t xml:space="preserve">Although I </w:t>
      </w:r>
      <w:r w:rsidR="00442BF9" w:rsidRPr="00CB376F">
        <w:rPr>
          <w:rFonts w:asciiTheme="minorHAnsi" w:hAnsiTheme="minorHAnsi" w:cstheme="minorHAnsi"/>
        </w:rPr>
        <w:t>have a good relationship</w:t>
      </w:r>
      <w:r w:rsidR="00235593" w:rsidRPr="00CB376F">
        <w:rPr>
          <w:rFonts w:asciiTheme="minorHAnsi" w:hAnsiTheme="minorHAnsi" w:cstheme="minorHAnsi"/>
        </w:rPr>
        <w:t xml:space="preserve"> with the owners in my condominium building, I do wish we interacted more on a social level outside of board meetings. </w:t>
      </w:r>
      <w:r w:rsidR="00B159D8" w:rsidRPr="00CB376F">
        <w:rPr>
          <w:rFonts w:asciiTheme="minorHAnsi" w:hAnsiTheme="minorHAnsi" w:cstheme="minorHAnsi"/>
        </w:rPr>
        <w:t xml:space="preserve">For affordable housing, how to create safe, </w:t>
      </w:r>
      <w:r w:rsidR="00294AB6" w:rsidRPr="00CB376F">
        <w:rPr>
          <w:rFonts w:asciiTheme="minorHAnsi" w:hAnsiTheme="minorHAnsi" w:cstheme="minorHAnsi"/>
        </w:rPr>
        <w:t xml:space="preserve">meaningful, social housing is a </w:t>
      </w:r>
      <w:r w:rsidR="001E2B9F" w:rsidRPr="00CB376F">
        <w:rPr>
          <w:rFonts w:asciiTheme="minorHAnsi" w:hAnsiTheme="minorHAnsi" w:cstheme="minorHAnsi"/>
        </w:rPr>
        <w:t>crucial question</w:t>
      </w:r>
      <w:r w:rsidR="00294AB6" w:rsidRPr="00CB376F">
        <w:rPr>
          <w:rFonts w:asciiTheme="minorHAnsi" w:hAnsiTheme="minorHAnsi" w:cstheme="minorHAnsi"/>
        </w:rPr>
        <w:t xml:space="preserve">. </w:t>
      </w:r>
    </w:p>
    <w:p w14:paraId="47F07C28" w14:textId="12B1E22B" w:rsidR="00DF7226" w:rsidRPr="00CB376F" w:rsidRDefault="00DF7226" w:rsidP="00CB376F">
      <w:pPr>
        <w:spacing w:line="480" w:lineRule="auto"/>
        <w:ind w:left="720"/>
        <w:rPr>
          <w:rFonts w:asciiTheme="minorHAnsi" w:hAnsiTheme="minorHAnsi" w:cstheme="minorHAnsi"/>
        </w:rPr>
      </w:pPr>
      <w:r w:rsidRPr="00CB376F">
        <w:rPr>
          <w:rFonts w:asciiTheme="minorHAnsi" w:hAnsiTheme="minorHAnsi" w:cstheme="minorHAnsi"/>
          <w:b/>
        </w:rPr>
        <w:lastRenderedPageBreak/>
        <w:t xml:space="preserve">Comment </w:t>
      </w:r>
      <w:r w:rsidR="00504EBB" w:rsidRPr="00CB376F">
        <w:rPr>
          <w:rFonts w:asciiTheme="minorHAnsi" w:hAnsiTheme="minorHAnsi" w:cstheme="minorHAnsi"/>
          <w:b/>
        </w:rPr>
        <w:t>6</w:t>
      </w:r>
      <w:r w:rsidRPr="00CB376F">
        <w:rPr>
          <w:rFonts w:asciiTheme="minorHAnsi" w:hAnsiTheme="minorHAnsi" w:cstheme="minorHAnsi"/>
          <w:b/>
        </w:rPr>
        <w:t>:</w:t>
      </w:r>
    </w:p>
    <w:p w14:paraId="6FD7D874" w14:textId="77777777" w:rsidR="00DF7226" w:rsidRPr="00CB376F" w:rsidRDefault="00DF7226" w:rsidP="00CB376F">
      <w:pPr>
        <w:spacing w:line="480" w:lineRule="auto"/>
        <w:ind w:left="1440"/>
        <w:rPr>
          <w:rFonts w:asciiTheme="minorHAnsi" w:hAnsiTheme="minorHAnsi" w:cstheme="minorHAnsi"/>
          <w:b/>
        </w:rPr>
      </w:pPr>
      <w:r w:rsidRPr="00CB376F">
        <w:rPr>
          <w:rFonts w:asciiTheme="minorHAnsi" w:hAnsiTheme="minorHAnsi" w:cstheme="minorHAnsi"/>
          <w:b/>
        </w:rPr>
        <w:t>Quote/Paraphrase</w:t>
      </w:r>
    </w:p>
    <w:p w14:paraId="4697D6BF" w14:textId="286E70CA" w:rsidR="00DF7226" w:rsidRPr="00CB376F" w:rsidRDefault="00442BF9" w:rsidP="00CB376F">
      <w:pPr>
        <w:spacing w:line="480" w:lineRule="auto"/>
        <w:ind w:left="1440"/>
        <w:rPr>
          <w:rFonts w:asciiTheme="minorHAnsi" w:hAnsiTheme="minorHAnsi" w:cstheme="minorHAnsi"/>
        </w:rPr>
      </w:pPr>
      <w:r>
        <w:rPr>
          <w:rFonts w:asciiTheme="minorHAnsi" w:hAnsiTheme="minorHAnsi" w:cstheme="minorHAnsi"/>
        </w:rPr>
        <w:t>“</w:t>
      </w:r>
      <w:r w:rsidR="00311BAD" w:rsidRPr="00CB376F">
        <w:rPr>
          <w:rFonts w:asciiTheme="minorHAnsi" w:hAnsiTheme="minorHAnsi" w:cstheme="minorHAnsi"/>
        </w:rPr>
        <w:t>To further consolidate the view of housing as social and economic infrastructure, an understanding of the breadth of the housing network is required</w:t>
      </w:r>
      <w:r>
        <w:rPr>
          <w:rFonts w:asciiTheme="minorHAnsi" w:hAnsiTheme="minorHAnsi" w:cstheme="minorHAnsi"/>
        </w:rPr>
        <w:t>”</w:t>
      </w:r>
      <w:r w:rsidR="00311BAD" w:rsidRPr="00CB376F">
        <w:rPr>
          <w:rFonts w:asciiTheme="minorHAnsi" w:hAnsiTheme="minorHAnsi" w:cstheme="minorHAnsi"/>
        </w:rPr>
        <w:t xml:space="preserve"> (p. 8)</w:t>
      </w:r>
    </w:p>
    <w:p w14:paraId="4A1639EC" w14:textId="77777777" w:rsidR="00DF7226" w:rsidRPr="00CB376F" w:rsidRDefault="00DF7226" w:rsidP="00CB376F">
      <w:pPr>
        <w:spacing w:line="480" w:lineRule="auto"/>
        <w:ind w:left="1440"/>
        <w:rPr>
          <w:rFonts w:asciiTheme="minorHAnsi" w:hAnsiTheme="minorHAnsi" w:cstheme="minorHAnsi"/>
          <w:b/>
        </w:rPr>
      </w:pPr>
      <w:r w:rsidRPr="00CB376F">
        <w:rPr>
          <w:rFonts w:asciiTheme="minorHAnsi" w:hAnsiTheme="minorHAnsi" w:cstheme="minorHAnsi"/>
          <w:b/>
        </w:rPr>
        <w:t>Essential Element:</w:t>
      </w:r>
    </w:p>
    <w:p w14:paraId="578721AC" w14:textId="77777777" w:rsidR="007711F3" w:rsidRPr="00CB376F" w:rsidRDefault="007711F3" w:rsidP="00CB376F">
      <w:pPr>
        <w:spacing w:line="480" w:lineRule="auto"/>
        <w:ind w:left="1440"/>
        <w:rPr>
          <w:rFonts w:asciiTheme="minorHAnsi" w:hAnsiTheme="minorHAnsi" w:cstheme="minorHAnsi"/>
          <w:bCs/>
        </w:rPr>
      </w:pPr>
      <w:r w:rsidRPr="00CB376F">
        <w:rPr>
          <w:rFonts w:asciiTheme="minorHAnsi" w:hAnsiTheme="minorHAnsi" w:cstheme="minorHAnsi"/>
          <w:bCs/>
        </w:rPr>
        <w:t>Apply key research design elements to a dissertation topic</w:t>
      </w:r>
    </w:p>
    <w:p w14:paraId="40389F7A" w14:textId="5A1AF71E" w:rsidR="00DF7226" w:rsidRPr="00CB376F" w:rsidRDefault="00DF7226" w:rsidP="00CB376F">
      <w:pPr>
        <w:spacing w:line="480" w:lineRule="auto"/>
        <w:ind w:left="1440"/>
        <w:rPr>
          <w:rFonts w:asciiTheme="minorHAnsi" w:hAnsiTheme="minorHAnsi" w:cstheme="minorHAnsi"/>
          <w:b/>
        </w:rPr>
      </w:pPr>
      <w:r w:rsidRPr="00CB376F">
        <w:rPr>
          <w:rFonts w:asciiTheme="minorHAnsi" w:hAnsiTheme="minorHAnsi" w:cstheme="minorHAnsi"/>
          <w:b/>
        </w:rPr>
        <w:t>Additive/Variant Analysis:</w:t>
      </w:r>
    </w:p>
    <w:p w14:paraId="574AE708" w14:textId="2889662D" w:rsidR="00DF7226" w:rsidRPr="00CB376F" w:rsidRDefault="001E2B9F" w:rsidP="00CB376F">
      <w:pPr>
        <w:spacing w:line="480" w:lineRule="auto"/>
        <w:ind w:left="1440"/>
        <w:rPr>
          <w:rFonts w:asciiTheme="minorHAnsi" w:hAnsiTheme="minorHAnsi" w:cstheme="minorHAnsi"/>
        </w:rPr>
      </w:pPr>
      <w:r w:rsidRPr="00CB376F">
        <w:rPr>
          <w:rFonts w:asciiTheme="minorHAnsi" w:hAnsiTheme="minorHAnsi" w:cstheme="minorHAnsi"/>
        </w:rPr>
        <w:t>Housing as social infrastructure is an addition to my knowledge.</w:t>
      </w:r>
    </w:p>
    <w:p w14:paraId="6F8E0455" w14:textId="77777777" w:rsidR="00DF7226" w:rsidRPr="00CB376F" w:rsidRDefault="00DF7226" w:rsidP="00CB376F">
      <w:pPr>
        <w:spacing w:line="480" w:lineRule="auto"/>
        <w:ind w:left="1440"/>
        <w:rPr>
          <w:rFonts w:asciiTheme="minorHAnsi" w:hAnsiTheme="minorHAnsi" w:cstheme="minorHAnsi"/>
          <w:b/>
        </w:rPr>
      </w:pPr>
      <w:r w:rsidRPr="00CB376F">
        <w:rPr>
          <w:rFonts w:asciiTheme="minorHAnsi" w:hAnsiTheme="minorHAnsi" w:cstheme="minorHAnsi"/>
          <w:b/>
        </w:rPr>
        <w:t>Contextualization:</w:t>
      </w:r>
    </w:p>
    <w:p w14:paraId="1F55AAE5" w14:textId="3220A9B5" w:rsidR="00326D6C" w:rsidRPr="00CB376F" w:rsidRDefault="00F808D6" w:rsidP="00CB376F">
      <w:pPr>
        <w:spacing w:line="480" w:lineRule="auto"/>
        <w:ind w:left="1440" w:firstLine="720"/>
        <w:rPr>
          <w:rFonts w:asciiTheme="minorHAnsi" w:hAnsiTheme="minorHAnsi" w:cstheme="minorHAnsi"/>
        </w:rPr>
      </w:pPr>
      <w:r w:rsidRPr="00CB376F">
        <w:rPr>
          <w:rFonts w:asciiTheme="minorHAnsi" w:hAnsiTheme="minorHAnsi" w:cstheme="minorHAnsi"/>
        </w:rPr>
        <w:t xml:space="preserve">Affordable housing not only impacts the economic health of a community or of our </w:t>
      </w:r>
      <w:r w:rsidR="00104ED5" w:rsidRPr="00CB376F">
        <w:rPr>
          <w:rFonts w:asciiTheme="minorHAnsi" w:hAnsiTheme="minorHAnsi" w:cstheme="minorHAnsi"/>
        </w:rPr>
        <w:t>nation,</w:t>
      </w:r>
      <w:r w:rsidRPr="00CB376F">
        <w:rPr>
          <w:rFonts w:asciiTheme="minorHAnsi" w:hAnsiTheme="minorHAnsi" w:cstheme="minorHAnsi"/>
        </w:rPr>
        <w:t xml:space="preserve"> </w:t>
      </w:r>
      <w:r w:rsidR="00442BF9" w:rsidRPr="00CB376F">
        <w:rPr>
          <w:rFonts w:asciiTheme="minorHAnsi" w:hAnsiTheme="minorHAnsi" w:cstheme="minorHAnsi"/>
        </w:rPr>
        <w:t>but it also</w:t>
      </w:r>
      <w:r w:rsidRPr="00CB376F">
        <w:rPr>
          <w:rFonts w:asciiTheme="minorHAnsi" w:hAnsiTheme="minorHAnsi" w:cstheme="minorHAnsi"/>
        </w:rPr>
        <w:t xml:space="preserve"> provides social </w:t>
      </w:r>
      <w:r w:rsidR="00873690" w:rsidRPr="00CB376F">
        <w:rPr>
          <w:rFonts w:asciiTheme="minorHAnsi" w:hAnsiTheme="minorHAnsi" w:cstheme="minorHAnsi"/>
        </w:rPr>
        <w:t xml:space="preserve">stability and social cohesion as stated earlier. It is indeed </w:t>
      </w:r>
      <w:r w:rsidR="00104ED5" w:rsidRPr="00CB376F">
        <w:rPr>
          <w:rFonts w:asciiTheme="minorHAnsi" w:hAnsiTheme="minorHAnsi" w:cstheme="minorHAnsi"/>
        </w:rPr>
        <w:t>a social</w:t>
      </w:r>
      <w:r w:rsidR="00873690" w:rsidRPr="00CB376F">
        <w:rPr>
          <w:rFonts w:asciiTheme="minorHAnsi" w:hAnsiTheme="minorHAnsi" w:cstheme="minorHAnsi"/>
        </w:rPr>
        <w:t xml:space="preserve"> infrastructure. It is support, it is </w:t>
      </w:r>
      <w:r w:rsidR="0029702F" w:rsidRPr="00CB376F">
        <w:rPr>
          <w:rFonts w:asciiTheme="minorHAnsi" w:hAnsiTheme="minorHAnsi" w:cstheme="minorHAnsi"/>
        </w:rPr>
        <w:t>the b</w:t>
      </w:r>
      <w:r w:rsidR="00285654" w:rsidRPr="00CB376F">
        <w:rPr>
          <w:rFonts w:asciiTheme="minorHAnsi" w:hAnsiTheme="minorHAnsi" w:cstheme="minorHAnsi"/>
        </w:rPr>
        <w:t xml:space="preserve">asic, fundamental need of the operations of society. One of the </w:t>
      </w:r>
      <w:r w:rsidR="00442BF9" w:rsidRPr="00CB376F">
        <w:rPr>
          <w:rFonts w:asciiTheme="minorHAnsi" w:hAnsiTheme="minorHAnsi" w:cstheme="minorHAnsi"/>
        </w:rPr>
        <w:t>buildings</w:t>
      </w:r>
      <w:r w:rsidR="00285654" w:rsidRPr="00CB376F">
        <w:rPr>
          <w:rFonts w:asciiTheme="minorHAnsi" w:hAnsiTheme="minorHAnsi" w:cstheme="minorHAnsi"/>
        </w:rPr>
        <w:t xml:space="preserve"> I managed as a property </w:t>
      </w:r>
      <w:proofErr w:type="gramStart"/>
      <w:r w:rsidR="00285654" w:rsidRPr="00CB376F">
        <w:rPr>
          <w:rFonts w:asciiTheme="minorHAnsi" w:hAnsiTheme="minorHAnsi" w:cstheme="minorHAnsi"/>
        </w:rPr>
        <w:t>manager,</w:t>
      </w:r>
      <w:proofErr w:type="gramEnd"/>
      <w:r w:rsidR="00285654" w:rsidRPr="00CB376F">
        <w:rPr>
          <w:rFonts w:asciiTheme="minorHAnsi" w:hAnsiTheme="minorHAnsi" w:cstheme="minorHAnsi"/>
        </w:rPr>
        <w:t xml:space="preserve"> was an apartment building for the elderly outside of DC. The building was comprised of </w:t>
      </w:r>
      <w:r w:rsidR="00C46084" w:rsidRPr="00CB376F">
        <w:rPr>
          <w:rFonts w:asciiTheme="minorHAnsi" w:hAnsiTheme="minorHAnsi" w:cstheme="minorHAnsi"/>
        </w:rPr>
        <w:t xml:space="preserve">ninety -seven percent Korean residents. </w:t>
      </w:r>
    </w:p>
    <w:p w14:paraId="5A0CFCEA" w14:textId="7702FF25" w:rsidR="00DE2FAF" w:rsidRPr="00CB376F" w:rsidRDefault="00C46084" w:rsidP="00CB376F">
      <w:pPr>
        <w:spacing w:line="480" w:lineRule="auto"/>
        <w:ind w:left="1440" w:firstLine="720"/>
        <w:rPr>
          <w:rFonts w:asciiTheme="minorHAnsi" w:hAnsiTheme="minorHAnsi" w:cstheme="minorHAnsi"/>
        </w:rPr>
      </w:pPr>
      <w:r w:rsidRPr="00CB376F">
        <w:rPr>
          <w:rFonts w:asciiTheme="minorHAnsi" w:hAnsiTheme="minorHAnsi" w:cstheme="minorHAnsi"/>
        </w:rPr>
        <w:t>This building was more tha</w:t>
      </w:r>
      <w:r w:rsidR="00442BF9">
        <w:rPr>
          <w:rFonts w:asciiTheme="minorHAnsi" w:hAnsiTheme="minorHAnsi" w:cstheme="minorHAnsi"/>
        </w:rPr>
        <w:t>n</w:t>
      </w:r>
      <w:r w:rsidRPr="00CB376F">
        <w:rPr>
          <w:rFonts w:asciiTheme="minorHAnsi" w:hAnsiTheme="minorHAnsi" w:cstheme="minorHAnsi"/>
        </w:rPr>
        <w:t xml:space="preserve"> affordability for them</w:t>
      </w:r>
      <w:proofErr w:type="gramStart"/>
      <w:r w:rsidRPr="00CB376F">
        <w:rPr>
          <w:rFonts w:asciiTheme="minorHAnsi" w:hAnsiTheme="minorHAnsi" w:cstheme="minorHAnsi"/>
        </w:rPr>
        <w:t xml:space="preserve"> It</w:t>
      </w:r>
      <w:proofErr w:type="gramEnd"/>
      <w:r w:rsidRPr="00CB376F">
        <w:rPr>
          <w:rFonts w:asciiTheme="minorHAnsi" w:hAnsiTheme="minorHAnsi" w:cstheme="minorHAnsi"/>
        </w:rPr>
        <w:t xml:space="preserve"> provided </w:t>
      </w:r>
      <w:r w:rsidR="00002B47" w:rsidRPr="00CB376F">
        <w:rPr>
          <w:rFonts w:asciiTheme="minorHAnsi" w:hAnsiTheme="minorHAnsi" w:cstheme="minorHAnsi"/>
        </w:rPr>
        <w:t xml:space="preserve">a structure in which they could live out their cultural traditions and norms freely without judgment. </w:t>
      </w:r>
      <w:r w:rsidR="00054370" w:rsidRPr="00CB376F">
        <w:rPr>
          <w:rFonts w:asciiTheme="minorHAnsi" w:hAnsiTheme="minorHAnsi" w:cstheme="minorHAnsi"/>
        </w:rPr>
        <w:t>This building, which they all stood in line overnight to apply for, provided socialization</w:t>
      </w:r>
      <w:r w:rsidR="00C064D4" w:rsidRPr="00CB376F">
        <w:rPr>
          <w:rFonts w:asciiTheme="minorHAnsi" w:hAnsiTheme="minorHAnsi" w:cstheme="minorHAnsi"/>
        </w:rPr>
        <w:t>, Christian followship,</w:t>
      </w:r>
      <w:r w:rsidR="00E10042" w:rsidRPr="00CB376F">
        <w:rPr>
          <w:rFonts w:asciiTheme="minorHAnsi" w:hAnsiTheme="minorHAnsi" w:cstheme="minorHAnsi"/>
        </w:rPr>
        <w:t xml:space="preserve"> and occasional social events that fostered communal eating outside of their apartments. </w:t>
      </w:r>
      <w:r w:rsidR="00B24D59" w:rsidRPr="00CB376F">
        <w:rPr>
          <w:rFonts w:asciiTheme="minorHAnsi" w:hAnsiTheme="minorHAnsi" w:cstheme="minorHAnsi"/>
        </w:rPr>
        <w:t xml:space="preserve">As elderly people, they were able to thrive and support each other during phases of health challenges, </w:t>
      </w:r>
      <w:r w:rsidR="005821BD" w:rsidRPr="00CB376F">
        <w:rPr>
          <w:rFonts w:asciiTheme="minorHAnsi" w:hAnsiTheme="minorHAnsi" w:cstheme="minorHAnsi"/>
        </w:rPr>
        <w:t xml:space="preserve">widow(er)hood and </w:t>
      </w:r>
      <w:r w:rsidR="006F3D71" w:rsidRPr="00CB376F">
        <w:rPr>
          <w:rFonts w:asciiTheme="minorHAnsi" w:hAnsiTheme="minorHAnsi" w:cstheme="minorHAnsi"/>
        </w:rPr>
        <w:t>milestone celebrations.</w:t>
      </w:r>
      <w:r w:rsidR="00A93B56" w:rsidRPr="00CB376F">
        <w:rPr>
          <w:rFonts w:asciiTheme="minorHAnsi" w:hAnsiTheme="minorHAnsi" w:cstheme="minorHAnsi"/>
        </w:rPr>
        <w:t xml:space="preserve"> Affordable housing sets up an </w:t>
      </w:r>
      <w:r w:rsidR="00A93B56" w:rsidRPr="00CB376F">
        <w:rPr>
          <w:rFonts w:asciiTheme="minorHAnsi" w:hAnsiTheme="minorHAnsi" w:cstheme="minorHAnsi"/>
        </w:rPr>
        <w:lastRenderedPageBreak/>
        <w:t>atmosphere of accountability</w:t>
      </w:r>
      <w:r w:rsidR="0083747E" w:rsidRPr="00CB376F">
        <w:rPr>
          <w:rFonts w:asciiTheme="minorHAnsi" w:hAnsiTheme="minorHAnsi" w:cstheme="minorHAnsi"/>
        </w:rPr>
        <w:t xml:space="preserve"> and helps a large portion of society who would otherwise be on the street. </w:t>
      </w:r>
    </w:p>
    <w:p w14:paraId="4A4E23E3" w14:textId="11DC7EB0" w:rsidR="00C569EF" w:rsidRPr="00CB376F" w:rsidRDefault="003466F0" w:rsidP="00CB376F">
      <w:pPr>
        <w:spacing w:line="480" w:lineRule="auto"/>
        <w:rPr>
          <w:rFonts w:asciiTheme="minorHAnsi" w:hAnsiTheme="minorHAnsi" w:cstheme="minorHAnsi"/>
        </w:rPr>
      </w:pPr>
      <w:r w:rsidRPr="00CB376F">
        <w:rPr>
          <w:rFonts w:asciiTheme="minorHAnsi" w:hAnsiTheme="minorHAnsi" w:cstheme="minorHAnsi"/>
          <w:b/>
          <w:bCs/>
        </w:rPr>
        <w:t>Source Four:</w:t>
      </w:r>
      <w:r w:rsidR="00C569EF" w:rsidRPr="00CB376F">
        <w:rPr>
          <w:rFonts w:asciiTheme="minorHAnsi" w:hAnsiTheme="minorHAnsi" w:cstheme="minorHAnsi"/>
          <w:shd w:val="clear" w:color="auto" w:fill="FFFFFF"/>
        </w:rPr>
        <w:t xml:space="preserve"> Anderson, I., Finnerty, J., &amp; McCall, V. (2020). Home, housing and communities: Foundations for inclusive society.</w:t>
      </w:r>
      <w:r w:rsidR="00C569EF" w:rsidRPr="00CB376F">
        <w:rPr>
          <w:rFonts w:asciiTheme="minorHAnsi" w:hAnsiTheme="minorHAnsi" w:cstheme="minorHAnsi"/>
          <w:i/>
          <w:iCs/>
          <w:shd w:val="clear" w:color="auto" w:fill="FFFFFF"/>
        </w:rPr>
        <w:t> Social Inclusion, 8</w:t>
      </w:r>
      <w:r w:rsidR="00C569EF" w:rsidRPr="00CB376F">
        <w:rPr>
          <w:rFonts w:asciiTheme="minorHAnsi" w:hAnsiTheme="minorHAnsi" w:cstheme="minorHAnsi"/>
          <w:shd w:val="clear" w:color="auto" w:fill="FFFFFF"/>
        </w:rPr>
        <w:t>(3), 1-4. https://doi.org/10.17645/si.v8i3.3508</w:t>
      </w:r>
    </w:p>
    <w:p w14:paraId="6C4A65D7" w14:textId="6B7CCBEB" w:rsidR="00134BF2" w:rsidRPr="00CB376F" w:rsidRDefault="00134BF2" w:rsidP="00CB376F">
      <w:pPr>
        <w:spacing w:line="480" w:lineRule="auto"/>
        <w:ind w:left="720"/>
        <w:rPr>
          <w:rFonts w:asciiTheme="minorHAnsi" w:hAnsiTheme="minorHAnsi" w:cstheme="minorHAnsi"/>
        </w:rPr>
      </w:pPr>
      <w:r w:rsidRPr="00CB376F">
        <w:rPr>
          <w:rFonts w:asciiTheme="minorHAnsi" w:hAnsiTheme="minorHAnsi" w:cstheme="minorHAnsi"/>
          <w:b/>
        </w:rPr>
        <w:t xml:space="preserve">Comment </w:t>
      </w:r>
      <w:r w:rsidR="00504EBB" w:rsidRPr="00CB376F">
        <w:rPr>
          <w:rFonts w:asciiTheme="minorHAnsi" w:hAnsiTheme="minorHAnsi" w:cstheme="minorHAnsi"/>
          <w:b/>
        </w:rPr>
        <w:t>7</w:t>
      </w:r>
      <w:r w:rsidRPr="00CB376F">
        <w:rPr>
          <w:rFonts w:asciiTheme="minorHAnsi" w:hAnsiTheme="minorHAnsi" w:cstheme="minorHAnsi"/>
          <w:b/>
        </w:rPr>
        <w:t>:</w:t>
      </w:r>
    </w:p>
    <w:p w14:paraId="7D31D453" w14:textId="77777777" w:rsidR="00134BF2" w:rsidRPr="00CB376F" w:rsidRDefault="00134BF2" w:rsidP="00CB376F">
      <w:pPr>
        <w:spacing w:line="480" w:lineRule="auto"/>
        <w:ind w:left="1440"/>
        <w:rPr>
          <w:rFonts w:asciiTheme="minorHAnsi" w:hAnsiTheme="minorHAnsi" w:cstheme="minorHAnsi"/>
          <w:b/>
        </w:rPr>
      </w:pPr>
      <w:r w:rsidRPr="00CB376F">
        <w:rPr>
          <w:rFonts w:asciiTheme="minorHAnsi" w:hAnsiTheme="minorHAnsi" w:cstheme="minorHAnsi"/>
          <w:b/>
        </w:rPr>
        <w:t>Quote/Paraphrase</w:t>
      </w:r>
    </w:p>
    <w:p w14:paraId="78F82A83" w14:textId="7CCD6B3E" w:rsidR="00C569EF" w:rsidRPr="00CB376F" w:rsidRDefault="00C569EF" w:rsidP="00CB376F">
      <w:pPr>
        <w:spacing w:line="480" w:lineRule="auto"/>
        <w:ind w:left="1440"/>
        <w:rPr>
          <w:rFonts w:asciiTheme="minorHAnsi" w:hAnsiTheme="minorHAnsi" w:cstheme="minorHAnsi"/>
        </w:rPr>
      </w:pPr>
      <w:r w:rsidRPr="00CB376F">
        <w:rPr>
          <w:rFonts w:asciiTheme="minorHAnsi" w:hAnsiTheme="minorHAnsi" w:cstheme="minorHAnsi"/>
        </w:rPr>
        <w:t xml:space="preserve">Co-production developed new structures for participation, building confidence in the social landlord and greater sense of a safe home and inclusive community for residents (p. </w:t>
      </w:r>
      <w:r w:rsidR="003D29F6" w:rsidRPr="00CB376F">
        <w:rPr>
          <w:rFonts w:asciiTheme="minorHAnsi" w:hAnsiTheme="minorHAnsi" w:cstheme="minorHAnsi"/>
        </w:rPr>
        <w:t>2).</w:t>
      </w:r>
    </w:p>
    <w:p w14:paraId="7B341D75" w14:textId="77777777" w:rsidR="00134BF2" w:rsidRPr="00CB376F" w:rsidRDefault="00134BF2" w:rsidP="00CB376F">
      <w:pPr>
        <w:spacing w:line="480" w:lineRule="auto"/>
        <w:ind w:left="1440"/>
        <w:rPr>
          <w:rFonts w:asciiTheme="minorHAnsi" w:hAnsiTheme="minorHAnsi" w:cstheme="minorHAnsi"/>
          <w:b/>
        </w:rPr>
      </w:pPr>
      <w:r w:rsidRPr="00CB376F">
        <w:rPr>
          <w:rFonts w:asciiTheme="minorHAnsi" w:hAnsiTheme="minorHAnsi" w:cstheme="minorHAnsi"/>
          <w:b/>
        </w:rPr>
        <w:t>Essential Element:</w:t>
      </w:r>
    </w:p>
    <w:p w14:paraId="60A1A7C8" w14:textId="77777777" w:rsidR="007711F3" w:rsidRPr="00CB376F" w:rsidRDefault="007711F3" w:rsidP="00CB376F">
      <w:pPr>
        <w:spacing w:line="480" w:lineRule="auto"/>
        <w:ind w:left="1440"/>
        <w:rPr>
          <w:rFonts w:asciiTheme="minorHAnsi" w:hAnsiTheme="minorHAnsi" w:cstheme="minorHAnsi"/>
          <w:bCs/>
        </w:rPr>
      </w:pPr>
      <w:r w:rsidRPr="00CB376F">
        <w:rPr>
          <w:rFonts w:asciiTheme="minorHAnsi" w:hAnsiTheme="minorHAnsi" w:cstheme="minorHAnsi"/>
          <w:bCs/>
        </w:rPr>
        <w:t>Apply key research design elements to a dissertation topic</w:t>
      </w:r>
    </w:p>
    <w:p w14:paraId="55FC9BEA" w14:textId="53FE5F7A" w:rsidR="00134BF2" w:rsidRPr="00CB376F" w:rsidRDefault="00134BF2" w:rsidP="00CB376F">
      <w:pPr>
        <w:spacing w:line="480" w:lineRule="auto"/>
        <w:ind w:left="1440"/>
        <w:rPr>
          <w:rFonts w:asciiTheme="minorHAnsi" w:hAnsiTheme="minorHAnsi" w:cstheme="minorHAnsi"/>
          <w:b/>
        </w:rPr>
      </w:pPr>
      <w:r w:rsidRPr="00CB376F">
        <w:rPr>
          <w:rFonts w:asciiTheme="minorHAnsi" w:hAnsiTheme="minorHAnsi" w:cstheme="minorHAnsi"/>
          <w:b/>
        </w:rPr>
        <w:t>Additive/Variant Analysis:</w:t>
      </w:r>
    </w:p>
    <w:p w14:paraId="56F63AAC" w14:textId="557CE1EC" w:rsidR="00134BF2" w:rsidRPr="00CB376F" w:rsidRDefault="00462E2F" w:rsidP="00CB376F">
      <w:pPr>
        <w:spacing w:line="480" w:lineRule="auto"/>
        <w:ind w:left="1440"/>
        <w:rPr>
          <w:rFonts w:asciiTheme="minorHAnsi" w:hAnsiTheme="minorHAnsi" w:cstheme="minorHAnsi"/>
        </w:rPr>
      </w:pPr>
      <w:r w:rsidRPr="00CB376F">
        <w:rPr>
          <w:rFonts w:asciiTheme="minorHAnsi" w:hAnsiTheme="minorHAnsi" w:cstheme="minorHAnsi"/>
        </w:rPr>
        <w:t xml:space="preserve">A social </w:t>
      </w:r>
      <w:proofErr w:type="gramStart"/>
      <w:r w:rsidRPr="00CB376F">
        <w:rPr>
          <w:rFonts w:asciiTheme="minorHAnsi" w:hAnsiTheme="minorHAnsi" w:cstheme="minorHAnsi"/>
        </w:rPr>
        <w:t>landlord</w:t>
      </w:r>
      <w:proofErr w:type="gramEnd"/>
      <w:r w:rsidRPr="00CB376F">
        <w:rPr>
          <w:rFonts w:asciiTheme="minorHAnsi" w:hAnsiTheme="minorHAnsi" w:cstheme="minorHAnsi"/>
        </w:rPr>
        <w:t xml:space="preserve"> is a</w:t>
      </w:r>
      <w:r w:rsidR="00EE0489" w:rsidRPr="00CB376F">
        <w:rPr>
          <w:rFonts w:asciiTheme="minorHAnsi" w:hAnsiTheme="minorHAnsi" w:cstheme="minorHAnsi"/>
        </w:rPr>
        <w:t xml:space="preserve"> new</w:t>
      </w:r>
      <w:r w:rsidRPr="00CB376F">
        <w:rPr>
          <w:rFonts w:asciiTheme="minorHAnsi" w:hAnsiTheme="minorHAnsi" w:cstheme="minorHAnsi"/>
        </w:rPr>
        <w:t xml:space="preserve"> term and </w:t>
      </w:r>
      <w:r w:rsidR="00442BF9" w:rsidRPr="00CB376F">
        <w:rPr>
          <w:rFonts w:asciiTheme="minorHAnsi" w:hAnsiTheme="minorHAnsi" w:cstheme="minorHAnsi"/>
        </w:rPr>
        <w:t>concept and</w:t>
      </w:r>
      <w:r w:rsidR="00EE0489" w:rsidRPr="00CB376F">
        <w:rPr>
          <w:rFonts w:asciiTheme="minorHAnsi" w:hAnsiTheme="minorHAnsi" w:cstheme="minorHAnsi"/>
        </w:rPr>
        <w:t xml:space="preserve"> is variant to my understanding of the role of a housing manager or owner.</w:t>
      </w:r>
    </w:p>
    <w:p w14:paraId="3F35AA15" w14:textId="77777777" w:rsidR="00134BF2" w:rsidRPr="00CB376F" w:rsidRDefault="00134BF2" w:rsidP="00CB376F">
      <w:pPr>
        <w:spacing w:line="480" w:lineRule="auto"/>
        <w:ind w:left="1440"/>
        <w:rPr>
          <w:rFonts w:asciiTheme="minorHAnsi" w:hAnsiTheme="minorHAnsi" w:cstheme="minorHAnsi"/>
          <w:b/>
        </w:rPr>
      </w:pPr>
      <w:r w:rsidRPr="00CB376F">
        <w:rPr>
          <w:rFonts w:asciiTheme="minorHAnsi" w:hAnsiTheme="minorHAnsi" w:cstheme="minorHAnsi"/>
          <w:b/>
        </w:rPr>
        <w:t>Contextualization:</w:t>
      </w:r>
    </w:p>
    <w:p w14:paraId="58C38B21" w14:textId="0B8AEC1A" w:rsidR="007D3D09" w:rsidRPr="00CB376F" w:rsidRDefault="00082705" w:rsidP="00CB376F">
      <w:pPr>
        <w:spacing w:line="480" w:lineRule="auto"/>
        <w:ind w:left="1440" w:firstLine="720"/>
        <w:rPr>
          <w:rFonts w:asciiTheme="minorHAnsi" w:hAnsiTheme="minorHAnsi" w:cstheme="minorHAnsi"/>
        </w:rPr>
      </w:pPr>
      <w:proofErr w:type="gramStart"/>
      <w:r w:rsidRPr="00CB376F">
        <w:rPr>
          <w:rFonts w:asciiTheme="minorHAnsi" w:hAnsiTheme="minorHAnsi" w:cstheme="minorHAnsi"/>
        </w:rPr>
        <w:t>As a property manager, my title</w:t>
      </w:r>
      <w:proofErr w:type="gramEnd"/>
      <w:r w:rsidRPr="00CB376F">
        <w:rPr>
          <w:rFonts w:asciiTheme="minorHAnsi" w:hAnsiTheme="minorHAnsi" w:cstheme="minorHAnsi"/>
        </w:rPr>
        <w:t xml:space="preserve"> for years was </w:t>
      </w:r>
      <w:proofErr w:type="gramStart"/>
      <w:r w:rsidR="00442BF9" w:rsidRPr="00CB376F">
        <w:rPr>
          <w:rFonts w:asciiTheme="minorHAnsi" w:hAnsiTheme="minorHAnsi" w:cstheme="minorHAnsi"/>
        </w:rPr>
        <w:t>a</w:t>
      </w:r>
      <w:r w:rsidRPr="00CB376F">
        <w:rPr>
          <w:rFonts w:asciiTheme="minorHAnsi" w:hAnsiTheme="minorHAnsi" w:cstheme="minorHAnsi"/>
        </w:rPr>
        <w:t xml:space="preserve"> community</w:t>
      </w:r>
      <w:proofErr w:type="gramEnd"/>
      <w:r w:rsidRPr="00CB376F">
        <w:rPr>
          <w:rFonts w:asciiTheme="minorHAnsi" w:hAnsiTheme="minorHAnsi" w:cstheme="minorHAnsi"/>
        </w:rPr>
        <w:t xml:space="preserve"> manager. Although I was </w:t>
      </w:r>
      <w:r w:rsidR="007D3D09" w:rsidRPr="00CB376F">
        <w:rPr>
          <w:rFonts w:asciiTheme="minorHAnsi" w:hAnsiTheme="minorHAnsi" w:cstheme="minorHAnsi"/>
        </w:rPr>
        <w:t>averse</w:t>
      </w:r>
      <w:r w:rsidRPr="00CB376F">
        <w:rPr>
          <w:rFonts w:asciiTheme="minorHAnsi" w:hAnsiTheme="minorHAnsi" w:cstheme="minorHAnsi"/>
        </w:rPr>
        <w:t xml:space="preserve"> to this title, I had </w:t>
      </w:r>
      <w:r w:rsidR="00205FEB" w:rsidRPr="00CB376F">
        <w:rPr>
          <w:rFonts w:asciiTheme="minorHAnsi" w:hAnsiTheme="minorHAnsi" w:cstheme="minorHAnsi"/>
        </w:rPr>
        <w:t>no</w:t>
      </w:r>
      <w:r w:rsidRPr="00CB376F">
        <w:rPr>
          <w:rFonts w:asciiTheme="minorHAnsi" w:hAnsiTheme="minorHAnsi" w:cstheme="minorHAnsi"/>
        </w:rPr>
        <w:t xml:space="preserve"> choice but to </w:t>
      </w:r>
      <w:r w:rsidR="00442BF9" w:rsidRPr="00CB376F">
        <w:rPr>
          <w:rFonts w:asciiTheme="minorHAnsi" w:hAnsiTheme="minorHAnsi" w:cstheme="minorHAnsi"/>
        </w:rPr>
        <w:t>accept it</w:t>
      </w:r>
      <w:r w:rsidRPr="00CB376F">
        <w:rPr>
          <w:rFonts w:asciiTheme="minorHAnsi" w:hAnsiTheme="minorHAnsi" w:cstheme="minorHAnsi"/>
        </w:rPr>
        <w:t xml:space="preserve">. When scrolling through job opportunities, I </w:t>
      </w:r>
      <w:r w:rsidR="007D3D09" w:rsidRPr="00CB376F">
        <w:rPr>
          <w:rFonts w:asciiTheme="minorHAnsi" w:hAnsiTheme="minorHAnsi" w:cstheme="minorHAnsi"/>
        </w:rPr>
        <w:t>noticed</w:t>
      </w:r>
      <w:r w:rsidRPr="00CB376F">
        <w:rPr>
          <w:rFonts w:asciiTheme="minorHAnsi" w:hAnsiTheme="minorHAnsi" w:cstheme="minorHAnsi"/>
        </w:rPr>
        <w:t xml:space="preserve"> that some companies title the position community manager and some </w:t>
      </w:r>
      <w:r w:rsidR="002E505E" w:rsidRPr="00CB376F">
        <w:rPr>
          <w:rFonts w:asciiTheme="minorHAnsi" w:hAnsiTheme="minorHAnsi" w:cstheme="minorHAnsi"/>
        </w:rPr>
        <w:t xml:space="preserve">title the position property manager. There were some buildings that operated under the supervision of residential manager. </w:t>
      </w:r>
      <w:r w:rsidR="00BE6018" w:rsidRPr="00CB376F">
        <w:rPr>
          <w:rFonts w:asciiTheme="minorHAnsi" w:hAnsiTheme="minorHAnsi" w:cstheme="minorHAnsi"/>
        </w:rPr>
        <w:t>When asked if my title could be changed, it was explained to me that they prefer the label community manager</w:t>
      </w:r>
      <w:r w:rsidR="00EC1354" w:rsidRPr="00CB376F">
        <w:rPr>
          <w:rFonts w:asciiTheme="minorHAnsi" w:hAnsiTheme="minorHAnsi" w:cstheme="minorHAnsi"/>
        </w:rPr>
        <w:t xml:space="preserve">. </w:t>
      </w:r>
    </w:p>
    <w:p w14:paraId="22E9C991" w14:textId="09E800B4" w:rsidR="00926367" w:rsidRPr="00CB376F" w:rsidRDefault="00EC1354" w:rsidP="00CB376F">
      <w:pPr>
        <w:spacing w:line="480" w:lineRule="auto"/>
        <w:ind w:left="1440" w:firstLine="720"/>
        <w:rPr>
          <w:rFonts w:asciiTheme="minorHAnsi" w:hAnsiTheme="minorHAnsi" w:cstheme="minorHAnsi"/>
        </w:rPr>
      </w:pPr>
      <w:r w:rsidRPr="00CB376F">
        <w:rPr>
          <w:rFonts w:asciiTheme="minorHAnsi" w:hAnsiTheme="minorHAnsi" w:cstheme="minorHAnsi"/>
        </w:rPr>
        <w:lastRenderedPageBreak/>
        <w:t xml:space="preserve">The concept was that a </w:t>
      </w:r>
      <w:r w:rsidR="007D3D09" w:rsidRPr="00CB376F">
        <w:rPr>
          <w:rFonts w:asciiTheme="minorHAnsi" w:hAnsiTheme="minorHAnsi" w:cstheme="minorHAnsi"/>
        </w:rPr>
        <w:t>community manager</w:t>
      </w:r>
      <w:r w:rsidRPr="00CB376F">
        <w:rPr>
          <w:rFonts w:asciiTheme="minorHAnsi" w:hAnsiTheme="minorHAnsi" w:cstheme="minorHAnsi"/>
        </w:rPr>
        <w:t xml:space="preserve"> managed not only the asset but managed the social dynamic and interactions of the people inside the physical asset. </w:t>
      </w:r>
      <w:r w:rsidR="002011E3" w:rsidRPr="00CB376F">
        <w:rPr>
          <w:rFonts w:asciiTheme="minorHAnsi" w:hAnsiTheme="minorHAnsi" w:cstheme="minorHAnsi"/>
        </w:rPr>
        <w:t xml:space="preserve">The </w:t>
      </w:r>
      <w:r w:rsidR="007D3D09" w:rsidRPr="00CB376F">
        <w:rPr>
          <w:rFonts w:asciiTheme="minorHAnsi" w:hAnsiTheme="minorHAnsi" w:cstheme="minorHAnsi"/>
        </w:rPr>
        <w:t>residents did</w:t>
      </w:r>
      <w:r w:rsidR="002011E3" w:rsidRPr="00CB376F">
        <w:rPr>
          <w:rFonts w:asciiTheme="minorHAnsi" w:hAnsiTheme="minorHAnsi" w:cstheme="minorHAnsi"/>
        </w:rPr>
        <w:t xml:space="preserve"> not just rent an apartment </w:t>
      </w:r>
      <w:r w:rsidR="007D3D09" w:rsidRPr="00CB376F">
        <w:rPr>
          <w:rFonts w:asciiTheme="minorHAnsi" w:hAnsiTheme="minorHAnsi" w:cstheme="minorHAnsi"/>
        </w:rPr>
        <w:t>there,</w:t>
      </w:r>
      <w:r w:rsidR="002011E3" w:rsidRPr="00CB376F">
        <w:rPr>
          <w:rFonts w:asciiTheme="minorHAnsi" w:hAnsiTheme="minorHAnsi" w:cstheme="minorHAnsi"/>
        </w:rPr>
        <w:t xml:space="preserve"> but it was their own community within the neighborhood. They had their own private activities, their own </w:t>
      </w:r>
      <w:r w:rsidR="007D3D09" w:rsidRPr="00CB376F">
        <w:rPr>
          <w:rFonts w:asciiTheme="minorHAnsi" w:hAnsiTheme="minorHAnsi" w:cstheme="minorHAnsi"/>
        </w:rPr>
        <w:t xml:space="preserve">set of rules and their own culture within the building. </w:t>
      </w:r>
      <w:proofErr w:type="gramStart"/>
      <w:r w:rsidR="006A0E17" w:rsidRPr="00CB376F">
        <w:rPr>
          <w:rFonts w:asciiTheme="minorHAnsi" w:hAnsiTheme="minorHAnsi" w:cstheme="minorHAnsi"/>
        </w:rPr>
        <w:t xml:space="preserve">Later </w:t>
      </w:r>
      <w:r w:rsidR="00442BF9" w:rsidRPr="00CB376F">
        <w:rPr>
          <w:rFonts w:asciiTheme="minorHAnsi" w:hAnsiTheme="minorHAnsi" w:cstheme="minorHAnsi"/>
        </w:rPr>
        <w:t>on</w:t>
      </w:r>
      <w:proofErr w:type="gramEnd"/>
      <w:r w:rsidR="00442BF9" w:rsidRPr="00CB376F">
        <w:rPr>
          <w:rFonts w:asciiTheme="minorHAnsi" w:hAnsiTheme="minorHAnsi" w:cstheme="minorHAnsi"/>
        </w:rPr>
        <w:t>,</w:t>
      </w:r>
      <w:r w:rsidR="006A0E17" w:rsidRPr="00CB376F">
        <w:rPr>
          <w:rFonts w:asciiTheme="minorHAnsi" w:hAnsiTheme="minorHAnsi" w:cstheme="minorHAnsi"/>
        </w:rPr>
        <w:t xml:space="preserve"> when working for another property management company, I was able to attain the title “property manager”. </w:t>
      </w:r>
      <w:r w:rsidR="00AF0798" w:rsidRPr="00CB376F">
        <w:rPr>
          <w:rFonts w:asciiTheme="minorHAnsi" w:hAnsiTheme="minorHAnsi" w:cstheme="minorHAnsi"/>
        </w:rPr>
        <w:t>Although my title changed, my perception, responsibilities</w:t>
      </w:r>
      <w:r w:rsidR="00C05DCF" w:rsidRPr="00CB376F">
        <w:rPr>
          <w:rFonts w:asciiTheme="minorHAnsi" w:hAnsiTheme="minorHAnsi" w:cstheme="minorHAnsi"/>
        </w:rPr>
        <w:t xml:space="preserve"> and outlook did not change. </w:t>
      </w:r>
    </w:p>
    <w:p w14:paraId="45B9F148" w14:textId="7C9BD75D" w:rsidR="00DE2FAF" w:rsidRPr="00CB376F" w:rsidRDefault="00C05DCF" w:rsidP="00CB376F">
      <w:pPr>
        <w:spacing w:line="480" w:lineRule="auto"/>
        <w:ind w:left="1440" w:firstLine="720"/>
        <w:rPr>
          <w:rFonts w:asciiTheme="minorHAnsi" w:hAnsiTheme="minorHAnsi" w:cstheme="minorHAnsi"/>
        </w:rPr>
      </w:pPr>
      <w:r w:rsidRPr="00CB376F">
        <w:rPr>
          <w:rFonts w:asciiTheme="minorHAnsi" w:hAnsiTheme="minorHAnsi" w:cstheme="minorHAnsi"/>
        </w:rPr>
        <w:t xml:space="preserve">The buildings I manage have always been their own community. </w:t>
      </w:r>
      <w:r w:rsidR="002C1417" w:rsidRPr="00CB376F">
        <w:rPr>
          <w:rFonts w:asciiTheme="minorHAnsi" w:hAnsiTheme="minorHAnsi" w:cstheme="minorHAnsi"/>
        </w:rPr>
        <w:t xml:space="preserve">The concept of social landlord is new to me but intriguing. Without knowing the author’s intent, it may mean </w:t>
      </w:r>
      <w:proofErr w:type="gramStart"/>
      <w:r w:rsidR="002C1417" w:rsidRPr="00CB376F">
        <w:rPr>
          <w:rFonts w:asciiTheme="minorHAnsi" w:hAnsiTheme="minorHAnsi" w:cstheme="minorHAnsi"/>
        </w:rPr>
        <w:t>a landlord</w:t>
      </w:r>
      <w:proofErr w:type="gramEnd"/>
      <w:r w:rsidR="00123D21" w:rsidRPr="00CB376F">
        <w:rPr>
          <w:rFonts w:asciiTheme="minorHAnsi" w:hAnsiTheme="minorHAnsi" w:cstheme="minorHAnsi"/>
        </w:rPr>
        <w:t xml:space="preserve"> over a social structure that fosters safe, </w:t>
      </w:r>
      <w:r w:rsidR="00442BF9" w:rsidRPr="00CB376F">
        <w:rPr>
          <w:rFonts w:asciiTheme="minorHAnsi" w:hAnsiTheme="minorHAnsi" w:cstheme="minorHAnsi"/>
        </w:rPr>
        <w:t>affordable,</w:t>
      </w:r>
      <w:r w:rsidR="00123D21" w:rsidRPr="00CB376F">
        <w:rPr>
          <w:rFonts w:asciiTheme="minorHAnsi" w:hAnsiTheme="minorHAnsi" w:cstheme="minorHAnsi"/>
        </w:rPr>
        <w:t xml:space="preserve"> and socially inclusive housing. </w:t>
      </w:r>
      <w:proofErr w:type="gramStart"/>
      <w:r w:rsidR="00250AC2" w:rsidRPr="00CB376F">
        <w:rPr>
          <w:rFonts w:asciiTheme="minorHAnsi" w:hAnsiTheme="minorHAnsi" w:cstheme="minorHAnsi"/>
        </w:rPr>
        <w:t>A landlord</w:t>
      </w:r>
      <w:proofErr w:type="gramEnd"/>
      <w:r w:rsidR="00250AC2" w:rsidRPr="00CB376F">
        <w:rPr>
          <w:rFonts w:asciiTheme="minorHAnsi" w:hAnsiTheme="minorHAnsi" w:cstheme="minorHAnsi"/>
        </w:rPr>
        <w:t xml:space="preserve"> is </w:t>
      </w:r>
      <w:r w:rsidR="00442BF9" w:rsidRPr="00CB376F">
        <w:rPr>
          <w:rFonts w:asciiTheme="minorHAnsi" w:hAnsiTheme="minorHAnsi" w:cstheme="minorHAnsi"/>
        </w:rPr>
        <w:t>different</w:t>
      </w:r>
      <w:r w:rsidR="00250AC2" w:rsidRPr="00CB376F">
        <w:rPr>
          <w:rFonts w:asciiTheme="minorHAnsi" w:hAnsiTheme="minorHAnsi" w:cstheme="minorHAnsi"/>
        </w:rPr>
        <w:t xml:space="preserve"> than the manager that works on </w:t>
      </w:r>
      <w:r w:rsidR="00205FEB" w:rsidRPr="00CB376F">
        <w:rPr>
          <w:rFonts w:asciiTheme="minorHAnsi" w:hAnsiTheme="minorHAnsi" w:cstheme="minorHAnsi"/>
        </w:rPr>
        <w:t>site,</w:t>
      </w:r>
      <w:r w:rsidR="00250AC2" w:rsidRPr="00CB376F">
        <w:rPr>
          <w:rFonts w:asciiTheme="minorHAnsi" w:hAnsiTheme="minorHAnsi" w:cstheme="minorHAnsi"/>
        </w:rPr>
        <w:t xml:space="preserve"> but outsiders</w:t>
      </w:r>
      <w:r w:rsidR="00021053" w:rsidRPr="00CB376F">
        <w:rPr>
          <w:rFonts w:asciiTheme="minorHAnsi" w:hAnsiTheme="minorHAnsi" w:cstheme="minorHAnsi"/>
        </w:rPr>
        <w:t xml:space="preserve"> do not really see it that way. </w:t>
      </w:r>
      <w:r w:rsidR="00EE0489" w:rsidRPr="00CB376F">
        <w:rPr>
          <w:rFonts w:asciiTheme="minorHAnsi" w:hAnsiTheme="minorHAnsi" w:cstheme="minorHAnsi"/>
        </w:rPr>
        <w:t>Social landlord in my opinion does not fully capture</w:t>
      </w:r>
      <w:r w:rsidR="00205FEB" w:rsidRPr="00CB376F">
        <w:rPr>
          <w:rFonts w:asciiTheme="minorHAnsi" w:hAnsiTheme="minorHAnsi" w:cstheme="minorHAnsi"/>
        </w:rPr>
        <w:t xml:space="preserve"> the role of a</w:t>
      </w:r>
      <w:r w:rsidR="003A61C2" w:rsidRPr="00CB376F">
        <w:rPr>
          <w:rFonts w:asciiTheme="minorHAnsi" w:hAnsiTheme="minorHAnsi" w:cstheme="minorHAnsi"/>
        </w:rPr>
        <w:t xml:space="preserve"> housing complex owner or even manager. We do manage the social component, but we also manage the financial health of the asset</w:t>
      </w:r>
      <w:r w:rsidR="00617669" w:rsidRPr="00CB376F">
        <w:rPr>
          <w:rFonts w:asciiTheme="minorHAnsi" w:hAnsiTheme="minorHAnsi" w:cstheme="minorHAnsi"/>
        </w:rPr>
        <w:t>.</w:t>
      </w:r>
    </w:p>
    <w:p w14:paraId="06EE6B13" w14:textId="77777777" w:rsidR="00DE2FAF" w:rsidRPr="00CB376F" w:rsidRDefault="00DE2FAF" w:rsidP="00CB376F">
      <w:pPr>
        <w:spacing w:line="480" w:lineRule="auto"/>
        <w:rPr>
          <w:rFonts w:asciiTheme="minorHAnsi" w:hAnsiTheme="minorHAnsi" w:cstheme="minorHAnsi"/>
        </w:rPr>
      </w:pPr>
    </w:p>
    <w:p w14:paraId="087288A8" w14:textId="1F1B7D9E" w:rsidR="00DE2FAF" w:rsidRPr="00CB376F" w:rsidRDefault="005432D1" w:rsidP="00CB376F">
      <w:pPr>
        <w:spacing w:line="480" w:lineRule="auto"/>
        <w:rPr>
          <w:rFonts w:asciiTheme="minorHAnsi" w:hAnsiTheme="minorHAnsi" w:cstheme="minorHAnsi"/>
          <w:b/>
          <w:bCs/>
        </w:rPr>
      </w:pPr>
      <w:r w:rsidRPr="00CB376F">
        <w:rPr>
          <w:rFonts w:asciiTheme="minorHAnsi" w:hAnsiTheme="minorHAnsi" w:cstheme="minorHAnsi"/>
        </w:rPr>
        <w:tab/>
      </w:r>
      <w:r w:rsidRPr="00CB376F">
        <w:rPr>
          <w:rFonts w:asciiTheme="minorHAnsi" w:hAnsiTheme="minorHAnsi" w:cstheme="minorHAnsi"/>
          <w:b/>
          <w:bCs/>
        </w:rPr>
        <w:t xml:space="preserve">Comment </w:t>
      </w:r>
      <w:r w:rsidR="00504EBB" w:rsidRPr="00CB376F">
        <w:rPr>
          <w:rFonts w:asciiTheme="minorHAnsi" w:hAnsiTheme="minorHAnsi" w:cstheme="minorHAnsi"/>
          <w:b/>
          <w:bCs/>
        </w:rPr>
        <w:t>8</w:t>
      </w:r>
      <w:r w:rsidRPr="00CB376F">
        <w:rPr>
          <w:rFonts w:asciiTheme="minorHAnsi" w:hAnsiTheme="minorHAnsi" w:cstheme="minorHAnsi"/>
          <w:b/>
          <w:bCs/>
        </w:rPr>
        <w:t>:</w:t>
      </w:r>
    </w:p>
    <w:p w14:paraId="7E018535" w14:textId="6518863C" w:rsidR="003466F0" w:rsidRPr="00CB376F" w:rsidRDefault="005432D1" w:rsidP="00CB376F">
      <w:pPr>
        <w:spacing w:line="480" w:lineRule="auto"/>
        <w:rPr>
          <w:rFonts w:asciiTheme="minorHAnsi" w:hAnsiTheme="minorHAnsi" w:cstheme="minorHAnsi"/>
          <w:b/>
          <w:bCs/>
        </w:rPr>
      </w:pPr>
      <w:r w:rsidRPr="00CB376F">
        <w:rPr>
          <w:rFonts w:asciiTheme="minorHAnsi" w:hAnsiTheme="minorHAnsi" w:cstheme="minorHAnsi"/>
          <w:b/>
          <w:bCs/>
        </w:rPr>
        <w:tab/>
      </w:r>
      <w:r w:rsidRPr="00CB376F">
        <w:rPr>
          <w:rFonts w:asciiTheme="minorHAnsi" w:hAnsiTheme="minorHAnsi" w:cstheme="minorHAnsi"/>
          <w:b/>
          <w:bCs/>
        </w:rPr>
        <w:tab/>
        <w:t>Quote/Paraphrase:</w:t>
      </w:r>
    </w:p>
    <w:p w14:paraId="5B361FB8" w14:textId="6805DDC8" w:rsidR="003466F0" w:rsidRDefault="00AD4686" w:rsidP="00CB376F">
      <w:pPr>
        <w:spacing w:line="480" w:lineRule="auto"/>
        <w:ind w:left="1440"/>
        <w:rPr>
          <w:rFonts w:asciiTheme="minorHAnsi" w:hAnsiTheme="minorHAnsi" w:cstheme="minorHAnsi"/>
        </w:rPr>
      </w:pPr>
      <w:r>
        <w:rPr>
          <w:rFonts w:asciiTheme="minorHAnsi" w:hAnsiTheme="minorHAnsi" w:cstheme="minorHAnsi"/>
        </w:rPr>
        <w:t>“</w:t>
      </w:r>
      <w:r w:rsidR="00CE3D18" w:rsidRPr="00CB376F">
        <w:rPr>
          <w:rFonts w:asciiTheme="minorHAnsi" w:hAnsiTheme="minorHAnsi" w:cstheme="minorHAnsi"/>
        </w:rPr>
        <w:t>Methodologically, this research incorporated ‘walking interviews’ and discussions with people living with dementia, as well as other stakeholders in a national programme of dementia friendly walking groups</w:t>
      </w:r>
      <w:r>
        <w:rPr>
          <w:rFonts w:asciiTheme="minorHAnsi" w:hAnsiTheme="minorHAnsi" w:cstheme="minorHAnsi"/>
        </w:rPr>
        <w:t>”</w:t>
      </w:r>
      <w:r w:rsidR="00DA487B" w:rsidRPr="00CB376F">
        <w:rPr>
          <w:rFonts w:asciiTheme="minorHAnsi" w:hAnsiTheme="minorHAnsi" w:cstheme="minorHAnsi"/>
        </w:rPr>
        <w:t xml:space="preserve"> (p. 3).</w:t>
      </w:r>
    </w:p>
    <w:p w14:paraId="4DE38E8D" w14:textId="77777777" w:rsidR="00AD4686" w:rsidRPr="00CB376F" w:rsidRDefault="00AD4686" w:rsidP="00CB376F">
      <w:pPr>
        <w:spacing w:line="480" w:lineRule="auto"/>
        <w:ind w:left="1440"/>
        <w:rPr>
          <w:rFonts w:asciiTheme="minorHAnsi" w:hAnsiTheme="minorHAnsi" w:cstheme="minorHAnsi"/>
        </w:rPr>
      </w:pPr>
    </w:p>
    <w:p w14:paraId="74CD4F7E" w14:textId="17AA14D2" w:rsidR="005432D1" w:rsidRPr="00CB376F" w:rsidRDefault="005432D1" w:rsidP="00CB376F">
      <w:pPr>
        <w:spacing w:line="480" w:lineRule="auto"/>
        <w:ind w:left="1440"/>
        <w:rPr>
          <w:rFonts w:asciiTheme="minorHAnsi" w:hAnsiTheme="minorHAnsi" w:cstheme="minorHAnsi"/>
          <w:b/>
          <w:bCs/>
        </w:rPr>
      </w:pPr>
      <w:r w:rsidRPr="00CB376F">
        <w:rPr>
          <w:rFonts w:asciiTheme="minorHAnsi" w:hAnsiTheme="minorHAnsi" w:cstheme="minorHAnsi"/>
          <w:b/>
          <w:bCs/>
        </w:rPr>
        <w:lastRenderedPageBreak/>
        <w:t>Essential Element:</w:t>
      </w:r>
    </w:p>
    <w:p w14:paraId="41A8EA86" w14:textId="77777777" w:rsidR="007711F3" w:rsidRPr="00CB376F" w:rsidRDefault="007711F3" w:rsidP="00CB376F">
      <w:pPr>
        <w:spacing w:line="480" w:lineRule="auto"/>
        <w:ind w:left="1440"/>
        <w:rPr>
          <w:rFonts w:asciiTheme="minorHAnsi" w:hAnsiTheme="minorHAnsi" w:cstheme="minorHAnsi"/>
          <w:bCs/>
        </w:rPr>
      </w:pPr>
      <w:r w:rsidRPr="00CB376F">
        <w:rPr>
          <w:rFonts w:asciiTheme="minorHAnsi" w:hAnsiTheme="minorHAnsi" w:cstheme="minorHAnsi"/>
          <w:bCs/>
        </w:rPr>
        <w:t>Apply key research design elements to a dissertation topic</w:t>
      </w:r>
    </w:p>
    <w:p w14:paraId="778CA2CB" w14:textId="22FC6407" w:rsidR="005432D1" w:rsidRPr="00CB376F" w:rsidRDefault="005432D1" w:rsidP="00CB376F">
      <w:pPr>
        <w:spacing w:line="480" w:lineRule="auto"/>
        <w:ind w:left="1440"/>
        <w:rPr>
          <w:rFonts w:asciiTheme="minorHAnsi" w:hAnsiTheme="minorHAnsi" w:cstheme="minorHAnsi"/>
          <w:b/>
          <w:bCs/>
        </w:rPr>
      </w:pPr>
      <w:r w:rsidRPr="00CB376F">
        <w:rPr>
          <w:rFonts w:asciiTheme="minorHAnsi" w:hAnsiTheme="minorHAnsi" w:cstheme="minorHAnsi"/>
          <w:b/>
          <w:bCs/>
        </w:rPr>
        <w:t>Additive/Variant</w:t>
      </w:r>
      <w:r w:rsidR="00402358">
        <w:rPr>
          <w:rFonts w:asciiTheme="minorHAnsi" w:hAnsiTheme="minorHAnsi" w:cstheme="minorHAnsi"/>
          <w:b/>
          <w:bCs/>
        </w:rPr>
        <w:t xml:space="preserve"> Analysis</w:t>
      </w:r>
      <w:r w:rsidRPr="00CB376F">
        <w:rPr>
          <w:rFonts w:asciiTheme="minorHAnsi" w:hAnsiTheme="minorHAnsi" w:cstheme="minorHAnsi"/>
          <w:b/>
          <w:bCs/>
        </w:rPr>
        <w:t>:</w:t>
      </w:r>
    </w:p>
    <w:p w14:paraId="65C32382" w14:textId="4BED1CE9" w:rsidR="005432D1" w:rsidRPr="00CB376F" w:rsidRDefault="00CC7CD7" w:rsidP="00CB376F">
      <w:pPr>
        <w:spacing w:line="480" w:lineRule="auto"/>
        <w:ind w:left="1440"/>
        <w:rPr>
          <w:rFonts w:asciiTheme="minorHAnsi" w:hAnsiTheme="minorHAnsi" w:cstheme="minorHAnsi"/>
        </w:rPr>
      </w:pPr>
      <w:r w:rsidRPr="00CB376F">
        <w:rPr>
          <w:rFonts w:asciiTheme="minorHAnsi" w:hAnsiTheme="minorHAnsi" w:cstheme="minorHAnsi"/>
        </w:rPr>
        <w:t xml:space="preserve">A walking interview as a method to </w:t>
      </w:r>
      <w:r w:rsidR="00D246AB" w:rsidRPr="00CB376F">
        <w:rPr>
          <w:rFonts w:asciiTheme="minorHAnsi" w:hAnsiTheme="minorHAnsi" w:cstheme="minorHAnsi"/>
        </w:rPr>
        <w:t>gather</w:t>
      </w:r>
      <w:r w:rsidRPr="00CB376F">
        <w:rPr>
          <w:rFonts w:asciiTheme="minorHAnsi" w:hAnsiTheme="minorHAnsi" w:cstheme="minorHAnsi"/>
        </w:rPr>
        <w:t xml:space="preserve"> data from a sample group is an addition to my knowledge o</w:t>
      </w:r>
      <w:r w:rsidR="00442BF9">
        <w:rPr>
          <w:rFonts w:asciiTheme="minorHAnsi" w:hAnsiTheme="minorHAnsi" w:cstheme="minorHAnsi"/>
        </w:rPr>
        <w:t xml:space="preserve">f social </w:t>
      </w:r>
      <w:r w:rsidR="00E13D39" w:rsidRPr="00CB376F">
        <w:rPr>
          <w:rFonts w:asciiTheme="minorHAnsi" w:hAnsiTheme="minorHAnsi" w:cstheme="minorHAnsi"/>
        </w:rPr>
        <w:t>research.</w:t>
      </w:r>
    </w:p>
    <w:p w14:paraId="5994E52E" w14:textId="6A9B0CDF" w:rsidR="005432D1" w:rsidRPr="00CB376F" w:rsidRDefault="005432D1" w:rsidP="00CB376F">
      <w:pPr>
        <w:spacing w:line="480" w:lineRule="auto"/>
        <w:ind w:left="1440"/>
        <w:rPr>
          <w:rFonts w:asciiTheme="minorHAnsi" w:hAnsiTheme="minorHAnsi" w:cstheme="minorHAnsi"/>
          <w:b/>
          <w:bCs/>
        </w:rPr>
      </w:pPr>
      <w:r w:rsidRPr="00CB376F">
        <w:rPr>
          <w:rFonts w:asciiTheme="minorHAnsi" w:hAnsiTheme="minorHAnsi" w:cstheme="minorHAnsi"/>
          <w:b/>
          <w:bCs/>
        </w:rPr>
        <w:t>Contextualization</w:t>
      </w:r>
      <w:r w:rsidR="00E13D39" w:rsidRPr="00CB376F">
        <w:rPr>
          <w:rFonts w:asciiTheme="minorHAnsi" w:hAnsiTheme="minorHAnsi" w:cstheme="minorHAnsi"/>
          <w:b/>
          <w:bCs/>
        </w:rPr>
        <w:t>:</w:t>
      </w:r>
    </w:p>
    <w:p w14:paraId="7E9A5894" w14:textId="740A103F" w:rsidR="00E13D39" w:rsidRPr="00CB376F" w:rsidRDefault="00E13D39" w:rsidP="00CB376F">
      <w:pPr>
        <w:spacing w:line="480" w:lineRule="auto"/>
        <w:ind w:left="1440"/>
        <w:rPr>
          <w:rFonts w:asciiTheme="minorHAnsi" w:hAnsiTheme="minorHAnsi" w:cstheme="minorHAnsi"/>
        </w:rPr>
      </w:pPr>
      <w:r w:rsidRPr="00CB376F">
        <w:rPr>
          <w:rFonts w:asciiTheme="minorHAnsi" w:hAnsiTheme="minorHAnsi" w:cstheme="minorHAnsi"/>
        </w:rPr>
        <w:t xml:space="preserve">Perhaps when interviewing those in public or subsidized housing, </w:t>
      </w:r>
      <w:r w:rsidR="00907638" w:rsidRPr="00CB376F">
        <w:rPr>
          <w:rFonts w:asciiTheme="minorHAnsi" w:hAnsiTheme="minorHAnsi" w:cstheme="minorHAnsi"/>
        </w:rPr>
        <w:t xml:space="preserve">sensibilities come into play. The study has to not only be professional, ethical, </w:t>
      </w:r>
      <w:r w:rsidR="005A3144" w:rsidRPr="00CB376F">
        <w:rPr>
          <w:rFonts w:asciiTheme="minorHAnsi" w:hAnsiTheme="minorHAnsi" w:cstheme="minorHAnsi"/>
        </w:rPr>
        <w:t xml:space="preserve">and confidential but comforting to the interviewee. Living in subsidized housing may be a sensitive subject for some. </w:t>
      </w:r>
      <w:r w:rsidR="00B95865" w:rsidRPr="00CB376F">
        <w:rPr>
          <w:rFonts w:asciiTheme="minorHAnsi" w:hAnsiTheme="minorHAnsi" w:cstheme="minorHAnsi"/>
        </w:rPr>
        <w:t xml:space="preserve">This method of gathering data, a way to make the participant feel at </w:t>
      </w:r>
      <w:r w:rsidR="009B5B6E" w:rsidRPr="00CB376F">
        <w:rPr>
          <w:rFonts w:asciiTheme="minorHAnsi" w:hAnsiTheme="minorHAnsi" w:cstheme="minorHAnsi"/>
        </w:rPr>
        <w:t>ease,</w:t>
      </w:r>
      <w:r w:rsidR="00B95865" w:rsidRPr="00CB376F">
        <w:rPr>
          <w:rFonts w:asciiTheme="minorHAnsi" w:hAnsiTheme="minorHAnsi" w:cstheme="minorHAnsi"/>
        </w:rPr>
        <w:t xml:space="preserve"> is a crucial consideration to </w:t>
      </w:r>
      <w:r w:rsidR="00B758F2" w:rsidRPr="00CB376F">
        <w:rPr>
          <w:rFonts w:asciiTheme="minorHAnsi" w:hAnsiTheme="minorHAnsi" w:cstheme="minorHAnsi"/>
        </w:rPr>
        <w:t>breaking the ice and lowering defenses during future interviews at the later stage of my research.</w:t>
      </w:r>
      <w:r w:rsidR="00727F99" w:rsidRPr="00CB376F">
        <w:rPr>
          <w:rFonts w:asciiTheme="minorHAnsi" w:hAnsiTheme="minorHAnsi" w:cstheme="minorHAnsi"/>
        </w:rPr>
        <w:t xml:space="preserve"> A walking interview allows the participant to share their s</w:t>
      </w:r>
      <w:r w:rsidR="00091CAC" w:rsidRPr="00CB376F">
        <w:rPr>
          <w:rFonts w:asciiTheme="minorHAnsi" w:hAnsiTheme="minorHAnsi" w:cstheme="minorHAnsi"/>
        </w:rPr>
        <w:t>ocial milieu. It allows for casual conversation and information sharing</w:t>
      </w:r>
    </w:p>
    <w:p w14:paraId="0FE4CA9E" w14:textId="77777777" w:rsidR="009C5063" w:rsidRPr="00CB376F" w:rsidRDefault="009C5063" w:rsidP="00CB376F">
      <w:pPr>
        <w:spacing w:line="480" w:lineRule="auto"/>
        <w:rPr>
          <w:rFonts w:asciiTheme="minorHAnsi" w:hAnsiTheme="minorHAnsi" w:cstheme="minorHAnsi"/>
        </w:rPr>
      </w:pPr>
    </w:p>
    <w:p w14:paraId="7127A671" w14:textId="24C15F17" w:rsidR="003466F0" w:rsidRPr="00CB376F" w:rsidRDefault="009C5063" w:rsidP="00CB376F">
      <w:pPr>
        <w:spacing w:line="480" w:lineRule="auto"/>
        <w:rPr>
          <w:rFonts w:asciiTheme="minorHAnsi" w:hAnsiTheme="minorHAnsi" w:cstheme="minorHAnsi"/>
        </w:rPr>
      </w:pPr>
      <w:r w:rsidRPr="00CB376F">
        <w:rPr>
          <w:rFonts w:asciiTheme="minorHAnsi" w:hAnsiTheme="minorHAnsi" w:cstheme="minorHAnsi"/>
          <w:b/>
          <w:bCs/>
        </w:rPr>
        <w:t>Source Five:</w:t>
      </w:r>
      <w:r w:rsidRPr="00CB376F">
        <w:rPr>
          <w:rFonts w:asciiTheme="minorHAnsi" w:hAnsiTheme="minorHAnsi" w:cstheme="minorHAnsi"/>
        </w:rPr>
        <w:t xml:space="preserve"> </w:t>
      </w:r>
      <w:r w:rsidRPr="00CB376F">
        <w:rPr>
          <w:rFonts w:asciiTheme="minorHAnsi" w:hAnsiTheme="minorHAnsi" w:cstheme="minorHAnsi"/>
          <w:shd w:val="clear" w:color="auto" w:fill="FFFFFF"/>
        </w:rPr>
        <w:t>Holman, D., &amp; Walker, A. (2018). Social quality and health: Examining individual and neighbourhood contextual effects using a multilevel modelling approach.</w:t>
      </w:r>
      <w:r w:rsidRPr="00CB376F">
        <w:rPr>
          <w:rFonts w:asciiTheme="minorHAnsi" w:hAnsiTheme="minorHAnsi" w:cstheme="minorHAnsi"/>
          <w:i/>
          <w:iCs/>
          <w:shd w:val="clear" w:color="auto" w:fill="FFFFFF"/>
        </w:rPr>
        <w:t> Social Indicators Research, 138</w:t>
      </w:r>
      <w:r w:rsidRPr="00CB376F">
        <w:rPr>
          <w:rFonts w:asciiTheme="minorHAnsi" w:hAnsiTheme="minorHAnsi" w:cstheme="minorHAnsi"/>
          <w:shd w:val="clear" w:color="auto" w:fill="FFFFFF"/>
        </w:rPr>
        <w:t>(1), 245-270. https://doi.org/10.1007/s11205-017-1640-2</w:t>
      </w:r>
    </w:p>
    <w:p w14:paraId="6F5EB7EC" w14:textId="166C018A" w:rsidR="009C5063" w:rsidRPr="00CB376F" w:rsidRDefault="009C5063" w:rsidP="00CB376F">
      <w:pPr>
        <w:spacing w:line="480" w:lineRule="auto"/>
        <w:rPr>
          <w:rFonts w:asciiTheme="minorHAnsi" w:hAnsiTheme="minorHAnsi" w:cstheme="minorHAnsi"/>
          <w:b/>
          <w:bCs/>
        </w:rPr>
      </w:pPr>
      <w:r w:rsidRPr="00CB376F">
        <w:rPr>
          <w:rFonts w:asciiTheme="minorHAnsi" w:hAnsiTheme="minorHAnsi" w:cstheme="minorHAnsi"/>
        </w:rPr>
        <w:tab/>
      </w:r>
      <w:r w:rsidRPr="00CB376F">
        <w:rPr>
          <w:rFonts w:asciiTheme="minorHAnsi" w:hAnsiTheme="minorHAnsi" w:cstheme="minorHAnsi"/>
          <w:b/>
          <w:bCs/>
        </w:rPr>
        <w:t xml:space="preserve">Comment </w:t>
      </w:r>
      <w:r w:rsidR="00504EBB" w:rsidRPr="00CB376F">
        <w:rPr>
          <w:rFonts w:asciiTheme="minorHAnsi" w:hAnsiTheme="minorHAnsi" w:cstheme="minorHAnsi"/>
          <w:b/>
          <w:bCs/>
        </w:rPr>
        <w:t>9</w:t>
      </w:r>
      <w:r w:rsidRPr="00CB376F">
        <w:rPr>
          <w:rFonts w:asciiTheme="minorHAnsi" w:hAnsiTheme="minorHAnsi" w:cstheme="minorHAnsi"/>
          <w:b/>
          <w:bCs/>
        </w:rPr>
        <w:t>:</w:t>
      </w:r>
    </w:p>
    <w:p w14:paraId="48DD30D6" w14:textId="329AB26D" w:rsidR="009C5063" w:rsidRPr="00CB376F" w:rsidRDefault="009C5063" w:rsidP="00CB376F">
      <w:pPr>
        <w:spacing w:line="480" w:lineRule="auto"/>
        <w:rPr>
          <w:rFonts w:asciiTheme="minorHAnsi" w:hAnsiTheme="minorHAnsi" w:cstheme="minorHAnsi"/>
          <w:b/>
          <w:bCs/>
        </w:rPr>
      </w:pPr>
      <w:r w:rsidRPr="00CB376F">
        <w:rPr>
          <w:rFonts w:asciiTheme="minorHAnsi" w:hAnsiTheme="minorHAnsi" w:cstheme="minorHAnsi"/>
          <w:b/>
          <w:bCs/>
        </w:rPr>
        <w:tab/>
      </w:r>
      <w:r w:rsidRPr="00CB376F">
        <w:rPr>
          <w:rFonts w:asciiTheme="minorHAnsi" w:hAnsiTheme="minorHAnsi" w:cstheme="minorHAnsi"/>
          <w:b/>
          <w:bCs/>
        </w:rPr>
        <w:tab/>
        <w:t>Quote/Paraphrase:</w:t>
      </w:r>
    </w:p>
    <w:p w14:paraId="05C5AF91" w14:textId="0D3A7292" w:rsidR="009C5063" w:rsidRPr="00CB376F" w:rsidRDefault="00406F0D" w:rsidP="00CB376F">
      <w:pPr>
        <w:spacing w:line="480" w:lineRule="auto"/>
        <w:ind w:left="1440"/>
        <w:rPr>
          <w:rFonts w:asciiTheme="minorHAnsi" w:hAnsiTheme="minorHAnsi" w:cstheme="minorHAnsi"/>
        </w:rPr>
      </w:pPr>
      <w:r w:rsidRPr="00CB376F">
        <w:rPr>
          <w:rFonts w:asciiTheme="minorHAnsi" w:hAnsiTheme="minorHAnsi" w:cstheme="minorHAnsi"/>
        </w:rPr>
        <w:t xml:space="preserve">The definition of social quality reflects these various assumptions: ‘the extent to which people are able to participate in the social, economic and cultural lives of </w:t>
      </w:r>
      <w:r w:rsidRPr="00CB376F">
        <w:rPr>
          <w:rFonts w:asciiTheme="minorHAnsi" w:hAnsiTheme="minorHAnsi" w:cstheme="minorHAnsi"/>
        </w:rPr>
        <w:lastRenderedPageBreak/>
        <w:t xml:space="preserve">their communities under conditions which enhance their well-being and individual potential’ (p. </w:t>
      </w:r>
      <w:r w:rsidR="0098585E" w:rsidRPr="00CB376F">
        <w:rPr>
          <w:rFonts w:asciiTheme="minorHAnsi" w:hAnsiTheme="minorHAnsi" w:cstheme="minorHAnsi"/>
        </w:rPr>
        <w:t xml:space="preserve">247). </w:t>
      </w:r>
    </w:p>
    <w:p w14:paraId="1CD0D82C" w14:textId="6B7F01EC" w:rsidR="009C5063" w:rsidRPr="00CB376F" w:rsidRDefault="009C5063" w:rsidP="00CB376F">
      <w:pPr>
        <w:spacing w:line="480" w:lineRule="auto"/>
        <w:rPr>
          <w:rFonts w:asciiTheme="minorHAnsi" w:hAnsiTheme="minorHAnsi" w:cstheme="minorHAnsi"/>
          <w:b/>
          <w:bCs/>
        </w:rPr>
      </w:pPr>
      <w:r w:rsidRPr="00CB376F">
        <w:rPr>
          <w:rFonts w:asciiTheme="minorHAnsi" w:hAnsiTheme="minorHAnsi" w:cstheme="minorHAnsi"/>
        </w:rPr>
        <w:tab/>
      </w:r>
      <w:r w:rsidRPr="00CB376F">
        <w:rPr>
          <w:rFonts w:asciiTheme="minorHAnsi" w:hAnsiTheme="minorHAnsi" w:cstheme="minorHAnsi"/>
        </w:rPr>
        <w:tab/>
      </w:r>
      <w:r w:rsidRPr="00CB376F">
        <w:rPr>
          <w:rFonts w:asciiTheme="minorHAnsi" w:hAnsiTheme="minorHAnsi" w:cstheme="minorHAnsi"/>
          <w:b/>
          <w:bCs/>
        </w:rPr>
        <w:t>Essential Element:</w:t>
      </w:r>
    </w:p>
    <w:p w14:paraId="127B6125" w14:textId="6CA78085" w:rsidR="009C5063" w:rsidRPr="00CB376F" w:rsidRDefault="007711F3" w:rsidP="00CB376F">
      <w:pPr>
        <w:spacing w:line="480" w:lineRule="auto"/>
        <w:ind w:left="720" w:firstLine="720"/>
        <w:rPr>
          <w:rFonts w:asciiTheme="minorHAnsi" w:hAnsiTheme="minorHAnsi" w:cstheme="minorHAnsi"/>
        </w:rPr>
      </w:pPr>
      <w:r w:rsidRPr="00CB376F">
        <w:rPr>
          <w:rFonts w:asciiTheme="minorHAnsi" w:hAnsiTheme="minorHAnsi" w:cstheme="minorHAnsi"/>
        </w:rPr>
        <w:t>Apply key research design elements to a dissertation topic</w:t>
      </w:r>
    </w:p>
    <w:p w14:paraId="2060D973" w14:textId="4A3BD4F3" w:rsidR="009C5063" w:rsidRPr="00CB376F" w:rsidRDefault="009C5063" w:rsidP="00CB376F">
      <w:pPr>
        <w:spacing w:line="480" w:lineRule="auto"/>
        <w:rPr>
          <w:rFonts w:asciiTheme="minorHAnsi" w:hAnsiTheme="minorHAnsi" w:cstheme="minorHAnsi"/>
          <w:b/>
          <w:bCs/>
        </w:rPr>
      </w:pPr>
      <w:r w:rsidRPr="00CB376F">
        <w:rPr>
          <w:rFonts w:asciiTheme="minorHAnsi" w:hAnsiTheme="minorHAnsi" w:cstheme="minorHAnsi"/>
        </w:rPr>
        <w:tab/>
      </w:r>
      <w:r w:rsidRPr="00CB376F">
        <w:rPr>
          <w:rFonts w:asciiTheme="minorHAnsi" w:hAnsiTheme="minorHAnsi" w:cstheme="minorHAnsi"/>
        </w:rPr>
        <w:tab/>
      </w:r>
      <w:r w:rsidRPr="00CB376F">
        <w:rPr>
          <w:rFonts w:asciiTheme="minorHAnsi" w:hAnsiTheme="minorHAnsi" w:cstheme="minorHAnsi"/>
          <w:b/>
          <w:bCs/>
        </w:rPr>
        <w:t>Additive/Variant</w:t>
      </w:r>
      <w:r w:rsidR="00B27380">
        <w:rPr>
          <w:rFonts w:asciiTheme="minorHAnsi" w:hAnsiTheme="minorHAnsi" w:cstheme="minorHAnsi"/>
          <w:b/>
          <w:bCs/>
        </w:rPr>
        <w:t xml:space="preserve"> Analysis</w:t>
      </w:r>
      <w:r w:rsidRPr="00CB376F">
        <w:rPr>
          <w:rFonts w:asciiTheme="minorHAnsi" w:hAnsiTheme="minorHAnsi" w:cstheme="minorHAnsi"/>
          <w:b/>
          <w:bCs/>
        </w:rPr>
        <w:t>:</w:t>
      </w:r>
    </w:p>
    <w:p w14:paraId="3E25797B" w14:textId="27F30BA1" w:rsidR="00293581" w:rsidRPr="00CB376F" w:rsidRDefault="00E35771" w:rsidP="00CB376F">
      <w:pPr>
        <w:spacing w:line="480" w:lineRule="auto"/>
        <w:ind w:left="1440"/>
        <w:rPr>
          <w:rFonts w:asciiTheme="minorHAnsi" w:hAnsiTheme="minorHAnsi" w:cstheme="minorHAnsi"/>
        </w:rPr>
      </w:pPr>
      <w:r w:rsidRPr="00CB376F">
        <w:rPr>
          <w:rFonts w:asciiTheme="minorHAnsi" w:hAnsiTheme="minorHAnsi" w:cstheme="minorHAnsi"/>
        </w:rPr>
        <w:t>The elaborated definition of social quality enhances my knowledge of socialization.</w:t>
      </w:r>
    </w:p>
    <w:p w14:paraId="7D657DCE" w14:textId="56447F3E" w:rsidR="009C5063" w:rsidRPr="00CB376F" w:rsidRDefault="009C5063" w:rsidP="00CB376F">
      <w:pPr>
        <w:spacing w:line="480" w:lineRule="auto"/>
        <w:rPr>
          <w:rFonts w:asciiTheme="minorHAnsi" w:hAnsiTheme="minorHAnsi" w:cstheme="minorHAnsi"/>
          <w:b/>
          <w:bCs/>
        </w:rPr>
      </w:pPr>
      <w:r w:rsidRPr="00CB376F">
        <w:rPr>
          <w:rFonts w:asciiTheme="minorHAnsi" w:hAnsiTheme="minorHAnsi" w:cstheme="minorHAnsi"/>
        </w:rPr>
        <w:tab/>
      </w:r>
      <w:r w:rsidRPr="00CB376F">
        <w:rPr>
          <w:rFonts w:asciiTheme="minorHAnsi" w:hAnsiTheme="minorHAnsi" w:cstheme="minorHAnsi"/>
        </w:rPr>
        <w:tab/>
      </w:r>
      <w:r w:rsidRPr="00CB376F">
        <w:rPr>
          <w:rFonts w:asciiTheme="minorHAnsi" w:hAnsiTheme="minorHAnsi" w:cstheme="minorHAnsi"/>
          <w:b/>
          <w:bCs/>
        </w:rPr>
        <w:t>Contextualization:</w:t>
      </w:r>
    </w:p>
    <w:p w14:paraId="1C46EA38" w14:textId="40469A5E" w:rsidR="009C5063" w:rsidRPr="00CB376F" w:rsidRDefault="00E35771" w:rsidP="00CB376F">
      <w:pPr>
        <w:spacing w:line="480" w:lineRule="auto"/>
        <w:ind w:left="1440" w:firstLine="720"/>
        <w:rPr>
          <w:rFonts w:asciiTheme="minorHAnsi" w:hAnsiTheme="minorHAnsi" w:cstheme="minorHAnsi"/>
        </w:rPr>
      </w:pPr>
      <w:r w:rsidRPr="00CB376F">
        <w:rPr>
          <w:rFonts w:asciiTheme="minorHAnsi" w:hAnsiTheme="minorHAnsi" w:cstheme="minorHAnsi"/>
        </w:rPr>
        <w:t>What stands out to me i</w:t>
      </w:r>
      <w:r w:rsidR="007431CB" w:rsidRPr="00CB376F">
        <w:rPr>
          <w:rFonts w:asciiTheme="minorHAnsi" w:hAnsiTheme="minorHAnsi" w:cstheme="minorHAnsi"/>
        </w:rPr>
        <w:t xml:space="preserve">n the quote is the ability for </w:t>
      </w:r>
      <w:r w:rsidR="003D4B47" w:rsidRPr="00CB376F">
        <w:rPr>
          <w:rFonts w:asciiTheme="minorHAnsi" w:hAnsiTheme="minorHAnsi" w:cstheme="minorHAnsi"/>
        </w:rPr>
        <w:t>people</w:t>
      </w:r>
      <w:r w:rsidR="007431CB" w:rsidRPr="00CB376F">
        <w:rPr>
          <w:rFonts w:asciiTheme="minorHAnsi" w:hAnsiTheme="minorHAnsi" w:cstheme="minorHAnsi"/>
        </w:rPr>
        <w:t xml:space="preserve"> to participate</w:t>
      </w:r>
      <w:r w:rsidR="008A396B" w:rsidRPr="00CB376F">
        <w:rPr>
          <w:rFonts w:asciiTheme="minorHAnsi" w:hAnsiTheme="minorHAnsi" w:cstheme="minorHAnsi"/>
        </w:rPr>
        <w:t xml:space="preserve"> in the various </w:t>
      </w:r>
      <w:r w:rsidR="00473F6C" w:rsidRPr="00CB376F">
        <w:rPr>
          <w:rFonts w:asciiTheme="minorHAnsi" w:hAnsiTheme="minorHAnsi" w:cstheme="minorHAnsi"/>
        </w:rPr>
        <w:t>aspects</w:t>
      </w:r>
      <w:r w:rsidR="008A396B" w:rsidRPr="00CB376F">
        <w:rPr>
          <w:rFonts w:asciiTheme="minorHAnsi" w:hAnsiTheme="minorHAnsi" w:cstheme="minorHAnsi"/>
        </w:rPr>
        <w:t xml:space="preserve"> of their own community and the word</w:t>
      </w:r>
      <w:r w:rsidR="00837D66" w:rsidRPr="00CB376F">
        <w:rPr>
          <w:rFonts w:asciiTheme="minorHAnsi" w:hAnsiTheme="minorHAnsi" w:cstheme="minorHAnsi"/>
        </w:rPr>
        <w:t>s</w:t>
      </w:r>
      <w:r w:rsidR="008A396B" w:rsidRPr="00CB376F">
        <w:rPr>
          <w:rFonts w:asciiTheme="minorHAnsi" w:hAnsiTheme="minorHAnsi" w:cstheme="minorHAnsi"/>
        </w:rPr>
        <w:t xml:space="preserve"> individual potential. </w:t>
      </w:r>
      <w:r w:rsidR="000825B6" w:rsidRPr="00CB376F">
        <w:rPr>
          <w:rFonts w:asciiTheme="minorHAnsi" w:hAnsiTheme="minorHAnsi" w:cstheme="minorHAnsi"/>
        </w:rPr>
        <w:t xml:space="preserve">Social capital, social cohesion and social </w:t>
      </w:r>
      <w:r w:rsidR="00107A87" w:rsidRPr="00CB376F">
        <w:rPr>
          <w:rFonts w:asciiTheme="minorHAnsi" w:hAnsiTheme="minorHAnsi" w:cstheme="minorHAnsi"/>
        </w:rPr>
        <w:t xml:space="preserve">quality all hinges on a </w:t>
      </w:r>
      <w:r w:rsidR="00044F8F" w:rsidRPr="00CB376F">
        <w:rPr>
          <w:rFonts w:asciiTheme="minorHAnsi" w:hAnsiTheme="minorHAnsi" w:cstheme="minorHAnsi"/>
        </w:rPr>
        <w:t>person’s</w:t>
      </w:r>
      <w:r w:rsidR="00107A87" w:rsidRPr="00CB376F">
        <w:rPr>
          <w:rFonts w:asciiTheme="minorHAnsi" w:hAnsiTheme="minorHAnsi" w:cstheme="minorHAnsi"/>
        </w:rPr>
        <w:t xml:space="preserve"> ability to participate in the cultural components</w:t>
      </w:r>
      <w:r w:rsidR="00044F8F" w:rsidRPr="00CB376F">
        <w:rPr>
          <w:rFonts w:asciiTheme="minorHAnsi" w:hAnsiTheme="minorHAnsi" w:cstheme="minorHAnsi"/>
        </w:rPr>
        <w:t xml:space="preserve"> and economic benefits of their community. This </w:t>
      </w:r>
      <w:r w:rsidR="008213EF" w:rsidRPr="00CB376F">
        <w:rPr>
          <w:rFonts w:asciiTheme="minorHAnsi" w:hAnsiTheme="minorHAnsi" w:cstheme="minorHAnsi"/>
        </w:rPr>
        <w:t xml:space="preserve">participation therefore is the driving force </w:t>
      </w:r>
      <w:r w:rsidR="0082346E" w:rsidRPr="00CB376F">
        <w:rPr>
          <w:rFonts w:asciiTheme="minorHAnsi" w:hAnsiTheme="minorHAnsi" w:cstheme="minorHAnsi"/>
        </w:rPr>
        <w:t>or catapul</w:t>
      </w:r>
      <w:r w:rsidR="007D4176" w:rsidRPr="00CB376F">
        <w:rPr>
          <w:rFonts w:asciiTheme="minorHAnsi" w:hAnsiTheme="minorHAnsi" w:cstheme="minorHAnsi"/>
        </w:rPr>
        <w:t>t for them to live out their God-given potential</w:t>
      </w:r>
      <w:r w:rsidR="00C34A5D" w:rsidRPr="00CB376F">
        <w:rPr>
          <w:rFonts w:asciiTheme="minorHAnsi" w:hAnsiTheme="minorHAnsi" w:cstheme="minorHAnsi"/>
        </w:rPr>
        <w:t>. A person’s God-given potential is for them to thrive, and live an abundant life</w:t>
      </w:r>
      <w:r w:rsidR="00C45C6C" w:rsidRPr="00CB376F">
        <w:rPr>
          <w:rFonts w:asciiTheme="minorHAnsi" w:hAnsiTheme="minorHAnsi" w:cstheme="minorHAnsi"/>
        </w:rPr>
        <w:t xml:space="preserve"> (see Kings James Bible, 1769/2023, John 10:10)</w:t>
      </w:r>
      <w:r w:rsidR="00BC3EA6" w:rsidRPr="00CB376F">
        <w:rPr>
          <w:rFonts w:asciiTheme="minorHAnsi" w:hAnsiTheme="minorHAnsi" w:cstheme="minorHAnsi"/>
        </w:rPr>
        <w:t>.</w:t>
      </w:r>
    </w:p>
    <w:p w14:paraId="0CA7A39E" w14:textId="77777777" w:rsidR="00033150" w:rsidRPr="00CB376F" w:rsidRDefault="00033150" w:rsidP="00CB376F">
      <w:pPr>
        <w:spacing w:line="480" w:lineRule="auto"/>
        <w:ind w:left="1440"/>
        <w:rPr>
          <w:rFonts w:asciiTheme="minorHAnsi" w:hAnsiTheme="minorHAnsi" w:cstheme="minorHAnsi"/>
        </w:rPr>
      </w:pPr>
    </w:p>
    <w:p w14:paraId="087C94DF" w14:textId="16560731" w:rsidR="00BC3EA6" w:rsidRPr="00CB376F" w:rsidRDefault="00BC3EA6" w:rsidP="00CB376F">
      <w:pPr>
        <w:spacing w:line="480" w:lineRule="auto"/>
        <w:ind w:left="1440" w:firstLine="720"/>
        <w:rPr>
          <w:rFonts w:asciiTheme="minorHAnsi" w:hAnsiTheme="minorHAnsi" w:cstheme="minorHAnsi"/>
        </w:rPr>
      </w:pPr>
      <w:r w:rsidRPr="00CB376F">
        <w:rPr>
          <w:rFonts w:asciiTheme="minorHAnsi" w:hAnsiTheme="minorHAnsi" w:cstheme="minorHAnsi"/>
        </w:rPr>
        <w:t xml:space="preserve">As a property manager, I </w:t>
      </w:r>
      <w:r w:rsidR="00442BF9" w:rsidRPr="00CB376F">
        <w:rPr>
          <w:rFonts w:asciiTheme="minorHAnsi" w:hAnsiTheme="minorHAnsi" w:cstheme="minorHAnsi"/>
        </w:rPr>
        <w:t>can</w:t>
      </w:r>
      <w:r w:rsidRPr="00CB376F">
        <w:rPr>
          <w:rFonts w:asciiTheme="minorHAnsi" w:hAnsiTheme="minorHAnsi" w:cstheme="minorHAnsi"/>
        </w:rPr>
        <w:t xml:space="preserve"> observe people in their own habitat. </w:t>
      </w:r>
      <w:r w:rsidR="00E47D96" w:rsidRPr="00CB376F">
        <w:rPr>
          <w:rFonts w:asciiTheme="minorHAnsi" w:hAnsiTheme="minorHAnsi" w:cstheme="minorHAnsi"/>
        </w:rPr>
        <w:t xml:space="preserve">Working in the community day after day, </w:t>
      </w:r>
      <w:r w:rsidR="00EE06E0" w:rsidRPr="00CB376F">
        <w:rPr>
          <w:rFonts w:asciiTheme="minorHAnsi" w:hAnsiTheme="minorHAnsi" w:cstheme="minorHAnsi"/>
        </w:rPr>
        <w:t xml:space="preserve">including the occasions to sit with them and connect, gives me an idea </w:t>
      </w:r>
      <w:r w:rsidR="00442BF9" w:rsidRPr="00CB376F">
        <w:rPr>
          <w:rFonts w:asciiTheme="minorHAnsi" w:hAnsiTheme="minorHAnsi" w:cstheme="minorHAnsi"/>
        </w:rPr>
        <w:t>of</w:t>
      </w:r>
      <w:r w:rsidR="00EE06E0" w:rsidRPr="00CB376F">
        <w:rPr>
          <w:rFonts w:asciiTheme="minorHAnsi" w:hAnsiTheme="minorHAnsi" w:cstheme="minorHAnsi"/>
        </w:rPr>
        <w:t xml:space="preserve"> which </w:t>
      </w:r>
      <w:proofErr w:type="gramStart"/>
      <w:r w:rsidR="00EE06E0" w:rsidRPr="00CB376F">
        <w:rPr>
          <w:rFonts w:asciiTheme="minorHAnsi" w:hAnsiTheme="minorHAnsi" w:cstheme="minorHAnsi"/>
        </w:rPr>
        <w:t>persons</w:t>
      </w:r>
      <w:proofErr w:type="gramEnd"/>
      <w:r w:rsidR="00EE06E0" w:rsidRPr="00CB376F">
        <w:rPr>
          <w:rFonts w:asciiTheme="minorHAnsi" w:hAnsiTheme="minorHAnsi" w:cstheme="minorHAnsi"/>
        </w:rPr>
        <w:t xml:space="preserve"> are living a productive life and which persons are letting life pass them by. </w:t>
      </w:r>
      <w:r w:rsidR="007B18CE" w:rsidRPr="00CB376F">
        <w:rPr>
          <w:rFonts w:asciiTheme="minorHAnsi" w:hAnsiTheme="minorHAnsi" w:cstheme="minorHAnsi"/>
        </w:rPr>
        <w:t xml:space="preserve">Based on a resident’s </w:t>
      </w:r>
      <w:r w:rsidR="00254FDA" w:rsidRPr="00CB376F">
        <w:rPr>
          <w:rFonts w:asciiTheme="minorHAnsi" w:hAnsiTheme="minorHAnsi" w:cstheme="minorHAnsi"/>
        </w:rPr>
        <w:t xml:space="preserve">social life, </w:t>
      </w:r>
      <w:r w:rsidR="00F14006" w:rsidRPr="00CB376F">
        <w:rPr>
          <w:rFonts w:asciiTheme="minorHAnsi" w:hAnsiTheme="minorHAnsi" w:cstheme="minorHAnsi"/>
        </w:rPr>
        <w:t>extracurricular</w:t>
      </w:r>
      <w:r w:rsidR="00254FDA" w:rsidRPr="00CB376F">
        <w:rPr>
          <w:rFonts w:asciiTheme="minorHAnsi" w:hAnsiTheme="minorHAnsi" w:cstheme="minorHAnsi"/>
        </w:rPr>
        <w:t xml:space="preserve"> activities, faith integration and desire to </w:t>
      </w:r>
      <w:r w:rsidR="00F14006" w:rsidRPr="00CB376F">
        <w:rPr>
          <w:rFonts w:asciiTheme="minorHAnsi" w:hAnsiTheme="minorHAnsi" w:cstheme="minorHAnsi"/>
        </w:rPr>
        <w:t xml:space="preserve">improve their socioeconomic status, I can discern who </w:t>
      </w:r>
      <w:r w:rsidR="00442BF9" w:rsidRPr="00CB376F">
        <w:rPr>
          <w:rFonts w:asciiTheme="minorHAnsi" w:hAnsiTheme="minorHAnsi" w:cstheme="minorHAnsi"/>
        </w:rPr>
        <w:t>will</w:t>
      </w:r>
      <w:r w:rsidR="00F14006" w:rsidRPr="00CB376F">
        <w:rPr>
          <w:rFonts w:asciiTheme="minorHAnsi" w:hAnsiTheme="minorHAnsi" w:cstheme="minorHAnsi"/>
        </w:rPr>
        <w:t xml:space="preserve"> live out their full potential. Living in a thriving city such as Washington, DC, there are many cultural</w:t>
      </w:r>
      <w:r w:rsidR="00F61CF0" w:rsidRPr="00CB376F">
        <w:rPr>
          <w:rFonts w:asciiTheme="minorHAnsi" w:hAnsiTheme="minorHAnsi" w:cstheme="minorHAnsi"/>
        </w:rPr>
        <w:t xml:space="preserve"> celebrations to </w:t>
      </w:r>
      <w:r w:rsidR="00F61CF0" w:rsidRPr="00CB376F">
        <w:rPr>
          <w:rFonts w:asciiTheme="minorHAnsi" w:hAnsiTheme="minorHAnsi" w:cstheme="minorHAnsi"/>
        </w:rPr>
        <w:lastRenderedPageBreak/>
        <w:t xml:space="preserve">participate in. Each neighborhood has its own dessert. Some neighborhoods are a cultural desert. </w:t>
      </w:r>
      <w:r w:rsidR="002D63C2" w:rsidRPr="00CB376F">
        <w:rPr>
          <w:rFonts w:asciiTheme="minorHAnsi" w:hAnsiTheme="minorHAnsi" w:cstheme="minorHAnsi"/>
        </w:rPr>
        <w:t xml:space="preserve">When developing affordable housing, it is important to partner with stakeholders and </w:t>
      </w:r>
      <w:r w:rsidR="009E22D8" w:rsidRPr="00CB376F">
        <w:rPr>
          <w:rFonts w:asciiTheme="minorHAnsi" w:hAnsiTheme="minorHAnsi" w:cstheme="minorHAnsi"/>
        </w:rPr>
        <w:t xml:space="preserve">business owners to make sure the community </w:t>
      </w:r>
      <w:r w:rsidR="00824B0A" w:rsidRPr="00CB376F">
        <w:rPr>
          <w:rFonts w:asciiTheme="minorHAnsi" w:hAnsiTheme="minorHAnsi" w:cstheme="minorHAnsi"/>
        </w:rPr>
        <w:t>is</w:t>
      </w:r>
      <w:r w:rsidR="009E22D8" w:rsidRPr="00CB376F">
        <w:rPr>
          <w:rFonts w:asciiTheme="minorHAnsi" w:hAnsiTheme="minorHAnsi" w:cstheme="minorHAnsi"/>
        </w:rPr>
        <w:t xml:space="preserve"> rich with cultural resources</w:t>
      </w:r>
      <w:r w:rsidR="00926826" w:rsidRPr="00CB376F">
        <w:rPr>
          <w:rFonts w:asciiTheme="minorHAnsi" w:hAnsiTheme="minorHAnsi" w:cstheme="minorHAnsi"/>
        </w:rPr>
        <w:t xml:space="preserve"> and that it offers economic sustainability.</w:t>
      </w:r>
    </w:p>
    <w:p w14:paraId="7281C711" w14:textId="048FB1AE" w:rsidR="003406CB" w:rsidRPr="00CB376F" w:rsidRDefault="003406CB" w:rsidP="00CB376F">
      <w:pPr>
        <w:spacing w:line="480" w:lineRule="auto"/>
        <w:ind w:left="720"/>
        <w:rPr>
          <w:rFonts w:asciiTheme="minorHAnsi" w:hAnsiTheme="minorHAnsi" w:cstheme="minorHAnsi"/>
        </w:rPr>
      </w:pPr>
      <w:r w:rsidRPr="00CB376F">
        <w:rPr>
          <w:rFonts w:asciiTheme="minorHAnsi" w:hAnsiTheme="minorHAnsi" w:cstheme="minorHAnsi"/>
          <w:b/>
        </w:rPr>
        <w:t>Comment 1</w:t>
      </w:r>
      <w:r w:rsidR="00504EBB" w:rsidRPr="00CB376F">
        <w:rPr>
          <w:rFonts w:asciiTheme="minorHAnsi" w:hAnsiTheme="minorHAnsi" w:cstheme="minorHAnsi"/>
          <w:b/>
        </w:rPr>
        <w:t>0</w:t>
      </w:r>
      <w:r w:rsidRPr="00CB376F">
        <w:rPr>
          <w:rFonts w:asciiTheme="minorHAnsi" w:hAnsiTheme="minorHAnsi" w:cstheme="minorHAnsi"/>
          <w:b/>
        </w:rPr>
        <w:t>:</w:t>
      </w:r>
    </w:p>
    <w:p w14:paraId="77BEB954" w14:textId="77777777" w:rsidR="003406CB" w:rsidRPr="00CB376F" w:rsidRDefault="003406CB" w:rsidP="00CB376F">
      <w:pPr>
        <w:spacing w:line="480" w:lineRule="auto"/>
        <w:ind w:left="1440"/>
        <w:rPr>
          <w:rFonts w:asciiTheme="minorHAnsi" w:hAnsiTheme="minorHAnsi" w:cstheme="minorHAnsi"/>
          <w:b/>
        </w:rPr>
      </w:pPr>
      <w:r w:rsidRPr="00CB376F">
        <w:rPr>
          <w:rFonts w:asciiTheme="minorHAnsi" w:hAnsiTheme="minorHAnsi" w:cstheme="minorHAnsi"/>
          <w:b/>
        </w:rPr>
        <w:t>Quote/Paraphrase</w:t>
      </w:r>
    </w:p>
    <w:p w14:paraId="233E05E0" w14:textId="5F67D51D" w:rsidR="003406CB" w:rsidRPr="00CB376F" w:rsidRDefault="00FB4B2E" w:rsidP="00CB376F">
      <w:pPr>
        <w:spacing w:line="480" w:lineRule="auto"/>
        <w:ind w:left="1440"/>
        <w:rPr>
          <w:rFonts w:asciiTheme="minorHAnsi" w:hAnsiTheme="minorHAnsi" w:cstheme="minorHAnsi"/>
        </w:rPr>
      </w:pPr>
      <w:r>
        <w:rPr>
          <w:rFonts w:asciiTheme="minorHAnsi" w:hAnsiTheme="minorHAnsi" w:cstheme="minorHAnsi"/>
        </w:rPr>
        <w:t>“</w:t>
      </w:r>
      <w:r w:rsidR="003406CB" w:rsidRPr="00CB376F">
        <w:rPr>
          <w:rFonts w:asciiTheme="minorHAnsi" w:hAnsiTheme="minorHAnsi" w:cstheme="minorHAnsi"/>
        </w:rPr>
        <w:t>We find that ultimately, individual-level experience of social quality is generally more important for individual-level health than neighbourhood-level social quality</w:t>
      </w:r>
      <w:r>
        <w:rPr>
          <w:rFonts w:asciiTheme="minorHAnsi" w:hAnsiTheme="minorHAnsi" w:cstheme="minorHAnsi"/>
        </w:rPr>
        <w:t>”</w:t>
      </w:r>
      <w:r w:rsidR="004474BF" w:rsidRPr="00CB376F">
        <w:rPr>
          <w:rFonts w:asciiTheme="minorHAnsi" w:hAnsiTheme="minorHAnsi" w:cstheme="minorHAnsi"/>
        </w:rPr>
        <w:t xml:space="preserve"> (p. 260).</w:t>
      </w:r>
    </w:p>
    <w:p w14:paraId="19C726B2" w14:textId="77777777" w:rsidR="003406CB" w:rsidRPr="00CB376F" w:rsidRDefault="003406CB" w:rsidP="00CB376F">
      <w:pPr>
        <w:spacing w:line="480" w:lineRule="auto"/>
        <w:ind w:left="1440"/>
        <w:rPr>
          <w:rFonts w:asciiTheme="minorHAnsi" w:hAnsiTheme="minorHAnsi" w:cstheme="minorHAnsi"/>
          <w:b/>
        </w:rPr>
      </w:pPr>
      <w:r w:rsidRPr="00CB376F">
        <w:rPr>
          <w:rFonts w:asciiTheme="minorHAnsi" w:hAnsiTheme="minorHAnsi" w:cstheme="minorHAnsi"/>
          <w:b/>
        </w:rPr>
        <w:t>Essential Element:</w:t>
      </w:r>
    </w:p>
    <w:p w14:paraId="6F654D5A" w14:textId="2ABABB7F" w:rsidR="007511BA" w:rsidRPr="00CB376F" w:rsidRDefault="007511BA" w:rsidP="00CB376F">
      <w:pPr>
        <w:spacing w:line="480" w:lineRule="auto"/>
        <w:ind w:left="1440"/>
        <w:rPr>
          <w:rFonts w:asciiTheme="minorHAnsi" w:hAnsiTheme="minorHAnsi" w:cstheme="minorHAnsi"/>
          <w:bCs/>
        </w:rPr>
      </w:pPr>
      <w:r w:rsidRPr="00CB376F">
        <w:rPr>
          <w:rFonts w:asciiTheme="minorHAnsi" w:hAnsiTheme="minorHAnsi" w:cstheme="minorHAnsi"/>
          <w:bCs/>
        </w:rPr>
        <w:t>Apply key research design elements to a dissertation topic</w:t>
      </w:r>
    </w:p>
    <w:p w14:paraId="735ABB16" w14:textId="2B94B514" w:rsidR="003406CB" w:rsidRPr="00CB376F" w:rsidRDefault="003406CB" w:rsidP="00CB376F">
      <w:pPr>
        <w:spacing w:line="480" w:lineRule="auto"/>
        <w:ind w:left="1440"/>
        <w:rPr>
          <w:rFonts w:asciiTheme="minorHAnsi" w:hAnsiTheme="minorHAnsi" w:cstheme="minorHAnsi"/>
          <w:b/>
        </w:rPr>
      </w:pPr>
      <w:r w:rsidRPr="00CB376F">
        <w:rPr>
          <w:rFonts w:asciiTheme="minorHAnsi" w:hAnsiTheme="minorHAnsi" w:cstheme="minorHAnsi"/>
          <w:b/>
        </w:rPr>
        <w:t>Additive/Variant Analysis:</w:t>
      </w:r>
    </w:p>
    <w:p w14:paraId="7AC83127" w14:textId="4CAE4AA2" w:rsidR="003406CB" w:rsidRPr="00CB376F" w:rsidRDefault="00CE6AB6" w:rsidP="00CB376F">
      <w:pPr>
        <w:spacing w:line="480" w:lineRule="auto"/>
        <w:ind w:left="1440"/>
        <w:rPr>
          <w:rFonts w:asciiTheme="minorHAnsi" w:hAnsiTheme="minorHAnsi" w:cstheme="minorHAnsi"/>
        </w:rPr>
      </w:pPr>
      <w:r w:rsidRPr="00CB376F">
        <w:rPr>
          <w:rFonts w:asciiTheme="minorHAnsi" w:hAnsiTheme="minorHAnsi" w:cstheme="minorHAnsi"/>
        </w:rPr>
        <w:t>The distinguishing</w:t>
      </w:r>
      <w:r w:rsidR="00973221" w:rsidRPr="00CB376F">
        <w:rPr>
          <w:rFonts w:asciiTheme="minorHAnsi" w:hAnsiTheme="minorHAnsi" w:cstheme="minorHAnsi"/>
        </w:rPr>
        <w:t xml:space="preserve"> between individual-level</w:t>
      </w:r>
      <w:r w:rsidR="00835BB1" w:rsidRPr="00CB376F">
        <w:rPr>
          <w:rFonts w:asciiTheme="minorHAnsi" w:hAnsiTheme="minorHAnsi" w:cstheme="minorHAnsi"/>
        </w:rPr>
        <w:t xml:space="preserve"> social quality and neighborhood-level social quality is an addition to my knowledge and understanding of social quality as a concept</w:t>
      </w:r>
      <w:r w:rsidR="00907360" w:rsidRPr="00CB376F">
        <w:rPr>
          <w:rFonts w:asciiTheme="minorHAnsi" w:hAnsiTheme="minorHAnsi" w:cstheme="minorHAnsi"/>
        </w:rPr>
        <w:t xml:space="preserve"> and its potential </w:t>
      </w:r>
      <w:r w:rsidR="00235330" w:rsidRPr="00CB376F">
        <w:rPr>
          <w:rFonts w:asciiTheme="minorHAnsi" w:hAnsiTheme="minorHAnsi" w:cstheme="minorHAnsi"/>
        </w:rPr>
        <w:t xml:space="preserve">meaning for </w:t>
      </w:r>
      <w:r w:rsidR="002C64B1" w:rsidRPr="00CB376F">
        <w:rPr>
          <w:rFonts w:asciiTheme="minorHAnsi" w:hAnsiTheme="minorHAnsi" w:cstheme="minorHAnsi"/>
        </w:rPr>
        <w:t xml:space="preserve">residents in </w:t>
      </w:r>
      <w:r w:rsidR="00907360" w:rsidRPr="00CB376F">
        <w:rPr>
          <w:rFonts w:asciiTheme="minorHAnsi" w:hAnsiTheme="minorHAnsi" w:cstheme="minorHAnsi"/>
        </w:rPr>
        <w:t>low-income</w:t>
      </w:r>
      <w:r w:rsidR="002C64B1" w:rsidRPr="00CB376F">
        <w:rPr>
          <w:rFonts w:asciiTheme="minorHAnsi" w:hAnsiTheme="minorHAnsi" w:cstheme="minorHAnsi"/>
        </w:rPr>
        <w:t xml:space="preserve"> housing.</w:t>
      </w:r>
      <w:r w:rsidR="00907360" w:rsidRPr="00CB376F">
        <w:rPr>
          <w:rFonts w:asciiTheme="minorHAnsi" w:hAnsiTheme="minorHAnsi" w:cstheme="minorHAnsi"/>
        </w:rPr>
        <w:t xml:space="preserve"> </w:t>
      </w:r>
    </w:p>
    <w:p w14:paraId="0C0C5A7A" w14:textId="6D12903D" w:rsidR="009C5063" w:rsidRPr="00CB376F" w:rsidRDefault="003406CB" w:rsidP="00CB376F">
      <w:pPr>
        <w:spacing w:line="480" w:lineRule="auto"/>
        <w:ind w:left="720" w:firstLine="720"/>
        <w:rPr>
          <w:rFonts w:asciiTheme="minorHAnsi" w:hAnsiTheme="minorHAnsi" w:cstheme="minorHAnsi"/>
        </w:rPr>
      </w:pPr>
      <w:r w:rsidRPr="00CB376F">
        <w:rPr>
          <w:rFonts w:asciiTheme="minorHAnsi" w:hAnsiTheme="minorHAnsi" w:cstheme="minorHAnsi"/>
          <w:b/>
        </w:rPr>
        <w:t>Contextualization:</w:t>
      </w:r>
    </w:p>
    <w:p w14:paraId="46C53473" w14:textId="3333FDC8" w:rsidR="009C5063" w:rsidRPr="00CB376F" w:rsidRDefault="00B846F0" w:rsidP="00CB376F">
      <w:pPr>
        <w:spacing w:line="480" w:lineRule="auto"/>
        <w:ind w:left="1440"/>
        <w:rPr>
          <w:rFonts w:asciiTheme="minorHAnsi" w:hAnsiTheme="minorHAnsi" w:cstheme="minorHAnsi"/>
        </w:rPr>
      </w:pPr>
      <w:r w:rsidRPr="00CB376F">
        <w:rPr>
          <w:rFonts w:asciiTheme="minorHAnsi" w:hAnsiTheme="minorHAnsi" w:cstheme="minorHAnsi"/>
        </w:rPr>
        <w:t>The author</w:t>
      </w:r>
      <w:r w:rsidR="006B35A9" w:rsidRPr="00CB376F">
        <w:rPr>
          <w:rFonts w:asciiTheme="minorHAnsi" w:hAnsiTheme="minorHAnsi" w:cstheme="minorHAnsi"/>
        </w:rPr>
        <w:t xml:space="preserve"> reiterates how important it is to attain </w:t>
      </w:r>
      <w:r w:rsidR="00130E50" w:rsidRPr="00CB376F">
        <w:rPr>
          <w:rFonts w:asciiTheme="minorHAnsi" w:hAnsiTheme="minorHAnsi" w:cstheme="minorHAnsi"/>
        </w:rPr>
        <w:t>self-confidence</w:t>
      </w:r>
      <w:r w:rsidR="006B35A9" w:rsidRPr="00CB376F">
        <w:rPr>
          <w:rFonts w:asciiTheme="minorHAnsi" w:hAnsiTheme="minorHAnsi" w:cstheme="minorHAnsi"/>
        </w:rPr>
        <w:t xml:space="preserve">, </w:t>
      </w:r>
      <w:r w:rsidR="00442BF9" w:rsidRPr="00CB376F">
        <w:rPr>
          <w:rFonts w:asciiTheme="minorHAnsi" w:hAnsiTheme="minorHAnsi" w:cstheme="minorHAnsi"/>
        </w:rPr>
        <w:t>self-awareness,</w:t>
      </w:r>
      <w:r w:rsidR="006B35A9" w:rsidRPr="00CB376F">
        <w:rPr>
          <w:rFonts w:asciiTheme="minorHAnsi" w:hAnsiTheme="minorHAnsi" w:cstheme="minorHAnsi"/>
        </w:rPr>
        <w:t xml:space="preserve"> and </w:t>
      </w:r>
      <w:r w:rsidR="00330965" w:rsidRPr="00CB376F">
        <w:rPr>
          <w:rFonts w:asciiTheme="minorHAnsi" w:hAnsiTheme="minorHAnsi" w:cstheme="minorHAnsi"/>
        </w:rPr>
        <w:t xml:space="preserve">wholeness before looking to outside sources as a means of </w:t>
      </w:r>
      <w:r w:rsidR="00130E50" w:rsidRPr="00CB376F">
        <w:rPr>
          <w:rFonts w:asciiTheme="minorHAnsi" w:hAnsiTheme="minorHAnsi" w:cstheme="minorHAnsi"/>
        </w:rPr>
        <w:t xml:space="preserve">self-attainment or happiness. </w:t>
      </w:r>
      <w:r w:rsidR="00AB0DDD" w:rsidRPr="00CB376F">
        <w:rPr>
          <w:rFonts w:asciiTheme="minorHAnsi" w:hAnsiTheme="minorHAnsi" w:cstheme="minorHAnsi"/>
        </w:rPr>
        <w:t>It does make sense that how</w:t>
      </w:r>
      <w:r w:rsidR="00D2379D" w:rsidRPr="00CB376F">
        <w:rPr>
          <w:rFonts w:asciiTheme="minorHAnsi" w:hAnsiTheme="minorHAnsi" w:cstheme="minorHAnsi"/>
        </w:rPr>
        <w:t xml:space="preserve"> one rates their on physical and mental health as well as how they rate their</w:t>
      </w:r>
      <w:r w:rsidR="00AB0DDD" w:rsidRPr="00CB376F">
        <w:rPr>
          <w:rFonts w:asciiTheme="minorHAnsi" w:hAnsiTheme="minorHAnsi" w:cstheme="minorHAnsi"/>
        </w:rPr>
        <w:t xml:space="preserve"> </w:t>
      </w:r>
      <w:r w:rsidR="000D3A59" w:rsidRPr="00CB376F">
        <w:rPr>
          <w:rFonts w:asciiTheme="minorHAnsi" w:hAnsiTheme="minorHAnsi" w:cstheme="minorHAnsi"/>
        </w:rPr>
        <w:t xml:space="preserve">own competency to fulfill life goals has a significant impact on their </w:t>
      </w:r>
      <w:r w:rsidR="001D5619" w:rsidRPr="00CB376F">
        <w:rPr>
          <w:rFonts w:asciiTheme="minorHAnsi" w:hAnsiTheme="minorHAnsi" w:cstheme="minorHAnsi"/>
        </w:rPr>
        <w:t xml:space="preserve">overall condition. </w:t>
      </w:r>
      <w:r w:rsidR="001E74CC" w:rsidRPr="00CB376F">
        <w:rPr>
          <w:rFonts w:asciiTheme="minorHAnsi" w:hAnsiTheme="minorHAnsi" w:cstheme="minorHAnsi"/>
        </w:rPr>
        <w:t xml:space="preserve">For myself, because of my education, wisdom from God, and my </w:t>
      </w:r>
      <w:r w:rsidR="004E7370" w:rsidRPr="00CB376F">
        <w:rPr>
          <w:rFonts w:asciiTheme="minorHAnsi" w:hAnsiTheme="minorHAnsi" w:cstheme="minorHAnsi"/>
        </w:rPr>
        <w:t xml:space="preserve">own tenacious spirit, if I find that I am </w:t>
      </w:r>
      <w:r w:rsidR="004E7370" w:rsidRPr="00CB376F">
        <w:rPr>
          <w:rFonts w:asciiTheme="minorHAnsi" w:hAnsiTheme="minorHAnsi" w:cstheme="minorHAnsi"/>
        </w:rPr>
        <w:lastRenderedPageBreak/>
        <w:t xml:space="preserve">lacking in a particular area or if I am in need of certain outside resources, I have the wherewithal to go out and get what I need. There are some individuals, however, who do not possess these qualities and need more external influence or support. </w:t>
      </w:r>
    </w:p>
    <w:p w14:paraId="09E89C35" w14:textId="77777777" w:rsidR="00AB7394" w:rsidRPr="00CB376F" w:rsidRDefault="00AB7394" w:rsidP="00CB376F">
      <w:pPr>
        <w:spacing w:line="480" w:lineRule="auto"/>
        <w:ind w:left="1440"/>
        <w:rPr>
          <w:rFonts w:asciiTheme="minorHAnsi" w:hAnsiTheme="minorHAnsi" w:cstheme="minorHAnsi"/>
        </w:rPr>
      </w:pPr>
    </w:p>
    <w:p w14:paraId="5E61AB7A" w14:textId="316AB3AC" w:rsidR="009C5063" w:rsidRPr="00CB376F" w:rsidRDefault="003533CB" w:rsidP="00CB376F">
      <w:pPr>
        <w:spacing w:line="480" w:lineRule="auto"/>
        <w:rPr>
          <w:rFonts w:asciiTheme="minorHAnsi" w:hAnsiTheme="minorHAnsi" w:cstheme="minorHAnsi"/>
          <w:b/>
          <w:bCs/>
        </w:rPr>
      </w:pPr>
      <w:r w:rsidRPr="00CB376F">
        <w:rPr>
          <w:rFonts w:asciiTheme="minorHAnsi" w:hAnsiTheme="minorHAnsi" w:cstheme="minorHAnsi"/>
          <w:b/>
          <w:bCs/>
        </w:rPr>
        <w:t>Source Six:</w:t>
      </w:r>
      <w:r w:rsidR="00F64AF1" w:rsidRPr="00CB376F">
        <w:rPr>
          <w:rFonts w:asciiTheme="minorHAnsi" w:hAnsiTheme="minorHAnsi" w:cstheme="minorHAnsi"/>
          <w:shd w:val="clear" w:color="auto" w:fill="FFFFFF"/>
        </w:rPr>
        <w:t xml:space="preserve"> Versey, H. S. (2018). A tale of two </w:t>
      </w:r>
      <w:r w:rsidR="00AD4686" w:rsidRPr="00CB376F">
        <w:rPr>
          <w:rFonts w:asciiTheme="minorHAnsi" w:hAnsiTheme="minorHAnsi" w:cstheme="minorHAnsi"/>
          <w:shd w:val="clear" w:color="auto" w:fill="FFFFFF"/>
        </w:rPr>
        <w:t>Harlem’s</w:t>
      </w:r>
      <w:r w:rsidR="00F64AF1" w:rsidRPr="00CB376F">
        <w:rPr>
          <w:rFonts w:asciiTheme="minorHAnsi" w:hAnsiTheme="minorHAnsi" w:cstheme="minorHAnsi"/>
          <w:shd w:val="clear" w:color="auto" w:fill="FFFFFF"/>
        </w:rPr>
        <w:t>: Gentrification, social capital, and implications for aging in place.</w:t>
      </w:r>
      <w:r w:rsidR="00F64AF1" w:rsidRPr="00CB376F">
        <w:rPr>
          <w:rFonts w:asciiTheme="minorHAnsi" w:hAnsiTheme="minorHAnsi" w:cstheme="minorHAnsi"/>
          <w:i/>
          <w:iCs/>
          <w:shd w:val="clear" w:color="auto" w:fill="FFFFFF"/>
        </w:rPr>
        <w:t> Social Science &amp; Medicine, 214</w:t>
      </w:r>
      <w:r w:rsidR="00F64AF1" w:rsidRPr="00CB376F">
        <w:rPr>
          <w:rFonts w:asciiTheme="minorHAnsi" w:hAnsiTheme="minorHAnsi" w:cstheme="minorHAnsi"/>
          <w:shd w:val="clear" w:color="auto" w:fill="FFFFFF"/>
        </w:rPr>
        <w:t>, 1. Retrieved from https://www.proquest.com/scholarly-journals/tale-two-harlems-gentrification-social-capital/docview/2138608910/se-2</w:t>
      </w:r>
    </w:p>
    <w:p w14:paraId="48D1B7F0" w14:textId="725F8145" w:rsidR="003533CB" w:rsidRPr="00CB376F" w:rsidRDefault="003533CB" w:rsidP="00CB376F">
      <w:pPr>
        <w:spacing w:line="480" w:lineRule="auto"/>
        <w:ind w:firstLine="720"/>
        <w:rPr>
          <w:rFonts w:asciiTheme="minorHAnsi" w:hAnsiTheme="minorHAnsi" w:cstheme="minorHAnsi"/>
          <w:b/>
          <w:bCs/>
        </w:rPr>
      </w:pPr>
      <w:r w:rsidRPr="00CB376F">
        <w:rPr>
          <w:rFonts w:asciiTheme="minorHAnsi" w:hAnsiTheme="minorHAnsi" w:cstheme="minorHAnsi"/>
          <w:b/>
          <w:bCs/>
        </w:rPr>
        <w:t>Comment 1</w:t>
      </w:r>
      <w:r w:rsidR="00504EBB" w:rsidRPr="00CB376F">
        <w:rPr>
          <w:rFonts w:asciiTheme="minorHAnsi" w:hAnsiTheme="minorHAnsi" w:cstheme="minorHAnsi"/>
          <w:b/>
          <w:bCs/>
        </w:rPr>
        <w:t>1</w:t>
      </w:r>
      <w:r w:rsidRPr="00CB376F">
        <w:rPr>
          <w:rFonts w:asciiTheme="minorHAnsi" w:hAnsiTheme="minorHAnsi" w:cstheme="minorHAnsi"/>
          <w:b/>
          <w:bCs/>
        </w:rPr>
        <w:t>:</w:t>
      </w:r>
    </w:p>
    <w:p w14:paraId="172338EE" w14:textId="5A920348" w:rsidR="003533CB" w:rsidRPr="00CB376F" w:rsidRDefault="003533CB" w:rsidP="00CB376F">
      <w:pPr>
        <w:spacing w:line="480" w:lineRule="auto"/>
        <w:rPr>
          <w:rFonts w:asciiTheme="minorHAnsi" w:hAnsiTheme="minorHAnsi" w:cstheme="minorHAnsi"/>
          <w:b/>
          <w:bCs/>
        </w:rPr>
      </w:pPr>
      <w:r w:rsidRPr="00CB376F">
        <w:rPr>
          <w:rFonts w:asciiTheme="minorHAnsi" w:hAnsiTheme="minorHAnsi" w:cstheme="minorHAnsi"/>
          <w:b/>
          <w:bCs/>
        </w:rPr>
        <w:tab/>
      </w:r>
      <w:r w:rsidRPr="00CB376F">
        <w:rPr>
          <w:rFonts w:asciiTheme="minorHAnsi" w:hAnsiTheme="minorHAnsi" w:cstheme="minorHAnsi"/>
          <w:b/>
          <w:bCs/>
        </w:rPr>
        <w:tab/>
        <w:t>Quote/Paraphrase:</w:t>
      </w:r>
    </w:p>
    <w:p w14:paraId="56AEC636" w14:textId="2BA114E2" w:rsidR="009C5063" w:rsidRPr="00CB376F" w:rsidRDefault="00623697" w:rsidP="00CB376F">
      <w:pPr>
        <w:spacing w:line="480" w:lineRule="auto"/>
        <w:ind w:left="1440"/>
        <w:rPr>
          <w:rFonts w:asciiTheme="minorHAnsi" w:hAnsiTheme="minorHAnsi" w:cstheme="minorHAnsi"/>
        </w:rPr>
      </w:pPr>
      <w:r>
        <w:rPr>
          <w:rFonts w:asciiTheme="minorHAnsi" w:hAnsiTheme="minorHAnsi" w:cstheme="minorHAnsi"/>
          <w:shd w:val="clear" w:color="auto" w:fill="FFFFFF"/>
        </w:rPr>
        <w:t>“</w:t>
      </w:r>
      <w:r w:rsidR="005754F2" w:rsidRPr="00CB376F">
        <w:rPr>
          <w:rFonts w:asciiTheme="minorHAnsi" w:hAnsiTheme="minorHAnsi" w:cstheme="minorHAnsi"/>
          <w:shd w:val="clear" w:color="auto" w:fill="FFFFFF"/>
        </w:rPr>
        <w:t xml:space="preserve">Results Major themes included shifting racial dynamics of the neighborhood, disruption </w:t>
      </w:r>
      <w:r w:rsidR="00742644">
        <w:rPr>
          <w:rFonts w:asciiTheme="minorHAnsi" w:hAnsiTheme="minorHAnsi" w:cstheme="minorHAnsi"/>
          <w:shd w:val="clear" w:color="auto" w:fill="FFFFFF"/>
        </w:rPr>
        <w:t>of social</w:t>
      </w:r>
      <w:r w:rsidR="005754F2" w:rsidRPr="00CB376F">
        <w:rPr>
          <w:rFonts w:asciiTheme="minorHAnsi" w:hAnsiTheme="minorHAnsi" w:cstheme="minorHAnsi"/>
          <w:shd w:val="clear" w:color="auto" w:fill="FFFFFF"/>
        </w:rPr>
        <w:t> ties, lack of intergenerational</w:t>
      </w:r>
      <w:r w:rsidR="00742644">
        <w:rPr>
          <w:rFonts w:asciiTheme="minorHAnsi" w:hAnsiTheme="minorHAnsi" w:cstheme="minorHAnsi"/>
          <w:shd w:val="clear" w:color="auto" w:fill="FFFFFF"/>
        </w:rPr>
        <w:t xml:space="preserve"> social cohesion </w:t>
      </w:r>
      <w:r w:rsidR="005754F2" w:rsidRPr="00CB376F">
        <w:rPr>
          <w:rFonts w:asciiTheme="minorHAnsi" w:hAnsiTheme="minorHAnsi" w:cstheme="minorHAnsi"/>
          <w:shd w:val="clear" w:color="auto" w:fill="FFFFFF"/>
        </w:rPr>
        <w:t>and lack of</w:t>
      </w:r>
      <w:r w:rsidR="00742644">
        <w:rPr>
          <w:rFonts w:asciiTheme="minorHAnsi" w:hAnsiTheme="minorHAnsi" w:cstheme="minorHAnsi"/>
          <w:shd w:val="clear" w:color="auto" w:fill="FFFFFF"/>
        </w:rPr>
        <w:t xml:space="preserve"> social </w:t>
      </w:r>
      <w:r w:rsidR="005754F2" w:rsidRPr="00CB376F">
        <w:rPr>
          <w:rFonts w:asciiTheme="minorHAnsi" w:hAnsiTheme="minorHAnsi" w:cstheme="minorHAnsi"/>
          <w:shd w:val="clear" w:color="auto" w:fill="FFFFFF"/>
        </w:rPr>
        <w:t>spaces for older adults, revealing a complex narrative of the network consequences of neighborhood change</w:t>
      </w:r>
      <w:r w:rsidR="00742644">
        <w:rPr>
          <w:rFonts w:asciiTheme="minorHAnsi" w:hAnsiTheme="minorHAnsi" w:cstheme="minorHAnsi"/>
          <w:shd w:val="clear" w:color="auto" w:fill="FFFFFF"/>
        </w:rPr>
        <w:t>”</w:t>
      </w:r>
      <w:r>
        <w:rPr>
          <w:rFonts w:asciiTheme="minorHAnsi" w:hAnsiTheme="minorHAnsi" w:cstheme="minorHAnsi"/>
          <w:shd w:val="clear" w:color="auto" w:fill="FFFFFF"/>
        </w:rPr>
        <w:t xml:space="preserve"> (p.1).</w:t>
      </w:r>
    </w:p>
    <w:p w14:paraId="60E42649" w14:textId="51E556FD" w:rsidR="009C5063" w:rsidRPr="00CB376F" w:rsidRDefault="003533CB" w:rsidP="00CB376F">
      <w:pPr>
        <w:spacing w:line="480" w:lineRule="auto"/>
        <w:ind w:left="720" w:firstLine="720"/>
        <w:rPr>
          <w:rFonts w:asciiTheme="minorHAnsi" w:hAnsiTheme="minorHAnsi" w:cstheme="minorHAnsi"/>
          <w:b/>
          <w:bCs/>
        </w:rPr>
      </w:pPr>
      <w:r w:rsidRPr="00CB376F">
        <w:rPr>
          <w:rFonts w:asciiTheme="minorHAnsi" w:hAnsiTheme="minorHAnsi" w:cstheme="minorHAnsi"/>
          <w:b/>
          <w:bCs/>
        </w:rPr>
        <w:t>Essential Element:</w:t>
      </w:r>
    </w:p>
    <w:p w14:paraId="4E34A7BF" w14:textId="68F04A5E" w:rsidR="003533CB" w:rsidRPr="00CB376F" w:rsidRDefault="00C62DBF" w:rsidP="00CB376F">
      <w:pPr>
        <w:spacing w:line="480" w:lineRule="auto"/>
        <w:rPr>
          <w:rFonts w:asciiTheme="minorHAnsi" w:hAnsiTheme="minorHAnsi" w:cstheme="minorHAnsi"/>
        </w:rPr>
      </w:pPr>
      <w:r w:rsidRPr="00CB376F">
        <w:rPr>
          <w:rFonts w:asciiTheme="minorHAnsi" w:hAnsiTheme="minorHAnsi" w:cstheme="minorHAnsi"/>
        </w:rPr>
        <w:tab/>
      </w:r>
      <w:r w:rsidRPr="00CB376F">
        <w:rPr>
          <w:rFonts w:asciiTheme="minorHAnsi" w:hAnsiTheme="minorHAnsi" w:cstheme="minorHAnsi"/>
        </w:rPr>
        <w:tab/>
      </w:r>
      <w:r w:rsidR="007511BA" w:rsidRPr="00CB376F">
        <w:rPr>
          <w:rFonts w:asciiTheme="minorHAnsi" w:hAnsiTheme="minorHAnsi" w:cstheme="minorHAnsi"/>
        </w:rPr>
        <w:t>Apply key research design elements to a dissertation topic</w:t>
      </w:r>
      <w:r w:rsidR="00B15BB9" w:rsidRPr="00CB376F">
        <w:rPr>
          <w:rFonts w:asciiTheme="minorHAnsi" w:hAnsiTheme="minorHAnsi" w:cstheme="minorHAnsi"/>
        </w:rPr>
        <w:t>.</w:t>
      </w:r>
    </w:p>
    <w:p w14:paraId="0364F83A" w14:textId="6230F7DA" w:rsidR="003533CB" w:rsidRPr="00CB376F" w:rsidRDefault="003533CB" w:rsidP="00CB376F">
      <w:pPr>
        <w:spacing w:line="480" w:lineRule="auto"/>
        <w:ind w:left="720" w:firstLine="720"/>
        <w:rPr>
          <w:rFonts w:asciiTheme="minorHAnsi" w:hAnsiTheme="minorHAnsi" w:cstheme="minorHAnsi"/>
          <w:b/>
          <w:bCs/>
        </w:rPr>
      </w:pPr>
      <w:r w:rsidRPr="00CB376F">
        <w:rPr>
          <w:rFonts w:asciiTheme="minorHAnsi" w:hAnsiTheme="minorHAnsi" w:cstheme="minorHAnsi"/>
          <w:b/>
          <w:bCs/>
        </w:rPr>
        <w:t>Additive/Variant</w:t>
      </w:r>
      <w:r w:rsidR="00F23093">
        <w:rPr>
          <w:rFonts w:asciiTheme="minorHAnsi" w:hAnsiTheme="minorHAnsi" w:cstheme="minorHAnsi"/>
          <w:b/>
          <w:bCs/>
        </w:rPr>
        <w:t xml:space="preserve"> Analysis</w:t>
      </w:r>
      <w:r w:rsidRPr="00CB376F">
        <w:rPr>
          <w:rFonts w:asciiTheme="minorHAnsi" w:hAnsiTheme="minorHAnsi" w:cstheme="minorHAnsi"/>
          <w:b/>
          <w:bCs/>
        </w:rPr>
        <w:t>:</w:t>
      </w:r>
    </w:p>
    <w:p w14:paraId="67595BAB" w14:textId="7BABE8BE" w:rsidR="00B15BB9" w:rsidRDefault="00B15BB9" w:rsidP="00CB376F">
      <w:pPr>
        <w:spacing w:line="480" w:lineRule="auto"/>
        <w:ind w:left="1440"/>
        <w:rPr>
          <w:rFonts w:asciiTheme="minorHAnsi" w:hAnsiTheme="minorHAnsi" w:cstheme="minorHAnsi"/>
        </w:rPr>
      </w:pPr>
      <w:r w:rsidRPr="00CB376F">
        <w:rPr>
          <w:rFonts w:asciiTheme="minorHAnsi" w:hAnsiTheme="minorHAnsi" w:cstheme="minorHAnsi"/>
        </w:rPr>
        <w:t xml:space="preserve">The importance of intergenerational social cohesion </w:t>
      </w:r>
      <w:r w:rsidR="002B0741" w:rsidRPr="00CB376F">
        <w:rPr>
          <w:rFonts w:asciiTheme="minorHAnsi" w:hAnsiTheme="minorHAnsi" w:cstheme="minorHAnsi"/>
        </w:rPr>
        <w:t>is an addition to my knowledge of social cohesion concepts.</w:t>
      </w:r>
    </w:p>
    <w:p w14:paraId="478F8492" w14:textId="77777777" w:rsidR="009567E6" w:rsidRDefault="009567E6" w:rsidP="00CB376F">
      <w:pPr>
        <w:spacing w:line="480" w:lineRule="auto"/>
        <w:ind w:left="1440"/>
        <w:rPr>
          <w:rFonts w:asciiTheme="minorHAnsi" w:hAnsiTheme="minorHAnsi" w:cstheme="minorHAnsi"/>
        </w:rPr>
      </w:pPr>
    </w:p>
    <w:p w14:paraId="3E4E6220" w14:textId="77777777" w:rsidR="009567E6" w:rsidRPr="00CB376F" w:rsidRDefault="009567E6" w:rsidP="00CB376F">
      <w:pPr>
        <w:spacing w:line="480" w:lineRule="auto"/>
        <w:ind w:left="1440"/>
        <w:rPr>
          <w:rFonts w:asciiTheme="minorHAnsi" w:hAnsiTheme="minorHAnsi" w:cstheme="minorHAnsi"/>
        </w:rPr>
      </w:pPr>
    </w:p>
    <w:p w14:paraId="360EDC42" w14:textId="66092CE1" w:rsidR="003533CB" w:rsidRPr="00FB4B2E" w:rsidRDefault="003533CB" w:rsidP="00CB376F">
      <w:pPr>
        <w:spacing w:line="480" w:lineRule="auto"/>
        <w:ind w:left="720" w:firstLine="720"/>
        <w:rPr>
          <w:rFonts w:asciiTheme="minorHAnsi" w:hAnsiTheme="minorHAnsi" w:cstheme="minorHAnsi"/>
          <w:b/>
          <w:bCs/>
        </w:rPr>
      </w:pPr>
      <w:r w:rsidRPr="00FB4B2E">
        <w:rPr>
          <w:rFonts w:asciiTheme="minorHAnsi" w:hAnsiTheme="minorHAnsi" w:cstheme="minorHAnsi"/>
          <w:b/>
          <w:bCs/>
        </w:rPr>
        <w:t>Contextualization:</w:t>
      </w:r>
    </w:p>
    <w:p w14:paraId="7851D9BC" w14:textId="77777777" w:rsidR="009567E6" w:rsidRDefault="004A2E6E" w:rsidP="009567E6">
      <w:pPr>
        <w:spacing w:line="480" w:lineRule="auto"/>
        <w:ind w:left="1440" w:firstLine="720"/>
        <w:rPr>
          <w:rFonts w:asciiTheme="minorHAnsi" w:hAnsiTheme="minorHAnsi" w:cstheme="minorHAnsi"/>
        </w:rPr>
      </w:pPr>
      <w:r w:rsidRPr="00CB376F">
        <w:rPr>
          <w:rFonts w:asciiTheme="minorHAnsi" w:hAnsiTheme="minorHAnsi" w:cstheme="minorHAnsi"/>
        </w:rPr>
        <w:lastRenderedPageBreak/>
        <w:t xml:space="preserve">Social cohesion amongst neighbors in a community or amongst neighbors of the same demographic within a housing complex is one </w:t>
      </w:r>
      <w:r w:rsidR="001374DA" w:rsidRPr="00CB376F">
        <w:rPr>
          <w:rFonts w:asciiTheme="minorHAnsi" w:hAnsiTheme="minorHAnsi" w:cstheme="minorHAnsi"/>
        </w:rPr>
        <w:t xml:space="preserve">aspect of social quality. </w:t>
      </w:r>
      <w:r w:rsidR="00483A65" w:rsidRPr="00CB376F">
        <w:rPr>
          <w:rFonts w:asciiTheme="minorHAnsi" w:hAnsiTheme="minorHAnsi" w:cstheme="minorHAnsi"/>
        </w:rPr>
        <w:t>Intergenerational</w:t>
      </w:r>
      <w:r w:rsidR="001374DA" w:rsidRPr="00CB376F">
        <w:rPr>
          <w:rFonts w:asciiTheme="minorHAnsi" w:hAnsiTheme="minorHAnsi" w:cstheme="minorHAnsi"/>
        </w:rPr>
        <w:t xml:space="preserve"> social cohesion adds another dimension to </w:t>
      </w:r>
      <w:r w:rsidR="00483A65" w:rsidRPr="00CB376F">
        <w:rPr>
          <w:rFonts w:asciiTheme="minorHAnsi" w:hAnsiTheme="minorHAnsi" w:cstheme="minorHAnsi"/>
        </w:rPr>
        <w:t xml:space="preserve">social quality. Many </w:t>
      </w:r>
      <w:proofErr w:type="gramStart"/>
      <w:r w:rsidR="00483A65" w:rsidRPr="00CB376F">
        <w:rPr>
          <w:rFonts w:asciiTheme="minorHAnsi" w:hAnsiTheme="minorHAnsi" w:cstheme="minorHAnsi"/>
        </w:rPr>
        <w:t>time</w:t>
      </w:r>
      <w:proofErr w:type="gramEnd"/>
      <w:r w:rsidR="00483A65" w:rsidRPr="00CB376F">
        <w:rPr>
          <w:rFonts w:asciiTheme="minorHAnsi" w:hAnsiTheme="minorHAnsi" w:cstheme="minorHAnsi"/>
        </w:rPr>
        <w:t xml:space="preserve"> when activities are planned between the elderly and young kids</w:t>
      </w:r>
      <w:r w:rsidR="00F55F2C" w:rsidRPr="00CB376F">
        <w:rPr>
          <w:rFonts w:asciiTheme="minorHAnsi" w:hAnsiTheme="minorHAnsi" w:cstheme="minorHAnsi"/>
        </w:rPr>
        <w:t xml:space="preserve">, the quality of life for the elderly is the main focus. The elderly needs interaction with the younger generation to keep their minds sharp, keep them physically active and provide necessary socialization for their mental health. </w:t>
      </w:r>
    </w:p>
    <w:p w14:paraId="57C574C6" w14:textId="0C01AE50" w:rsidR="009C5063" w:rsidRPr="00CB376F" w:rsidRDefault="00A877DD" w:rsidP="009567E6">
      <w:pPr>
        <w:spacing w:line="480" w:lineRule="auto"/>
        <w:ind w:left="1440" w:firstLine="720"/>
        <w:rPr>
          <w:rFonts w:asciiTheme="minorHAnsi" w:hAnsiTheme="minorHAnsi" w:cstheme="minorHAnsi"/>
        </w:rPr>
      </w:pPr>
      <w:r w:rsidRPr="00CB376F">
        <w:rPr>
          <w:rFonts w:asciiTheme="minorHAnsi" w:hAnsiTheme="minorHAnsi" w:cstheme="minorHAnsi"/>
        </w:rPr>
        <w:t>Young people can also lend their energies towards assisting the elderly in various chores</w:t>
      </w:r>
      <w:r w:rsidR="002F28E3" w:rsidRPr="00CB376F">
        <w:rPr>
          <w:rFonts w:asciiTheme="minorHAnsi" w:hAnsiTheme="minorHAnsi" w:cstheme="minorHAnsi"/>
        </w:rPr>
        <w:t xml:space="preserve">. What is important to also consider is the social quality gained </w:t>
      </w:r>
      <w:proofErr w:type="gramStart"/>
      <w:r w:rsidR="00442BF9">
        <w:rPr>
          <w:rFonts w:asciiTheme="minorHAnsi" w:hAnsiTheme="minorHAnsi" w:cstheme="minorHAnsi"/>
        </w:rPr>
        <w:t>for</w:t>
      </w:r>
      <w:proofErr w:type="gramEnd"/>
      <w:r w:rsidR="002F28E3" w:rsidRPr="00CB376F">
        <w:rPr>
          <w:rFonts w:asciiTheme="minorHAnsi" w:hAnsiTheme="minorHAnsi" w:cstheme="minorHAnsi"/>
        </w:rPr>
        <w:t xml:space="preserve"> the younger generation. </w:t>
      </w:r>
      <w:r w:rsidR="00701AB3" w:rsidRPr="00CB376F">
        <w:rPr>
          <w:rFonts w:asciiTheme="minorHAnsi" w:hAnsiTheme="minorHAnsi" w:cstheme="minorHAnsi"/>
        </w:rPr>
        <w:t xml:space="preserve">The kids learn respect, </w:t>
      </w:r>
      <w:r w:rsidR="00005074" w:rsidRPr="00CB376F">
        <w:rPr>
          <w:rFonts w:asciiTheme="minorHAnsi" w:hAnsiTheme="minorHAnsi" w:cstheme="minorHAnsi"/>
        </w:rPr>
        <w:t>altruism, shivery, and gain information shared between the two generations.</w:t>
      </w:r>
    </w:p>
    <w:p w14:paraId="377C2C65" w14:textId="77777777" w:rsidR="009C5063" w:rsidRPr="00CB376F" w:rsidRDefault="009C5063" w:rsidP="00CB376F">
      <w:pPr>
        <w:spacing w:line="480" w:lineRule="auto"/>
        <w:rPr>
          <w:rFonts w:asciiTheme="minorHAnsi" w:hAnsiTheme="minorHAnsi" w:cstheme="minorHAnsi"/>
        </w:rPr>
      </w:pPr>
    </w:p>
    <w:p w14:paraId="7BAAE531" w14:textId="2530EB47" w:rsidR="00E410FA" w:rsidRPr="00CB376F" w:rsidRDefault="00E410FA" w:rsidP="00CB376F">
      <w:pPr>
        <w:spacing w:line="480" w:lineRule="auto"/>
        <w:rPr>
          <w:rFonts w:asciiTheme="minorHAnsi" w:hAnsiTheme="minorHAnsi" w:cstheme="minorHAnsi"/>
          <w:shd w:val="clear" w:color="auto" w:fill="FFFFFF"/>
        </w:rPr>
      </w:pPr>
      <w:r w:rsidRPr="00CB376F">
        <w:rPr>
          <w:rFonts w:asciiTheme="minorHAnsi" w:hAnsiTheme="minorHAnsi" w:cstheme="minorHAnsi"/>
          <w:b/>
          <w:bCs/>
          <w:shd w:val="clear" w:color="auto" w:fill="FFFFFF"/>
        </w:rPr>
        <w:t>Source</w:t>
      </w:r>
      <w:r w:rsidR="00F025C5" w:rsidRPr="00CB376F">
        <w:rPr>
          <w:rFonts w:asciiTheme="minorHAnsi" w:hAnsiTheme="minorHAnsi" w:cstheme="minorHAnsi"/>
          <w:b/>
          <w:bCs/>
          <w:shd w:val="clear" w:color="auto" w:fill="FFFFFF"/>
        </w:rPr>
        <w:t xml:space="preserve"> Seven</w:t>
      </w:r>
      <w:r w:rsidRPr="00CB376F">
        <w:rPr>
          <w:rFonts w:asciiTheme="minorHAnsi" w:hAnsiTheme="minorHAnsi" w:cstheme="minorHAnsi"/>
          <w:b/>
          <w:bCs/>
          <w:shd w:val="clear" w:color="auto" w:fill="FFFFFF"/>
        </w:rPr>
        <w:t>:</w:t>
      </w:r>
      <w:r w:rsidRPr="00CB376F">
        <w:rPr>
          <w:rFonts w:asciiTheme="minorHAnsi" w:hAnsiTheme="minorHAnsi" w:cstheme="minorHAnsi"/>
          <w:shd w:val="clear" w:color="auto" w:fill="FFFFFF"/>
        </w:rPr>
        <w:t xml:space="preserve"> Srivarathan, A., Lund, R., Christensen, U., &amp; Kristiansen, M. (2020). Social relations, community engagement and potentials: A qualitative study exploring resident engagement in a community-based health promotion intervention in a deprived social housing area.</w:t>
      </w:r>
      <w:r w:rsidRPr="00CB376F">
        <w:rPr>
          <w:rFonts w:asciiTheme="minorHAnsi" w:hAnsiTheme="minorHAnsi" w:cstheme="minorHAnsi"/>
          <w:i/>
          <w:iCs/>
          <w:shd w:val="clear" w:color="auto" w:fill="FFFFFF"/>
        </w:rPr>
        <w:t> International Journal of Environmental Research and Public Health, 17</w:t>
      </w:r>
      <w:r w:rsidRPr="00CB376F">
        <w:rPr>
          <w:rFonts w:asciiTheme="minorHAnsi" w:hAnsiTheme="minorHAnsi" w:cstheme="minorHAnsi"/>
          <w:shd w:val="clear" w:color="auto" w:fill="FFFFFF"/>
        </w:rPr>
        <w:t>(7), 2341. https://doi.org/10.3390/ijerph17072341</w:t>
      </w:r>
    </w:p>
    <w:p w14:paraId="431AA1B3" w14:textId="731EFF6F" w:rsidR="00C62DBF" w:rsidRPr="00CB376F" w:rsidRDefault="00E410FA" w:rsidP="00CB376F">
      <w:pPr>
        <w:spacing w:line="480" w:lineRule="auto"/>
        <w:rPr>
          <w:rFonts w:asciiTheme="minorHAnsi" w:hAnsiTheme="minorHAnsi" w:cstheme="minorHAnsi"/>
          <w:b/>
          <w:bCs/>
        </w:rPr>
      </w:pPr>
      <w:r w:rsidRPr="00CB376F">
        <w:rPr>
          <w:rFonts w:asciiTheme="minorHAnsi" w:hAnsiTheme="minorHAnsi" w:cstheme="minorHAnsi"/>
        </w:rPr>
        <w:tab/>
      </w:r>
      <w:r w:rsidRPr="00CB376F">
        <w:rPr>
          <w:rFonts w:asciiTheme="minorHAnsi" w:hAnsiTheme="minorHAnsi" w:cstheme="minorHAnsi"/>
          <w:b/>
          <w:bCs/>
        </w:rPr>
        <w:t xml:space="preserve">Comment </w:t>
      </w:r>
      <w:r w:rsidR="00504EBB" w:rsidRPr="00CB376F">
        <w:rPr>
          <w:rFonts w:asciiTheme="minorHAnsi" w:hAnsiTheme="minorHAnsi" w:cstheme="minorHAnsi"/>
          <w:b/>
          <w:bCs/>
        </w:rPr>
        <w:t>12</w:t>
      </w:r>
      <w:r w:rsidRPr="00CB376F">
        <w:rPr>
          <w:rFonts w:asciiTheme="minorHAnsi" w:hAnsiTheme="minorHAnsi" w:cstheme="minorHAnsi"/>
          <w:b/>
          <w:bCs/>
        </w:rPr>
        <w:t>:</w:t>
      </w:r>
    </w:p>
    <w:p w14:paraId="535DE166" w14:textId="38A83855" w:rsidR="00C62DBF" w:rsidRPr="00CB376F" w:rsidRDefault="00E410FA" w:rsidP="00CB376F">
      <w:pPr>
        <w:spacing w:line="480" w:lineRule="auto"/>
        <w:rPr>
          <w:rFonts w:asciiTheme="minorHAnsi" w:hAnsiTheme="minorHAnsi" w:cstheme="minorHAnsi"/>
          <w:b/>
          <w:bCs/>
        </w:rPr>
      </w:pPr>
      <w:r w:rsidRPr="00CB376F">
        <w:rPr>
          <w:rFonts w:asciiTheme="minorHAnsi" w:hAnsiTheme="minorHAnsi" w:cstheme="minorHAnsi"/>
          <w:b/>
          <w:bCs/>
        </w:rPr>
        <w:tab/>
      </w:r>
      <w:r w:rsidRPr="00CB376F">
        <w:rPr>
          <w:rFonts w:asciiTheme="minorHAnsi" w:hAnsiTheme="minorHAnsi" w:cstheme="minorHAnsi"/>
          <w:b/>
          <w:bCs/>
        </w:rPr>
        <w:tab/>
        <w:t>Quote/Paraphrase:</w:t>
      </w:r>
    </w:p>
    <w:p w14:paraId="0EDDC722" w14:textId="2F5E3CA8" w:rsidR="00C62DBF" w:rsidRPr="00CB376F" w:rsidRDefault="002A0740" w:rsidP="00CB376F">
      <w:pPr>
        <w:spacing w:line="480" w:lineRule="auto"/>
        <w:ind w:left="1440"/>
        <w:rPr>
          <w:rFonts w:asciiTheme="minorHAnsi" w:hAnsiTheme="minorHAnsi" w:cstheme="minorHAnsi"/>
        </w:rPr>
      </w:pPr>
      <w:r>
        <w:rPr>
          <w:rFonts w:asciiTheme="minorHAnsi" w:hAnsiTheme="minorHAnsi" w:cstheme="minorHAnsi"/>
        </w:rPr>
        <w:t>“</w:t>
      </w:r>
      <w:r w:rsidR="00E432DD" w:rsidRPr="00CB376F">
        <w:rPr>
          <w:rFonts w:asciiTheme="minorHAnsi" w:hAnsiTheme="minorHAnsi" w:cstheme="minorHAnsi"/>
        </w:rPr>
        <w:t>Political decisions such as this reflect territorial stigmatization, which had a negative effect on the engagement in future interventions among all residents, regardless of their country of origin</w:t>
      </w:r>
      <w:r>
        <w:rPr>
          <w:rFonts w:asciiTheme="minorHAnsi" w:hAnsiTheme="minorHAnsi" w:cstheme="minorHAnsi"/>
        </w:rPr>
        <w:t>”</w:t>
      </w:r>
      <w:r w:rsidR="00E432DD" w:rsidRPr="00CB376F">
        <w:rPr>
          <w:rFonts w:asciiTheme="minorHAnsi" w:hAnsiTheme="minorHAnsi" w:cstheme="minorHAnsi"/>
        </w:rPr>
        <w:t xml:space="preserve"> (p. 10)</w:t>
      </w:r>
    </w:p>
    <w:p w14:paraId="1BA57879" w14:textId="5B2EA47A" w:rsidR="00C62DBF" w:rsidRPr="00CB376F" w:rsidRDefault="00E410FA" w:rsidP="00CB376F">
      <w:pPr>
        <w:spacing w:line="480" w:lineRule="auto"/>
        <w:rPr>
          <w:rFonts w:asciiTheme="minorHAnsi" w:hAnsiTheme="minorHAnsi" w:cstheme="minorHAnsi"/>
          <w:b/>
          <w:bCs/>
        </w:rPr>
      </w:pPr>
      <w:r w:rsidRPr="00CB376F">
        <w:rPr>
          <w:rFonts w:asciiTheme="minorHAnsi" w:hAnsiTheme="minorHAnsi" w:cstheme="minorHAnsi"/>
        </w:rPr>
        <w:tab/>
      </w:r>
      <w:r w:rsidRPr="00CB376F">
        <w:rPr>
          <w:rFonts w:asciiTheme="minorHAnsi" w:hAnsiTheme="minorHAnsi" w:cstheme="minorHAnsi"/>
        </w:rPr>
        <w:tab/>
      </w:r>
      <w:r w:rsidRPr="00CB376F">
        <w:rPr>
          <w:rFonts w:asciiTheme="minorHAnsi" w:hAnsiTheme="minorHAnsi" w:cstheme="minorHAnsi"/>
          <w:b/>
          <w:bCs/>
        </w:rPr>
        <w:t>Essential Element:</w:t>
      </w:r>
    </w:p>
    <w:p w14:paraId="79B636D1" w14:textId="7E04296A" w:rsidR="00E410FA" w:rsidRPr="00CB376F" w:rsidRDefault="007511BA" w:rsidP="00CB376F">
      <w:pPr>
        <w:spacing w:line="480" w:lineRule="auto"/>
        <w:ind w:left="720" w:firstLine="720"/>
        <w:rPr>
          <w:rFonts w:asciiTheme="minorHAnsi" w:hAnsiTheme="minorHAnsi" w:cstheme="minorHAnsi"/>
        </w:rPr>
      </w:pPr>
      <w:r w:rsidRPr="00CB376F">
        <w:rPr>
          <w:rFonts w:asciiTheme="minorHAnsi" w:hAnsiTheme="minorHAnsi" w:cstheme="minorHAnsi"/>
        </w:rPr>
        <w:lastRenderedPageBreak/>
        <w:t>Apply key research design elements to a dissertation topic</w:t>
      </w:r>
      <w:r w:rsidR="00A977B9" w:rsidRPr="00CB376F">
        <w:rPr>
          <w:rFonts w:asciiTheme="minorHAnsi" w:hAnsiTheme="minorHAnsi" w:cstheme="minorHAnsi"/>
        </w:rPr>
        <w:t>.</w:t>
      </w:r>
    </w:p>
    <w:p w14:paraId="6FE3E11C" w14:textId="133204D4" w:rsidR="00E410FA" w:rsidRPr="00CB376F" w:rsidRDefault="00E410FA" w:rsidP="00CB376F">
      <w:pPr>
        <w:spacing w:line="480" w:lineRule="auto"/>
        <w:rPr>
          <w:rFonts w:asciiTheme="minorHAnsi" w:hAnsiTheme="minorHAnsi" w:cstheme="minorHAnsi"/>
          <w:b/>
          <w:bCs/>
        </w:rPr>
      </w:pPr>
      <w:r w:rsidRPr="00CB376F">
        <w:rPr>
          <w:rFonts w:asciiTheme="minorHAnsi" w:hAnsiTheme="minorHAnsi" w:cstheme="minorHAnsi"/>
        </w:rPr>
        <w:tab/>
      </w:r>
      <w:r w:rsidRPr="00CB376F">
        <w:rPr>
          <w:rFonts w:asciiTheme="minorHAnsi" w:hAnsiTheme="minorHAnsi" w:cstheme="minorHAnsi"/>
        </w:rPr>
        <w:tab/>
      </w:r>
      <w:r w:rsidR="00F025C5" w:rsidRPr="00CB376F">
        <w:rPr>
          <w:rFonts w:asciiTheme="minorHAnsi" w:hAnsiTheme="minorHAnsi" w:cstheme="minorHAnsi"/>
          <w:b/>
          <w:bCs/>
        </w:rPr>
        <w:t>Additive/Variant</w:t>
      </w:r>
      <w:r w:rsidR="00F23093">
        <w:rPr>
          <w:rFonts w:asciiTheme="minorHAnsi" w:hAnsiTheme="minorHAnsi" w:cstheme="minorHAnsi"/>
          <w:b/>
          <w:bCs/>
        </w:rPr>
        <w:t xml:space="preserve"> Analysis</w:t>
      </w:r>
      <w:r w:rsidR="00F025C5" w:rsidRPr="00CB376F">
        <w:rPr>
          <w:rFonts w:asciiTheme="minorHAnsi" w:hAnsiTheme="minorHAnsi" w:cstheme="minorHAnsi"/>
          <w:b/>
          <w:bCs/>
        </w:rPr>
        <w:t>:</w:t>
      </w:r>
    </w:p>
    <w:p w14:paraId="2DA8B0FC" w14:textId="0AFBABE0" w:rsidR="00F025C5" w:rsidRPr="00CB376F" w:rsidRDefault="00A977B9" w:rsidP="00CB376F">
      <w:pPr>
        <w:spacing w:line="480" w:lineRule="auto"/>
        <w:rPr>
          <w:rFonts w:asciiTheme="minorHAnsi" w:hAnsiTheme="minorHAnsi" w:cstheme="minorHAnsi"/>
        </w:rPr>
      </w:pPr>
      <w:r w:rsidRPr="00CB376F">
        <w:rPr>
          <w:rFonts w:asciiTheme="minorHAnsi" w:hAnsiTheme="minorHAnsi" w:cstheme="minorHAnsi"/>
        </w:rPr>
        <w:tab/>
      </w:r>
      <w:r w:rsidRPr="00CB376F">
        <w:rPr>
          <w:rFonts w:asciiTheme="minorHAnsi" w:hAnsiTheme="minorHAnsi" w:cstheme="minorHAnsi"/>
        </w:rPr>
        <w:tab/>
      </w:r>
      <w:r w:rsidR="00CB1E42" w:rsidRPr="00CB376F">
        <w:rPr>
          <w:rFonts w:asciiTheme="minorHAnsi" w:hAnsiTheme="minorHAnsi" w:cstheme="minorHAnsi"/>
        </w:rPr>
        <w:t xml:space="preserve">Territorial stigmatization is a new concept and </w:t>
      </w:r>
      <w:r w:rsidR="00847091" w:rsidRPr="00CB376F">
        <w:rPr>
          <w:rFonts w:asciiTheme="minorHAnsi" w:hAnsiTheme="minorHAnsi" w:cstheme="minorHAnsi"/>
        </w:rPr>
        <w:t>an addition</w:t>
      </w:r>
      <w:r w:rsidR="00CB1E42" w:rsidRPr="00CB376F">
        <w:rPr>
          <w:rFonts w:asciiTheme="minorHAnsi" w:hAnsiTheme="minorHAnsi" w:cstheme="minorHAnsi"/>
        </w:rPr>
        <w:t xml:space="preserve"> to my </w:t>
      </w:r>
      <w:r w:rsidR="00E54A30" w:rsidRPr="00CB376F">
        <w:rPr>
          <w:rFonts w:asciiTheme="minorHAnsi" w:hAnsiTheme="minorHAnsi" w:cstheme="minorHAnsi"/>
        </w:rPr>
        <w:t>knowledge.</w:t>
      </w:r>
    </w:p>
    <w:p w14:paraId="2F7D2B30" w14:textId="044E83F6" w:rsidR="00F025C5" w:rsidRPr="00CB376F" w:rsidRDefault="00F025C5" w:rsidP="00CB376F">
      <w:pPr>
        <w:spacing w:line="480" w:lineRule="auto"/>
        <w:ind w:left="720" w:firstLine="720"/>
        <w:rPr>
          <w:rFonts w:asciiTheme="minorHAnsi" w:hAnsiTheme="minorHAnsi" w:cstheme="minorHAnsi"/>
          <w:b/>
          <w:bCs/>
        </w:rPr>
      </w:pPr>
      <w:r w:rsidRPr="00CB376F">
        <w:rPr>
          <w:rFonts w:asciiTheme="minorHAnsi" w:hAnsiTheme="minorHAnsi" w:cstheme="minorHAnsi"/>
          <w:b/>
          <w:bCs/>
        </w:rPr>
        <w:t>Contextualization</w:t>
      </w:r>
      <w:r w:rsidR="00847091" w:rsidRPr="00CB376F">
        <w:rPr>
          <w:rFonts w:asciiTheme="minorHAnsi" w:hAnsiTheme="minorHAnsi" w:cstheme="minorHAnsi"/>
          <w:b/>
          <w:bCs/>
        </w:rPr>
        <w:t>:</w:t>
      </w:r>
    </w:p>
    <w:p w14:paraId="23E5EF95" w14:textId="25079231" w:rsidR="00D759A6" w:rsidRPr="00CB376F" w:rsidRDefault="00D561B3" w:rsidP="002A0740">
      <w:pPr>
        <w:spacing w:line="480" w:lineRule="auto"/>
        <w:ind w:left="1440" w:firstLine="720"/>
        <w:rPr>
          <w:rFonts w:asciiTheme="minorHAnsi" w:hAnsiTheme="minorHAnsi" w:cstheme="minorHAnsi"/>
        </w:rPr>
      </w:pPr>
      <w:r w:rsidRPr="00CB376F">
        <w:rPr>
          <w:rFonts w:asciiTheme="minorHAnsi" w:hAnsiTheme="minorHAnsi" w:cstheme="minorHAnsi"/>
        </w:rPr>
        <w:t xml:space="preserve">Stigma or stigmatization is a familiar term. </w:t>
      </w:r>
      <w:r w:rsidR="00E54A30" w:rsidRPr="00CB376F">
        <w:rPr>
          <w:rFonts w:asciiTheme="minorHAnsi" w:hAnsiTheme="minorHAnsi" w:cstheme="minorHAnsi"/>
        </w:rPr>
        <w:t xml:space="preserve">Territorial stigmatization is an extension of </w:t>
      </w:r>
      <w:r w:rsidR="00847091" w:rsidRPr="00CB376F">
        <w:rPr>
          <w:rFonts w:asciiTheme="minorHAnsi" w:hAnsiTheme="minorHAnsi" w:cstheme="minorHAnsi"/>
        </w:rPr>
        <w:t>stigmatizing an individual or community.</w:t>
      </w:r>
      <w:r w:rsidR="00923CA9" w:rsidRPr="00CB376F">
        <w:rPr>
          <w:rFonts w:asciiTheme="minorHAnsi" w:hAnsiTheme="minorHAnsi" w:cstheme="minorHAnsi"/>
        </w:rPr>
        <w:t xml:space="preserve"> For years</w:t>
      </w:r>
      <w:r w:rsidR="00DE6FB8" w:rsidRPr="00CB376F">
        <w:rPr>
          <w:rFonts w:asciiTheme="minorHAnsi" w:hAnsiTheme="minorHAnsi" w:cstheme="minorHAnsi"/>
        </w:rPr>
        <w:t xml:space="preserve"> before I purchased my condominium</w:t>
      </w:r>
      <w:r w:rsidR="00923CA9" w:rsidRPr="00CB376F">
        <w:rPr>
          <w:rFonts w:asciiTheme="minorHAnsi" w:hAnsiTheme="minorHAnsi" w:cstheme="minorHAnsi"/>
        </w:rPr>
        <w:t xml:space="preserve">, I rented an apartment in a somewhat </w:t>
      </w:r>
      <w:r w:rsidR="00D34B1B" w:rsidRPr="00CB376F">
        <w:rPr>
          <w:rFonts w:asciiTheme="minorHAnsi" w:hAnsiTheme="minorHAnsi" w:cstheme="minorHAnsi"/>
        </w:rPr>
        <w:t>affluent neighborhood</w:t>
      </w:r>
      <w:r w:rsidR="00DE6FB8" w:rsidRPr="00CB376F">
        <w:rPr>
          <w:rFonts w:asciiTheme="minorHAnsi" w:hAnsiTheme="minorHAnsi" w:cstheme="minorHAnsi"/>
        </w:rPr>
        <w:t xml:space="preserve"> in</w:t>
      </w:r>
      <w:r w:rsidR="00D34B1B" w:rsidRPr="00CB376F">
        <w:rPr>
          <w:rFonts w:asciiTheme="minorHAnsi" w:hAnsiTheme="minorHAnsi" w:cstheme="minorHAnsi"/>
        </w:rPr>
        <w:t xml:space="preserve"> walking to distance to the famous southwest waterfront. My apartment building was comprised of mostly</w:t>
      </w:r>
      <w:r w:rsidR="00080507" w:rsidRPr="00CB376F">
        <w:rPr>
          <w:rFonts w:asciiTheme="minorHAnsi" w:hAnsiTheme="minorHAnsi" w:cstheme="minorHAnsi"/>
        </w:rPr>
        <w:t xml:space="preserve"> African American men, </w:t>
      </w:r>
      <w:r w:rsidR="00442BF9" w:rsidRPr="00CB376F">
        <w:rPr>
          <w:rFonts w:asciiTheme="minorHAnsi" w:hAnsiTheme="minorHAnsi" w:cstheme="minorHAnsi"/>
        </w:rPr>
        <w:t>women,</w:t>
      </w:r>
      <w:r w:rsidR="00080507" w:rsidRPr="00CB376F">
        <w:rPr>
          <w:rFonts w:asciiTheme="minorHAnsi" w:hAnsiTheme="minorHAnsi" w:cstheme="minorHAnsi"/>
        </w:rPr>
        <w:t xml:space="preserve"> and families although there were other ethnicities such as Ethiopian, African and some Caucasian. It was a conventional </w:t>
      </w:r>
      <w:r w:rsidR="00DE6FB8" w:rsidRPr="00CB376F">
        <w:rPr>
          <w:rFonts w:asciiTheme="minorHAnsi" w:hAnsiTheme="minorHAnsi" w:cstheme="minorHAnsi"/>
        </w:rPr>
        <w:t>rent-based</w:t>
      </w:r>
      <w:r w:rsidR="00080507" w:rsidRPr="00CB376F">
        <w:rPr>
          <w:rFonts w:asciiTheme="minorHAnsi" w:hAnsiTheme="minorHAnsi" w:cstheme="minorHAnsi"/>
        </w:rPr>
        <w:t xml:space="preserve"> apartment. </w:t>
      </w:r>
      <w:r w:rsidR="00DE6FB8" w:rsidRPr="00CB376F">
        <w:rPr>
          <w:rFonts w:asciiTheme="minorHAnsi" w:hAnsiTheme="minorHAnsi" w:cstheme="minorHAnsi"/>
        </w:rPr>
        <w:t xml:space="preserve">The garden style building I lived in </w:t>
      </w:r>
      <w:r w:rsidR="00A5433D" w:rsidRPr="00CB376F">
        <w:rPr>
          <w:rFonts w:asciiTheme="minorHAnsi" w:hAnsiTheme="minorHAnsi" w:cstheme="minorHAnsi"/>
        </w:rPr>
        <w:t xml:space="preserve">was </w:t>
      </w:r>
      <w:r w:rsidR="00442BF9" w:rsidRPr="00CB376F">
        <w:rPr>
          <w:rFonts w:asciiTheme="minorHAnsi" w:hAnsiTheme="minorHAnsi" w:cstheme="minorHAnsi"/>
        </w:rPr>
        <w:t>a part</w:t>
      </w:r>
      <w:r w:rsidR="00A5433D" w:rsidRPr="00CB376F">
        <w:rPr>
          <w:rFonts w:asciiTheme="minorHAnsi" w:hAnsiTheme="minorHAnsi" w:cstheme="minorHAnsi"/>
        </w:rPr>
        <w:t xml:space="preserve"> of a three-building complex within a half mile radius. Located between</w:t>
      </w:r>
      <w:r w:rsidR="00A82934" w:rsidRPr="00CB376F">
        <w:rPr>
          <w:rFonts w:asciiTheme="minorHAnsi" w:hAnsiTheme="minorHAnsi" w:cstheme="minorHAnsi"/>
        </w:rPr>
        <w:t xml:space="preserve"> and around</w:t>
      </w:r>
      <w:r w:rsidR="00A5433D" w:rsidRPr="00CB376F">
        <w:rPr>
          <w:rFonts w:asciiTheme="minorHAnsi" w:hAnsiTheme="minorHAnsi" w:cstheme="minorHAnsi"/>
        </w:rPr>
        <w:t xml:space="preserve"> each garden</w:t>
      </w:r>
      <w:r w:rsidR="00A82934" w:rsidRPr="00CB376F">
        <w:rPr>
          <w:rFonts w:asciiTheme="minorHAnsi" w:hAnsiTheme="minorHAnsi" w:cstheme="minorHAnsi"/>
        </w:rPr>
        <w:t xml:space="preserve"> apartment were three-level townhomes that had been in the neighborhood </w:t>
      </w:r>
      <w:r w:rsidR="00EF7539" w:rsidRPr="00CB376F">
        <w:rPr>
          <w:rFonts w:asciiTheme="minorHAnsi" w:hAnsiTheme="minorHAnsi" w:cstheme="minorHAnsi"/>
        </w:rPr>
        <w:t xml:space="preserve">about as long as the apartment buildings. </w:t>
      </w:r>
    </w:p>
    <w:p w14:paraId="1F26A26C" w14:textId="68CED547" w:rsidR="00A91850" w:rsidRPr="00CB376F" w:rsidRDefault="00EF7539" w:rsidP="00CB376F">
      <w:pPr>
        <w:spacing w:line="480" w:lineRule="auto"/>
        <w:ind w:left="1440" w:firstLine="720"/>
        <w:rPr>
          <w:rFonts w:asciiTheme="minorHAnsi" w:hAnsiTheme="minorHAnsi" w:cstheme="minorHAnsi"/>
        </w:rPr>
      </w:pPr>
      <w:r w:rsidRPr="00CB376F">
        <w:rPr>
          <w:rFonts w:asciiTheme="minorHAnsi" w:hAnsiTheme="minorHAnsi" w:cstheme="minorHAnsi"/>
        </w:rPr>
        <w:t xml:space="preserve">The equity of the townhomes </w:t>
      </w:r>
      <w:r w:rsidR="00442BF9" w:rsidRPr="00CB376F">
        <w:rPr>
          <w:rFonts w:asciiTheme="minorHAnsi" w:hAnsiTheme="minorHAnsi" w:cstheme="minorHAnsi"/>
        </w:rPr>
        <w:t>was</w:t>
      </w:r>
      <w:r w:rsidRPr="00CB376F">
        <w:rPr>
          <w:rFonts w:asciiTheme="minorHAnsi" w:hAnsiTheme="minorHAnsi" w:cstheme="minorHAnsi"/>
        </w:rPr>
        <w:t xml:space="preserve"> consistently increasing in value and comprised of mostly</w:t>
      </w:r>
      <w:r w:rsidR="004D657F" w:rsidRPr="00CB376F">
        <w:rPr>
          <w:rFonts w:asciiTheme="minorHAnsi" w:hAnsiTheme="minorHAnsi" w:cstheme="minorHAnsi"/>
        </w:rPr>
        <w:t xml:space="preserve"> older Caucasian married </w:t>
      </w:r>
      <w:proofErr w:type="gramStart"/>
      <w:r w:rsidR="004D657F" w:rsidRPr="00CB376F">
        <w:rPr>
          <w:rFonts w:asciiTheme="minorHAnsi" w:hAnsiTheme="minorHAnsi" w:cstheme="minorHAnsi"/>
        </w:rPr>
        <w:t>couples</w:t>
      </w:r>
      <w:proofErr w:type="gramEnd"/>
      <w:r w:rsidR="004D657F" w:rsidRPr="00CB376F">
        <w:rPr>
          <w:rFonts w:asciiTheme="minorHAnsi" w:hAnsiTheme="minorHAnsi" w:cstheme="minorHAnsi"/>
        </w:rPr>
        <w:t xml:space="preserve"> had rented out their homes or would soon sell to downsize</w:t>
      </w:r>
      <w:r w:rsidR="005E2210" w:rsidRPr="00CB376F">
        <w:rPr>
          <w:rFonts w:asciiTheme="minorHAnsi" w:hAnsiTheme="minorHAnsi" w:cstheme="minorHAnsi"/>
        </w:rPr>
        <w:t>. We all know that any real estate within remote distan</w:t>
      </w:r>
      <w:r w:rsidR="00D759A6" w:rsidRPr="00CB376F">
        <w:rPr>
          <w:rFonts w:asciiTheme="minorHAnsi" w:hAnsiTheme="minorHAnsi" w:cstheme="minorHAnsi"/>
        </w:rPr>
        <w:t>ce</w:t>
      </w:r>
      <w:r w:rsidR="005E2210" w:rsidRPr="00CB376F">
        <w:rPr>
          <w:rFonts w:asciiTheme="minorHAnsi" w:hAnsiTheme="minorHAnsi" w:cstheme="minorHAnsi"/>
        </w:rPr>
        <w:t xml:space="preserve"> to water </w:t>
      </w:r>
      <w:r w:rsidR="00D759A6" w:rsidRPr="00CB376F">
        <w:rPr>
          <w:rFonts w:asciiTheme="minorHAnsi" w:hAnsiTheme="minorHAnsi" w:cstheme="minorHAnsi"/>
        </w:rPr>
        <w:t>is a great investment</w:t>
      </w:r>
      <w:r w:rsidR="00442BF9" w:rsidRPr="00CB376F">
        <w:rPr>
          <w:rFonts w:asciiTheme="minorHAnsi" w:hAnsiTheme="minorHAnsi" w:cstheme="minorHAnsi"/>
        </w:rPr>
        <w:t xml:space="preserve">. </w:t>
      </w:r>
      <w:r w:rsidR="00E172A9" w:rsidRPr="00CB376F">
        <w:rPr>
          <w:rFonts w:asciiTheme="minorHAnsi" w:hAnsiTheme="minorHAnsi" w:cstheme="minorHAnsi"/>
        </w:rPr>
        <w:t xml:space="preserve">One </w:t>
      </w:r>
      <w:r w:rsidR="00A66FE5" w:rsidRPr="00CB376F">
        <w:rPr>
          <w:rFonts w:asciiTheme="minorHAnsi" w:hAnsiTheme="minorHAnsi" w:cstheme="minorHAnsi"/>
        </w:rPr>
        <w:t>day, I</w:t>
      </w:r>
      <w:r w:rsidR="00E172A9" w:rsidRPr="00CB376F">
        <w:rPr>
          <w:rFonts w:asciiTheme="minorHAnsi" w:hAnsiTheme="minorHAnsi" w:cstheme="minorHAnsi"/>
        </w:rPr>
        <w:t xml:space="preserve"> had the opportunity to converse with one of the townhome owners. How the conversation started, I do not remember but </w:t>
      </w:r>
      <w:r w:rsidR="00994AEE" w:rsidRPr="00CB376F">
        <w:rPr>
          <w:rFonts w:asciiTheme="minorHAnsi" w:hAnsiTheme="minorHAnsi" w:cstheme="minorHAnsi"/>
        </w:rPr>
        <w:t>with nervous apprehension, she asked</w:t>
      </w:r>
      <w:r w:rsidR="00746049" w:rsidRPr="00CB376F">
        <w:rPr>
          <w:rFonts w:asciiTheme="minorHAnsi" w:hAnsiTheme="minorHAnsi" w:cstheme="minorHAnsi"/>
        </w:rPr>
        <w:t xml:space="preserve"> me if the apartment I rent</w:t>
      </w:r>
      <w:r w:rsidR="00994AEE" w:rsidRPr="00CB376F">
        <w:rPr>
          <w:rFonts w:asciiTheme="minorHAnsi" w:hAnsiTheme="minorHAnsi" w:cstheme="minorHAnsi"/>
        </w:rPr>
        <w:t xml:space="preserve">ed </w:t>
      </w:r>
      <w:r w:rsidR="00746049" w:rsidRPr="00CB376F">
        <w:rPr>
          <w:rFonts w:asciiTheme="minorHAnsi" w:hAnsiTheme="minorHAnsi" w:cstheme="minorHAnsi"/>
        </w:rPr>
        <w:t xml:space="preserve">was section 8. </w:t>
      </w:r>
    </w:p>
    <w:p w14:paraId="10B562C1" w14:textId="2D4DABDD" w:rsidR="00C62DBF" w:rsidRPr="00CB376F" w:rsidRDefault="00746049" w:rsidP="00CB376F">
      <w:pPr>
        <w:spacing w:line="480" w:lineRule="auto"/>
        <w:ind w:left="1440" w:firstLine="720"/>
        <w:rPr>
          <w:rFonts w:asciiTheme="minorHAnsi" w:hAnsiTheme="minorHAnsi" w:cstheme="minorHAnsi"/>
        </w:rPr>
      </w:pPr>
      <w:r w:rsidRPr="00CB376F">
        <w:rPr>
          <w:rFonts w:asciiTheme="minorHAnsi" w:hAnsiTheme="minorHAnsi" w:cstheme="minorHAnsi"/>
        </w:rPr>
        <w:t xml:space="preserve">My apartment was old and not </w:t>
      </w:r>
      <w:r w:rsidR="00994AEE" w:rsidRPr="00CB376F">
        <w:rPr>
          <w:rFonts w:asciiTheme="minorHAnsi" w:hAnsiTheme="minorHAnsi" w:cstheme="minorHAnsi"/>
        </w:rPr>
        <w:t>aesthetically</w:t>
      </w:r>
      <w:r w:rsidR="00A66FE5" w:rsidRPr="00CB376F">
        <w:rPr>
          <w:rFonts w:asciiTheme="minorHAnsi" w:hAnsiTheme="minorHAnsi" w:cstheme="minorHAnsi"/>
        </w:rPr>
        <w:t xml:space="preserve"> pleasing to the eye. Again, it was also comprised of mostly black people. </w:t>
      </w:r>
      <w:r w:rsidR="00B145A4" w:rsidRPr="00CB376F">
        <w:rPr>
          <w:rFonts w:asciiTheme="minorHAnsi" w:hAnsiTheme="minorHAnsi" w:cstheme="minorHAnsi"/>
        </w:rPr>
        <w:t xml:space="preserve">This was an opportunity for </w:t>
      </w:r>
      <w:r w:rsidR="00B145A4" w:rsidRPr="00CB376F">
        <w:rPr>
          <w:rFonts w:asciiTheme="minorHAnsi" w:hAnsiTheme="minorHAnsi" w:cstheme="minorHAnsi"/>
        </w:rPr>
        <w:lastRenderedPageBreak/>
        <w:t xml:space="preserve">information sharing and bridge building between her world and mines. Those who owned and those who did not. I was happy to explain to her that </w:t>
      </w:r>
      <w:r w:rsidR="00916565" w:rsidRPr="00CB376F">
        <w:rPr>
          <w:rFonts w:asciiTheme="minorHAnsi" w:hAnsiTheme="minorHAnsi" w:cstheme="minorHAnsi"/>
        </w:rPr>
        <w:t>although the management company most undoubtedly accepted section 8 vouchers, most of the tenants paid conventional market rent.</w:t>
      </w:r>
      <w:r w:rsidR="00844409" w:rsidRPr="00CB376F">
        <w:rPr>
          <w:rFonts w:asciiTheme="minorHAnsi" w:hAnsiTheme="minorHAnsi" w:cstheme="minorHAnsi"/>
        </w:rPr>
        <w:t xml:space="preserve"> Her questions let me know that </w:t>
      </w:r>
      <w:r w:rsidR="002A0740" w:rsidRPr="00CB376F">
        <w:rPr>
          <w:rFonts w:asciiTheme="minorHAnsi" w:hAnsiTheme="minorHAnsi" w:cstheme="minorHAnsi"/>
        </w:rPr>
        <w:t>our</w:t>
      </w:r>
      <w:r w:rsidR="00844409" w:rsidRPr="00CB376F">
        <w:rPr>
          <w:rFonts w:asciiTheme="minorHAnsi" w:hAnsiTheme="minorHAnsi" w:cstheme="minorHAnsi"/>
        </w:rPr>
        <w:t xml:space="preserve"> building, our territory was stigmatized </w:t>
      </w:r>
      <w:r w:rsidR="00135759" w:rsidRPr="00CB376F">
        <w:rPr>
          <w:rFonts w:asciiTheme="minorHAnsi" w:hAnsiTheme="minorHAnsi" w:cstheme="minorHAnsi"/>
        </w:rPr>
        <w:t xml:space="preserve">based solely on the color of its residents. </w:t>
      </w:r>
      <w:r w:rsidR="002E5B96" w:rsidRPr="00CB376F">
        <w:rPr>
          <w:rFonts w:asciiTheme="minorHAnsi" w:hAnsiTheme="minorHAnsi" w:cstheme="minorHAnsi"/>
        </w:rPr>
        <w:t xml:space="preserve">To root out stereotypes of any sort, dialogue, </w:t>
      </w:r>
      <w:r w:rsidR="00442BF9" w:rsidRPr="00CB376F">
        <w:rPr>
          <w:rFonts w:asciiTheme="minorHAnsi" w:hAnsiTheme="minorHAnsi" w:cstheme="minorHAnsi"/>
        </w:rPr>
        <w:t>conversation,</w:t>
      </w:r>
      <w:r w:rsidR="002E5B96" w:rsidRPr="00CB376F">
        <w:rPr>
          <w:rFonts w:asciiTheme="minorHAnsi" w:hAnsiTheme="minorHAnsi" w:cstheme="minorHAnsi"/>
        </w:rPr>
        <w:t xml:space="preserve"> and information sharing </w:t>
      </w:r>
      <w:r w:rsidR="00046092" w:rsidRPr="00CB376F">
        <w:rPr>
          <w:rFonts w:asciiTheme="minorHAnsi" w:hAnsiTheme="minorHAnsi" w:cstheme="minorHAnsi"/>
        </w:rPr>
        <w:t xml:space="preserve">must take place. </w:t>
      </w:r>
      <w:r w:rsidR="00C61D14" w:rsidRPr="00CB376F">
        <w:rPr>
          <w:rFonts w:asciiTheme="minorHAnsi" w:hAnsiTheme="minorHAnsi" w:cstheme="minorHAnsi"/>
        </w:rPr>
        <w:t>There must be a willingness to not only answer what could potentially be offensive questions</w:t>
      </w:r>
      <w:r w:rsidR="00A91850" w:rsidRPr="00CB376F">
        <w:rPr>
          <w:rFonts w:asciiTheme="minorHAnsi" w:hAnsiTheme="minorHAnsi" w:cstheme="minorHAnsi"/>
        </w:rPr>
        <w:t xml:space="preserve"> but to also ask them with guanine sincerity to know and understand. </w:t>
      </w:r>
    </w:p>
    <w:p w14:paraId="5A169388" w14:textId="5EFD9B12" w:rsidR="00C62DBF" w:rsidRPr="00CB376F" w:rsidRDefault="008756BA" w:rsidP="00CB376F">
      <w:pPr>
        <w:spacing w:line="480" w:lineRule="auto"/>
        <w:ind w:firstLine="720"/>
        <w:rPr>
          <w:rFonts w:asciiTheme="minorHAnsi" w:hAnsiTheme="minorHAnsi" w:cstheme="minorHAnsi"/>
          <w:b/>
          <w:bCs/>
        </w:rPr>
      </w:pPr>
      <w:r w:rsidRPr="00CB376F">
        <w:rPr>
          <w:rFonts w:asciiTheme="minorHAnsi" w:hAnsiTheme="minorHAnsi" w:cstheme="minorHAnsi"/>
          <w:b/>
          <w:bCs/>
        </w:rPr>
        <w:t>Comment 1</w:t>
      </w:r>
      <w:r w:rsidR="00504EBB" w:rsidRPr="00CB376F">
        <w:rPr>
          <w:rFonts w:asciiTheme="minorHAnsi" w:hAnsiTheme="minorHAnsi" w:cstheme="minorHAnsi"/>
          <w:b/>
          <w:bCs/>
        </w:rPr>
        <w:t>3</w:t>
      </w:r>
      <w:r w:rsidRPr="00CB376F">
        <w:rPr>
          <w:rFonts w:asciiTheme="minorHAnsi" w:hAnsiTheme="minorHAnsi" w:cstheme="minorHAnsi"/>
          <w:b/>
          <w:bCs/>
        </w:rPr>
        <w:t>:</w:t>
      </w:r>
    </w:p>
    <w:p w14:paraId="5C062304" w14:textId="67134BAD" w:rsidR="00C62DBF" w:rsidRPr="00CB376F" w:rsidRDefault="008756BA" w:rsidP="00CB376F">
      <w:pPr>
        <w:spacing w:line="480" w:lineRule="auto"/>
        <w:rPr>
          <w:rFonts w:asciiTheme="minorHAnsi" w:hAnsiTheme="minorHAnsi" w:cstheme="minorHAnsi"/>
          <w:b/>
          <w:bCs/>
        </w:rPr>
      </w:pPr>
      <w:r w:rsidRPr="00CB376F">
        <w:rPr>
          <w:rFonts w:asciiTheme="minorHAnsi" w:hAnsiTheme="minorHAnsi" w:cstheme="minorHAnsi"/>
          <w:b/>
          <w:bCs/>
        </w:rPr>
        <w:tab/>
      </w:r>
      <w:r w:rsidRPr="00CB376F">
        <w:rPr>
          <w:rFonts w:asciiTheme="minorHAnsi" w:hAnsiTheme="minorHAnsi" w:cstheme="minorHAnsi"/>
          <w:b/>
          <w:bCs/>
        </w:rPr>
        <w:tab/>
        <w:t>Quote/Paraphrase:</w:t>
      </w:r>
    </w:p>
    <w:p w14:paraId="1B54A1B9" w14:textId="3FD83AED" w:rsidR="00C62DBF" w:rsidRPr="00CB376F" w:rsidRDefault="002A0740" w:rsidP="00CB376F">
      <w:pPr>
        <w:spacing w:line="480" w:lineRule="auto"/>
        <w:ind w:left="1440"/>
        <w:rPr>
          <w:rFonts w:asciiTheme="minorHAnsi" w:hAnsiTheme="minorHAnsi" w:cstheme="minorHAnsi"/>
        </w:rPr>
      </w:pPr>
      <w:r>
        <w:rPr>
          <w:rFonts w:asciiTheme="minorHAnsi" w:hAnsiTheme="minorHAnsi" w:cstheme="minorHAnsi"/>
        </w:rPr>
        <w:t>“</w:t>
      </w:r>
      <w:r w:rsidR="00633D6E" w:rsidRPr="00CB376F">
        <w:rPr>
          <w:rFonts w:asciiTheme="minorHAnsi" w:hAnsiTheme="minorHAnsi" w:cstheme="minorHAnsi"/>
        </w:rPr>
        <w:t>However, a number of barriers related to cultural and language diversity, and challenges regarding contextual factors, have been pointed out, potentially affecting engagement in future health promotion interventions</w:t>
      </w:r>
      <w:r>
        <w:rPr>
          <w:rFonts w:asciiTheme="minorHAnsi" w:hAnsiTheme="minorHAnsi" w:cstheme="minorHAnsi"/>
        </w:rPr>
        <w:t>”</w:t>
      </w:r>
      <w:r w:rsidR="00F208EB" w:rsidRPr="00CB376F">
        <w:rPr>
          <w:rFonts w:asciiTheme="minorHAnsi" w:hAnsiTheme="minorHAnsi" w:cstheme="minorHAnsi"/>
        </w:rPr>
        <w:t xml:space="preserve"> (p. 15).</w:t>
      </w:r>
    </w:p>
    <w:p w14:paraId="07344467" w14:textId="37EE47F4" w:rsidR="00A877DD" w:rsidRPr="00CB376F" w:rsidRDefault="00FF25E1" w:rsidP="00CB376F">
      <w:pPr>
        <w:spacing w:line="480" w:lineRule="auto"/>
        <w:ind w:left="720" w:firstLine="720"/>
        <w:rPr>
          <w:rFonts w:asciiTheme="minorHAnsi" w:hAnsiTheme="minorHAnsi" w:cstheme="minorHAnsi"/>
          <w:b/>
          <w:bCs/>
        </w:rPr>
      </w:pPr>
      <w:r w:rsidRPr="00CB376F">
        <w:rPr>
          <w:rFonts w:asciiTheme="minorHAnsi" w:hAnsiTheme="minorHAnsi" w:cstheme="minorHAnsi"/>
          <w:b/>
          <w:bCs/>
        </w:rPr>
        <w:t>Essential Element:</w:t>
      </w:r>
    </w:p>
    <w:p w14:paraId="410A5DBD" w14:textId="32D8AA63" w:rsidR="00026889" w:rsidRPr="00CB376F" w:rsidRDefault="00026889" w:rsidP="00CB376F">
      <w:pPr>
        <w:spacing w:line="480" w:lineRule="auto"/>
        <w:ind w:left="720" w:firstLine="720"/>
        <w:rPr>
          <w:rFonts w:asciiTheme="minorHAnsi" w:hAnsiTheme="minorHAnsi" w:cstheme="minorHAnsi"/>
        </w:rPr>
      </w:pPr>
      <w:r w:rsidRPr="00CB376F">
        <w:rPr>
          <w:rFonts w:asciiTheme="minorHAnsi" w:hAnsiTheme="minorHAnsi" w:cstheme="minorHAnsi"/>
        </w:rPr>
        <w:t xml:space="preserve">Describe the stages and steps of the dissertation </w:t>
      </w:r>
      <w:r w:rsidR="00A05505" w:rsidRPr="00CB376F">
        <w:rPr>
          <w:rFonts w:asciiTheme="minorHAnsi" w:hAnsiTheme="minorHAnsi" w:cstheme="minorHAnsi"/>
        </w:rPr>
        <w:t>process.</w:t>
      </w:r>
    </w:p>
    <w:p w14:paraId="34A993AB" w14:textId="64AF1F7E" w:rsidR="00FF25E1" w:rsidRPr="00CB376F" w:rsidRDefault="00FF25E1" w:rsidP="00CB376F">
      <w:pPr>
        <w:spacing w:line="480" w:lineRule="auto"/>
        <w:ind w:left="720" w:firstLine="720"/>
        <w:rPr>
          <w:rFonts w:asciiTheme="minorHAnsi" w:hAnsiTheme="minorHAnsi" w:cstheme="minorHAnsi"/>
          <w:b/>
          <w:bCs/>
        </w:rPr>
      </w:pPr>
      <w:r w:rsidRPr="00CB376F">
        <w:rPr>
          <w:rFonts w:asciiTheme="minorHAnsi" w:hAnsiTheme="minorHAnsi" w:cstheme="minorHAnsi"/>
          <w:b/>
          <w:bCs/>
        </w:rPr>
        <w:t>Additive/Variant</w:t>
      </w:r>
      <w:r w:rsidR="00F23093">
        <w:rPr>
          <w:rFonts w:asciiTheme="minorHAnsi" w:hAnsiTheme="minorHAnsi" w:cstheme="minorHAnsi"/>
          <w:b/>
          <w:bCs/>
        </w:rPr>
        <w:t xml:space="preserve"> Analysis</w:t>
      </w:r>
      <w:r w:rsidRPr="00CB376F">
        <w:rPr>
          <w:rFonts w:asciiTheme="minorHAnsi" w:hAnsiTheme="minorHAnsi" w:cstheme="minorHAnsi"/>
          <w:b/>
          <w:bCs/>
        </w:rPr>
        <w:t>:</w:t>
      </w:r>
    </w:p>
    <w:p w14:paraId="4ACB5546" w14:textId="36B9698E" w:rsidR="00A05505" w:rsidRDefault="00A05505" w:rsidP="00CB376F">
      <w:pPr>
        <w:spacing w:line="480" w:lineRule="auto"/>
        <w:ind w:left="1440"/>
        <w:rPr>
          <w:rFonts w:asciiTheme="minorHAnsi" w:hAnsiTheme="minorHAnsi" w:cstheme="minorHAnsi"/>
        </w:rPr>
      </w:pPr>
      <w:r w:rsidRPr="00CB376F">
        <w:rPr>
          <w:rFonts w:asciiTheme="minorHAnsi" w:hAnsiTheme="minorHAnsi" w:cstheme="minorHAnsi"/>
        </w:rPr>
        <w:t>The effect of contextualization factors</w:t>
      </w:r>
      <w:r w:rsidR="00DC4D61" w:rsidRPr="00CB376F">
        <w:rPr>
          <w:rFonts w:asciiTheme="minorHAnsi" w:hAnsiTheme="minorHAnsi" w:cstheme="minorHAnsi"/>
        </w:rPr>
        <w:t xml:space="preserve"> </w:t>
      </w:r>
      <w:r w:rsidR="00651A6C" w:rsidRPr="00CB376F">
        <w:rPr>
          <w:rFonts w:asciiTheme="minorHAnsi" w:hAnsiTheme="minorHAnsi" w:cstheme="minorHAnsi"/>
        </w:rPr>
        <w:t>in enhancing resident participation in health promotion intervention programs or other activities is an addition to my knowledge.</w:t>
      </w:r>
    </w:p>
    <w:p w14:paraId="671FA702" w14:textId="7BBC1581" w:rsidR="00FF25E1" w:rsidRPr="00CB376F" w:rsidRDefault="00FF25E1" w:rsidP="00CB376F">
      <w:pPr>
        <w:spacing w:line="480" w:lineRule="auto"/>
        <w:ind w:left="720" w:firstLine="720"/>
        <w:rPr>
          <w:rFonts w:asciiTheme="minorHAnsi" w:hAnsiTheme="minorHAnsi" w:cstheme="minorHAnsi"/>
          <w:b/>
          <w:bCs/>
        </w:rPr>
      </w:pPr>
      <w:r w:rsidRPr="00CB376F">
        <w:rPr>
          <w:rFonts w:asciiTheme="minorHAnsi" w:hAnsiTheme="minorHAnsi" w:cstheme="minorHAnsi"/>
          <w:b/>
          <w:bCs/>
        </w:rPr>
        <w:t>Contextualization:</w:t>
      </w:r>
    </w:p>
    <w:p w14:paraId="0283D3E1" w14:textId="18C25228" w:rsidR="002A0740" w:rsidRDefault="0093109E" w:rsidP="002A0740">
      <w:pPr>
        <w:spacing w:line="480" w:lineRule="auto"/>
        <w:ind w:left="1440" w:firstLine="720"/>
        <w:rPr>
          <w:rFonts w:asciiTheme="minorHAnsi" w:hAnsiTheme="minorHAnsi" w:cstheme="minorHAnsi"/>
        </w:rPr>
      </w:pPr>
      <w:r w:rsidRPr="00CB376F">
        <w:rPr>
          <w:rFonts w:asciiTheme="minorHAnsi" w:hAnsiTheme="minorHAnsi" w:cstheme="minorHAnsi"/>
        </w:rPr>
        <w:t xml:space="preserve">The use of contextualization in order to </w:t>
      </w:r>
      <w:r w:rsidR="009D7B4C" w:rsidRPr="00CB376F">
        <w:rPr>
          <w:rFonts w:asciiTheme="minorHAnsi" w:hAnsiTheme="minorHAnsi" w:cstheme="minorHAnsi"/>
        </w:rPr>
        <w:t xml:space="preserve">partner with a low-income population subset </w:t>
      </w:r>
      <w:r w:rsidR="002A0740" w:rsidRPr="00CB376F">
        <w:rPr>
          <w:rFonts w:asciiTheme="minorHAnsi" w:hAnsiTheme="minorHAnsi" w:cstheme="minorHAnsi"/>
        </w:rPr>
        <w:t>is</w:t>
      </w:r>
      <w:r w:rsidR="009D7B4C" w:rsidRPr="00CB376F">
        <w:rPr>
          <w:rFonts w:asciiTheme="minorHAnsi" w:hAnsiTheme="minorHAnsi" w:cstheme="minorHAnsi"/>
        </w:rPr>
        <w:t xml:space="preserve"> crucial in order to connect, </w:t>
      </w:r>
      <w:r w:rsidR="00301B3E" w:rsidRPr="00CB376F">
        <w:rPr>
          <w:rFonts w:asciiTheme="minorHAnsi" w:hAnsiTheme="minorHAnsi" w:cstheme="minorHAnsi"/>
        </w:rPr>
        <w:t xml:space="preserve">share information and gain trust. </w:t>
      </w:r>
      <w:r w:rsidR="00301B3E" w:rsidRPr="00CB376F">
        <w:rPr>
          <w:rFonts w:asciiTheme="minorHAnsi" w:hAnsiTheme="minorHAnsi" w:cstheme="minorHAnsi"/>
        </w:rPr>
        <w:lastRenderedPageBreak/>
        <w:t xml:space="preserve">This can be difficult to do if the cultures, language and customs are not </w:t>
      </w:r>
      <w:r w:rsidR="00F02C93" w:rsidRPr="00CB376F">
        <w:rPr>
          <w:rFonts w:asciiTheme="minorHAnsi" w:hAnsiTheme="minorHAnsi" w:cstheme="minorHAnsi"/>
        </w:rPr>
        <w:t>the same</w:t>
      </w:r>
      <w:r w:rsidR="00301B3E" w:rsidRPr="00CB376F">
        <w:rPr>
          <w:rFonts w:asciiTheme="minorHAnsi" w:hAnsiTheme="minorHAnsi" w:cstheme="minorHAnsi"/>
        </w:rPr>
        <w:t xml:space="preserve">. One building I managed, was comprised of </w:t>
      </w:r>
      <w:r w:rsidR="00DF42B8" w:rsidRPr="00CB376F">
        <w:rPr>
          <w:rFonts w:asciiTheme="minorHAnsi" w:hAnsiTheme="minorHAnsi" w:cstheme="minorHAnsi"/>
        </w:rPr>
        <w:t xml:space="preserve">mostly African American and Ethiopian residents. This was my first time interacting with Ethiopians on a consistent and </w:t>
      </w:r>
      <w:r w:rsidR="009D5607" w:rsidRPr="00CB376F">
        <w:rPr>
          <w:rFonts w:asciiTheme="minorHAnsi" w:hAnsiTheme="minorHAnsi" w:cstheme="minorHAnsi"/>
        </w:rPr>
        <w:t>close-knit</w:t>
      </w:r>
      <w:r w:rsidR="00DF42B8" w:rsidRPr="00CB376F">
        <w:rPr>
          <w:rFonts w:asciiTheme="minorHAnsi" w:hAnsiTheme="minorHAnsi" w:cstheme="minorHAnsi"/>
        </w:rPr>
        <w:t xml:space="preserve"> basis. </w:t>
      </w:r>
      <w:r w:rsidR="00855CC9" w:rsidRPr="00CB376F">
        <w:rPr>
          <w:rFonts w:asciiTheme="minorHAnsi" w:hAnsiTheme="minorHAnsi" w:cstheme="minorHAnsi"/>
        </w:rPr>
        <w:t>In my engagement with the families in the building, I found the men</w:t>
      </w:r>
      <w:r w:rsidR="009D5607" w:rsidRPr="00CB376F">
        <w:rPr>
          <w:rFonts w:asciiTheme="minorHAnsi" w:hAnsiTheme="minorHAnsi" w:cstheme="minorHAnsi"/>
        </w:rPr>
        <w:t xml:space="preserve"> to be aggressive and domineering and the women to be quite docile. </w:t>
      </w:r>
      <w:r w:rsidR="00F02C93" w:rsidRPr="00CB376F">
        <w:rPr>
          <w:rFonts w:asciiTheme="minorHAnsi" w:hAnsiTheme="minorHAnsi" w:cstheme="minorHAnsi"/>
        </w:rPr>
        <w:t xml:space="preserve">Furthermore, </w:t>
      </w:r>
      <w:r w:rsidR="00C56A9F" w:rsidRPr="00CB376F">
        <w:rPr>
          <w:rFonts w:asciiTheme="minorHAnsi" w:hAnsiTheme="minorHAnsi" w:cstheme="minorHAnsi"/>
        </w:rPr>
        <w:t xml:space="preserve">the African American residents complained about their Ethiopian neighbors as far as </w:t>
      </w:r>
      <w:r w:rsidR="00F055FA" w:rsidRPr="00CB376F">
        <w:rPr>
          <w:rFonts w:asciiTheme="minorHAnsi" w:hAnsiTheme="minorHAnsi" w:cstheme="minorHAnsi"/>
        </w:rPr>
        <w:t xml:space="preserve">the food they cooked and the noise coming from their apartments. </w:t>
      </w:r>
      <w:r w:rsidR="005365AF" w:rsidRPr="00CB376F">
        <w:rPr>
          <w:rFonts w:asciiTheme="minorHAnsi" w:hAnsiTheme="minorHAnsi" w:cstheme="minorHAnsi"/>
        </w:rPr>
        <w:t xml:space="preserve">The food they Ethiopians cooked was very pungent and aromatic but their custom of eating on the floor and eating with their hands caused some </w:t>
      </w:r>
      <w:r w:rsidR="00D969AF" w:rsidRPr="00CB376F">
        <w:rPr>
          <w:rFonts w:asciiTheme="minorHAnsi" w:hAnsiTheme="minorHAnsi" w:cstheme="minorHAnsi"/>
        </w:rPr>
        <w:t xml:space="preserve">housekeeping issues. </w:t>
      </w:r>
    </w:p>
    <w:p w14:paraId="1E65A1B3" w14:textId="57FC3B82" w:rsidR="00A877DD" w:rsidRPr="00CB376F" w:rsidRDefault="00D969AF" w:rsidP="002A0740">
      <w:pPr>
        <w:spacing w:line="480" w:lineRule="auto"/>
        <w:ind w:left="1440" w:firstLine="720"/>
        <w:rPr>
          <w:rFonts w:asciiTheme="minorHAnsi" w:hAnsiTheme="minorHAnsi" w:cstheme="minorHAnsi"/>
        </w:rPr>
      </w:pPr>
      <w:r w:rsidRPr="00CB376F">
        <w:rPr>
          <w:rFonts w:asciiTheme="minorHAnsi" w:hAnsiTheme="minorHAnsi" w:cstheme="minorHAnsi"/>
        </w:rPr>
        <w:t xml:space="preserve">The children also </w:t>
      </w:r>
      <w:r w:rsidR="00E661EE" w:rsidRPr="00CB376F">
        <w:rPr>
          <w:rFonts w:asciiTheme="minorHAnsi" w:hAnsiTheme="minorHAnsi" w:cstheme="minorHAnsi"/>
        </w:rPr>
        <w:t xml:space="preserve">seemed to be able to run </w:t>
      </w:r>
      <w:r w:rsidR="002A0740" w:rsidRPr="00CB376F">
        <w:rPr>
          <w:rFonts w:asciiTheme="minorHAnsi" w:hAnsiTheme="minorHAnsi" w:cstheme="minorHAnsi"/>
        </w:rPr>
        <w:t>amuck</w:t>
      </w:r>
      <w:r w:rsidR="00E661EE" w:rsidRPr="00CB376F">
        <w:rPr>
          <w:rFonts w:asciiTheme="minorHAnsi" w:hAnsiTheme="minorHAnsi" w:cstheme="minorHAnsi"/>
        </w:rPr>
        <w:t xml:space="preserve"> and cause noise disturbances. As a property manager, it was difficult to manage the complaints</w:t>
      </w:r>
      <w:r w:rsidR="00A1199C" w:rsidRPr="00CB376F">
        <w:rPr>
          <w:rFonts w:asciiTheme="minorHAnsi" w:hAnsiTheme="minorHAnsi" w:cstheme="minorHAnsi"/>
        </w:rPr>
        <w:t xml:space="preserve"> and maintain social cohesion within the building. When it came time to plan events or </w:t>
      </w:r>
      <w:r w:rsidR="002A790B" w:rsidRPr="00CB376F">
        <w:rPr>
          <w:rFonts w:asciiTheme="minorHAnsi" w:hAnsiTheme="minorHAnsi" w:cstheme="minorHAnsi"/>
        </w:rPr>
        <w:t xml:space="preserve">even market the activities for participant awareness, I made sure to engage a few of the Ethiopian residents so that some of my flyers </w:t>
      </w:r>
      <w:r w:rsidR="00C43554" w:rsidRPr="00CB376F">
        <w:rPr>
          <w:rFonts w:asciiTheme="minorHAnsi" w:hAnsiTheme="minorHAnsi" w:cstheme="minorHAnsi"/>
        </w:rPr>
        <w:t xml:space="preserve">had a limited amount of </w:t>
      </w:r>
      <w:r w:rsidR="006A1C27" w:rsidRPr="00CB376F">
        <w:rPr>
          <w:rFonts w:asciiTheme="minorHAnsi" w:hAnsiTheme="minorHAnsi" w:cstheme="minorHAnsi"/>
        </w:rPr>
        <w:t>Arabic</w:t>
      </w:r>
      <w:r w:rsidR="005270C3" w:rsidRPr="00CB376F">
        <w:rPr>
          <w:rFonts w:asciiTheme="minorHAnsi" w:hAnsiTheme="minorHAnsi" w:cstheme="minorHAnsi"/>
        </w:rPr>
        <w:t>. It was difficult for t</w:t>
      </w:r>
      <w:r w:rsidR="003555FA" w:rsidRPr="00CB376F">
        <w:rPr>
          <w:rFonts w:asciiTheme="minorHAnsi" w:hAnsiTheme="minorHAnsi" w:cstheme="minorHAnsi"/>
        </w:rPr>
        <w:t xml:space="preserve">he two groups to engage. With more time and resources, it would have been a pleasure to plan cross cultural activities </w:t>
      </w:r>
      <w:r w:rsidR="00B443A4" w:rsidRPr="00CB376F">
        <w:rPr>
          <w:rFonts w:asciiTheme="minorHAnsi" w:hAnsiTheme="minorHAnsi" w:cstheme="minorHAnsi"/>
        </w:rPr>
        <w:t xml:space="preserve">that would foster cultural awareness and understanding between two groups. </w:t>
      </w:r>
    </w:p>
    <w:p w14:paraId="5B9DB6CF" w14:textId="77777777" w:rsidR="00A877DD" w:rsidRPr="00CB376F" w:rsidRDefault="00A877DD" w:rsidP="00CB376F">
      <w:pPr>
        <w:spacing w:line="480" w:lineRule="auto"/>
        <w:rPr>
          <w:rFonts w:asciiTheme="minorHAnsi" w:hAnsiTheme="minorHAnsi" w:cstheme="minorHAnsi"/>
        </w:rPr>
      </w:pPr>
    </w:p>
    <w:p w14:paraId="279A5FAA" w14:textId="5BEC8BF1" w:rsidR="00A877DD" w:rsidRPr="00CB376F" w:rsidRDefault="00637BBC" w:rsidP="00CB376F">
      <w:pPr>
        <w:spacing w:line="480" w:lineRule="auto"/>
        <w:rPr>
          <w:rFonts w:asciiTheme="minorHAnsi" w:hAnsiTheme="minorHAnsi" w:cstheme="minorHAnsi"/>
          <w:shd w:val="clear" w:color="auto" w:fill="FFFFFF"/>
        </w:rPr>
      </w:pPr>
      <w:r w:rsidRPr="00CB376F">
        <w:rPr>
          <w:rFonts w:asciiTheme="minorHAnsi" w:hAnsiTheme="minorHAnsi" w:cstheme="minorHAnsi"/>
          <w:b/>
          <w:bCs/>
          <w:shd w:val="clear" w:color="auto" w:fill="FFFFFF"/>
        </w:rPr>
        <w:t>Source Eight:</w:t>
      </w:r>
      <w:r w:rsidRPr="00CB376F">
        <w:rPr>
          <w:rFonts w:asciiTheme="minorHAnsi" w:hAnsiTheme="minorHAnsi" w:cstheme="minorHAnsi"/>
          <w:shd w:val="clear" w:color="auto" w:fill="FFFFFF"/>
        </w:rPr>
        <w:t xml:space="preserve"> Lechuga-Peña, S., Becerra, D., Mitchell, F. M., Lopez, K., &amp; Sangalang, C. C. (2019). Subsidized housing and low-income Mother’s school-based parent involvement: Findings from the fragile families and child wellbeing study wave five.</w:t>
      </w:r>
      <w:r w:rsidRPr="00CB376F">
        <w:rPr>
          <w:rFonts w:asciiTheme="minorHAnsi" w:hAnsiTheme="minorHAnsi" w:cstheme="minorHAnsi"/>
          <w:i/>
          <w:iCs/>
          <w:shd w:val="clear" w:color="auto" w:fill="FFFFFF"/>
        </w:rPr>
        <w:t> Child &amp; Youth Care Forum, 48</w:t>
      </w:r>
      <w:r w:rsidRPr="00CB376F">
        <w:rPr>
          <w:rFonts w:asciiTheme="minorHAnsi" w:hAnsiTheme="minorHAnsi" w:cstheme="minorHAnsi"/>
          <w:shd w:val="clear" w:color="auto" w:fill="FFFFFF"/>
        </w:rPr>
        <w:t xml:space="preserve">(3), 323-338. </w:t>
      </w:r>
      <w:hyperlink r:id="rId12" w:history="1">
        <w:r w:rsidR="000D58B4" w:rsidRPr="00CB376F">
          <w:rPr>
            <w:rStyle w:val="Hyperlink"/>
            <w:rFonts w:asciiTheme="minorHAnsi" w:hAnsiTheme="minorHAnsi" w:cstheme="minorHAnsi"/>
            <w:color w:val="auto"/>
            <w:shd w:val="clear" w:color="auto" w:fill="FFFFFF"/>
          </w:rPr>
          <w:t>https://doi.org/10.1007/s10566-018-9481-y</w:t>
        </w:r>
      </w:hyperlink>
    </w:p>
    <w:p w14:paraId="39F0F536" w14:textId="0EE9A239" w:rsidR="00B56711" w:rsidRPr="00CB376F" w:rsidRDefault="00637BBC" w:rsidP="00CB376F">
      <w:pPr>
        <w:spacing w:line="480" w:lineRule="auto"/>
        <w:ind w:firstLine="720"/>
        <w:rPr>
          <w:rFonts w:asciiTheme="minorHAnsi" w:hAnsiTheme="minorHAnsi" w:cstheme="minorHAnsi"/>
          <w:b/>
          <w:bCs/>
        </w:rPr>
      </w:pPr>
      <w:r w:rsidRPr="00CB376F">
        <w:rPr>
          <w:rFonts w:asciiTheme="minorHAnsi" w:hAnsiTheme="minorHAnsi" w:cstheme="minorHAnsi"/>
          <w:b/>
          <w:bCs/>
        </w:rPr>
        <w:lastRenderedPageBreak/>
        <w:t>Comment 1</w:t>
      </w:r>
      <w:r w:rsidR="00504EBB" w:rsidRPr="00CB376F">
        <w:rPr>
          <w:rFonts w:asciiTheme="minorHAnsi" w:hAnsiTheme="minorHAnsi" w:cstheme="minorHAnsi"/>
          <w:b/>
          <w:bCs/>
        </w:rPr>
        <w:t>4</w:t>
      </w:r>
      <w:r w:rsidRPr="00CB376F">
        <w:rPr>
          <w:rFonts w:asciiTheme="minorHAnsi" w:hAnsiTheme="minorHAnsi" w:cstheme="minorHAnsi"/>
          <w:b/>
          <w:bCs/>
        </w:rPr>
        <w:t>:</w:t>
      </w:r>
      <w:r w:rsidRPr="00CB376F">
        <w:rPr>
          <w:rFonts w:asciiTheme="minorHAnsi" w:hAnsiTheme="minorHAnsi" w:cstheme="minorHAnsi"/>
          <w:b/>
          <w:bCs/>
        </w:rPr>
        <w:tab/>
      </w:r>
    </w:p>
    <w:p w14:paraId="0B745A94" w14:textId="73AB3E1E" w:rsidR="00637BBC" w:rsidRPr="00CB376F" w:rsidRDefault="00637BBC" w:rsidP="00CB376F">
      <w:pPr>
        <w:spacing w:line="480" w:lineRule="auto"/>
        <w:rPr>
          <w:rFonts w:asciiTheme="minorHAnsi" w:hAnsiTheme="minorHAnsi" w:cstheme="minorHAnsi"/>
          <w:b/>
          <w:bCs/>
        </w:rPr>
      </w:pPr>
      <w:r w:rsidRPr="00CB376F">
        <w:rPr>
          <w:rFonts w:asciiTheme="minorHAnsi" w:hAnsiTheme="minorHAnsi" w:cstheme="minorHAnsi"/>
          <w:b/>
          <w:bCs/>
        </w:rPr>
        <w:tab/>
      </w:r>
      <w:r w:rsidRPr="00CB376F">
        <w:rPr>
          <w:rFonts w:asciiTheme="minorHAnsi" w:hAnsiTheme="minorHAnsi" w:cstheme="minorHAnsi"/>
          <w:b/>
          <w:bCs/>
        </w:rPr>
        <w:tab/>
        <w:t>Quote/Paraphrase:</w:t>
      </w:r>
    </w:p>
    <w:p w14:paraId="3849E9F1" w14:textId="5BDCA172" w:rsidR="00B56711" w:rsidRPr="00CB376F" w:rsidRDefault="000D58B4" w:rsidP="00CB376F">
      <w:pPr>
        <w:spacing w:line="480" w:lineRule="auto"/>
        <w:ind w:left="1440"/>
        <w:rPr>
          <w:rFonts w:asciiTheme="minorHAnsi" w:hAnsiTheme="minorHAnsi" w:cstheme="minorHAnsi"/>
        </w:rPr>
      </w:pPr>
      <w:r w:rsidRPr="00CB376F">
        <w:rPr>
          <w:rFonts w:asciiTheme="minorHAnsi" w:hAnsiTheme="minorHAnsi" w:cstheme="minorHAnsi"/>
        </w:rPr>
        <w:t xml:space="preserve">Parents may also experience undertones of racism from teachers and other parents at the school that can lead to social exclusion </w:t>
      </w:r>
      <w:r w:rsidR="001B4A01" w:rsidRPr="00CB376F">
        <w:rPr>
          <w:rFonts w:asciiTheme="minorHAnsi" w:hAnsiTheme="minorHAnsi" w:cstheme="minorHAnsi"/>
        </w:rPr>
        <w:t>(</w:t>
      </w:r>
      <w:r w:rsidRPr="00CB376F">
        <w:rPr>
          <w:rFonts w:asciiTheme="minorHAnsi" w:hAnsiTheme="minorHAnsi" w:cstheme="minorHAnsi"/>
        </w:rPr>
        <w:t xml:space="preserve">p. </w:t>
      </w:r>
      <w:r w:rsidR="001B4A01" w:rsidRPr="00CB376F">
        <w:rPr>
          <w:rFonts w:asciiTheme="minorHAnsi" w:hAnsiTheme="minorHAnsi" w:cstheme="minorHAnsi"/>
        </w:rPr>
        <w:t>327).</w:t>
      </w:r>
    </w:p>
    <w:p w14:paraId="0CE3191C" w14:textId="22138E71" w:rsidR="001B4A01" w:rsidRPr="00CB376F" w:rsidRDefault="001B4A01" w:rsidP="00CB376F">
      <w:pPr>
        <w:spacing w:line="480" w:lineRule="auto"/>
        <w:ind w:left="1440"/>
        <w:rPr>
          <w:rFonts w:asciiTheme="minorHAnsi" w:hAnsiTheme="minorHAnsi" w:cstheme="minorHAnsi"/>
          <w:b/>
          <w:bCs/>
        </w:rPr>
      </w:pPr>
      <w:r w:rsidRPr="00CB376F">
        <w:rPr>
          <w:rFonts w:asciiTheme="minorHAnsi" w:hAnsiTheme="minorHAnsi" w:cstheme="minorHAnsi"/>
          <w:b/>
          <w:bCs/>
        </w:rPr>
        <w:t>Essential Element:</w:t>
      </w:r>
    </w:p>
    <w:p w14:paraId="3D861739" w14:textId="77777777" w:rsidR="00054AF3" w:rsidRPr="00CB376F" w:rsidRDefault="00054AF3" w:rsidP="00CB376F">
      <w:pPr>
        <w:spacing w:line="480" w:lineRule="auto"/>
        <w:ind w:left="1440"/>
        <w:rPr>
          <w:rFonts w:asciiTheme="minorHAnsi" w:hAnsiTheme="minorHAnsi" w:cstheme="minorHAnsi"/>
        </w:rPr>
      </w:pPr>
      <w:r w:rsidRPr="00CB376F">
        <w:rPr>
          <w:rFonts w:asciiTheme="minorHAnsi" w:hAnsiTheme="minorHAnsi" w:cstheme="minorHAnsi"/>
        </w:rPr>
        <w:t>Apply key research design elements to a dissertation topic</w:t>
      </w:r>
    </w:p>
    <w:p w14:paraId="1C523BCA" w14:textId="0890FEA8" w:rsidR="001B4A01" w:rsidRPr="00CB376F" w:rsidRDefault="001B4A01" w:rsidP="00CB376F">
      <w:pPr>
        <w:spacing w:line="480" w:lineRule="auto"/>
        <w:ind w:left="1440"/>
        <w:rPr>
          <w:rFonts w:asciiTheme="minorHAnsi" w:hAnsiTheme="minorHAnsi" w:cstheme="minorHAnsi"/>
          <w:b/>
          <w:bCs/>
        </w:rPr>
      </w:pPr>
      <w:r w:rsidRPr="00CB376F">
        <w:rPr>
          <w:rFonts w:asciiTheme="minorHAnsi" w:hAnsiTheme="minorHAnsi" w:cstheme="minorHAnsi"/>
          <w:b/>
          <w:bCs/>
        </w:rPr>
        <w:t>Additive/Variant Analysis:</w:t>
      </w:r>
    </w:p>
    <w:p w14:paraId="52A6CE15" w14:textId="3870CC6F" w:rsidR="001B4A01" w:rsidRPr="00CB376F" w:rsidRDefault="005A1A56" w:rsidP="00CB376F">
      <w:pPr>
        <w:spacing w:line="480" w:lineRule="auto"/>
        <w:ind w:left="1440"/>
        <w:rPr>
          <w:rFonts w:asciiTheme="minorHAnsi" w:hAnsiTheme="minorHAnsi" w:cstheme="minorHAnsi"/>
        </w:rPr>
      </w:pPr>
      <w:r w:rsidRPr="00CB376F">
        <w:rPr>
          <w:rFonts w:asciiTheme="minorHAnsi" w:hAnsiTheme="minorHAnsi" w:cstheme="minorHAnsi"/>
        </w:rPr>
        <w:t>The effects of social exclusion and the necessity to conduct further research is an addition to my understanding of research in general.</w:t>
      </w:r>
    </w:p>
    <w:p w14:paraId="0B777E0C" w14:textId="463A3A94" w:rsidR="001B4A01" w:rsidRPr="00CB376F" w:rsidRDefault="001B4A01" w:rsidP="00CB376F">
      <w:pPr>
        <w:spacing w:line="480" w:lineRule="auto"/>
        <w:ind w:left="1440"/>
        <w:rPr>
          <w:rFonts w:asciiTheme="minorHAnsi" w:hAnsiTheme="minorHAnsi" w:cstheme="minorHAnsi"/>
          <w:b/>
          <w:bCs/>
        </w:rPr>
      </w:pPr>
      <w:r w:rsidRPr="00CB376F">
        <w:rPr>
          <w:rFonts w:asciiTheme="minorHAnsi" w:hAnsiTheme="minorHAnsi" w:cstheme="minorHAnsi"/>
          <w:b/>
          <w:bCs/>
        </w:rPr>
        <w:t>Contextualization:</w:t>
      </w:r>
    </w:p>
    <w:p w14:paraId="6D16CFD8" w14:textId="77777777" w:rsidR="008809EA" w:rsidRPr="00CB376F" w:rsidRDefault="003C714D" w:rsidP="00CB376F">
      <w:pPr>
        <w:spacing w:line="480" w:lineRule="auto"/>
        <w:ind w:left="1440" w:firstLine="720"/>
        <w:rPr>
          <w:rFonts w:asciiTheme="minorHAnsi" w:hAnsiTheme="minorHAnsi" w:cstheme="minorHAnsi"/>
        </w:rPr>
      </w:pPr>
      <w:r w:rsidRPr="00CB376F">
        <w:rPr>
          <w:rFonts w:asciiTheme="minorHAnsi" w:hAnsiTheme="minorHAnsi" w:cstheme="minorHAnsi"/>
        </w:rPr>
        <w:t xml:space="preserve">Social exclusion leads to socialization deficiency and a deficiency in social capital. </w:t>
      </w:r>
      <w:r w:rsidR="00131C78" w:rsidRPr="00CB376F">
        <w:rPr>
          <w:rFonts w:asciiTheme="minorHAnsi" w:hAnsiTheme="minorHAnsi" w:cstheme="minorHAnsi"/>
        </w:rPr>
        <w:t xml:space="preserve">One arena in </w:t>
      </w:r>
      <w:r w:rsidR="007F2BBF" w:rsidRPr="00CB376F">
        <w:rPr>
          <w:rFonts w:asciiTheme="minorHAnsi" w:hAnsiTheme="minorHAnsi" w:cstheme="minorHAnsi"/>
        </w:rPr>
        <w:t>which social</w:t>
      </w:r>
      <w:r w:rsidR="00352AB9" w:rsidRPr="00CB376F">
        <w:rPr>
          <w:rFonts w:asciiTheme="minorHAnsi" w:hAnsiTheme="minorHAnsi" w:cstheme="minorHAnsi"/>
        </w:rPr>
        <w:t xml:space="preserve"> capital can be gained for parents is where their child goes to school. This will be difficult to achieve if those possessing the resources for sharing distance themselves from the ones needing </w:t>
      </w:r>
      <w:r w:rsidR="00B73E6A" w:rsidRPr="00CB376F">
        <w:rPr>
          <w:rFonts w:asciiTheme="minorHAnsi" w:hAnsiTheme="minorHAnsi" w:cstheme="minorHAnsi"/>
        </w:rPr>
        <w:t xml:space="preserve">information sharing. School leadership had an integral part to play in planning activities that foster interaction between the </w:t>
      </w:r>
      <w:r w:rsidR="007F2BBF" w:rsidRPr="00CB376F">
        <w:rPr>
          <w:rFonts w:asciiTheme="minorHAnsi" w:hAnsiTheme="minorHAnsi" w:cstheme="minorHAnsi"/>
        </w:rPr>
        <w:t>different socioeconomic mem</w:t>
      </w:r>
      <w:r w:rsidR="00FC7D29" w:rsidRPr="00CB376F">
        <w:rPr>
          <w:rFonts w:asciiTheme="minorHAnsi" w:hAnsiTheme="minorHAnsi" w:cstheme="minorHAnsi"/>
        </w:rPr>
        <w:t>b</w:t>
      </w:r>
      <w:r w:rsidR="007F2BBF" w:rsidRPr="00CB376F">
        <w:rPr>
          <w:rFonts w:asciiTheme="minorHAnsi" w:hAnsiTheme="minorHAnsi" w:cstheme="minorHAnsi"/>
        </w:rPr>
        <w:t xml:space="preserve">ers. </w:t>
      </w:r>
      <w:r w:rsidR="00F72224" w:rsidRPr="00CB376F">
        <w:rPr>
          <w:rFonts w:asciiTheme="minorHAnsi" w:hAnsiTheme="minorHAnsi" w:cstheme="minorHAnsi"/>
        </w:rPr>
        <w:t>My parents mostly interacted with parents of the same socio-economic status</w:t>
      </w:r>
      <w:r w:rsidR="00D861F3" w:rsidRPr="00CB376F">
        <w:rPr>
          <w:rFonts w:asciiTheme="minorHAnsi" w:hAnsiTheme="minorHAnsi" w:cstheme="minorHAnsi"/>
        </w:rPr>
        <w:t xml:space="preserve"> of the same ethnicity. They encouraged me to foster relationships with those outside of my </w:t>
      </w:r>
      <w:r w:rsidR="00FC7D29" w:rsidRPr="00CB376F">
        <w:rPr>
          <w:rFonts w:asciiTheme="minorHAnsi" w:hAnsiTheme="minorHAnsi" w:cstheme="minorHAnsi"/>
        </w:rPr>
        <w:t xml:space="preserve">race and had only a few Caucasian friends. </w:t>
      </w:r>
    </w:p>
    <w:p w14:paraId="56EDA46B" w14:textId="4C1C19CE" w:rsidR="00B56711" w:rsidRPr="00CB376F" w:rsidRDefault="00FC7D29" w:rsidP="00CB376F">
      <w:pPr>
        <w:spacing w:line="480" w:lineRule="auto"/>
        <w:ind w:left="1440" w:firstLine="720"/>
        <w:rPr>
          <w:rFonts w:asciiTheme="minorHAnsi" w:hAnsiTheme="minorHAnsi" w:cstheme="minorHAnsi"/>
        </w:rPr>
      </w:pPr>
      <w:r w:rsidRPr="00CB376F">
        <w:rPr>
          <w:rFonts w:asciiTheme="minorHAnsi" w:hAnsiTheme="minorHAnsi" w:cstheme="minorHAnsi"/>
        </w:rPr>
        <w:t xml:space="preserve">Any type of social engagement with other ethnicities </w:t>
      </w:r>
      <w:r w:rsidR="004206AB" w:rsidRPr="00CB376F">
        <w:rPr>
          <w:rFonts w:asciiTheme="minorHAnsi" w:hAnsiTheme="minorHAnsi" w:cstheme="minorHAnsi"/>
        </w:rPr>
        <w:t xml:space="preserve">was on the job. The African American parents they socialized with were mostly middle class. It was within this social milieu, both in their personal networks and on the job, that they gained social capital and shared information. </w:t>
      </w:r>
      <w:r w:rsidR="00A9395D" w:rsidRPr="00CB376F">
        <w:rPr>
          <w:rFonts w:asciiTheme="minorHAnsi" w:hAnsiTheme="minorHAnsi" w:cstheme="minorHAnsi"/>
        </w:rPr>
        <w:t xml:space="preserve">At my elementary school, the </w:t>
      </w:r>
      <w:r w:rsidR="00A9395D" w:rsidRPr="00CB376F">
        <w:rPr>
          <w:rFonts w:asciiTheme="minorHAnsi" w:hAnsiTheme="minorHAnsi" w:cstheme="minorHAnsi"/>
        </w:rPr>
        <w:lastRenderedPageBreak/>
        <w:t xml:space="preserve">teachers were black. There was not much racism to be incurred. </w:t>
      </w:r>
      <w:r w:rsidR="009A1368" w:rsidRPr="00CB376F">
        <w:rPr>
          <w:rFonts w:asciiTheme="minorHAnsi" w:hAnsiTheme="minorHAnsi" w:cstheme="minorHAnsi"/>
        </w:rPr>
        <w:t xml:space="preserve">As gentrification sets in, teachers </w:t>
      </w:r>
      <w:r w:rsidR="008809EA" w:rsidRPr="00CB376F">
        <w:rPr>
          <w:rFonts w:asciiTheme="minorHAnsi" w:hAnsiTheme="minorHAnsi" w:cstheme="minorHAnsi"/>
        </w:rPr>
        <w:t xml:space="preserve">at the local school comprise of a mix of Hispanic, black and white faculty members that engage with the children </w:t>
      </w:r>
      <w:proofErr w:type="gramStart"/>
      <w:r w:rsidR="008809EA" w:rsidRPr="00CB376F">
        <w:rPr>
          <w:rFonts w:asciiTheme="minorHAnsi" w:hAnsiTheme="minorHAnsi" w:cstheme="minorHAnsi"/>
        </w:rPr>
        <w:t>on a daily basis</w:t>
      </w:r>
      <w:proofErr w:type="gramEnd"/>
      <w:r w:rsidR="008809EA" w:rsidRPr="00CB376F">
        <w:rPr>
          <w:rFonts w:asciiTheme="minorHAnsi" w:hAnsiTheme="minorHAnsi" w:cstheme="minorHAnsi"/>
        </w:rPr>
        <w:t xml:space="preserve">. </w:t>
      </w:r>
    </w:p>
    <w:p w14:paraId="4E23A70C" w14:textId="77777777" w:rsidR="00B56711" w:rsidRPr="00CB376F" w:rsidRDefault="00B56711" w:rsidP="00CB376F">
      <w:pPr>
        <w:spacing w:line="480" w:lineRule="auto"/>
        <w:rPr>
          <w:rFonts w:asciiTheme="minorHAnsi" w:hAnsiTheme="minorHAnsi" w:cstheme="minorHAnsi"/>
        </w:rPr>
      </w:pPr>
    </w:p>
    <w:p w14:paraId="5FD87445" w14:textId="031D99D9" w:rsidR="00B56711" w:rsidRPr="00CB376F" w:rsidRDefault="008E2B15" w:rsidP="002A0740">
      <w:pPr>
        <w:spacing w:line="480" w:lineRule="auto"/>
        <w:ind w:firstLine="720"/>
        <w:rPr>
          <w:rFonts w:asciiTheme="minorHAnsi" w:hAnsiTheme="minorHAnsi" w:cstheme="minorHAnsi"/>
          <w:b/>
          <w:bCs/>
        </w:rPr>
      </w:pPr>
      <w:r w:rsidRPr="00CB376F">
        <w:rPr>
          <w:rFonts w:asciiTheme="minorHAnsi" w:hAnsiTheme="minorHAnsi" w:cstheme="minorHAnsi"/>
          <w:b/>
          <w:bCs/>
        </w:rPr>
        <w:t>Comment 1</w:t>
      </w:r>
      <w:r w:rsidR="00504EBB" w:rsidRPr="00CB376F">
        <w:rPr>
          <w:rFonts w:asciiTheme="minorHAnsi" w:hAnsiTheme="minorHAnsi" w:cstheme="minorHAnsi"/>
          <w:b/>
          <w:bCs/>
        </w:rPr>
        <w:t>5:</w:t>
      </w:r>
    </w:p>
    <w:p w14:paraId="5A750E9E" w14:textId="3BE2C470" w:rsidR="008E2B15" w:rsidRPr="00CB376F" w:rsidRDefault="008E2B15" w:rsidP="002A0740">
      <w:pPr>
        <w:spacing w:line="480" w:lineRule="auto"/>
        <w:ind w:left="720" w:firstLine="720"/>
        <w:rPr>
          <w:rFonts w:asciiTheme="minorHAnsi" w:hAnsiTheme="minorHAnsi" w:cstheme="minorHAnsi"/>
          <w:b/>
          <w:bCs/>
        </w:rPr>
      </w:pPr>
      <w:r w:rsidRPr="00CB376F">
        <w:rPr>
          <w:rFonts w:asciiTheme="minorHAnsi" w:hAnsiTheme="minorHAnsi" w:cstheme="minorHAnsi"/>
          <w:b/>
          <w:bCs/>
        </w:rPr>
        <w:t>Quote/Paraphrase:</w:t>
      </w:r>
    </w:p>
    <w:p w14:paraId="7F4A4ED4" w14:textId="7D6CEBCA" w:rsidR="00B56711" w:rsidRPr="00CB376F" w:rsidRDefault="008C4F51" w:rsidP="002A0740">
      <w:pPr>
        <w:spacing w:line="480" w:lineRule="auto"/>
        <w:ind w:left="1440"/>
        <w:rPr>
          <w:rFonts w:asciiTheme="minorHAnsi" w:hAnsiTheme="minorHAnsi" w:cstheme="minorHAnsi"/>
        </w:rPr>
      </w:pPr>
      <w:r w:rsidRPr="00CB376F">
        <w:rPr>
          <w:rFonts w:asciiTheme="minorHAnsi" w:hAnsiTheme="minorHAnsi" w:cstheme="minorHAnsi"/>
        </w:rPr>
        <w:t xml:space="preserve">Therefore, the school’s control of time and “appropriate” communication retains its power in parental </w:t>
      </w:r>
      <w:r w:rsidR="00BC04FD" w:rsidRPr="00CB376F">
        <w:rPr>
          <w:rFonts w:asciiTheme="minorHAnsi" w:hAnsiTheme="minorHAnsi" w:cstheme="minorHAnsi"/>
        </w:rPr>
        <w:t>involvement</w:t>
      </w:r>
      <w:r w:rsidRPr="00CB376F">
        <w:rPr>
          <w:rFonts w:asciiTheme="minorHAnsi" w:hAnsiTheme="minorHAnsi" w:cstheme="minorHAnsi"/>
        </w:rPr>
        <w:t xml:space="preserve"> practices</w:t>
      </w:r>
      <w:r w:rsidR="008E2B15" w:rsidRPr="00CB376F">
        <w:rPr>
          <w:rFonts w:asciiTheme="minorHAnsi" w:hAnsiTheme="minorHAnsi" w:cstheme="minorHAnsi"/>
        </w:rPr>
        <w:t xml:space="preserve"> p. 328)</w:t>
      </w:r>
      <w:r w:rsidRPr="00CB376F">
        <w:rPr>
          <w:rFonts w:asciiTheme="minorHAnsi" w:hAnsiTheme="minorHAnsi" w:cstheme="minorHAnsi"/>
        </w:rPr>
        <w:t xml:space="preserve"> (Freeman 2010).</w:t>
      </w:r>
    </w:p>
    <w:p w14:paraId="19BA2B63" w14:textId="19929D58" w:rsidR="00A877DD" w:rsidRPr="00CB376F" w:rsidRDefault="008E2B15" w:rsidP="002A0740">
      <w:pPr>
        <w:spacing w:line="480" w:lineRule="auto"/>
        <w:ind w:left="720" w:firstLine="720"/>
        <w:rPr>
          <w:rFonts w:asciiTheme="minorHAnsi" w:hAnsiTheme="minorHAnsi" w:cstheme="minorHAnsi"/>
          <w:b/>
          <w:bCs/>
        </w:rPr>
      </w:pPr>
      <w:r w:rsidRPr="00CB376F">
        <w:rPr>
          <w:rFonts w:asciiTheme="minorHAnsi" w:hAnsiTheme="minorHAnsi" w:cstheme="minorHAnsi"/>
          <w:b/>
          <w:bCs/>
        </w:rPr>
        <w:t>Essential Element:</w:t>
      </w:r>
    </w:p>
    <w:p w14:paraId="434E5FC8" w14:textId="4C3FE059" w:rsidR="008E2B15" w:rsidRPr="00CB376F" w:rsidRDefault="00EF40B8" w:rsidP="002A0740">
      <w:pPr>
        <w:spacing w:line="480" w:lineRule="auto"/>
        <w:ind w:left="1440"/>
        <w:rPr>
          <w:rFonts w:asciiTheme="minorHAnsi" w:hAnsiTheme="minorHAnsi" w:cstheme="minorHAnsi"/>
        </w:rPr>
      </w:pPr>
      <w:r w:rsidRPr="00CB376F">
        <w:rPr>
          <w:rFonts w:asciiTheme="minorHAnsi" w:hAnsiTheme="minorHAnsi" w:cstheme="minorHAnsi"/>
        </w:rPr>
        <w:t>Compare the differences between quantitative and qualitative dissertation research.</w:t>
      </w:r>
    </w:p>
    <w:p w14:paraId="6894712E" w14:textId="6FDBBE83" w:rsidR="008E2B15" w:rsidRPr="00CB376F" w:rsidRDefault="008E2B15" w:rsidP="002A0740">
      <w:pPr>
        <w:spacing w:line="480" w:lineRule="auto"/>
        <w:ind w:left="720" w:firstLine="720"/>
        <w:rPr>
          <w:rFonts w:asciiTheme="minorHAnsi" w:hAnsiTheme="minorHAnsi" w:cstheme="minorHAnsi"/>
          <w:b/>
          <w:bCs/>
        </w:rPr>
      </w:pPr>
      <w:r w:rsidRPr="00CB376F">
        <w:rPr>
          <w:rFonts w:asciiTheme="minorHAnsi" w:hAnsiTheme="minorHAnsi" w:cstheme="minorHAnsi"/>
          <w:b/>
          <w:bCs/>
        </w:rPr>
        <w:t>Additive/Variant</w:t>
      </w:r>
      <w:r w:rsidR="00F23093">
        <w:rPr>
          <w:rFonts w:asciiTheme="minorHAnsi" w:hAnsiTheme="minorHAnsi" w:cstheme="minorHAnsi"/>
          <w:b/>
          <w:bCs/>
        </w:rPr>
        <w:t xml:space="preserve"> Analysis</w:t>
      </w:r>
      <w:r w:rsidRPr="00CB376F">
        <w:rPr>
          <w:rFonts w:asciiTheme="minorHAnsi" w:hAnsiTheme="minorHAnsi" w:cstheme="minorHAnsi"/>
          <w:b/>
          <w:bCs/>
        </w:rPr>
        <w:t>:</w:t>
      </w:r>
    </w:p>
    <w:p w14:paraId="1BDB45BF" w14:textId="4928AABC" w:rsidR="00BC04FD" w:rsidRPr="00CB376F" w:rsidRDefault="00BC04FD" w:rsidP="002A0740">
      <w:pPr>
        <w:spacing w:line="480" w:lineRule="auto"/>
        <w:ind w:left="1440"/>
        <w:rPr>
          <w:rFonts w:asciiTheme="minorHAnsi" w:hAnsiTheme="minorHAnsi" w:cstheme="minorHAnsi"/>
        </w:rPr>
      </w:pPr>
      <w:r w:rsidRPr="00CB376F">
        <w:rPr>
          <w:rFonts w:asciiTheme="minorHAnsi" w:hAnsiTheme="minorHAnsi" w:cstheme="minorHAnsi"/>
        </w:rPr>
        <w:t>The definition of appropriate communication and power balance in attraction more parent involvement of</w:t>
      </w:r>
      <w:r w:rsidR="0066115C" w:rsidRPr="00CB376F">
        <w:rPr>
          <w:rFonts w:asciiTheme="minorHAnsi" w:hAnsiTheme="minorHAnsi" w:cstheme="minorHAnsi"/>
        </w:rPr>
        <w:t xml:space="preserve"> the</w:t>
      </w:r>
      <w:r w:rsidRPr="00CB376F">
        <w:rPr>
          <w:rFonts w:asciiTheme="minorHAnsi" w:hAnsiTheme="minorHAnsi" w:cstheme="minorHAnsi"/>
        </w:rPr>
        <w:t xml:space="preserve"> low-income </w:t>
      </w:r>
      <w:r w:rsidR="0066115C" w:rsidRPr="00CB376F">
        <w:rPr>
          <w:rFonts w:asciiTheme="minorHAnsi" w:hAnsiTheme="minorHAnsi" w:cstheme="minorHAnsi"/>
        </w:rPr>
        <w:t>population enhances my knowledge.</w:t>
      </w:r>
    </w:p>
    <w:p w14:paraId="3805A0C0" w14:textId="3D1C1752" w:rsidR="008E2B15" w:rsidRPr="00CB376F" w:rsidRDefault="008E2B15" w:rsidP="002A0740">
      <w:pPr>
        <w:spacing w:line="480" w:lineRule="auto"/>
        <w:ind w:left="720" w:firstLine="720"/>
        <w:rPr>
          <w:rFonts w:asciiTheme="minorHAnsi" w:hAnsiTheme="minorHAnsi" w:cstheme="minorHAnsi"/>
          <w:b/>
          <w:bCs/>
        </w:rPr>
      </w:pPr>
      <w:r w:rsidRPr="00CB376F">
        <w:rPr>
          <w:rFonts w:asciiTheme="minorHAnsi" w:hAnsiTheme="minorHAnsi" w:cstheme="minorHAnsi"/>
          <w:b/>
          <w:bCs/>
        </w:rPr>
        <w:t>Contextualization:</w:t>
      </w:r>
    </w:p>
    <w:p w14:paraId="5CD7183B" w14:textId="474E4C28" w:rsidR="003466F0" w:rsidRPr="00CB376F" w:rsidRDefault="0066115C" w:rsidP="002A0740">
      <w:pPr>
        <w:spacing w:line="480" w:lineRule="auto"/>
        <w:ind w:left="1440" w:firstLine="720"/>
        <w:rPr>
          <w:rFonts w:asciiTheme="minorHAnsi" w:hAnsiTheme="minorHAnsi" w:cstheme="minorHAnsi"/>
        </w:rPr>
      </w:pPr>
      <w:r w:rsidRPr="00CB376F">
        <w:rPr>
          <w:rFonts w:asciiTheme="minorHAnsi" w:hAnsiTheme="minorHAnsi" w:cstheme="minorHAnsi"/>
        </w:rPr>
        <w:t xml:space="preserve">When seeking to connect with </w:t>
      </w:r>
      <w:r w:rsidR="004D343E" w:rsidRPr="00CB376F">
        <w:rPr>
          <w:rFonts w:asciiTheme="minorHAnsi" w:hAnsiTheme="minorHAnsi" w:cstheme="minorHAnsi"/>
        </w:rPr>
        <w:t xml:space="preserve">a group from a different socio-economic background, it is important to balance the dynamics of the relationship. This is </w:t>
      </w:r>
      <w:r w:rsidR="005F5EE4" w:rsidRPr="00CB376F">
        <w:rPr>
          <w:rFonts w:asciiTheme="minorHAnsi" w:hAnsiTheme="minorHAnsi" w:cstheme="minorHAnsi"/>
        </w:rPr>
        <w:t xml:space="preserve">also in the context of parent-teacher. If a parent living in </w:t>
      </w:r>
      <w:r w:rsidR="00AE03BD" w:rsidRPr="00CB376F">
        <w:rPr>
          <w:rFonts w:asciiTheme="minorHAnsi" w:hAnsiTheme="minorHAnsi" w:cstheme="minorHAnsi"/>
        </w:rPr>
        <w:t xml:space="preserve">subsidized housing is over burdened, feels stigmatized and discriminated against, it is necessary </w:t>
      </w:r>
      <w:r w:rsidR="00093A7F" w:rsidRPr="00CB376F">
        <w:rPr>
          <w:rFonts w:asciiTheme="minorHAnsi" w:hAnsiTheme="minorHAnsi" w:cstheme="minorHAnsi"/>
        </w:rPr>
        <w:t xml:space="preserve">to accommodate the parent as much as possible. </w:t>
      </w:r>
      <w:r w:rsidR="00DA28A9" w:rsidRPr="00CB376F">
        <w:rPr>
          <w:rFonts w:asciiTheme="minorHAnsi" w:hAnsiTheme="minorHAnsi" w:cstheme="minorHAnsi"/>
        </w:rPr>
        <w:t>Appropriate communication for parents and teachers is defined by the school with no input from the parent. A outside of the bo</w:t>
      </w:r>
      <w:r w:rsidR="007F5091" w:rsidRPr="00CB376F">
        <w:rPr>
          <w:rFonts w:asciiTheme="minorHAnsi" w:hAnsiTheme="minorHAnsi" w:cstheme="minorHAnsi"/>
        </w:rPr>
        <w:t xml:space="preserve">x strategy may be necessary to make the parent feel comfortable communicating about the needs of the child and </w:t>
      </w:r>
      <w:r w:rsidR="00384209" w:rsidRPr="00CB376F">
        <w:rPr>
          <w:rFonts w:asciiTheme="minorHAnsi" w:hAnsiTheme="minorHAnsi" w:cstheme="minorHAnsi"/>
        </w:rPr>
        <w:t xml:space="preserve">to accommodate a single working </w:t>
      </w:r>
      <w:r w:rsidR="00384209" w:rsidRPr="00CB376F">
        <w:rPr>
          <w:rFonts w:asciiTheme="minorHAnsi" w:hAnsiTheme="minorHAnsi" w:cstheme="minorHAnsi"/>
        </w:rPr>
        <w:lastRenderedPageBreak/>
        <w:t xml:space="preserve">mother or father. This reminds me of andragogical </w:t>
      </w:r>
      <w:r w:rsidR="00F044DF" w:rsidRPr="00CB376F">
        <w:rPr>
          <w:rFonts w:asciiTheme="minorHAnsi" w:hAnsiTheme="minorHAnsi" w:cstheme="minorHAnsi"/>
        </w:rPr>
        <w:t>teaching curricula. Allowing the student to have a voice and control the agenda based on his or her needs</w:t>
      </w:r>
      <w:r w:rsidR="00356780" w:rsidRPr="00CB376F">
        <w:rPr>
          <w:rFonts w:asciiTheme="minorHAnsi" w:hAnsiTheme="minorHAnsi" w:cstheme="minorHAnsi"/>
        </w:rPr>
        <w:t xml:space="preserve"> </w:t>
      </w:r>
      <w:r w:rsidR="00442BF9" w:rsidRPr="00CB376F">
        <w:rPr>
          <w:rFonts w:asciiTheme="minorHAnsi" w:hAnsiTheme="minorHAnsi" w:cstheme="minorHAnsi"/>
        </w:rPr>
        <w:t>leads</w:t>
      </w:r>
      <w:r w:rsidR="00356780" w:rsidRPr="00CB376F">
        <w:rPr>
          <w:rFonts w:asciiTheme="minorHAnsi" w:hAnsiTheme="minorHAnsi" w:cstheme="minorHAnsi"/>
        </w:rPr>
        <w:t xml:space="preserve"> to a more productive learning experience.</w:t>
      </w:r>
    </w:p>
    <w:p w14:paraId="4B9F80CA" w14:textId="77777777" w:rsidR="000364DC" w:rsidRPr="00CB376F" w:rsidRDefault="000364DC" w:rsidP="00CB376F">
      <w:pPr>
        <w:spacing w:line="480" w:lineRule="auto"/>
        <w:rPr>
          <w:rFonts w:asciiTheme="minorHAnsi" w:hAnsiTheme="minorHAnsi" w:cstheme="minorHAnsi"/>
          <w:shd w:val="clear" w:color="auto" w:fill="FFFFFF"/>
        </w:rPr>
      </w:pPr>
    </w:p>
    <w:p w14:paraId="24316C18" w14:textId="5D2831E0" w:rsidR="000364DC" w:rsidRPr="00CB376F" w:rsidRDefault="000364DC" w:rsidP="00CB376F">
      <w:pPr>
        <w:spacing w:line="480" w:lineRule="auto"/>
        <w:rPr>
          <w:rFonts w:asciiTheme="minorHAnsi" w:hAnsiTheme="minorHAnsi" w:cstheme="minorHAnsi"/>
          <w:shd w:val="clear" w:color="auto" w:fill="FFFFFF"/>
        </w:rPr>
      </w:pPr>
      <w:r w:rsidRPr="006662B1">
        <w:rPr>
          <w:rFonts w:asciiTheme="minorHAnsi" w:hAnsiTheme="minorHAnsi" w:cstheme="minorHAnsi"/>
          <w:b/>
          <w:bCs/>
          <w:shd w:val="clear" w:color="auto" w:fill="FFFFFF"/>
        </w:rPr>
        <w:t>Source Nine:</w:t>
      </w:r>
      <w:r w:rsidRPr="00CB376F">
        <w:rPr>
          <w:rFonts w:asciiTheme="minorHAnsi" w:hAnsiTheme="minorHAnsi" w:cstheme="minorHAnsi"/>
          <w:shd w:val="clear" w:color="auto" w:fill="FFFFFF"/>
        </w:rPr>
        <w:t xml:space="preserve"> Richardson, J., Postmes, T., &amp; Stroebe, K. (2022). Social capital, identification and support: Scope for integration.</w:t>
      </w:r>
      <w:r w:rsidRPr="00CB376F">
        <w:rPr>
          <w:rFonts w:asciiTheme="minorHAnsi" w:hAnsiTheme="minorHAnsi" w:cstheme="minorHAnsi"/>
          <w:i/>
          <w:iCs/>
          <w:shd w:val="clear" w:color="auto" w:fill="FFFFFF"/>
        </w:rPr>
        <w:t> PLoS One, 17</w:t>
      </w:r>
      <w:r w:rsidRPr="00CB376F">
        <w:rPr>
          <w:rFonts w:asciiTheme="minorHAnsi" w:hAnsiTheme="minorHAnsi" w:cstheme="minorHAnsi"/>
          <w:shd w:val="clear" w:color="auto" w:fill="FFFFFF"/>
        </w:rPr>
        <w:t>(4) https://doi.org/10.1371/journal.pone.0266499</w:t>
      </w:r>
    </w:p>
    <w:p w14:paraId="75CEC674" w14:textId="6E8F967A" w:rsidR="00356780" w:rsidRPr="00CB376F" w:rsidRDefault="000364DC" w:rsidP="00CB376F">
      <w:pPr>
        <w:spacing w:line="480" w:lineRule="auto"/>
        <w:ind w:firstLine="720"/>
        <w:rPr>
          <w:rFonts w:asciiTheme="minorHAnsi" w:hAnsiTheme="minorHAnsi" w:cstheme="minorHAnsi"/>
          <w:b/>
        </w:rPr>
      </w:pPr>
      <w:r w:rsidRPr="00CB376F">
        <w:rPr>
          <w:rFonts w:asciiTheme="minorHAnsi" w:hAnsiTheme="minorHAnsi" w:cstheme="minorHAnsi"/>
          <w:b/>
        </w:rPr>
        <w:t>Comment 1</w:t>
      </w:r>
      <w:r w:rsidR="00504EBB" w:rsidRPr="00CB376F">
        <w:rPr>
          <w:rFonts w:asciiTheme="minorHAnsi" w:hAnsiTheme="minorHAnsi" w:cstheme="minorHAnsi"/>
          <w:b/>
        </w:rPr>
        <w:t>6</w:t>
      </w:r>
      <w:r w:rsidRPr="00CB376F">
        <w:rPr>
          <w:rFonts w:asciiTheme="minorHAnsi" w:hAnsiTheme="minorHAnsi" w:cstheme="minorHAnsi"/>
          <w:b/>
        </w:rPr>
        <w:t>:</w:t>
      </w:r>
    </w:p>
    <w:p w14:paraId="557CBCA7" w14:textId="553F188B" w:rsidR="00356780" w:rsidRPr="00CB376F" w:rsidRDefault="00FE4ADD" w:rsidP="00CB376F">
      <w:pPr>
        <w:spacing w:line="480" w:lineRule="auto"/>
        <w:ind w:left="720" w:firstLine="720"/>
        <w:rPr>
          <w:rFonts w:asciiTheme="minorHAnsi" w:hAnsiTheme="minorHAnsi" w:cstheme="minorHAnsi"/>
          <w:b/>
        </w:rPr>
      </w:pPr>
      <w:r w:rsidRPr="00CB376F">
        <w:rPr>
          <w:rFonts w:asciiTheme="minorHAnsi" w:hAnsiTheme="minorHAnsi" w:cstheme="minorHAnsi"/>
          <w:b/>
        </w:rPr>
        <w:t>Quote/Paraphrase:</w:t>
      </w:r>
    </w:p>
    <w:p w14:paraId="0BF92508" w14:textId="749D1682" w:rsidR="000364DC" w:rsidRPr="00CB376F" w:rsidRDefault="002A0740" w:rsidP="002A0740">
      <w:pPr>
        <w:spacing w:line="480" w:lineRule="auto"/>
        <w:ind w:left="720" w:firstLine="720"/>
        <w:rPr>
          <w:rFonts w:asciiTheme="minorHAnsi" w:hAnsiTheme="minorHAnsi" w:cstheme="minorHAnsi"/>
        </w:rPr>
      </w:pPr>
      <w:r>
        <w:rPr>
          <w:rFonts w:asciiTheme="minorHAnsi" w:hAnsiTheme="minorHAnsi" w:cstheme="minorHAnsi"/>
        </w:rPr>
        <w:t>“</w:t>
      </w:r>
      <w:r w:rsidR="00FE4ADD" w:rsidRPr="00CB376F">
        <w:rPr>
          <w:rFonts w:asciiTheme="minorHAnsi" w:hAnsiTheme="minorHAnsi" w:cstheme="minorHAnsi"/>
        </w:rPr>
        <w:t>The fourth mechanism suggests that social identity itself can also be a coping</w:t>
      </w:r>
      <w:r w:rsidR="000364DC" w:rsidRPr="00CB376F">
        <w:rPr>
          <w:rFonts w:asciiTheme="minorHAnsi" w:hAnsiTheme="minorHAnsi" w:cstheme="minorHAnsi"/>
        </w:rPr>
        <w:t xml:space="preserve"> </w:t>
      </w:r>
    </w:p>
    <w:p w14:paraId="0FE9F3E5" w14:textId="2467D768" w:rsidR="00356780" w:rsidRPr="00CB376F" w:rsidRDefault="002A0740" w:rsidP="00CB376F">
      <w:pPr>
        <w:spacing w:line="480" w:lineRule="auto"/>
        <w:ind w:left="720" w:firstLine="720"/>
        <w:rPr>
          <w:rFonts w:asciiTheme="minorHAnsi" w:hAnsiTheme="minorHAnsi" w:cstheme="minorHAnsi"/>
        </w:rPr>
      </w:pPr>
      <w:r w:rsidRPr="00CB376F">
        <w:rPr>
          <w:rFonts w:asciiTheme="minorHAnsi" w:hAnsiTheme="minorHAnsi" w:cstheme="minorHAnsi"/>
        </w:rPr>
        <w:t>R</w:t>
      </w:r>
      <w:r w:rsidR="00FE4ADD" w:rsidRPr="00CB376F">
        <w:rPr>
          <w:rFonts w:asciiTheme="minorHAnsi" w:hAnsiTheme="minorHAnsi" w:cstheme="minorHAnsi"/>
        </w:rPr>
        <w:t>esource</w:t>
      </w:r>
      <w:r>
        <w:rPr>
          <w:rFonts w:asciiTheme="minorHAnsi" w:hAnsiTheme="minorHAnsi" w:cstheme="minorHAnsi"/>
        </w:rPr>
        <w:t>”</w:t>
      </w:r>
      <w:r w:rsidR="000364DC" w:rsidRPr="00CB376F">
        <w:rPr>
          <w:rFonts w:asciiTheme="minorHAnsi" w:hAnsiTheme="minorHAnsi" w:cstheme="minorHAnsi"/>
        </w:rPr>
        <w:t xml:space="preserve"> (p. 4).</w:t>
      </w:r>
    </w:p>
    <w:p w14:paraId="5B92B409" w14:textId="568E9BF8" w:rsidR="000364DC" w:rsidRPr="00CB376F" w:rsidRDefault="000364DC" w:rsidP="00CB376F">
      <w:pPr>
        <w:spacing w:line="480" w:lineRule="auto"/>
        <w:ind w:left="720" w:firstLine="720"/>
        <w:rPr>
          <w:rFonts w:asciiTheme="minorHAnsi" w:hAnsiTheme="minorHAnsi" w:cstheme="minorHAnsi"/>
          <w:b/>
          <w:bCs/>
        </w:rPr>
      </w:pPr>
      <w:r w:rsidRPr="00CB376F">
        <w:rPr>
          <w:rFonts w:asciiTheme="minorHAnsi" w:hAnsiTheme="minorHAnsi" w:cstheme="minorHAnsi"/>
          <w:b/>
          <w:bCs/>
        </w:rPr>
        <w:t>Essential Element</w:t>
      </w:r>
      <w:r w:rsidR="00374CD8" w:rsidRPr="00CB376F">
        <w:rPr>
          <w:rFonts w:asciiTheme="minorHAnsi" w:hAnsiTheme="minorHAnsi" w:cstheme="minorHAnsi"/>
          <w:b/>
          <w:bCs/>
        </w:rPr>
        <w:t>:</w:t>
      </w:r>
    </w:p>
    <w:p w14:paraId="1BEA4B27" w14:textId="77777777" w:rsidR="00FA5D58" w:rsidRPr="00CB376F" w:rsidRDefault="00B01553" w:rsidP="00CB376F">
      <w:pPr>
        <w:spacing w:line="480" w:lineRule="auto"/>
        <w:ind w:left="720" w:firstLine="720"/>
        <w:rPr>
          <w:rFonts w:asciiTheme="minorHAnsi" w:hAnsiTheme="minorHAnsi" w:cstheme="minorHAnsi"/>
        </w:rPr>
      </w:pPr>
      <w:r w:rsidRPr="00CB376F">
        <w:rPr>
          <w:rFonts w:asciiTheme="minorHAnsi" w:hAnsiTheme="minorHAnsi" w:cstheme="minorHAnsi"/>
        </w:rPr>
        <w:t>Apply key research design elements to a dissertation topic</w:t>
      </w:r>
    </w:p>
    <w:p w14:paraId="7E439767" w14:textId="1EE54CB2" w:rsidR="000364DC" w:rsidRPr="00CB376F" w:rsidRDefault="000364DC" w:rsidP="00CB376F">
      <w:pPr>
        <w:spacing w:line="480" w:lineRule="auto"/>
        <w:ind w:left="720" w:firstLine="720"/>
        <w:rPr>
          <w:rFonts w:asciiTheme="minorHAnsi" w:hAnsiTheme="minorHAnsi" w:cstheme="minorHAnsi"/>
          <w:b/>
          <w:bCs/>
        </w:rPr>
      </w:pPr>
      <w:r w:rsidRPr="00CB376F">
        <w:rPr>
          <w:rFonts w:asciiTheme="minorHAnsi" w:hAnsiTheme="minorHAnsi" w:cstheme="minorHAnsi"/>
          <w:b/>
          <w:bCs/>
        </w:rPr>
        <w:t>Additive/Variant</w:t>
      </w:r>
      <w:r w:rsidR="00F23093">
        <w:rPr>
          <w:rFonts w:asciiTheme="minorHAnsi" w:hAnsiTheme="minorHAnsi" w:cstheme="minorHAnsi"/>
          <w:b/>
          <w:bCs/>
        </w:rPr>
        <w:t xml:space="preserve"> Analysis</w:t>
      </w:r>
      <w:r w:rsidRPr="00CB376F">
        <w:rPr>
          <w:rFonts w:asciiTheme="minorHAnsi" w:hAnsiTheme="minorHAnsi" w:cstheme="minorHAnsi"/>
          <w:b/>
          <w:bCs/>
        </w:rPr>
        <w:t>:</w:t>
      </w:r>
    </w:p>
    <w:p w14:paraId="6F89C1D6" w14:textId="054D4D02" w:rsidR="000364DC" w:rsidRPr="00CB376F" w:rsidRDefault="009425E9" w:rsidP="00CB376F">
      <w:pPr>
        <w:spacing w:line="480" w:lineRule="auto"/>
        <w:ind w:left="1440"/>
        <w:rPr>
          <w:rFonts w:asciiTheme="minorHAnsi" w:hAnsiTheme="minorHAnsi" w:cstheme="minorHAnsi"/>
        </w:rPr>
      </w:pPr>
      <w:r w:rsidRPr="00CB376F">
        <w:rPr>
          <w:rFonts w:asciiTheme="minorHAnsi" w:hAnsiTheme="minorHAnsi" w:cstheme="minorHAnsi"/>
        </w:rPr>
        <w:t xml:space="preserve">The </w:t>
      </w:r>
      <w:r w:rsidR="00A36A62" w:rsidRPr="00CB376F">
        <w:rPr>
          <w:rFonts w:asciiTheme="minorHAnsi" w:hAnsiTheme="minorHAnsi" w:cstheme="minorHAnsi"/>
        </w:rPr>
        <w:t>benefit</w:t>
      </w:r>
      <w:r w:rsidRPr="00CB376F">
        <w:rPr>
          <w:rFonts w:asciiTheme="minorHAnsi" w:hAnsiTheme="minorHAnsi" w:cstheme="minorHAnsi"/>
        </w:rPr>
        <w:t xml:space="preserve"> of s</w:t>
      </w:r>
      <w:r w:rsidR="00374CD8" w:rsidRPr="00CB376F">
        <w:rPr>
          <w:rFonts w:asciiTheme="minorHAnsi" w:hAnsiTheme="minorHAnsi" w:cstheme="minorHAnsi"/>
        </w:rPr>
        <w:t xml:space="preserve">ocial </w:t>
      </w:r>
      <w:r w:rsidRPr="00CB376F">
        <w:rPr>
          <w:rFonts w:asciiTheme="minorHAnsi" w:hAnsiTheme="minorHAnsi" w:cstheme="minorHAnsi"/>
        </w:rPr>
        <w:t xml:space="preserve">identity is an addition </w:t>
      </w:r>
      <w:r w:rsidR="00A36A62" w:rsidRPr="00CB376F">
        <w:rPr>
          <w:rFonts w:asciiTheme="minorHAnsi" w:hAnsiTheme="minorHAnsi" w:cstheme="minorHAnsi"/>
        </w:rPr>
        <w:t xml:space="preserve">to my knowledge of the various social quality components. </w:t>
      </w:r>
    </w:p>
    <w:p w14:paraId="6C01A22E" w14:textId="10E4861F" w:rsidR="000364DC" w:rsidRPr="00CB376F" w:rsidRDefault="000364DC" w:rsidP="00CB376F">
      <w:pPr>
        <w:spacing w:line="480" w:lineRule="auto"/>
        <w:ind w:left="720" w:firstLine="720"/>
        <w:rPr>
          <w:rFonts w:asciiTheme="minorHAnsi" w:hAnsiTheme="minorHAnsi" w:cstheme="minorHAnsi"/>
          <w:b/>
          <w:bCs/>
        </w:rPr>
      </w:pPr>
      <w:r w:rsidRPr="00CB376F">
        <w:rPr>
          <w:rFonts w:asciiTheme="minorHAnsi" w:hAnsiTheme="minorHAnsi" w:cstheme="minorHAnsi"/>
          <w:b/>
          <w:bCs/>
        </w:rPr>
        <w:t>Contextualization:</w:t>
      </w:r>
    </w:p>
    <w:p w14:paraId="523EE993" w14:textId="77777777" w:rsidR="002A0740" w:rsidRDefault="00501AB2" w:rsidP="002A0740">
      <w:pPr>
        <w:spacing w:line="480" w:lineRule="auto"/>
        <w:ind w:left="1440" w:firstLine="720"/>
        <w:rPr>
          <w:rFonts w:asciiTheme="minorHAnsi" w:hAnsiTheme="minorHAnsi" w:cstheme="minorHAnsi"/>
        </w:rPr>
      </w:pPr>
      <w:r w:rsidRPr="00CB376F">
        <w:rPr>
          <w:rFonts w:asciiTheme="minorHAnsi" w:hAnsiTheme="minorHAnsi" w:cstheme="minorHAnsi"/>
        </w:rPr>
        <w:t>To identify with a particular group, even if that group is a stigmatized group or a group</w:t>
      </w:r>
      <w:r w:rsidR="00017243" w:rsidRPr="00CB376F">
        <w:rPr>
          <w:rFonts w:asciiTheme="minorHAnsi" w:hAnsiTheme="minorHAnsi" w:cstheme="minorHAnsi"/>
        </w:rPr>
        <w:t xml:space="preserve"> that collectively </w:t>
      </w:r>
      <w:r w:rsidR="00C73103" w:rsidRPr="00CB376F">
        <w:rPr>
          <w:rFonts w:asciiTheme="minorHAnsi" w:hAnsiTheme="minorHAnsi" w:cstheme="minorHAnsi"/>
        </w:rPr>
        <w:t>suffers,</w:t>
      </w:r>
      <w:r w:rsidR="00017243" w:rsidRPr="00CB376F">
        <w:rPr>
          <w:rFonts w:asciiTheme="minorHAnsi" w:hAnsiTheme="minorHAnsi" w:cstheme="minorHAnsi"/>
        </w:rPr>
        <w:t xml:space="preserve"> is to at least have a social group to belong with. It is a group that understands you and</w:t>
      </w:r>
      <w:r w:rsidR="009421B6" w:rsidRPr="00CB376F">
        <w:rPr>
          <w:rFonts w:asciiTheme="minorHAnsi" w:hAnsiTheme="minorHAnsi" w:cstheme="minorHAnsi"/>
        </w:rPr>
        <w:t xml:space="preserve"> </w:t>
      </w:r>
      <w:r w:rsidR="00C73103" w:rsidRPr="00CB376F">
        <w:rPr>
          <w:rFonts w:asciiTheme="minorHAnsi" w:hAnsiTheme="minorHAnsi" w:cstheme="minorHAnsi"/>
        </w:rPr>
        <w:t>shares</w:t>
      </w:r>
      <w:r w:rsidR="009421B6" w:rsidRPr="00CB376F">
        <w:rPr>
          <w:rFonts w:asciiTheme="minorHAnsi" w:hAnsiTheme="minorHAnsi" w:cstheme="minorHAnsi"/>
        </w:rPr>
        <w:t xml:space="preserve"> your pain. For myself personally, I tend to distance </w:t>
      </w:r>
      <w:r w:rsidR="001976AD" w:rsidRPr="00CB376F">
        <w:rPr>
          <w:rFonts w:asciiTheme="minorHAnsi" w:hAnsiTheme="minorHAnsi" w:cstheme="minorHAnsi"/>
        </w:rPr>
        <w:t>ties</w:t>
      </w:r>
      <w:r w:rsidR="009421B6" w:rsidRPr="00CB376F">
        <w:rPr>
          <w:rFonts w:asciiTheme="minorHAnsi" w:hAnsiTheme="minorHAnsi" w:cstheme="minorHAnsi"/>
        </w:rPr>
        <w:t xml:space="preserve"> from </w:t>
      </w:r>
      <w:r w:rsidR="001976AD" w:rsidRPr="00CB376F">
        <w:rPr>
          <w:rFonts w:asciiTheme="minorHAnsi" w:hAnsiTheme="minorHAnsi" w:cstheme="minorHAnsi"/>
        </w:rPr>
        <w:t xml:space="preserve">any group that would further </w:t>
      </w:r>
      <w:r w:rsidR="00C73103" w:rsidRPr="00CB376F">
        <w:rPr>
          <w:rFonts w:asciiTheme="minorHAnsi" w:hAnsiTheme="minorHAnsi" w:cstheme="minorHAnsi"/>
        </w:rPr>
        <w:t>exacerbate my perceive suffering or stigmatization.</w:t>
      </w:r>
      <w:r w:rsidR="000A76F0" w:rsidRPr="00CB376F">
        <w:rPr>
          <w:rFonts w:asciiTheme="minorHAnsi" w:hAnsiTheme="minorHAnsi" w:cstheme="minorHAnsi"/>
        </w:rPr>
        <w:t xml:space="preserve"> In the last few years, several people belonging to what is considered a </w:t>
      </w:r>
      <w:r w:rsidR="00312E19" w:rsidRPr="00CB376F">
        <w:rPr>
          <w:rFonts w:asciiTheme="minorHAnsi" w:hAnsiTheme="minorHAnsi" w:cstheme="minorHAnsi"/>
        </w:rPr>
        <w:t xml:space="preserve">marginalized group have been shot by the </w:t>
      </w:r>
      <w:r w:rsidR="00312E19" w:rsidRPr="00CB376F">
        <w:rPr>
          <w:rFonts w:asciiTheme="minorHAnsi" w:hAnsiTheme="minorHAnsi" w:cstheme="minorHAnsi"/>
        </w:rPr>
        <w:lastRenderedPageBreak/>
        <w:t xml:space="preserve">police. When George Floyed was murdered, I </w:t>
      </w:r>
      <w:r w:rsidR="00AA0993" w:rsidRPr="00CB376F">
        <w:rPr>
          <w:rFonts w:asciiTheme="minorHAnsi" w:hAnsiTheme="minorHAnsi" w:cstheme="minorHAnsi"/>
        </w:rPr>
        <w:t xml:space="preserve">was proud to go and march on his behalf and all the others gunned down like dogs because they are considered of no value or importance. The one thing I could not do was to </w:t>
      </w:r>
      <w:r w:rsidR="00597A53" w:rsidRPr="00CB376F">
        <w:rPr>
          <w:rFonts w:asciiTheme="minorHAnsi" w:hAnsiTheme="minorHAnsi" w:cstheme="minorHAnsi"/>
        </w:rPr>
        <w:t xml:space="preserve">wear a t-shirt that stated, “ I cannot breath”. </w:t>
      </w:r>
    </w:p>
    <w:p w14:paraId="32FA881C" w14:textId="3EBF76D7" w:rsidR="00A302F2" w:rsidRPr="00CB376F" w:rsidRDefault="00597A53" w:rsidP="002A0740">
      <w:pPr>
        <w:spacing w:line="480" w:lineRule="auto"/>
        <w:ind w:left="1440" w:firstLine="720"/>
        <w:rPr>
          <w:rFonts w:asciiTheme="minorHAnsi" w:hAnsiTheme="minorHAnsi" w:cstheme="minorHAnsi"/>
        </w:rPr>
      </w:pPr>
      <w:r w:rsidRPr="00CB376F">
        <w:rPr>
          <w:rFonts w:asciiTheme="minorHAnsi" w:hAnsiTheme="minorHAnsi" w:cstheme="minorHAnsi"/>
        </w:rPr>
        <w:t>My refusal to wear such a shirt is because “I can breathe</w:t>
      </w:r>
      <w:proofErr w:type="gramStart"/>
      <w:r w:rsidRPr="00CB376F">
        <w:rPr>
          <w:rFonts w:asciiTheme="minorHAnsi" w:hAnsiTheme="minorHAnsi" w:cstheme="minorHAnsi"/>
        </w:rPr>
        <w:t>”.</w:t>
      </w:r>
      <w:proofErr w:type="gramEnd"/>
      <w:r w:rsidRPr="00CB376F">
        <w:rPr>
          <w:rFonts w:asciiTheme="minorHAnsi" w:hAnsiTheme="minorHAnsi" w:cstheme="minorHAnsi"/>
        </w:rPr>
        <w:t xml:space="preserve"> </w:t>
      </w:r>
      <w:r w:rsidR="00064717" w:rsidRPr="00CB376F">
        <w:rPr>
          <w:rFonts w:asciiTheme="minorHAnsi" w:hAnsiTheme="minorHAnsi" w:cstheme="minorHAnsi"/>
        </w:rPr>
        <w:t xml:space="preserve"> </w:t>
      </w:r>
    </w:p>
    <w:p w14:paraId="09278AC9" w14:textId="04CC76E9" w:rsidR="00A36A62" w:rsidRPr="00CB376F" w:rsidRDefault="00064717" w:rsidP="002A0740">
      <w:pPr>
        <w:spacing w:line="480" w:lineRule="auto"/>
        <w:ind w:left="1440"/>
        <w:rPr>
          <w:rFonts w:asciiTheme="minorHAnsi" w:hAnsiTheme="minorHAnsi" w:cstheme="minorHAnsi"/>
          <w:b/>
        </w:rPr>
      </w:pPr>
      <w:r w:rsidRPr="00CB376F">
        <w:rPr>
          <w:rFonts w:asciiTheme="minorHAnsi" w:hAnsiTheme="minorHAnsi" w:cstheme="minorHAnsi"/>
        </w:rPr>
        <w:t xml:space="preserve">Although I have experienced racism and rejection because of the color of my skin, </w:t>
      </w:r>
      <w:r w:rsidR="00F70CE5" w:rsidRPr="00CB376F">
        <w:rPr>
          <w:rFonts w:asciiTheme="minorHAnsi" w:hAnsiTheme="minorHAnsi" w:cstheme="minorHAnsi"/>
        </w:rPr>
        <w:t xml:space="preserve">my outcome has been and always will be victory. </w:t>
      </w:r>
      <w:r w:rsidRPr="00CB376F">
        <w:rPr>
          <w:rFonts w:asciiTheme="minorHAnsi" w:hAnsiTheme="minorHAnsi" w:cstheme="minorHAnsi"/>
        </w:rPr>
        <w:t xml:space="preserve">I do not wear the stigma as a </w:t>
      </w:r>
      <w:r w:rsidR="00F70CE5" w:rsidRPr="00CB376F">
        <w:rPr>
          <w:rFonts w:asciiTheme="minorHAnsi" w:hAnsiTheme="minorHAnsi" w:cstheme="minorHAnsi"/>
        </w:rPr>
        <w:t>label,</w:t>
      </w:r>
      <w:r w:rsidR="008D5A71" w:rsidRPr="00CB376F">
        <w:rPr>
          <w:rFonts w:asciiTheme="minorHAnsi" w:hAnsiTheme="minorHAnsi" w:cstheme="minorHAnsi"/>
        </w:rPr>
        <w:t xml:space="preserve"> and</w:t>
      </w:r>
      <w:r w:rsidR="00F70CE5" w:rsidRPr="00CB376F">
        <w:rPr>
          <w:rFonts w:asciiTheme="minorHAnsi" w:hAnsiTheme="minorHAnsi" w:cstheme="minorHAnsi"/>
        </w:rPr>
        <w:t xml:space="preserve"> I</w:t>
      </w:r>
      <w:r w:rsidR="008D5A71" w:rsidRPr="00CB376F">
        <w:rPr>
          <w:rFonts w:asciiTheme="minorHAnsi" w:hAnsiTheme="minorHAnsi" w:cstheme="minorHAnsi"/>
        </w:rPr>
        <w:t xml:space="preserve"> identify with my people only in the context of empathy and support. </w:t>
      </w:r>
      <w:r w:rsidR="007A3094" w:rsidRPr="00CB376F">
        <w:rPr>
          <w:rFonts w:asciiTheme="minorHAnsi" w:hAnsiTheme="minorHAnsi" w:cstheme="minorHAnsi"/>
        </w:rPr>
        <w:t xml:space="preserve">The bible tells me, I am the head and not tail, I am above and not beneath. </w:t>
      </w:r>
      <w:r w:rsidR="005F135F" w:rsidRPr="00CB376F">
        <w:rPr>
          <w:rFonts w:asciiTheme="minorHAnsi" w:hAnsiTheme="minorHAnsi" w:cstheme="minorHAnsi"/>
        </w:rPr>
        <w:t xml:space="preserve">I would not be opposed to wearing a t-shirt with the face of George Floyd, because he is in fact my brother. He is my brother because of historical </w:t>
      </w:r>
      <w:r w:rsidR="00D028C7" w:rsidRPr="00CB376F">
        <w:rPr>
          <w:rFonts w:asciiTheme="minorHAnsi" w:hAnsiTheme="minorHAnsi" w:cstheme="minorHAnsi"/>
        </w:rPr>
        <w:t xml:space="preserve">and systematical </w:t>
      </w:r>
      <w:r w:rsidR="005F135F" w:rsidRPr="00CB376F">
        <w:rPr>
          <w:rFonts w:asciiTheme="minorHAnsi" w:hAnsiTheme="minorHAnsi" w:cstheme="minorHAnsi"/>
        </w:rPr>
        <w:t>racism</w:t>
      </w:r>
      <w:r w:rsidR="00D028C7" w:rsidRPr="00CB376F">
        <w:rPr>
          <w:rFonts w:asciiTheme="minorHAnsi" w:hAnsiTheme="minorHAnsi" w:cstheme="minorHAnsi"/>
        </w:rPr>
        <w:t xml:space="preserve">. He is my brother because of my love for humanity and the black man. </w:t>
      </w:r>
      <w:r w:rsidR="00194661" w:rsidRPr="00CB376F">
        <w:rPr>
          <w:rFonts w:asciiTheme="minorHAnsi" w:hAnsiTheme="minorHAnsi" w:cstheme="minorHAnsi"/>
        </w:rPr>
        <w:t xml:space="preserve">There are many who cannot breathe and I stand with them in solidarity and love. My desire is to </w:t>
      </w:r>
      <w:r w:rsidR="00F70CE5" w:rsidRPr="00CB376F">
        <w:rPr>
          <w:rFonts w:asciiTheme="minorHAnsi" w:hAnsiTheme="minorHAnsi" w:cstheme="minorHAnsi"/>
        </w:rPr>
        <w:t>somehow pass on the oxygen God has given to me</w:t>
      </w:r>
      <w:r w:rsidR="002B36B4" w:rsidRPr="00CB376F">
        <w:rPr>
          <w:rFonts w:asciiTheme="minorHAnsi" w:hAnsiTheme="minorHAnsi" w:cstheme="minorHAnsi"/>
        </w:rPr>
        <w:t xml:space="preserve"> so others can</w:t>
      </w:r>
      <w:r w:rsidR="00A302F2" w:rsidRPr="00CB376F">
        <w:rPr>
          <w:rFonts w:asciiTheme="minorHAnsi" w:hAnsiTheme="minorHAnsi" w:cstheme="minorHAnsi"/>
        </w:rPr>
        <w:t xml:space="preserve"> “breathe”.</w:t>
      </w:r>
    </w:p>
    <w:p w14:paraId="25BE5B64" w14:textId="2F801B9F" w:rsidR="00356780" w:rsidRPr="00CB376F" w:rsidRDefault="00E83E4B" w:rsidP="002A0740">
      <w:pPr>
        <w:spacing w:line="480" w:lineRule="auto"/>
        <w:ind w:firstLine="720"/>
        <w:rPr>
          <w:rFonts w:asciiTheme="minorHAnsi" w:hAnsiTheme="minorHAnsi" w:cstheme="minorHAnsi"/>
          <w:b/>
        </w:rPr>
      </w:pPr>
      <w:r w:rsidRPr="00CB376F">
        <w:rPr>
          <w:rFonts w:asciiTheme="minorHAnsi" w:hAnsiTheme="minorHAnsi" w:cstheme="minorHAnsi"/>
          <w:b/>
        </w:rPr>
        <w:t>Comment 1</w:t>
      </w:r>
      <w:r w:rsidR="00504EBB" w:rsidRPr="00CB376F">
        <w:rPr>
          <w:rFonts w:asciiTheme="minorHAnsi" w:hAnsiTheme="minorHAnsi" w:cstheme="minorHAnsi"/>
          <w:b/>
        </w:rPr>
        <w:t>7</w:t>
      </w:r>
      <w:r w:rsidRPr="00CB376F">
        <w:rPr>
          <w:rFonts w:asciiTheme="minorHAnsi" w:hAnsiTheme="minorHAnsi" w:cstheme="minorHAnsi"/>
          <w:b/>
        </w:rPr>
        <w:t>:</w:t>
      </w:r>
    </w:p>
    <w:p w14:paraId="21E6EA5A" w14:textId="2366B00E" w:rsidR="00356780" w:rsidRPr="00CB376F" w:rsidRDefault="00CB4491" w:rsidP="002A0740">
      <w:pPr>
        <w:spacing w:line="480" w:lineRule="auto"/>
        <w:ind w:left="720" w:firstLine="720"/>
        <w:rPr>
          <w:rFonts w:asciiTheme="minorHAnsi" w:hAnsiTheme="minorHAnsi" w:cstheme="minorHAnsi"/>
          <w:b/>
        </w:rPr>
      </w:pPr>
      <w:r w:rsidRPr="00CB376F">
        <w:rPr>
          <w:rFonts w:asciiTheme="minorHAnsi" w:hAnsiTheme="minorHAnsi" w:cstheme="minorHAnsi"/>
          <w:b/>
        </w:rPr>
        <w:t>Quote/Para</w:t>
      </w:r>
      <w:r w:rsidR="003A23E9" w:rsidRPr="00CB376F">
        <w:rPr>
          <w:rFonts w:asciiTheme="minorHAnsi" w:hAnsiTheme="minorHAnsi" w:cstheme="minorHAnsi"/>
          <w:b/>
        </w:rPr>
        <w:t>phrase:</w:t>
      </w:r>
    </w:p>
    <w:p w14:paraId="0AE558B0" w14:textId="57990CEA" w:rsidR="00356780" w:rsidRPr="00CB376F" w:rsidRDefault="002A0740" w:rsidP="002A0740">
      <w:pPr>
        <w:spacing w:line="480" w:lineRule="auto"/>
        <w:ind w:left="1440"/>
        <w:rPr>
          <w:rFonts w:asciiTheme="minorHAnsi" w:hAnsiTheme="minorHAnsi" w:cstheme="minorHAnsi"/>
        </w:rPr>
      </w:pPr>
      <w:r>
        <w:rPr>
          <w:rFonts w:asciiTheme="minorHAnsi" w:hAnsiTheme="minorHAnsi" w:cstheme="minorHAnsi"/>
        </w:rPr>
        <w:t>“</w:t>
      </w:r>
      <w:r w:rsidR="00257759" w:rsidRPr="00CB376F">
        <w:rPr>
          <w:rFonts w:asciiTheme="minorHAnsi" w:hAnsiTheme="minorHAnsi" w:cstheme="minorHAnsi"/>
        </w:rPr>
        <w:t>Social Identity Approach (SIA) specifically highlights the importance of group membership for</w:t>
      </w:r>
      <w:r w:rsidR="003F46C2" w:rsidRPr="00CB376F">
        <w:rPr>
          <w:rFonts w:asciiTheme="minorHAnsi" w:hAnsiTheme="minorHAnsi" w:cstheme="minorHAnsi"/>
        </w:rPr>
        <w:t xml:space="preserve"> </w:t>
      </w:r>
      <w:r w:rsidR="00257759" w:rsidRPr="00CB376F">
        <w:rPr>
          <w:rFonts w:asciiTheme="minorHAnsi" w:hAnsiTheme="minorHAnsi" w:cstheme="minorHAnsi"/>
        </w:rPr>
        <w:t>the individual’s sense of self</w:t>
      </w:r>
      <w:r w:rsidR="00CB4491" w:rsidRPr="00CB376F">
        <w:rPr>
          <w:rFonts w:asciiTheme="minorHAnsi" w:hAnsiTheme="minorHAnsi" w:cstheme="minorHAnsi"/>
        </w:rPr>
        <w:t xml:space="preserve">. SIA, in contrast to social support, also does not presuppose </w:t>
      </w:r>
      <w:r w:rsidRPr="00CB376F">
        <w:rPr>
          <w:rFonts w:asciiTheme="minorHAnsi" w:hAnsiTheme="minorHAnsi" w:cstheme="minorHAnsi"/>
        </w:rPr>
        <w:t xml:space="preserve">that </w:t>
      </w:r>
      <w:r>
        <w:rPr>
          <w:rFonts w:asciiTheme="minorHAnsi" w:hAnsiTheme="minorHAnsi" w:cstheme="minorHAnsi"/>
        </w:rPr>
        <w:t>any</w:t>
      </w:r>
      <w:r w:rsidR="00CB4491" w:rsidRPr="00CB376F">
        <w:rPr>
          <w:rFonts w:asciiTheme="minorHAnsi" w:hAnsiTheme="minorHAnsi" w:cstheme="minorHAnsi"/>
        </w:rPr>
        <w:t xml:space="preserve"> physical exchange takes place or even that physical co-presence is required</w:t>
      </w:r>
      <w:r>
        <w:rPr>
          <w:rFonts w:asciiTheme="minorHAnsi" w:hAnsiTheme="minorHAnsi" w:cstheme="minorHAnsi"/>
        </w:rPr>
        <w:t>”</w:t>
      </w:r>
      <w:r w:rsidR="003A23E9" w:rsidRPr="00CB376F">
        <w:rPr>
          <w:rFonts w:asciiTheme="minorHAnsi" w:hAnsiTheme="minorHAnsi" w:cstheme="minorHAnsi"/>
        </w:rPr>
        <w:t xml:space="preserve"> (p. 18).</w:t>
      </w:r>
    </w:p>
    <w:p w14:paraId="4A4D8B7A" w14:textId="64B6C4F5" w:rsidR="00E83E4B" w:rsidRPr="00CB376F" w:rsidRDefault="00B762D7" w:rsidP="002A0740">
      <w:pPr>
        <w:spacing w:line="480" w:lineRule="auto"/>
        <w:ind w:left="720" w:firstLine="720"/>
        <w:rPr>
          <w:rFonts w:asciiTheme="minorHAnsi" w:hAnsiTheme="minorHAnsi" w:cstheme="minorHAnsi"/>
          <w:b/>
          <w:bCs/>
        </w:rPr>
      </w:pPr>
      <w:r w:rsidRPr="00CB376F">
        <w:rPr>
          <w:rFonts w:asciiTheme="minorHAnsi" w:hAnsiTheme="minorHAnsi" w:cstheme="minorHAnsi"/>
          <w:b/>
          <w:bCs/>
        </w:rPr>
        <w:t>Essential Element:</w:t>
      </w:r>
    </w:p>
    <w:p w14:paraId="69DC929A" w14:textId="43F79A0A" w:rsidR="00B762D7" w:rsidRPr="00CB376F" w:rsidRDefault="00B01553" w:rsidP="002A0740">
      <w:pPr>
        <w:spacing w:line="480" w:lineRule="auto"/>
        <w:ind w:left="720" w:firstLine="720"/>
        <w:rPr>
          <w:rFonts w:asciiTheme="minorHAnsi" w:hAnsiTheme="minorHAnsi" w:cstheme="minorHAnsi"/>
        </w:rPr>
      </w:pPr>
      <w:r w:rsidRPr="00CB376F">
        <w:rPr>
          <w:rFonts w:asciiTheme="minorHAnsi" w:hAnsiTheme="minorHAnsi" w:cstheme="minorHAnsi"/>
        </w:rPr>
        <w:t>Apply key research design elements to a dissertation topic</w:t>
      </w:r>
    </w:p>
    <w:p w14:paraId="1618A044" w14:textId="0651C614" w:rsidR="00B762D7" w:rsidRPr="00CB376F" w:rsidRDefault="00B762D7" w:rsidP="002A0740">
      <w:pPr>
        <w:spacing w:line="480" w:lineRule="auto"/>
        <w:ind w:left="720" w:firstLine="720"/>
        <w:rPr>
          <w:rFonts w:asciiTheme="minorHAnsi" w:hAnsiTheme="minorHAnsi" w:cstheme="minorHAnsi"/>
          <w:b/>
          <w:bCs/>
        </w:rPr>
      </w:pPr>
      <w:r w:rsidRPr="00CB376F">
        <w:rPr>
          <w:rFonts w:asciiTheme="minorHAnsi" w:hAnsiTheme="minorHAnsi" w:cstheme="minorHAnsi"/>
          <w:b/>
          <w:bCs/>
        </w:rPr>
        <w:t>Additive/Variant Analysis:</w:t>
      </w:r>
    </w:p>
    <w:p w14:paraId="54E6FC74" w14:textId="77C43287" w:rsidR="00FA5D58" w:rsidRPr="00CB376F" w:rsidRDefault="00FA5D58" w:rsidP="002A0740">
      <w:pPr>
        <w:spacing w:line="480" w:lineRule="auto"/>
        <w:ind w:left="1440"/>
        <w:rPr>
          <w:rFonts w:asciiTheme="minorHAnsi" w:hAnsiTheme="minorHAnsi" w:cstheme="minorHAnsi"/>
        </w:rPr>
      </w:pPr>
      <w:r w:rsidRPr="00CB376F">
        <w:rPr>
          <w:rFonts w:asciiTheme="minorHAnsi" w:hAnsiTheme="minorHAnsi" w:cstheme="minorHAnsi"/>
        </w:rPr>
        <w:lastRenderedPageBreak/>
        <w:t>The theory of SIA extends my knowledge within the social sciences</w:t>
      </w:r>
      <w:r w:rsidR="000F4057" w:rsidRPr="00CB376F">
        <w:rPr>
          <w:rFonts w:asciiTheme="minorHAnsi" w:hAnsiTheme="minorHAnsi" w:cstheme="minorHAnsi"/>
        </w:rPr>
        <w:t xml:space="preserve">, especially as it relates to living in </w:t>
      </w:r>
      <w:r w:rsidR="001A7B1A" w:rsidRPr="00CB376F">
        <w:rPr>
          <w:rFonts w:asciiTheme="minorHAnsi" w:hAnsiTheme="minorHAnsi" w:cstheme="minorHAnsi"/>
        </w:rPr>
        <w:t>subsidized</w:t>
      </w:r>
      <w:r w:rsidR="000F4057" w:rsidRPr="00CB376F">
        <w:rPr>
          <w:rFonts w:asciiTheme="minorHAnsi" w:hAnsiTheme="minorHAnsi" w:cstheme="minorHAnsi"/>
        </w:rPr>
        <w:t xml:space="preserve"> housing.</w:t>
      </w:r>
    </w:p>
    <w:p w14:paraId="0468EE40" w14:textId="54CA20AD" w:rsidR="00B762D7" w:rsidRPr="00CB376F" w:rsidRDefault="00B762D7" w:rsidP="002A0740">
      <w:pPr>
        <w:spacing w:line="480" w:lineRule="auto"/>
        <w:ind w:left="720" w:firstLine="720"/>
        <w:rPr>
          <w:rFonts w:asciiTheme="minorHAnsi" w:hAnsiTheme="minorHAnsi" w:cstheme="minorHAnsi"/>
          <w:b/>
          <w:bCs/>
        </w:rPr>
      </w:pPr>
      <w:r w:rsidRPr="00CB376F">
        <w:rPr>
          <w:rFonts w:asciiTheme="minorHAnsi" w:hAnsiTheme="minorHAnsi" w:cstheme="minorHAnsi"/>
          <w:b/>
          <w:bCs/>
        </w:rPr>
        <w:t>Contextualization:</w:t>
      </w:r>
    </w:p>
    <w:p w14:paraId="545741F9" w14:textId="3A172564" w:rsidR="002A0740" w:rsidRDefault="001A7B1A" w:rsidP="002A0740">
      <w:pPr>
        <w:spacing w:line="480" w:lineRule="auto"/>
        <w:ind w:left="1440" w:firstLine="720"/>
        <w:rPr>
          <w:rFonts w:asciiTheme="minorHAnsi" w:hAnsiTheme="minorHAnsi" w:cstheme="minorHAnsi"/>
        </w:rPr>
      </w:pPr>
      <w:r w:rsidRPr="00CB376F">
        <w:rPr>
          <w:rFonts w:asciiTheme="minorHAnsi" w:hAnsiTheme="minorHAnsi" w:cstheme="minorHAnsi"/>
        </w:rPr>
        <w:t xml:space="preserve">All of us want to belong. It is to what we belong, I believe defines our </w:t>
      </w:r>
      <w:r w:rsidR="00402AD5" w:rsidRPr="00CB376F">
        <w:rPr>
          <w:rFonts w:asciiTheme="minorHAnsi" w:hAnsiTheme="minorHAnsi" w:cstheme="minorHAnsi"/>
        </w:rPr>
        <w:t xml:space="preserve">success. My identity is wrapped up </w:t>
      </w:r>
      <w:r w:rsidR="00930C8E" w:rsidRPr="00CB376F">
        <w:rPr>
          <w:rFonts w:asciiTheme="minorHAnsi" w:hAnsiTheme="minorHAnsi" w:cstheme="minorHAnsi"/>
        </w:rPr>
        <w:t xml:space="preserve">in </w:t>
      </w:r>
      <w:r w:rsidR="00402AD5" w:rsidRPr="00CB376F">
        <w:rPr>
          <w:rFonts w:asciiTheme="minorHAnsi" w:hAnsiTheme="minorHAnsi" w:cstheme="minorHAnsi"/>
        </w:rPr>
        <w:t xml:space="preserve">God and scripture. The kingdom of God is real family </w:t>
      </w:r>
      <w:r w:rsidR="00797D0A" w:rsidRPr="00CB376F">
        <w:rPr>
          <w:rFonts w:asciiTheme="minorHAnsi" w:hAnsiTheme="minorHAnsi" w:cstheme="minorHAnsi"/>
        </w:rPr>
        <w:t>and the membership that I enjoy most. The kingdom of God is also what supplies my needs</w:t>
      </w:r>
      <w:r w:rsidR="0097679D" w:rsidRPr="00CB376F">
        <w:rPr>
          <w:rFonts w:asciiTheme="minorHAnsi" w:hAnsiTheme="minorHAnsi" w:cstheme="minorHAnsi"/>
        </w:rPr>
        <w:t xml:space="preserve">. Too many </w:t>
      </w:r>
      <w:r w:rsidR="00930C8E" w:rsidRPr="00CB376F">
        <w:rPr>
          <w:rFonts w:asciiTheme="minorHAnsi" w:hAnsiTheme="minorHAnsi" w:cstheme="minorHAnsi"/>
        </w:rPr>
        <w:t>people</w:t>
      </w:r>
      <w:r w:rsidR="0097679D" w:rsidRPr="00CB376F">
        <w:rPr>
          <w:rFonts w:asciiTheme="minorHAnsi" w:hAnsiTheme="minorHAnsi" w:cstheme="minorHAnsi"/>
        </w:rPr>
        <w:t xml:space="preserve"> associate their identity with their circumstances. </w:t>
      </w:r>
      <w:r w:rsidR="00246AFD" w:rsidRPr="00CB376F">
        <w:rPr>
          <w:rFonts w:asciiTheme="minorHAnsi" w:hAnsiTheme="minorHAnsi" w:cstheme="minorHAnsi"/>
        </w:rPr>
        <w:t>If one belongs to a social group or associate</w:t>
      </w:r>
      <w:r w:rsidR="00930C8E" w:rsidRPr="00CB376F">
        <w:rPr>
          <w:rFonts w:asciiTheme="minorHAnsi" w:hAnsiTheme="minorHAnsi" w:cstheme="minorHAnsi"/>
        </w:rPr>
        <w:t>s</w:t>
      </w:r>
      <w:r w:rsidR="00246AFD" w:rsidRPr="00CB376F">
        <w:rPr>
          <w:rFonts w:asciiTheme="minorHAnsi" w:hAnsiTheme="minorHAnsi" w:cstheme="minorHAnsi"/>
        </w:rPr>
        <w:t xml:space="preserve"> their identity </w:t>
      </w:r>
      <w:r w:rsidR="002C59D9" w:rsidRPr="00CB376F">
        <w:rPr>
          <w:rFonts w:asciiTheme="minorHAnsi" w:hAnsiTheme="minorHAnsi" w:cstheme="minorHAnsi"/>
        </w:rPr>
        <w:t>with</w:t>
      </w:r>
      <w:r w:rsidR="00246AFD" w:rsidRPr="00CB376F">
        <w:rPr>
          <w:rFonts w:asciiTheme="minorHAnsi" w:hAnsiTheme="minorHAnsi" w:cstheme="minorHAnsi"/>
        </w:rPr>
        <w:t xml:space="preserve"> a particular milieu that does not buoy their success in life, my theor</w:t>
      </w:r>
      <w:r w:rsidR="00796EDE" w:rsidRPr="00CB376F">
        <w:rPr>
          <w:rFonts w:asciiTheme="minorHAnsi" w:hAnsiTheme="minorHAnsi" w:cstheme="minorHAnsi"/>
        </w:rPr>
        <w:t>y</w:t>
      </w:r>
      <w:r w:rsidR="00246AFD" w:rsidRPr="00CB376F">
        <w:rPr>
          <w:rFonts w:asciiTheme="minorHAnsi" w:hAnsiTheme="minorHAnsi" w:cstheme="minorHAnsi"/>
        </w:rPr>
        <w:t xml:space="preserve"> would be then to </w:t>
      </w:r>
      <w:r w:rsidR="00796EDE" w:rsidRPr="00CB376F">
        <w:rPr>
          <w:rFonts w:asciiTheme="minorHAnsi" w:hAnsiTheme="minorHAnsi" w:cstheme="minorHAnsi"/>
        </w:rPr>
        <w:t xml:space="preserve">belong but not belong. Sometimes dissociation may be healthier </w:t>
      </w:r>
      <w:r w:rsidR="00930C8E" w:rsidRPr="00CB376F">
        <w:rPr>
          <w:rFonts w:asciiTheme="minorHAnsi" w:hAnsiTheme="minorHAnsi" w:cstheme="minorHAnsi"/>
        </w:rPr>
        <w:t>than</w:t>
      </w:r>
      <w:r w:rsidR="00796EDE" w:rsidRPr="00CB376F">
        <w:rPr>
          <w:rFonts w:asciiTheme="minorHAnsi" w:hAnsiTheme="minorHAnsi" w:cstheme="minorHAnsi"/>
        </w:rPr>
        <w:t xml:space="preserve"> association. </w:t>
      </w:r>
      <w:r w:rsidR="00666033" w:rsidRPr="00CB376F">
        <w:rPr>
          <w:rFonts w:asciiTheme="minorHAnsi" w:hAnsiTheme="minorHAnsi" w:cstheme="minorHAnsi"/>
        </w:rPr>
        <w:t xml:space="preserve">It is true that emotional support from one’s neighbors contributes to mental health. </w:t>
      </w:r>
    </w:p>
    <w:p w14:paraId="1240A36C" w14:textId="4C68C075" w:rsidR="00B762D7" w:rsidRPr="00CB376F" w:rsidRDefault="00666033" w:rsidP="002A0740">
      <w:pPr>
        <w:spacing w:line="480" w:lineRule="auto"/>
        <w:ind w:left="1440" w:firstLine="720"/>
        <w:rPr>
          <w:rFonts w:asciiTheme="minorHAnsi" w:hAnsiTheme="minorHAnsi" w:cstheme="minorHAnsi"/>
        </w:rPr>
      </w:pPr>
      <w:r w:rsidRPr="00CB376F">
        <w:rPr>
          <w:rFonts w:asciiTheme="minorHAnsi" w:hAnsiTheme="minorHAnsi" w:cstheme="minorHAnsi"/>
        </w:rPr>
        <w:t xml:space="preserve">The question is does </w:t>
      </w:r>
      <w:r w:rsidR="005A0A34" w:rsidRPr="00CB376F">
        <w:rPr>
          <w:rFonts w:asciiTheme="minorHAnsi" w:hAnsiTheme="minorHAnsi" w:cstheme="minorHAnsi"/>
        </w:rPr>
        <w:t>that</w:t>
      </w:r>
      <w:r w:rsidRPr="00CB376F">
        <w:rPr>
          <w:rFonts w:asciiTheme="minorHAnsi" w:hAnsiTheme="minorHAnsi" w:cstheme="minorHAnsi"/>
        </w:rPr>
        <w:t xml:space="preserve"> </w:t>
      </w:r>
      <w:r w:rsidR="005A0A34" w:rsidRPr="00CB376F">
        <w:rPr>
          <w:rFonts w:asciiTheme="minorHAnsi" w:hAnsiTheme="minorHAnsi" w:cstheme="minorHAnsi"/>
        </w:rPr>
        <w:t xml:space="preserve">identification with the group and the emotional </w:t>
      </w:r>
      <w:r w:rsidR="00F33A90" w:rsidRPr="00CB376F">
        <w:rPr>
          <w:rFonts w:asciiTheme="minorHAnsi" w:hAnsiTheme="minorHAnsi" w:cstheme="minorHAnsi"/>
        </w:rPr>
        <w:t>support</w:t>
      </w:r>
      <w:r w:rsidR="005A0A34" w:rsidRPr="00CB376F">
        <w:rPr>
          <w:rFonts w:asciiTheme="minorHAnsi" w:hAnsiTheme="minorHAnsi" w:cstheme="minorHAnsi"/>
        </w:rPr>
        <w:t xml:space="preserve"> </w:t>
      </w:r>
      <w:r w:rsidRPr="00CB376F">
        <w:rPr>
          <w:rFonts w:asciiTheme="minorHAnsi" w:hAnsiTheme="minorHAnsi" w:cstheme="minorHAnsi"/>
        </w:rPr>
        <w:t>sustain your circumstances or assist you</w:t>
      </w:r>
      <w:r w:rsidR="005A0A34" w:rsidRPr="00CB376F">
        <w:rPr>
          <w:rFonts w:asciiTheme="minorHAnsi" w:hAnsiTheme="minorHAnsi" w:cstheme="minorHAnsi"/>
        </w:rPr>
        <w:t xml:space="preserve"> in </w:t>
      </w:r>
      <w:r w:rsidR="00A56A62" w:rsidRPr="00CB376F">
        <w:rPr>
          <w:rFonts w:asciiTheme="minorHAnsi" w:hAnsiTheme="minorHAnsi" w:cstheme="minorHAnsi"/>
        </w:rPr>
        <w:t xml:space="preserve">making a better life for yourself. </w:t>
      </w:r>
      <w:r w:rsidR="00492637" w:rsidRPr="00CB376F">
        <w:rPr>
          <w:rFonts w:asciiTheme="minorHAnsi" w:hAnsiTheme="minorHAnsi" w:cstheme="minorHAnsi"/>
        </w:rPr>
        <w:t xml:space="preserve">If someone says to me, we are all </w:t>
      </w:r>
      <w:r w:rsidR="007908BC" w:rsidRPr="00CB376F">
        <w:rPr>
          <w:rFonts w:asciiTheme="minorHAnsi" w:hAnsiTheme="minorHAnsi" w:cstheme="minorHAnsi"/>
        </w:rPr>
        <w:t xml:space="preserve">dogs trying to get the crumbs from the masters table, I </w:t>
      </w:r>
      <w:r w:rsidR="00E81225" w:rsidRPr="00CB376F">
        <w:rPr>
          <w:rFonts w:asciiTheme="minorHAnsi" w:hAnsiTheme="minorHAnsi" w:cstheme="minorHAnsi"/>
        </w:rPr>
        <w:t>will</w:t>
      </w:r>
      <w:r w:rsidR="007908BC" w:rsidRPr="00CB376F">
        <w:rPr>
          <w:rFonts w:asciiTheme="minorHAnsi" w:hAnsiTheme="minorHAnsi" w:cstheme="minorHAnsi"/>
        </w:rPr>
        <w:t xml:space="preserve"> refute that. </w:t>
      </w:r>
      <w:r w:rsidR="00E81225" w:rsidRPr="00CB376F">
        <w:rPr>
          <w:rFonts w:asciiTheme="minorHAnsi" w:hAnsiTheme="minorHAnsi" w:cstheme="minorHAnsi"/>
        </w:rPr>
        <w:t>No,</w:t>
      </w:r>
      <w:r w:rsidR="0086007D" w:rsidRPr="00CB376F">
        <w:rPr>
          <w:rFonts w:asciiTheme="minorHAnsi" w:hAnsiTheme="minorHAnsi" w:cstheme="minorHAnsi"/>
        </w:rPr>
        <w:t xml:space="preserve"> we are all not dogs trying to get scraps. You may be but </w:t>
      </w:r>
      <w:proofErr w:type="gramStart"/>
      <w:r w:rsidR="0086007D" w:rsidRPr="00CB376F">
        <w:rPr>
          <w:rFonts w:asciiTheme="minorHAnsi" w:hAnsiTheme="minorHAnsi" w:cstheme="minorHAnsi"/>
        </w:rPr>
        <w:t>I’m</w:t>
      </w:r>
      <w:proofErr w:type="gramEnd"/>
      <w:r w:rsidR="0086007D" w:rsidRPr="00CB376F">
        <w:rPr>
          <w:rFonts w:asciiTheme="minorHAnsi" w:hAnsiTheme="minorHAnsi" w:cstheme="minorHAnsi"/>
        </w:rPr>
        <w:t xml:space="preserve"> blessed and highly favored, </w:t>
      </w:r>
      <w:r w:rsidR="002C59D9" w:rsidRPr="00CB376F">
        <w:rPr>
          <w:rFonts w:asciiTheme="minorHAnsi" w:hAnsiTheme="minorHAnsi" w:cstheme="minorHAnsi"/>
        </w:rPr>
        <w:t>I am</w:t>
      </w:r>
      <w:r w:rsidR="00E81225" w:rsidRPr="00CB376F">
        <w:rPr>
          <w:rFonts w:asciiTheme="minorHAnsi" w:hAnsiTheme="minorHAnsi" w:cstheme="minorHAnsi"/>
        </w:rPr>
        <w:t xml:space="preserve"> successful and prosperous as the bible tells me. </w:t>
      </w:r>
    </w:p>
    <w:p w14:paraId="5EEBB654" w14:textId="1010ACC1" w:rsidR="00C03C4E" w:rsidRPr="00CB376F" w:rsidRDefault="004049A0" w:rsidP="00F33A90">
      <w:pPr>
        <w:spacing w:line="480" w:lineRule="auto"/>
        <w:ind w:left="1440"/>
        <w:rPr>
          <w:rFonts w:asciiTheme="minorHAnsi" w:hAnsiTheme="minorHAnsi" w:cstheme="minorHAnsi"/>
        </w:rPr>
      </w:pPr>
      <w:r w:rsidRPr="00CB376F">
        <w:rPr>
          <w:rFonts w:asciiTheme="minorHAnsi" w:hAnsiTheme="minorHAnsi" w:cstheme="minorHAnsi"/>
          <w:shd w:val="clear" w:color="auto" w:fill="FFFFFF"/>
        </w:rPr>
        <w:t>“</w:t>
      </w:r>
      <w:r w:rsidR="00C03C4E" w:rsidRPr="00CB376F">
        <w:rPr>
          <w:rFonts w:asciiTheme="minorHAnsi" w:hAnsiTheme="minorHAnsi" w:cstheme="minorHAnsi"/>
          <w:shd w:val="clear" w:color="auto" w:fill="FFFFFF"/>
        </w:rPr>
        <w:t>Death and life </w:t>
      </w:r>
      <w:r w:rsidR="00C03C4E" w:rsidRPr="00CB376F">
        <w:rPr>
          <w:rFonts w:asciiTheme="minorHAnsi" w:hAnsiTheme="minorHAnsi" w:cstheme="minorHAnsi"/>
          <w:i/>
          <w:iCs/>
          <w:shd w:val="clear" w:color="auto" w:fill="FFFFFF"/>
        </w:rPr>
        <w:t>are</w:t>
      </w:r>
      <w:r w:rsidR="00C03C4E" w:rsidRPr="00CB376F">
        <w:rPr>
          <w:rFonts w:asciiTheme="minorHAnsi" w:hAnsiTheme="minorHAnsi" w:cstheme="minorHAnsi"/>
          <w:shd w:val="clear" w:color="auto" w:fill="FFFFFF"/>
        </w:rPr>
        <w:t> in the power of the tongue: and they that love it shall eat the fruit thereof</w:t>
      </w:r>
      <w:r w:rsidRPr="00CB376F">
        <w:rPr>
          <w:rFonts w:asciiTheme="minorHAnsi" w:hAnsiTheme="minorHAnsi" w:cstheme="minorHAnsi"/>
          <w:shd w:val="clear" w:color="auto" w:fill="FFFFFF"/>
        </w:rPr>
        <w:t>” (King James Bible, 1769/2023, Proverbs 18:21)</w:t>
      </w:r>
    </w:p>
    <w:p w14:paraId="60990BEF" w14:textId="21820E06" w:rsidR="00E83E4B" w:rsidRPr="00CB376F" w:rsidRDefault="00E83E4B" w:rsidP="00F33A90">
      <w:pPr>
        <w:spacing w:line="480" w:lineRule="auto"/>
        <w:ind w:firstLine="720"/>
        <w:rPr>
          <w:rFonts w:asciiTheme="minorHAnsi" w:hAnsiTheme="minorHAnsi" w:cstheme="minorHAnsi"/>
          <w:b/>
          <w:bCs/>
        </w:rPr>
      </w:pPr>
      <w:r w:rsidRPr="00CB376F">
        <w:rPr>
          <w:rFonts w:asciiTheme="minorHAnsi" w:hAnsiTheme="minorHAnsi" w:cstheme="minorHAnsi"/>
          <w:b/>
          <w:bCs/>
        </w:rPr>
        <w:t>Comment 1</w:t>
      </w:r>
      <w:r w:rsidR="000F7F34" w:rsidRPr="00CB376F">
        <w:rPr>
          <w:rFonts w:asciiTheme="minorHAnsi" w:hAnsiTheme="minorHAnsi" w:cstheme="minorHAnsi"/>
          <w:b/>
          <w:bCs/>
        </w:rPr>
        <w:t>8</w:t>
      </w:r>
      <w:r w:rsidRPr="00CB376F">
        <w:rPr>
          <w:rFonts w:asciiTheme="minorHAnsi" w:hAnsiTheme="minorHAnsi" w:cstheme="minorHAnsi"/>
          <w:b/>
          <w:bCs/>
        </w:rPr>
        <w:t>:</w:t>
      </w:r>
    </w:p>
    <w:p w14:paraId="151FCF23" w14:textId="1E2D3BB1" w:rsidR="00E83E4B" w:rsidRPr="00CB376F" w:rsidRDefault="00E83E4B" w:rsidP="00F33A90">
      <w:pPr>
        <w:spacing w:line="480" w:lineRule="auto"/>
        <w:ind w:left="720" w:firstLine="720"/>
        <w:rPr>
          <w:rFonts w:asciiTheme="minorHAnsi" w:hAnsiTheme="minorHAnsi" w:cstheme="minorHAnsi"/>
          <w:b/>
          <w:bCs/>
        </w:rPr>
      </w:pPr>
      <w:r w:rsidRPr="00CB376F">
        <w:rPr>
          <w:rFonts w:asciiTheme="minorHAnsi" w:hAnsiTheme="minorHAnsi" w:cstheme="minorHAnsi"/>
          <w:b/>
          <w:bCs/>
        </w:rPr>
        <w:t>Quote/Paraphrase:</w:t>
      </w:r>
    </w:p>
    <w:p w14:paraId="1EDE48A1" w14:textId="04146501" w:rsidR="00E83E4B" w:rsidRPr="00CB376F" w:rsidRDefault="00E83E4B" w:rsidP="00F33A90">
      <w:pPr>
        <w:spacing w:line="480" w:lineRule="auto"/>
        <w:ind w:left="1440"/>
        <w:rPr>
          <w:rFonts w:asciiTheme="minorHAnsi" w:hAnsiTheme="minorHAnsi" w:cstheme="minorHAnsi"/>
        </w:rPr>
      </w:pPr>
      <w:r w:rsidRPr="00CB376F">
        <w:rPr>
          <w:rFonts w:asciiTheme="minorHAnsi" w:hAnsiTheme="minorHAnsi" w:cstheme="minorHAnsi"/>
        </w:rPr>
        <w:lastRenderedPageBreak/>
        <w:t>Social capital has the scope to encapsulate both social support and social identification (and does so in a way, in its operationalisation). It is therefore quite ironic and surprising that the measure, or specifically the operationalisation thereof, of social capital we included in our research turned out to be the least strongly correlated with other measures of social relations (p. 19).</w:t>
      </w:r>
    </w:p>
    <w:p w14:paraId="1C72E07A" w14:textId="7B29244E" w:rsidR="00054AF3" w:rsidRPr="00CB376F" w:rsidRDefault="00054AF3" w:rsidP="00F33A90">
      <w:pPr>
        <w:spacing w:line="480" w:lineRule="auto"/>
        <w:ind w:left="720" w:firstLine="720"/>
        <w:rPr>
          <w:rFonts w:asciiTheme="minorHAnsi" w:hAnsiTheme="minorHAnsi" w:cstheme="minorHAnsi"/>
          <w:b/>
          <w:bCs/>
        </w:rPr>
      </w:pPr>
      <w:r w:rsidRPr="00CB376F">
        <w:rPr>
          <w:rFonts w:asciiTheme="minorHAnsi" w:hAnsiTheme="minorHAnsi" w:cstheme="minorHAnsi"/>
          <w:b/>
          <w:bCs/>
        </w:rPr>
        <w:t>Essential Element:</w:t>
      </w:r>
    </w:p>
    <w:p w14:paraId="0C8DAEB6" w14:textId="4438B24C" w:rsidR="00054AF3" w:rsidRPr="00CB376F" w:rsidRDefault="00A13BC2" w:rsidP="00F33A90">
      <w:pPr>
        <w:spacing w:line="480" w:lineRule="auto"/>
        <w:ind w:left="720" w:firstLine="720"/>
        <w:rPr>
          <w:rFonts w:asciiTheme="minorHAnsi" w:hAnsiTheme="minorHAnsi" w:cstheme="minorHAnsi"/>
        </w:rPr>
      </w:pPr>
      <w:r w:rsidRPr="00CB376F">
        <w:rPr>
          <w:rFonts w:asciiTheme="minorHAnsi" w:hAnsiTheme="minorHAnsi" w:cstheme="minorHAnsi"/>
        </w:rPr>
        <w:t>Introduce tools and resources for effective research</w:t>
      </w:r>
    </w:p>
    <w:p w14:paraId="2D9AB42B" w14:textId="679651EF" w:rsidR="00054AF3" w:rsidRPr="00CB376F" w:rsidRDefault="00054AF3" w:rsidP="00F33A90">
      <w:pPr>
        <w:spacing w:line="480" w:lineRule="auto"/>
        <w:ind w:left="720" w:firstLine="720"/>
        <w:rPr>
          <w:rFonts w:asciiTheme="minorHAnsi" w:hAnsiTheme="minorHAnsi" w:cstheme="minorHAnsi"/>
          <w:b/>
          <w:bCs/>
        </w:rPr>
      </w:pPr>
      <w:r w:rsidRPr="00CB376F">
        <w:rPr>
          <w:rFonts w:asciiTheme="minorHAnsi" w:hAnsiTheme="minorHAnsi" w:cstheme="minorHAnsi"/>
          <w:b/>
          <w:bCs/>
        </w:rPr>
        <w:t>Additive/Variant</w:t>
      </w:r>
      <w:r w:rsidR="00F33A90">
        <w:rPr>
          <w:rFonts w:asciiTheme="minorHAnsi" w:hAnsiTheme="minorHAnsi" w:cstheme="minorHAnsi"/>
          <w:b/>
          <w:bCs/>
        </w:rPr>
        <w:t xml:space="preserve"> Analysis</w:t>
      </w:r>
      <w:r w:rsidRPr="00CB376F">
        <w:rPr>
          <w:rFonts w:asciiTheme="minorHAnsi" w:hAnsiTheme="minorHAnsi" w:cstheme="minorHAnsi"/>
          <w:b/>
          <w:bCs/>
        </w:rPr>
        <w:t>:</w:t>
      </w:r>
    </w:p>
    <w:p w14:paraId="701580A1" w14:textId="7ED594FA" w:rsidR="00054AF3" w:rsidRPr="00CB376F" w:rsidRDefault="00545098" w:rsidP="00F33A90">
      <w:pPr>
        <w:spacing w:line="480" w:lineRule="auto"/>
        <w:ind w:left="1440"/>
        <w:rPr>
          <w:rFonts w:asciiTheme="minorHAnsi" w:hAnsiTheme="minorHAnsi" w:cstheme="minorHAnsi"/>
        </w:rPr>
      </w:pPr>
      <w:r w:rsidRPr="00CB376F">
        <w:rPr>
          <w:rFonts w:asciiTheme="minorHAnsi" w:hAnsiTheme="minorHAnsi" w:cstheme="minorHAnsi"/>
        </w:rPr>
        <w:t xml:space="preserve">The operationalization of social capital extends my knowledge of the social </w:t>
      </w:r>
      <w:r w:rsidR="0030338E" w:rsidRPr="00CB376F">
        <w:rPr>
          <w:rFonts w:asciiTheme="minorHAnsi" w:hAnsiTheme="minorHAnsi" w:cstheme="minorHAnsi"/>
        </w:rPr>
        <w:t>concept</w:t>
      </w:r>
      <w:r w:rsidRPr="00CB376F">
        <w:rPr>
          <w:rFonts w:asciiTheme="minorHAnsi" w:hAnsiTheme="minorHAnsi" w:cstheme="minorHAnsi"/>
        </w:rPr>
        <w:t>.</w:t>
      </w:r>
    </w:p>
    <w:p w14:paraId="56E8A489" w14:textId="0D43ACA8" w:rsidR="00054AF3" w:rsidRPr="00CB376F" w:rsidRDefault="00054AF3" w:rsidP="00F33A90">
      <w:pPr>
        <w:spacing w:line="480" w:lineRule="auto"/>
        <w:ind w:left="720" w:firstLine="720"/>
        <w:rPr>
          <w:rFonts w:asciiTheme="minorHAnsi" w:hAnsiTheme="minorHAnsi" w:cstheme="minorHAnsi"/>
          <w:b/>
          <w:bCs/>
        </w:rPr>
      </w:pPr>
      <w:r w:rsidRPr="00CB376F">
        <w:rPr>
          <w:rFonts w:asciiTheme="minorHAnsi" w:hAnsiTheme="minorHAnsi" w:cstheme="minorHAnsi"/>
          <w:b/>
          <w:bCs/>
        </w:rPr>
        <w:t>Contextualization:</w:t>
      </w:r>
    </w:p>
    <w:p w14:paraId="0FB6E514" w14:textId="0411018F" w:rsidR="00356780" w:rsidRPr="00CB376F" w:rsidRDefault="005A598D" w:rsidP="00F33A90">
      <w:pPr>
        <w:spacing w:line="480" w:lineRule="auto"/>
        <w:ind w:left="1440" w:firstLine="720"/>
        <w:rPr>
          <w:rFonts w:asciiTheme="minorHAnsi" w:hAnsiTheme="minorHAnsi" w:cstheme="minorHAnsi"/>
        </w:rPr>
      </w:pPr>
      <w:r w:rsidRPr="00CB376F">
        <w:rPr>
          <w:rFonts w:asciiTheme="minorHAnsi" w:hAnsiTheme="minorHAnsi" w:cstheme="minorHAnsi"/>
        </w:rPr>
        <w:t xml:space="preserve">If I am going to focus on the benefits of social capital for residents living within affordable housing as my final research project, it will be necessary to somehow </w:t>
      </w:r>
      <w:r w:rsidR="0002665D" w:rsidRPr="00CB376F">
        <w:rPr>
          <w:rFonts w:asciiTheme="minorHAnsi" w:hAnsiTheme="minorHAnsi" w:cstheme="minorHAnsi"/>
        </w:rPr>
        <w:t xml:space="preserve">measure the samples amount and use of social capital. </w:t>
      </w:r>
      <w:r w:rsidR="00A47CBB" w:rsidRPr="00CB376F">
        <w:rPr>
          <w:rFonts w:asciiTheme="minorHAnsi" w:hAnsiTheme="minorHAnsi" w:cstheme="minorHAnsi"/>
        </w:rPr>
        <w:t>How does one evaluate the operation</w:t>
      </w:r>
      <w:r w:rsidR="0030338E" w:rsidRPr="00CB376F">
        <w:rPr>
          <w:rFonts w:asciiTheme="minorHAnsi" w:hAnsiTheme="minorHAnsi" w:cstheme="minorHAnsi"/>
        </w:rPr>
        <w:t>alization of social capital?</w:t>
      </w:r>
    </w:p>
    <w:p w14:paraId="74A6EAC7" w14:textId="5BF9FDA0" w:rsidR="002B132C" w:rsidRPr="00CB376F" w:rsidRDefault="00B1256A" w:rsidP="00F33A90">
      <w:pPr>
        <w:spacing w:line="480" w:lineRule="auto"/>
        <w:ind w:left="1440"/>
        <w:rPr>
          <w:rFonts w:asciiTheme="minorHAnsi" w:hAnsiTheme="minorHAnsi" w:cstheme="minorHAnsi"/>
        </w:rPr>
      </w:pPr>
      <w:r w:rsidRPr="00CB376F">
        <w:rPr>
          <w:rFonts w:asciiTheme="minorHAnsi" w:hAnsiTheme="minorHAnsi" w:cstheme="minorHAnsi"/>
        </w:rPr>
        <w:t xml:space="preserve">It is surprising to me that </w:t>
      </w:r>
      <w:r w:rsidR="00C27472" w:rsidRPr="00CB376F">
        <w:rPr>
          <w:rFonts w:asciiTheme="minorHAnsi" w:hAnsiTheme="minorHAnsi" w:cstheme="minorHAnsi"/>
        </w:rPr>
        <w:t>how a sample group put</w:t>
      </w:r>
      <w:r w:rsidR="00751080" w:rsidRPr="00CB376F">
        <w:rPr>
          <w:rFonts w:asciiTheme="minorHAnsi" w:hAnsiTheme="minorHAnsi" w:cstheme="minorHAnsi"/>
        </w:rPr>
        <w:t>s</w:t>
      </w:r>
      <w:r w:rsidR="00C27472" w:rsidRPr="00CB376F">
        <w:rPr>
          <w:rFonts w:asciiTheme="minorHAnsi" w:hAnsiTheme="minorHAnsi" w:cstheme="minorHAnsi"/>
        </w:rPr>
        <w:t xml:space="preserve"> social capital into action or the tangible and </w:t>
      </w:r>
      <w:r w:rsidR="00441264" w:rsidRPr="00CB376F">
        <w:rPr>
          <w:rFonts w:asciiTheme="minorHAnsi" w:hAnsiTheme="minorHAnsi" w:cstheme="minorHAnsi"/>
        </w:rPr>
        <w:t>social benefits they received from it were not correlated with other social interaction</w:t>
      </w:r>
      <w:r w:rsidR="005633EE" w:rsidRPr="00CB376F">
        <w:rPr>
          <w:rFonts w:asciiTheme="minorHAnsi" w:hAnsiTheme="minorHAnsi" w:cstheme="minorHAnsi"/>
        </w:rPr>
        <w:t xml:space="preserve"> measures</w:t>
      </w:r>
      <w:r w:rsidR="00441264" w:rsidRPr="00CB376F">
        <w:rPr>
          <w:rFonts w:asciiTheme="minorHAnsi" w:hAnsiTheme="minorHAnsi" w:cstheme="minorHAnsi"/>
        </w:rPr>
        <w:t>.</w:t>
      </w:r>
      <w:r w:rsidR="00751080" w:rsidRPr="00CB376F">
        <w:rPr>
          <w:rFonts w:asciiTheme="minorHAnsi" w:hAnsiTheme="minorHAnsi" w:cstheme="minorHAnsi"/>
        </w:rPr>
        <w:t xml:space="preserve"> The other measures of social relations will have to be explored further.</w:t>
      </w:r>
      <w:r w:rsidR="005633EE" w:rsidRPr="00CB376F">
        <w:rPr>
          <w:rFonts w:asciiTheme="minorHAnsi" w:hAnsiTheme="minorHAnsi" w:cstheme="minorHAnsi"/>
        </w:rPr>
        <w:t xml:space="preserve"> My task will be to understand other social relations in detail.</w:t>
      </w:r>
    </w:p>
    <w:p w14:paraId="7F88E3F2" w14:textId="0C4994A9" w:rsidR="00356780" w:rsidRPr="00CB376F" w:rsidRDefault="00351FCD" w:rsidP="00CB376F">
      <w:pPr>
        <w:spacing w:line="480" w:lineRule="auto"/>
        <w:rPr>
          <w:rFonts w:asciiTheme="minorHAnsi" w:hAnsiTheme="minorHAnsi" w:cstheme="minorHAnsi"/>
          <w:b/>
        </w:rPr>
      </w:pPr>
      <w:r w:rsidRPr="00CB376F">
        <w:rPr>
          <w:rFonts w:asciiTheme="minorHAnsi" w:hAnsiTheme="minorHAnsi" w:cstheme="minorHAnsi"/>
          <w:b/>
          <w:bCs/>
          <w:shd w:val="clear" w:color="auto" w:fill="FFFFFF"/>
        </w:rPr>
        <w:t>Source</w:t>
      </w:r>
      <w:r w:rsidR="006662B1">
        <w:rPr>
          <w:rFonts w:asciiTheme="minorHAnsi" w:hAnsiTheme="minorHAnsi" w:cstheme="minorHAnsi"/>
          <w:b/>
          <w:bCs/>
          <w:shd w:val="clear" w:color="auto" w:fill="FFFFFF"/>
        </w:rPr>
        <w:t xml:space="preserve"> Ten</w:t>
      </w:r>
      <w:r w:rsidRPr="00CB376F">
        <w:rPr>
          <w:rFonts w:asciiTheme="minorHAnsi" w:hAnsiTheme="minorHAnsi" w:cstheme="minorHAnsi"/>
          <w:b/>
          <w:bCs/>
          <w:shd w:val="clear" w:color="auto" w:fill="FFFFFF"/>
        </w:rPr>
        <w:t>:</w:t>
      </w:r>
      <w:r w:rsidR="00054AF3" w:rsidRPr="00CB376F">
        <w:rPr>
          <w:rFonts w:asciiTheme="minorHAnsi" w:hAnsiTheme="minorHAnsi" w:cstheme="minorHAnsi"/>
          <w:shd w:val="clear" w:color="auto" w:fill="FFFFFF"/>
        </w:rPr>
        <w:t xml:space="preserve"> </w:t>
      </w:r>
      <w:r w:rsidRPr="00CB376F">
        <w:rPr>
          <w:rFonts w:asciiTheme="minorHAnsi" w:hAnsiTheme="minorHAnsi" w:cstheme="minorHAnsi"/>
          <w:shd w:val="clear" w:color="auto" w:fill="FFFFFF"/>
        </w:rPr>
        <w:t xml:space="preserve">Freeman, Amy L,PhD., M.P.H., Li, T., M.S., Kaplan, S. A., J.D., Ellen, I. G., PhD., Gourevitch, Marc,M.D., M.P.H., Young, A., L.C.S.W., &amp; Doran, Kelly M,M.D., M.H.S. (2020). Community health worker intervention in subsidized housing: New </w:t>
      </w:r>
      <w:r w:rsidR="002C59D9" w:rsidRPr="00CB376F">
        <w:rPr>
          <w:rFonts w:asciiTheme="minorHAnsi" w:hAnsiTheme="minorHAnsi" w:cstheme="minorHAnsi"/>
          <w:shd w:val="clear" w:color="auto" w:fill="FFFFFF"/>
        </w:rPr>
        <w:t>York</w:t>
      </w:r>
      <w:r w:rsidRPr="00CB376F">
        <w:rPr>
          <w:rFonts w:asciiTheme="minorHAnsi" w:hAnsiTheme="minorHAnsi" w:cstheme="minorHAnsi"/>
          <w:shd w:val="clear" w:color="auto" w:fill="FFFFFF"/>
        </w:rPr>
        <w:t xml:space="preserve"> city, 2016–</w:t>
      </w:r>
      <w:r w:rsidRPr="00CB376F">
        <w:rPr>
          <w:rFonts w:asciiTheme="minorHAnsi" w:hAnsiTheme="minorHAnsi" w:cstheme="minorHAnsi"/>
          <w:shd w:val="clear" w:color="auto" w:fill="FFFFFF"/>
        </w:rPr>
        <w:lastRenderedPageBreak/>
        <w:t>2017.</w:t>
      </w:r>
      <w:r w:rsidRPr="00CB376F">
        <w:rPr>
          <w:rFonts w:asciiTheme="minorHAnsi" w:hAnsiTheme="minorHAnsi" w:cstheme="minorHAnsi"/>
          <w:i/>
          <w:iCs/>
          <w:shd w:val="clear" w:color="auto" w:fill="FFFFFF"/>
        </w:rPr>
        <w:t> American Journal of Public Health, 110</w:t>
      </w:r>
      <w:r w:rsidRPr="00CB376F">
        <w:rPr>
          <w:rFonts w:asciiTheme="minorHAnsi" w:hAnsiTheme="minorHAnsi" w:cstheme="minorHAnsi"/>
          <w:shd w:val="clear" w:color="auto" w:fill="FFFFFF"/>
        </w:rPr>
        <w:t>(5), 689-692. https://doi.org/10.2105/AJPH.2019.305544</w:t>
      </w:r>
    </w:p>
    <w:p w14:paraId="1C14D2C3" w14:textId="1087F2DD" w:rsidR="00271760" w:rsidRPr="00CB376F" w:rsidRDefault="000539EB" w:rsidP="00F33A90">
      <w:pPr>
        <w:spacing w:line="480" w:lineRule="auto"/>
        <w:ind w:firstLine="720"/>
        <w:rPr>
          <w:rFonts w:asciiTheme="minorHAnsi" w:hAnsiTheme="minorHAnsi" w:cstheme="minorHAnsi"/>
          <w:b/>
        </w:rPr>
      </w:pPr>
      <w:r w:rsidRPr="00CB376F">
        <w:rPr>
          <w:rFonts w:asciiTheme="minorHAnsi" w:hAnsiTheme="minorHAnsi" w:cstheme="minorHAnsi"/>
          <w:b/>
        </w:rPr>
        <w:t xml:space="preserve">Comment </w:t>
      </w:r>
      <w:r w:rsidR="000F7F34" w:rsidRPr="00CB376F">
        <w:rPr>
          <w:rFonts w:asciiTheme="minorHAnsi" w:hAnsiTheme="minorHAnsi" w:cstheme="minorHAnsi"/>
          <w:b/>
        </w:rPr>
        <w:t>19</w:t>
      </w:r>
      <w:r w:rsidRPr="00CB376F">
        <w:rPr>
          <w:rFonts w:asciiTheme="minorHAnsi" w:hAnsiTheme="minorHAnsi" w:cstheme="minorHAnsi"/>
          <w:b/>
        </w:rPr>
        <w:t>:</w:t>
      </w:r>
    </w:p>
    <w:p w14:paraId="103BC91B" w14:textId="0CD21E09" w:rsidR="000539EB" w:rsidRPr="00CB376F" w:rsidRDefault="000539EB" w:rsidP="00CB376F">
      <w:pPr>
        <w:spacing w:line="480" w:lineRule="auto"/>
        <w:rPr>
          <w:rFonts w:asciiTheme="minorHAnsi" w:hAnsiTheme="minorHAnsi" w:cstheme="minorHAnsi"/>
          <w:b/>
        </w:rPr>
      </w:pPr>
      <w:r w:rsidRPr="00CB376F">
        <w:rPr>
          <w:rFonts w:asciiTheme="minorHAnsi" w:hAnsiTheme="minorHAnsi" w:cstheme="minorHAnsi"/>
          <w:b/>
        </w:rPr>
        <w:tab/>
      </w:r>
      <w:r w:rsidR="00F33A90">
        <w:rPr>
          <w:rFonts w:asciiTheme="minorHAnsi" w:hAnsiTheme="minorHAnsi" w:cstheme="minorHAnsi"/>
          <w:b/>
        </w:rPr>
        <w:tab/>
      </w:r>
      <w:r w:rsidRPr="00CB376F">
        <w:rPr>
          <w:rFonts w:asciiTheme="minorHAnsi" w:hAnsiTheme="minorHAnsi" w:cstheme="minorHAnsi"/>
          <w:b/>
        </w:rPr>
        <w:t>Quote/Paraphrase:</w:t>
      </w:r>
    </w:p>
    <w:p w14:paraId="4C260E71" w14:textId="014F97B7" w:rsidR="00271760" w:rsidRPr="00CB376F" w:rsidRDefault="00F33A90" w:rsidP="00F33A90">
      <w:pPr>
        <w:spacing w:line="480" w:lineRule="auto"/>
        <w:ind w:left="1440"/>
        <w:rPr>
          <w:rFonts w:asciiTheme="minorHAnsi" w:hAnsiTheme="minorHAnsi" w:cstheme="minorHAnsi"/>
        </w:rPr>
      </w:pPr>
      <w:r>
        <w:rPr>
          <w:rFonts w:asciiTheme="minorHAnsi" w:hAnsiTheme="minorHAnsi" w:cstheme="minorHAnsi"/>
        </w:rPr>
        <w:t>“</w:t>
      </w:r>
      <w:r w:rsidR="000539EB" w:rsidRPr="00CB376F">
        <w:rPr>
          <w:rFonts w:asciiTheme="minorHAnsi" w:hAnsiTheme="minorHAnsi" w:cstheme="minorHAnsi"/>
        </w:rPr>
        <w:t>CHWs deployed in housing meet residents in their homes and community spaces, where they have access to a more complete picture of the range of factors affectin</w:t>
      </w:r>
      <w:r>
        <w:rPr>
          <w:rFonts w:asciiTheme="minorHAnsi" w:hAnsiTheme="minorHAnsi" w:cstheme="minorHAnsi"/>
        </w:rPr>
        <w:t xml:space="preserve">g </w:t>
      </w:r>
      <w:r w:rsidR="000539EB" w:rsidRPr="00CB376F">
        <w:rPr>
          <w:rFonts w:asciiTheme="minorHAnsi" w:hAnsiTheme="minorHAnsi" w:cstheme="minorHAnsi"/>
        </w:rPr>
        <w:t>residents’ health</w:t>
      </w:r>
      <w:r>
        <w:rPr>
          <w:rFonts w:asciiTheme="minorHAnsi" w:hAnsiTheme="minorHAnsi" w:cstheme="minorHAnsi"/>
        </w:rPr>
        <w:t>”</w:t>
      </w:r>
      <w:r w:rsidR="00DE2BBC" w:rsidRPr="00CB376F">
        <w:rPr>
          <w:rFonts w:asciiTheme="minorHAnsi" w:hAnsiTheme="minorHAnsi" w:cstheme="minorHAnsi"/>
        </w:rPr>
        <w:t xml:space="preserve"> </w:t>
      </w:r>
      <w:r w:rsidR="00913A72" w:rsidRPr="00CB376F">
        <w:rPr>
          <w:rFonts w:asciiTheme="minorHAnsi" w:hAnsiTheme="minorHAnsi" w:cstheme="minorHAnsi"/>
        </w:rPr>
        <w:t>(</w:t>
      </w:r>
      <w:r w:rsidR="00DE2BBC" w:rsidRPr="00CB376F">
        <w:rPr>
          <w:rFonts w:asciiTheme="minorHAnsi" w:hAnsiTheme="minorHAnsi" w:cstheme="minorHAnsi"/>
        </w:rPr>
        <w:t>p. 689)</w:t>
      </w:r>
    </w:p>
    <w:p w14:paraId="25EA6E9B" w14:textId="7471A91F" w:rsidR="00913A72" w:rsidRPr="00CB376F" w:rsidRDefault="00913A72" w:rsidP="00F33A90">
      <w:pPr>
        <w:spacing w:line="480" w:lineRule="auto"/>
        <w:ind w:left="720" w:firstLine="720"/>
        <w:rPr>
          <w:rFonts w:asciiTheme="minorHAnsi" w:hAnsiTheme="minorHAnsi" w:cstheme="minorHAnsi"/>
          <w:b/>
          <w:bCs/>
        </w:rPr>
      </w:pPr>
      <w:r w:rsidRPr="00CB376F">
        <w:rPr>
          <w:rFonts w:asciiTheme="minorHAnsi" w:hAnsiTheme="minorHAnsi" w:cstheme="minorHAnsi"/>
          <w:b/>
          <w:bCs/>
        </w:rPr>
        <w:t>Essential Element:</w:t>
      </w:r>
    </w:p>
    <w:p w14:paraId="0F410446" w14:textId="6D19B893" w:rsidR="001F488F" w:rsidRPr="00CB376F" w:rsidRDefault="001F488F" w:rsidP="00F33A90">
      <w:pPr>
        <w:spacing w:line="480" w:lineRule="auto"/>
        <w:ind w:left="720" w:firstLine="720"/>
        <w:rPr>
          <w:rFonts w:asciiTheme="minorHAnsi" w:hAnsiTheme="minorHAnsi" w:cstheme="minorHAnsi"/>
        </w:rPr>
      </w:pPr>
      <w:r w:rsidRPr="00CB376F">
        <w:rPr>
          <w:rFonts w:asciiTheme="minorHAnsi" w:hAnsiTheme="minorHAnsi" w:cstheme="minorHAnsi"/>
        </w:rPr>
        <w:t>Identify key dissertation elements</w:t>
      </w:r>
    </w:p>
    <w:p w14:paraId="202FAC8C" w14:textId="5E6B75E0" w:rsidR="00913A72" w:rsidRPr="00CB376F" w:rsidRDefault="00913A72" w:rsidP="00F33A90">
      <w:pPr>
        <w:spacing w:line="480" w:lineRule="auto"/>
        <w:ind w:left="720" w:firstLine="720"/>
        <w:rPr>
          <w:rFonts w:asciiTheme="minorHAnsi" w:hAnsiTheme="minorHAnsi" w:cstheme="minorHAnsi"/>
          <w:b/>
          <w:bCs/>
        </w:rPr>
      </w:pPr>
      <w:r w:rsidRPr="00CB376F">
        <w:rPr>
          <w:rFonts w:asciiTheme="minorHAnsi" w:hAnsiTheme="minorHAnsi" w:cstheme="minorHAnsi"/>
          <w:b/>
          <w:bCs/>
        </w:rPr>
        <w:t>Additive/Variant</w:t>
      </w:r>
      <w:r w:rsidR="00F33A90">
        <w:rPr>
          <w:rFonts w:asciiTheme="minorHAnsi" w:hAnsiTheme="minorHAnsi" w:cstheme="minorHAnsi"/>
          <w:b/>
          <w:bCs/>
        </w:rPr>
        <w:t xml:space="preserve"> Analysis</w:t>
      </w:r>
      <w:r w:rsidRPr="00CB376F">
        <w:rPr>
          <w:rFonts w:asciiTheme="minorHAnsi" w:hAnsiTheme="minorHAnsi" w:cstheme="minorHAnsi"/>
          <w:b/>
          <w:bCs/>
        </w:rPr>
        <w:t>:</w:t>
      </w:r>
    </w:p>
    <w:p w14:paraId="1847F184" w14:textId="449B2E9E" w:rsidR="00913A72" w:rsidRPr="00CB376F" w:rsidRDefault="00A03FCA" w:rsidP="00F33A90">
      <w:pPr>
        <w:spacing w:line="480" w:lineRule="auto"/>
        <w:ind w:left="1440"/>
        <w:rPr>
          <w:rFonts w:asciiTheme="minorHAnsi" w:hAnsiTheme="minorHAnsi" w:cstheme="minorHAnsi"/>
        </w:rPr>
      </w:pPr>
      <w:r w:rsidRPr="00CB376F">
        <w:rPr>
          <w:rFonts w:asciiTheme="minorHAnsi" w:hAnsiTheme="minorHAnsi" w:cstheme="minorHAnsi"/>
        </w:rPr>
        <w:t xml:space="preserve">The </w:t>
      </w:r>
      <w:r w:rsidR="00B11C27" w:rsidRPr="00CB376F">
        <w:rPr>
          <w:rFonts w:asciiTheme="minorHAnsi" w:hAnsiTheme="minorHAnsi" w:cstheme="minorHAnsi"/>
        </w:rPr>
        <w:t xml:space="preserve">interaction between a community health worker and the client inside of the </w:t>
      </w:r>
      <w:r w:rsidR="002C59D9" w:rsidRPr="00CB376F">
        <w:rPr>
          <w:rFonts w:asciiTheme="minorHAnsi" w:hAnsiTheme="minorHAnsi" w:cstheme="minorHAnsi"/>
        </w:rPr>
        <w:t>clients’</w:t>
      </w:r>
      <w:r w:rsidR="00B11C27" w:rsidRPr="00CB376F">
        <w:rPr>
          <w:rFonts w:asciiTheme="minorHAnsi" w:hAnsiTheme="minorHAnsi" w:cstheme="minorHAnsi"/>
        </w:rPr>
        <w:t xml:space="preserve"> home </w:t>
      </w:r>
      <w:r w:rsidR="00AD4555" w:rsidRPr="00CB376F">
        <w:rPr>
          <w:rFonts w:asciiTheme="minorHAnsi" w:hAnsiTheme="minorHAnsi" w:cstheme="minorHAnsi"/>
        </w:rPr>
        <w:t xml:space="preserve">environment is an addition to my understanding of </w:t>
      </w:r>
      <w:proofErr w:type="gramStart"/>
      <w:r w:rsidR="00AD4555" w:rsidRPr="00CB376F">
        <w:rPr>
          <w:rFonts w:asciiTheme="minorHAnsi" w:hAnsiTheme="minorHAnsi" w:cstheme="minorHAnsi"/>
        </w:rPr>
        <w:t>health based</w:t>
      </w:r>
      <w:proofErr w:type="gramEnd"/>
      <w:r w:rsidR="00AD4555" w:rsidRPr="00CB376F">
        <w:rPr>
          <w:rFonts w:asciiTheme="minorHAnsi" w:hAnsiTheme="minorHAnsi" w:cstheme="minorHAnsi"/>
        </w:rPr>
        <w:t xml:space="preserve"> intervention methods.</w:t>
      </w:r>
    </w:p>
    <w:p w14:paraId="48D9847D" w14:textId="44216FB5" w:rsidR="00913A72" w:rsidRPr="00CB376F" w:rsidRDefault="00913A72" w:rsidP="00F33A90">
      <w:pPr>
        <w:spacing w:line="480" w:lineRule="auto"/>
        <w:ind w:left="720" w:firstLine="720"/>
        <w:rPr>
          <w:rFonts w:asciiTheme="minorHAnsi" w:hAnsiTheme="minorHAnsi" w:cstheme="minorHAnsi"/>
          <w:b/>
          <w:bCs/>
        </w:rPr>
      </w:pPr>
      <w:r w:rsidRPr="00CB376F">
        <w:rPr>
          <w:rFonts w:asciiTheme="minorHAnsi" w:hAnsiTheme="minorHAnsi" w:cstheme="minorHAnsi"/>
          <w:b/>
          <w:bCs/>
        </w:rPr>
        <w:t>Contextualization:</w:t>
      </w:r>
    </w:p>
    <w:p w14:paraId="2366E69A" w14:textId="77777777" w:rsidR="00F33A90" w:rsidRDefault="00E7238E" w:rsidP="00F33A90">
      <w:pPr>
        <w:spacing w:line="480" w:lineRule="auto"/>
        <w:ind w:left="1440" w:firstLine="720"/>
        <w:rPr>
          <w:rFonts w:asciiTheme="minorHAnsi" w:hAnsiTheme="minorHAnsi" w:cstheme="minorHAnsi"/>
          <w:bCs/>
        </w:rPr>
      </w:pPr>
      <w:r w:rsidRPr="00CB376F">
        <w:rPr>
          <w:rFonts w:asciiTheme="minorHAnsi" w:hAnsiTheme="minorHAnsi" w:cstheme="minorHAnsi"/>
          <w:bCs/>
        </w:rPr>
        <w:t xml:space="preserve">Home life tells everything. </w:t>
      </w:r>
      <w:r w:rsidR="00FA7D5F" w:rsidRPr="00CB376F">
        <w:rPr>
          <w:rFonts w:asciiTheme="minorHAnsi" w:hAnsiTheme="minorHAnsi" w:cstheme="minorHAnsi"/>
          <w:bCs/>
        </w:rPr>
        <w:t xml:space="preserve">The idea of a health worker consistently partnering with the client inside of their personal space </w:t>
      </w:r>
      <w:r w:rsidR="00C56D36" w:rsidRPr="00CB376F">
        <w:rPr>
          <w:rFonts w:asciiTheme="minorHAnsi" w:hAnsiTheme="minorHAnsi" w:cstheme="minorHAnsi"/>
          <w:bCs/>
        </w:rPr>
        <w:t xml:space="preserve">provides convenience and enables the client to be more vulnerable. </w:t>
      </w:r>
      <w:r w:rsidR="00DB6887" w:rsidRPr="00CB376F">
        <w:rPr>
          <w:rFonts w:asciiTheme="minorHAnsi" w:hAnsiTheme="minorHAnsi" w:cstheme="minorHAnsi"/>
          <w:bCs/>
        </w:rPr>
        <w:t xml:space="preserve">The health worker can </w:t>
      </w:r>
      <w:r w:rsidR="005A2849" w:rsidRPr="00CB376F">
        <w:rPr>
          <w:rFonts w:asciiTheme="minorHAnsi" w:hAnsiTheme="minorHAnsi" w:cstheme="minorHAnsi"/>
          <w:bCs/>
        </w:rPr>
        <w:t>identify</w:t>
      </w:r>
      <w:r w:rsidR="00DB6887" w:rsidRPr="00CB376F">
        <w:rPr>
          <w:rFonts w:asciiTheme="minorHAnsi" w:hAnsiTheme="minorHAnsi" w:cstheme="minorHAnsi"/>
          <w:bCs/>
        </w:rPr>
        <w:t xml:space="preserve"> what factors will contribute to a persons</w:t>
      </w:r>
      <w:r w:rsidR="00983B71" w:rsidRPr="00CB376F">
        <w:rPr>
          <w:rFonts w:asciiTheme="minorHAnsi" w:hAnsiTheme="minorHAnsi" w:cstheme="minorHAnsi"/>
          <w:bCs/>
        </w:rPr>
        <w:t xml:space="preserve">’ health positively and negatively. </w:t>
      </w:r>
      <w:r w:rsidR="00746C63" w:rsidRPr="00CB376F">
        <w:rPr>
          <w:rFonts w:asciiTheme="minorHAnsi" w:hAnsiTheme="minorHAnsi" w:cstheme="minorHAnsi"/>
          <w:bCs/>
        </w:rPr>
        <w:t>One would be surprised how often a resident will invite a property manager to come up to their apartment for tea</w:t>
      </w:r>
      <w:r w:rsidR="00633A1D" w:rsidRPr="00CB376F">
        <w:rPr>
          <w:rFonts w:asciiTheme="minorHAnsi" w:hAnsiTheme="minorHAnsi" w:cstheme="minorHAnsi"/>
          <w:bCs/>
        </w:rPr>
        <w:t xml:space="preserve"> and when receiving a knock on the door from the property manager, how often the tenant invites the manager in to sit down instead of </w:t>
      </w:r>
      <w:r w:rsidR="00204ECA" w:rsidRPr="00CB376F">
        <w:rPr>
          <w:rFonts w:asciiTheme="minorHAnsi" w:hAnsiTheme="minorHAnsi" w:cstheme="minorHAnsi"/>
          <w:bCs/>
        </w:rPr>
        <w:t xml:space="preserve">conducting business at the doorway. </w:t>
      </w:r>
      <w:r w:rsidR="00C10FEB" w:rsidRPr="00CB376F">
        <w:rPr>
          <w:rFonts w:asciiTheme="minorHAnsi" w:hAnsiTheme="minorHAnsi" w:cstheme="minorHAnsi"/>
          <w:bCs/>
        </w:rPr>
        <w:t xml:space="preserve">Outside of inspections, it has always been my preference to speak with the tenant at the doorway of their apartment. </w:t>
      </w:r>
    </w:p>
    <w:p w14:paraId="3599DA7C" w14:textId="65052F61" w:rsidR="00271760" w:rsidRPr="00CB376F" w:rsidRDefault="00EF699A" w:rsidP="00F33A90">
      <w:pPr>
        <w:spacing w:line="480" w:lineRule="auto"/>
        <w:ind w:left="1440" w:firstLine="720"/>
        <w:rPr>
          <w:rFonts w:asciiTheme="minorHAnsi" w:hAnsiTheme="minorHAnsi" w:cstheme="minorHAnsi"/>
          <w:bCs/>
        </w:rPr>
      </w:pPr>
      <w:r w:rsidRPr="00CB376F">
        <w:rPr>
          <w:rFonts w:asciiTheme="minorHAnsi" w:hAnsiTheme="minorHAnsi" w:cstheme="minorHAnsi"/>
          <w:bCs/>
        </w:rPr>
        <w:lastRenderedPageBreak/>
        <w:t xml:space="preserve">It is preferable to keep the familiarity to a limited level. </w:t>
      </w:r>
      <w:r w:rsidR="009C1EF8" w:rsidRPr="00CB376F">
        <w:rPr>
          <w:rFonts w:asciiTheme="minorHAnsi" w:hAnsiTheme="minorHAnsi" w:cstheme="minorHAnsi"/>
          <w:bCs/>
        </w:rPr>
        <w:t xml:space="preserve">There may be </w:t>
      </w:r>
      <w:r w:rsidR="00F33A90" w:rsidRPr="00CB376F">
        <w:rPr>
          <w:rFonts w:asciiTheme="minorHAnsi" w:hAnsiTheme="minorHAnsi" w:cstheme="minorHAnsi"/>
          <w:bCs/>
        </w:rPr>
        <w:t>a time</w:t>
      </w:r>
      <w:r w:rsidR="009C1EF8" w:rsidRPr="00CB376F">
        <w:rPr>
          <w:rFonts w:asciiTheme="minorHAnsi" w:hAnsiTheme="minorHAnsi" w:cstheme="minorHAnsi"/>
          <w:bCs/>
        </w:rPr>
        <w:t xml:space="preserve"> when I need a document signed, or I may volunteer to pick up a rent check because the tenant is elderly or is watching their sleeping baby. </w:t>
      </w:r>
      <w:r w:rsidR="008724BE" w:rsidRPr="00CB376F">
        <w:rPr>
          <w:rFonts w:asciiTheme="minorHAnsi" w:hAnsiTheme="minorHAnsi" w:cstheme="minorHAnsi"/>
          <w:bCs/>
        </w:rPr>
        <w:t xml:space="preserve">It is </w:t>
      </w:r>
      <w:r w:rsidR="007F5AB1" w:rsidRPr="00CB376F">
        <w:rPr>
          <w:rFonts w:asciiTheme="minorHAnsi" w:hAnsiTheme="minorHAnsi" w:cstheme="minorHAnsi"/>
          <w:bCs/>
        </w:rPr>
        <w:t>important,</w:t>
      </w:r>
      <w:r w:rsidR="008724BE" w:rsidRPr="00CB376F">
        <w:rPr>
          <w:rFonts w:asciiTheme="minorHAnsi" w:hAnsiTheme="minorHAnsi" w:cstheme="minorHAnsi"/>
          <w:bCs/>
        </w:rPr>
        <w:t xml:space="preserve"> however, to witness home life to a certain extent. </w:t>
      </w:r>
      <w:r w:rsidR="00617CBD" w:rsidRPr="00CB376F">
        <w:rPr>
          <w:rFonts w:asciiTheme="minorHAnsi" w:hAnsiTheme="minorHAnsi" w:cstheme="minorHAnsi"/>
          <w:bCs/>
        </w:rPr>
        <w:t xml:space="preserve">Through routine inspections, although intrusive, a manager can </w:t>
      </w:r>
      <w:r w:rsidR="007F5AB1" w:rsidRPr="00CB376F">
        <w:rPr>
          <w:rFonts w:asciiTheme="minorHAnsi" w:hAnsiTheme="minorHAnsi" w:cstheme="minorHAnsi"/>
          <w:bCs/>
        </w:rPr>
        <w:t>observe housekeeping practices or the lack thereof. A property can do wellness checks on the resident</w:t>
      </w:r>
      <w:r w:rsidR="009D775C" w:rsidRPr="00CB376F">
        <w:rPr>
          <w:rFonts w:asciiTheme="minorHAnsi" w:hAnsiTheme="minorHAnsi" w:cstheme="minorHAnsi"/>
          <w:bCs/>
        </w:rPr>
        <w:t xml:space="preserve"> as well as offer guidance on a particular life issue. </w:t>
      </w:r>
      <w:r w:rsidR="0016407E" w:rsidRPr="00CB376F">
        <w:rPr>
          <w:rFonts w:asciiTheme="minorHAnsi" w:hAnsiTheme="minorHAnsi" w:cstheme="minorHAnsi"/>
          <w:bCs/>
        </w:rPr>
        <w:t>A property manager can identify if domestic violence exists and if the tenant</w:t>
      </w:r>
      <w:r w:rsidR="000777FB" w:rsidRPr="00CB376F">
        <w:rPr>
          <w:rFonts w:asciiTheme="minorHAnsi" w:hAnsiTheme="minorHAnsi" w:cstheme="minorHAnsi"/>
          <w:bCs/>
        </w:rPr>
        <w:t xml:space="preserve"> needs intervention from a health or social worker. </w:t>
      </w:r>
      <w:r w:rsidR="002C59D9" w:rsidRPr="00CB376F">
        <w:rPr>
          <w:rFonts w:asciiTheme="minorHAnsi" w:hAnsiTheme="minorHAnsi" w:cstheme="minorHAnsi"/>
          <w:bCs/>
        </w:rPr>
        <w:t>It is</w:t>
      </w:r>
      <w:r w:rsidR="000777FB" w:rsidRPr="00CB376F">
        <w:rPr>
          <w:rFonts w:asciiTheme="minorHAnsi" w:hAnsiTheme="minorHAnsi" w:cstheme="minorHAnsi"/>
          <w:bCs/>
        </w:rPr>
        <w:t xml:space="preserve"> a bit more personal tha</w:t>
      </w:r>
      <w:r w:rsidR="002C59D9">
        <w:rPr>
          <w:rFonts w:asciiTheme="minorHAnsi" w:hAnsiTheme="minorHAnsi" w:cstheme="minorHAnsi"/>
          <w:bCs/>
        </w:rPr>
        <w:t>n</w:t>
      </w:r>
      <w:r w:rsidR="000777FB" w:rsidRPr="00CB376F">
        <w:rPr>
          <w:rFonts w:asciiTheme="minorHAnsi" w:hAnsiTheme="minorHAnsi" w:cstheme="minorHAnsi"/>
          <w:bCs/>
        </w:rPr>
        <w:t xml:space="preserve"> </w:t>
      </w:r>
      <w:proofErr w:type="gramStart"/>
      <w:r w:rsidR="000777FB" w:rsidRPr="00CB376F">
        <w:rPr>
          <w:rFonts w:asciiTheme="minorHAnsi" w:hAnsiTheme="minorHAnsi" w:cstheme="minorHAnsi"/>
          <w:bCs/>
        </w:rPr>
        <w:t>I’d</w:t>
      </w:r>
      <w:proofErr w:type="gramEnd"/>
      <w:r w:rsidR="000777FB" w:rsidRPr="00CB376F">
        <w:rPr>
          <w:rFonts w:asciiTheme="minorHAnsi" w:hAnsiTheme="minorHAnsi" w:cstheme="minorHAnsi"/>
          <w:bCs/>
        </w:rPr>
        <w:t xml:space="preserve"> like to get with a tenant, but </w:t>
      </w:r>
      <w:r w:rsidR="00F33A90" w:rsidRPr="00CB376F">
        <w:rPr>
          <w:rFonts w:asciiTheme="minorHAnsi" w:hAnsiTheme="minorHAnsi" w:cstheme="minorHAnsi"/>
          <w:bCs/>
        </w:rPr>
        <w:t>it’s</w:t>
      </w:r>
      <w:r w:rsidR="000777FB" w:rsidRPr="00CB376F">
        <w:rPr>
          <w:rFonts w:asciiTheme="minorHAnsi" w:hAnsiTheme="minorHAnsi" w:cstheme="minorHAnsi"/>
          <w:bCs/>
        </w:rPr>
        <w:t xml:space="preserve"> necessary. </w:t>
      </w:r>
    </w:p>
    <w:p w14:paraId="6DCF229F" w14:textId="77777777" w:rsidR="00271760" w:rsidRPr="00CB376F" w:rsidRDefault="00271760" w:rsidP="00CB376F">
      <w:pPr>
        <w:spacing w:line="480" w:lineRule="auto"/>
        <w:jc w:val="center"/>
        <w:rPr>
          <w:rFonts w:asciiTheme="minorHAnsi" w:hAnsiTheme="minorHAnsi" w:cstheme="minorHAnsi"/>
          <w:b/>
        </w:rPr>
      </w:pPr>
    </w:p>
    <w:p w14:paraId="0C7EE6DA" w14:textId="6428D93C" w:rsidR="00271760" w:rsidRPr="00AD4686" w:rsidRDefault="00EC5F96" w:rsidP="00CB376F">
      <w:pPr>
        <w:spacing w:line="480" w:lineRule="auto"/>
        <w:rPr>
          <w:rFonts w:asciiTheme="minorHAnsi" w:hAnsiTheme="minorHAnsi" w:cstheme="minorHAnsi"/>
          <w:b/>
          <w:color w:val="000000" w:themeColor="text1"/>
        </w:rPr>
      </w:pPr>
      <w:r w:rsidRPr="00AD4686">
        <w:rPr>
          <w:rFonts w:asciiTheme="minorHAnsi" w:hAnsiTheme="minorHAnsi" w:cstheme="minorHAnsi"/>
          <w:b/>
          <w:bCs/>
          <w:color w:val="000000" w:themeColor="text1"/>
          <w:shd w:val="clear" w:color="auto" w:fill="FFFFFF"/>
        </w:rPr>
        <w:t>Source</w:t>
      </w:r>
      <w:r w:rsidR="00AD4686" w:rsidRPr="00AD4686">
        <w:rPr>
          <w:rFonts w:asciiTheme="minorHAnsi" w:hAnsiTheme="minorHAnsi" w:cstheme="minorHAnsi"/>
          <w:b/>
          <w:bCs/>
          <w:color w:val="000000" w:themeColor="text1"/>
          <w:shd w:val="clear" w:color="auto" w:fill="FFFFFF"/>
        </w:rPr>
        <w:t xml:space="preserve"> Eleven</w:t>
      </w:r>
      <w:r w:rsidRPr="00AD4686">
        <w:rPr>
          <w:rFonts w:asciiTheme="minorHAnsi" w:hAnsiTheme="minorHAnsi" w:cstheme="minorHAnsi"/>
          <w:b/>
          <w:bCs/>
          <w:color w:val="000000" w:themeColor="text1"/>
          <w:shd w:val="clear" w:color="auto" w:fill="FFFFFF"/>
        </w:rPr>
        <w:t>:</w:t>
      </w:r>
      <w:r w:rsidRPr="00AD4686">
        <w:rPr>
          <w:rFonts w:asciiTheme="minorHAnsi" w:hAnsiTheme="minorHAnsi" w:cstheme="minorHAnsi"/>
          <w:color w:val="000000" w:themeColor="text1"/>
          <w:shd w:val="clear" w:color="auto" w:fill="FFFFFF"/>
        </w:rPr>
        <w:t xml:space="preserve"> Ellen, I. G., Dragan, K. L., &amp; Glied, S. (2020). Renovating subsidized housing: The impact on tenants' health.</w:t>
      </w:r>
      <w:r w:rsidRPr="00AD4686">
        <w:rPr>
          <w:rFonts w:asciiTheme="minorHAnsi" w:hAnsiTheme="minorHAnsi" w:cstheme="minorHAnsi"/>
          <w:i/>
          <w:iCs/>
          <w:color w:val="000000" w:themeColor="text1"/>
          <w:shd w:val="clear" w:color="auto" w:fill="FFFFFF"/>
        </w:rPr>
        <w:t> Health Affairs, 39</w:t>
      </w:r>
      <w:r w:rsidRPr="00AD4686">
        <w:rPr>
          <w:rFonts w:asciiTheme="minorHAnsi" w:hAnsiTheme="minorHAnsi" w:cstheme="minorHAnsi"/>
          <w:color w:val="000000" w:themeColor="text1"/>
          <w:shd w:val="clear" w:color="auto" w:fill="FFFFFF"/>
        </w:rPr>
        <w:t>(2), 224-232,232A-232E. https://doi.org/10.1377/hlthaff.2019.00767</w:t>
      </w:r>
    </w:p>
    <w:p w14:paraId="4C1782E6" w14:textId="2D4D643F" w:rsidR="00F27CAA" w:rsidRPr="00CB376F" w:rsidRDefault="00F27CAA" w:rsidP="00F33A90">
      <w:pPr>
        <w:spacing w:line="480" w:lineRule="auto"/>
        <w:ind w:firstLine="720"/>
        <w:rPr>
          <w:rFonts w:asciiTheme="minorHAnsi" w:hAnsiTheme="minorHAnsi" w:cstheme="minorHAnsi"/>
          <w:b/>
        </w:rPr>
      </w:pPr>
      <w:r w:rsidRPr="00CB376F">
        <w:rPr>
          <w:rFonts w:asciiTheme="minorHAnsi" w:hAnsiTheme="minorHAnsi" w:cstheme="minorHAnsi"/>
          <w:b/>
        </w:rPr>
        <w:t>Comment 2</w:t>
      </w:r>
      <w:r w:rsidR="000F7F34" w:rsidRPr="00CB376F">
        <w:rPr>
          <w:rFonts w:asciiTheme="minorHAnsi" w:hAnsiTheme="minorHAnsi" w:cstheme="minorHAnsi"/>
          <w:b/>
        </w:rPr>
        <w:t>0</w:t>
      </w:r>
      <w:r w:rsidRPr="00CB376F">
        <w:rPr>
          <w:rFonts w:asciiTheme="minorHAnsi" w:hAnsiTheme="minorHAnsi" w:cstheme="minorHAnsi"/>
          <w:b/>
        </w:rPr>
        <w:t>:</w:t>
      </w:r>
    </w:p>
    <w:p w14:paraId="785F6559" w14:textId="7C564B89" w:rsidR="00F27CAA" w:rsidRPr="00CB376F" w:rsidRDefault="00F27CAA" w:rsidP="00F33A90">
      <w:pPr>
        <w:spacing w:line="480" w:lineRule="auto"/>
        <w:ind w:left="720" w:firstLine="720"/>
        <w:rPr>
          <w:rFonts w:asciiTheme="minorHAnsi" w:hAnsiTheme="minorHAnsi" w:cstheme="minorHAnsi"/>
          <w:b/>
        </w:rPr>
      </w:pPr>
      <w:r w:rsidRPr="00CB376F">
        <w:rPr>
          <w:rFonts w:asciiTheme="minorHAnsi" w:hAnsiTheme="minorHAnsi" w:cstheme="minorHAnsi"/>
          <w:b/>
        </w:rPr>
        <w:t>Quote/Paraphrase:</w:t>
      </w:r>
    </w:p>
    <w:p w14:paraId="1CAA3DB1" w14:textId="62D90336" w:rsidR="00271760" w:rsidRPr="00CB376F" w:rsidRDefault="00F33A90" w:rsidP="00F33A90">
      <w:pPr>
        <w:spacing w:line="480" w:lineRule="auto"/>
        <w:ind w:left="1440"/>
        <w:rPr>
          <w:rFonts w:asciiTheme="minorHAnsi" w:hAnsiTheme="minorHAnsi" w:cstheme="minorHAnsi"/>
        </w:rPr>
      </w:pPr>
      <w:r>
        <w:rPr>
          <w:rFonts w:asciiTheme="minorHAnsi" w:hAnsiTheme="minorHAnsi" w:cstheme="minorHAnsi"/>
        </w:rPr>
        <w:t>“</w:t>
      </w:r>
      <w:r w:rsidR="00F27CAA" w:rsidRPr="00CB376F">
        <w:rPr>
          <w:rFonts w:asciiTheme="minorHAnsi" w:hAnsiTheme="minorHAnsi" w:cstheme="minorHAnsi"/>
        </w:rPr>
        <w:t>Property managers have a signif</w:t>
      </w:r>
      <w:r w:rsidR="00E72929" w:rsidRPr="00CB376F">
        <w:rPr>
          <w:rFonts w:asciiTheme="minorHAnsi" w:hAnsiTheme="minorHAnsi" w:cstheme="minorHAnsi"/>
        </w:rPr>
        <w:t>icant</w:t>
      </w:r>
      <w:r w:rsidR="00F27CAA" w:rsidRPr="00CB376F">
        <w:rPr>
          <w:rFonts w:asciiTheme="minorHAnsi" w:hAnsiTheme="minorHAnsi" w:cstheme="minorHAnsi"/>
        </w:rPr>
        <w:t xml:space="preserve"> impact on day-to-day conditions and quality of life in multifamily buildings. Researchers rar</w:t>
      </w:r>
      <w:r w:rsidR="00E72929" w:rsidRPr="00CB376F">
        <w:rPr>
          <w:rFonts w:asciiTheme="minorHAnsi" w:hAnsiTheme="minorHAnsi" w:cstheme="minorHAnsi"/>
        </w:rPr>
        <w:t>ely</w:t>
      </w:r>
      <w:r w:rsidR="00F27CAA" w:rsidRPr="00CB376F">
        <w:rPr>
          <w:rFonts w:asciiTheme="minorHAnsi" w:hAnsiTheme="minorHAnsi" w:cstheme="minorHAnsi"/>
        </w:rPr>
        <w:t xml:space="preserve"> have access to data on building management and typically ignore those data when studying the effects of housing on health</w:t>
      </w:r>
      <w:r>
        <w:rPr>
          <w:rFonts w:asciiTheme="minorHAnsi" w:hAnsiTheme="minorHAnsi" w:cstheme="minorHAnsi"/>
        </w:rPr>
        <w:t>”</w:t>
      </w:r>
      <w:r w:rsidR="00E9047E" w:rsidRPr="00CB376F">
        <w:rPr>
          <w:rFonts w:asciiTheme="minorHAnsi" w:hAnsiTheme="minorHAnsi" w:cstheme="minorHAnsi"/>
        </w:rPr>
        <w:t xml:space="preserve"> (p. 225).</w:t>
      </w:r>
    </w:p>
    <w:p w14:paraId="1B3FC1A0" w14:textId="77777777" w:rsidR="006158A1" w:rsidRPr="00CB376F" w:rsidRDefault="006158A1" w:rsidP="00CB376F">
      <w:pPr>
        <w:spacing w:line="480" w:lineRule="auto"/>
        <w:rPr>
          <w:rFonts w:asciiTheme="minorHAnsi" w:hAnsiTheme="minorHAnsi" w:cstheme="minorHAnsi"/>
          <w:b/>
        </w:rPr>
      </w:pPr>
    </w:p>
    <w:p w14:paraId="7E81FEBD" w14:textId="155D8D7A" w:rsidR="00271760" w:rsidRPr="00CB376F" w:rsidRDefault="00F27CAA" w:rsidP="00F33A90">
      <w:pPr>
        <w:spacing w:line="480" w:lineRule="auto"/>
        <w:ind w:left="720" w:firstLine="720"/>
        <w:rPr>
          <w:rFonts w:asciiTheme="minorHAnsi" w:hAnsiTheme="minorHAnsi" w:cstheme="minorHAnsi"/>
          <w:b/>
        </w:rPr>
      </w:pPr>
      <w:r w:rsidRPr="00CB376F">
        <w:rPr>
          <w:rFonts w:asciiTheme="minorHAnsi" w:hAnsiTheme="minorHAnsi" w:cstheme="minorHAnsi"/>
          <w:b/>
        </w:rPr>
        <w:t>Essential Element:</w:t>
      </w:r>
    </w:p>
    <w:p w14:paraId="785FF70A" w14:textId="18CDD76C" w:rsidR="006158A1" w:rsidRPr="00CB376F" w:rsidRDefault="006158A1" w:rsidP="00F33A90">
      <w:pPr>
        <w:spacing w:line="480" w:lineRule="auto"/>
        <w:ind w:left="720" w:firstLine="720"/>
        <w:rPr>
          <w:rFonts w:asciiTheme="minorHAnsi" w:hAnsiTheme="minorHAnsi" w:cstheme="minorHAnsi"/>
          <w:bCs/>
        </w:rPr>
      </w:pPr>
      <w:r w:rsidRPr="00CB376F">
        <w:rPr>
          <w:rFonts w:asciiTheme="minorHAnsi" w:hAnsiTheme="minorHAnsi" w:cstheme="minorHAnsi"/>
          <w:bCs/>
        </w:rPr>
        <w:t>Introduce tools and resources for effective research</w:t>
      </w:r>
    </w:p>
    <w:p w14:paraId="31E77945" w14:textId="45F05592" w:rsidR="00EC5F96" w:rsidRPr="00CB376F" w:rsidRDefault="006158A1" w:rsidP="00F33A90">
      <w:pPr>
        <w:spacing w:line="480" w:lineRule="auto"/>
        <w:ind w:left="720" w:firstLine="720"/>
        <w:rPr>
          <w:rFonts w:asciiTheme="minorHAnsi" w:hAnsiTheme="minorHAnsi" w:cstheme="minorHAnsi"/>
          <w:b/>
        </w:rPr>
      </w:pPr>
      <w:r w:rsidRPr="00CB376F">
        <w:rPr>
          <w:rFonts w:asciiTheme="minorHAnsi" w:hAnsiTheme="minorHAnsi" w:cstheme="minorHAnsi"/>
          <w:b/>
        </w:rPr>
        <w:t>Additive/Variant</w:t>
      </w:r>
      <w:r w:rsidR="00F33A90">
        <w:rPr>
          <w:rFonts w:asciiTheme="minorHAnsi" w:hAnsiTheme="minorHAnsi" w:cstheme="minorHAnsi"/>
          <w:b/>
        </w:rPr>
        <w:t xml:space="preserve"> Analysis</w:t>
      </w:r>
      <w:r w:rsidRPr="00CB376F">
        <w:rPr>
          <w:rFonts w:asciiTheme="minorHAnsi" w:hAnsiTheme="minorHAnsi" w:cstheme="minorHAnsi"/>
          <w:b/>
        </w:rPr>
        <w:t>:</w:t>
      </w:r>
    </w:p>
    <w:p w14:paraId="7A6DD32A" w14:textId="261B67EC" w:rsidR="006158A1" w:rsidRPr="00CB376F" w:rsidRDefault="00F07514" w:rsidP="00F33A90">
      <w:pPr>
        <w:spacing w:line="480" w:lineRule="auto"/>
        <w:ind w:left="1440"/>
        <w:rPr>
          <w:rFonts w:asciiTheme="minorHAnsi" w:hAnsiTheme="minorHAnsi" w:cstheme="minorHAnsi"/>
          <w:bCs/>
        </w:rPr>
      </w:pPr>
      <w:r w:rsidRPr="00CB376F">
        <w:rPr>
          <w:rFonts w:asciiTheme="minorHAnsi" w:hAnsiTheme="minorHAnsi" w:cstheme="minorHAnsi"/>
          <w:bCs/>
        </w:rPr>
        <w:lastRenderedPageBreak/>
        <w:t xml:space="preserve">The correlation between a property </w:t>
      </w:r>
      <w:r w:rsidR="00C936AD" w:rsidRPr="00CB376F">
        <w:rPr>
          <w:rFonts w:asciiTheme="minorHAnsi" w:hAnsiTheme="minorHAnsi" w:cstheme="minorHAnsi"/>
          <w:bCs/>
        </w:rPr>
        <w:t>manager’s</w:t>
      </w:r>
      <w:r w:rsidRPr="00CB376F">
        <w:rPr>
          <w:rFonts w:asciiTheme="minorHAnsi" w:hAnsiTheme="minorHAnsi" w:cstheme="minorHAnsi"/>
          <w:bCs/>
        </w:rPr>
        <w:t xml:space="preserve"> </w:t>
      </w:r>
      <w:r w:rsidR="000446A8" w:rsidRPr="00CB376F">
        <w:rPr>
          <w:rFonts w:asciiTheme="minorHAnsi" w:hAnsiTheme="minorHAnsi" w:cstheme="minorHAnsi"/>
          <w:bCs/>
        </w:rPr>
        <w:t>responsibilities and the tenant’s health as well as the data unavailable to researchers is an addition to my knowledge</w:t>
      </w:r>
      <w:r w:rsidR="00331B05" w:rsidRPr="00CB376F">
        <w:rPr>
          <w:rFonts w:asciiTheme="minorHAnsi" w:hAnsiTheme="minorHAnsi" w:cstheme="minorHAnsi"/>
          <w:bCs/>
        </w:rPr>
        <w:t xml:space="preserve"> of the necessity of research in this area. </w:t>
      </w:r>
    </w:p>
    <w:p w14:paraId="71979B5A" w14:textId="179CDF27" w:rsidR="006158A1" w:rsidRPr="00CB376F" w:rsidRDefault="006158A1" w:rsidP="00F33A90">
      <w:pPr>
        <w:spacing w:line="480" w:lineRule="auto"/>
        <w:ind w:left="720" w:firstLine="720"/>
        <w:rPr>
          <w:rFonts w:asciiTheme="minorHAnsi" w:hAnsiTheme="minorHAnsi" w:cstheme="minorHAnsi"/>
          <w:b/>
        </w:rPr>
      </w:pPr>
      <w:r w:rsidRPr="00CB376F">
        <w:rPr>
          <w:rFonts w:asciiTheme="minorHAnsi" w:hAnsiTheme="minorHAnsi" w:cstheme="minorHAnsi"/>
          <w:b/>
        </w:rPr>
        <w:t>Contextualization:</w:t>
      </w:r>
    </w:p>
    <w:p w14:paraId="45D667CC" w14:textId="227E0247" w:rsidR="00514553" w:rsidRPr="00CB376F" w:rsidRDefault="00B07F12" w:rsidP="00EB7EEF">
      <w:pPr>
        <w:spacing w:line="480" w:lineRule="auto"/>
        <w:ind w:left="1440" w:firstLine="720"/>
        <w:rPr>
          <w:rFonts w:asciiTheme="minorHAnsi" w:hAnsiTheme="minorHAnsi" w:cstheme="minorHAnsi"/>
          <w:bCs/>
        </w:rPr>
      </w:pPr>
      <w:r w:rsidRPr="00CB376F">
        <w:rPr>
          <w:rFonts w:asciiTheme="minorHAnsi" w:hAnsiTheme="minorHAnsi" w:cstheme="minorHAnsi"/>
          <w:bCs/>
        </w:rPr>
        <w:t xml:space="preserve">The responsibilities of my job as a property manager are numerous and the impacts on the </w:t>
      </w:r>
      <w:r w:rsidR="00C5206B" w:rsidRPr="00CB376F">
        <w:rPr>
          <w:rFonts w:asciiTheme="minorHAnsi" w:hAnsiTheme="minorHAnsi" w:cstheme="minorHAnsi"/>
          <w:bCs/>
        </w:rPr>
        <w:t>tenant’s</w:t>
      </w:r>
      <w:r w:rsidRPr="00CB376F">
        <w:rPr>
          <w:rFonts w:asciiTheme="minorHAnsi" w:hAnsiTheme="minorHAnsi" w:cstheme="minorHAnsi"/>
          <w:bCs/>
        </w:rPr>
        <w:t xml:space="preserve"> quality of life are significant. </w:t>
      </w:r>
      <w:r w:rsidR="00AF2E9B" w:rsidRPr="00CB376F">
        <w:rPr>
          <w:rFonts w:asciiTheme="minorHAnsi" w:hAnsiTheme="minorHAnsi" w:cstheme="minorHAnsi"/>
          <w:bCs/>
        </w:rPr>
        <w:t xml:space="preserve">The building I currently manage is small and </w:t>
      </w:r>
      <w:r w:rsidR="00555D66" w:rsidRPr="00CB376F">
        <w:rPr>
          <w:rFonts w:asciiTheme="minorHAnsi" w:hAnsiTheme="minorHAnsi" w:cstheme="minorHAnsi"/>
          <w:bCs/>
        </w:rPr>
        <w:t>the financial health of the asset is poor. As a property manager</w:t>
      </w:r>
      <w:r w:rsidR="00FF3083" w:rsidRPr="00CB376F">
        <w:rPr>
          <w:rFonts w:asciiTheme="minorHAnsi" w:hAnsiTheme="minorHAnsi" w:cstheme="minorHAnsi"/>
          <w:bCs/>
        </w:rPr>
        <w:t xml:space="preserve">, it is my duty to manage the health of the physical structure itself as well as </w:t>
      </w:r>
      <w:r w:rsidR="000807F9" w:rsidRPr="00CB376F">
        <w:rPr>
          <w:rFonts w:asciiTheme="minorHAnsi" w:hAnsiTheme="minorHAnsi" w:cstheme="minorHAnsi"/>
          <w:bCs/>
        </w:rPr>
        <w:t>mitigate any health risks to my tenants. Unfortunately, if resources are low, the upkeep of a building is hard to</w:t>
      </w:r>
      <w:r w:rsidR="009D3440" w:rsidRPr="00CB376F">
        <w:rPr>
          <w:rFonts w:asciiTheme="minorHAnsi" w:hAnsiTheme="minorHAnsi" w:cstheme="minorHAnsi"/>
          <w:bCs/>
        </w:rPr>
        <w:t xml:space="preserve"> maintain. Currently it takes my accounting department around two months to pay many of the recurring bills for the property. </w:t>
      </w:r>
      <w:r w:rsidR="007274D2" w:rsidRPr="00CB376F">
        <w:rPr>
          <w:rFonts w:asciiTheme="minorHAnsi" w:hAnsiTheme="minorHAnsi" w:cstheme="minorHAnsi"/>
          <w:bCs/>
        </w:rPr>
        <w:t xml:space="preserve">Utilities and taxes are prioritized while many vendors have to beg for their money. </w:t>
      </w:r>
      <w:r w:rsidR="00BF1523" w:rsidRPr="00CB376F">
        <w:rPr>
          <w:rFonts w:asciiTheme="minorHAnsi" w:hAnsiTheme="minorHAnsi" w:cstheme="minorHAnsi"/>
          <w:bCs/>
        </w:rPr>
        <w:t xml:space="preserve">Once I upload an invoice, it is up to accounting to cut the check. My hands are tied. </w:t>
      </w:r>
    </w:p>
    <w:p w14:paraId="12B0D10A" w14:textId="0F18085D" w:rsidR="00EB7EEF" w:rsidRDefault="004E7153" w:rsidP="00EB7EEF">
      <w:pPr>
        <w:spacing w:line="480" w:lineRule="auto"/>
        <w:ind w:left="1440" w:firstLine="720"/>
        <w:rPr>
          <w:rFonts w:asciiTheme="minorHAnsi" w:hAnsiTheme="minorHAnsi" w:cstheme="minorHAnsi"/>
          <w:bCs/>
        </w:rPr>
      </w:pPr>
      <w:r w:rsidRPr="00CB376F">
        <w:rPr>
          <w:rFonts w:asciiTheme="minorHAnsi" w:hAnsiTheme="minorHAnsi" w:cstheme="minorHAnsi"/>
          <w:bCs/>
        </w:rPr>
        <w:t xml:space="preserve">It is very frustrating to not be able to take care of a maintenance issue in someone’s </w:t>
      </w:r>
      <w:r w:rsidR="00E071E5" w:rsidRPr="00CB376F">
        <w:rPr>
          <w:rFonts w:asciiTheme="minorHAnsi" w:hAnsiTheme="minorHAnsi" w:cstheme="minorHAnsi"/>
          <w:bCs/>
        </w:rPr>
        <w:t xml:space="preserve">unit. This past winter, there were at least four apartments that needed a whole new HVAC unit. </w:t>
      </w:r>
      <w:r w:rsidR="00E00E6D" w:rsidRPr="00CB376F">
        <w:rPr>
          <w:rFonts w:asciiTheme="minorHAnsi" w:hAnsiTheme="minorHAnsi" w:cstheme="minorHAnsi"/>
          <w:bCs/>
        </w:rPr>
        <w:t>The corporate office</w:t>
      </w:r>
      <w:r w:rsidR="00FD0624" w:rsidRPr="00CB376F">
        <w:rPr>
          <w:rFonts w:asciiTheme="minorHAnsi" w:hAnsiTheme="minorHAnsi" w:cstheme="minorHAnsi"/>
          <w:bCs/>
        </w:rPr>
        <w:t xml:space="preserve"> just would not sign off on it. Each time I asked, I was told, “okay I’ll sign it today</w:t>
      </w:r>
      <w:r w:rsidR="00E00E6D" w:rsidRPr="00CB376F">
        <w:rPr>
          <w:rFonts w:asciiTheme="minorHAnsi" w:hAnsiTheme="minorHAnsi" w:cstheme="minorHAnsi"/>
          <w:bCs/>
        </w:rPr>
        <w:t xml:space="preserve">”. Weeks would go </w:t>
      </w:r>
      <w:r w:rsidR="002C59D9" w:rsidRPr="00CB376F">
        <w:rPr>
          <w:rFonts w:asciiTheme="minorHAnsi" w:hAnsiTheme="minorHAnsi" w:cstheme="minorHAnsi"/>
          <w:bCs/>
        </w:rPr>
        <w:t>by,</w:t>
      </w:r>
      <w:r w:rsidR="00E00E6D" w:rsidRPr="00CB376F">
        <w:rPr>
          <w:rFonts w:asciiTheme="minorHAnsi" w:hAnsiTheme="minorHAnsi" w:cstheme="minorHAnsi"/>
          <w:bCs/>
        </w:rPr>
        <w:t xml:space="preserve"> and I received nothing. We improvised with heaters, or the ancient heating system built into the walls that none of the residents wanted to use. </w:t>
      </w:r>
      <w:r w:rsidR="006937AD" w:rsidRPr="00CB376F">
        <w:rPr>
          <w:rFonts w:asciiTheme="minorHAnsi" w:hAnsiTheme="minorHAnsi" w:cstheme="minorHAnsi"/>
          <w:bCs/>
        </w:rPr>
        <w:t xml:space="preserve">Finally for two of the vacant units, contracts were signed so that the new tenants could </w:t>
      </w:r>
      <w:r w:rsidR="002C59D9" w:rsidRPr="00CB376F">
        <w:rPr>
          <w:rFonts w:asciiTheme="minorHAnsi" w:hAnsiTheme="minorHAnsi" w:cstheme="minorHAnsi"/>
          <w:bCs/>
        </w:rPr>
        <w:t>move in</w:t>
      </w:r>
      <w:r w:rsidR="006937AD" w:rsidRPr="00CB376F">
        <w:rPr>
          <w:rFonts w:asciiTheme="minorHAnsi" w:hAnsiTheme="minorHAnsi" w:cstheme="minorHAnsi"/>
          <w:bCs/>
        </w:rPr>
        <w:t xml:space="preserve">. </w:t>
      </w:r>
    </w:p>
    <w:p w14:paraId="3C3C990F" w14:textId="18DB69C6" w:rsidR="00EC5F96" w:rsidRPr="00CB376F" w:rsidRDefault="006937AD" w:rsidP="00EB7EEF">
      <w:pPr>
        <w:spacing w:line="480" w:lineRule="auto"/>
        <w:ind w:left="1440" w:firstLine="720"/>
        <w:rPr>
          <w:rFonts w:asciiTheme="minorHAnsi" w:hAnsiTheme="minorHAnsi" w:cstheme="minorHAnsi"/>
          <w:bCs/>
        </w:rPr>
      </w:pPr>
      <w:r w:rsidRPr="00CB376F">
        <w:rPr>
          <w:rFonts w:asciiTheme="minorHAnsi" w:hAnsiTheme="minorHAnsi" w:cstheme="minorHAnsi"/>
          <w:bCs/>
        </w:rPr>
        <w:t xml:space="preserve">The two new </w:t>
      </w:r>
      <w:r w:rsidR="0018431C" w:rsidRPr="00CB376F">
        <w:rPr>
          <w:rFonts w:asciiTheme="minorHAnsi" w:hAnsiTheme="minorHAnsi" w:cstheme="minorHAnsi"/>
          <w:bCs/>
        </w:rPr>
        <w:t xml:space="preserve">tenants have a section 8 </w:t>
      </w:r>
      <w:r w:rsidR="00871265" w:rsidRPr="00CB376F">
        <w:rPr>
          <w:rFonts w:asciiTheme="minorHAnsi" w:hAnsiTheme="minorHAnsi" w:cstheme="minorHAnsi"/>
          <w:bCs/>
        </w:rPr>
        <w:t>voucher,</w:t>
      </w:r>
      <w:r w:rsidR="0018431C" w:rsidRPr="00CB376F">
        <w:rPr>
          <w:rFonts w:asciiTheme="minorHAnsi" w:hAnsiTheme="minorHAnsi" w:cstheme="minorHAnsi"/>
          <w:bCs/>
        </w:rPr>
        <w:t xml:space="preserve"> and the </w:t>
      </w:r>
      <w:r w:rsidRPr="00CB376F">
        <w:rPr>
          <w:rFonts w:asciiTheme="minorHAnsi" w:hAnsiTheme="minorHAnsi" w:cstheme="minorHAnsi"/>
          <w:bCs/>
        </w:rPr>
        <w:t>units would not have passed inspection</w:t>
      </w:r>
      <w:r w:rsidR="0018431C" w:rsidRPr="00CB376F">
        <w:rPr>
          <w:rFonts w:asciiTheme="minorHAnsi" w:hAnsiTheme="minorHAnsi" w:cstheme="minorHAnsi"/>
          <w:bCs/>
        </w:rPr>
        <w:t xml:space="preserve"> without the AC or heat working. </w:t>
      </w:r>
      <w:r w:rsidR="008C36F1" w:rsidRPr="00CB376F">
        <w:rPr>
          <w:rFonts w:asciiTheme="minorHAnsi" w:hAnsiTheme="minorHAnsi" w:cstheme="minorHAnsi"/>
          <w:bCs/>
        </w:rPr>
        <w:t>Two</w:t>
      </w:r>
      <w:r w:rsidR="00F87B1B" w:rsidRPr="00CB376F">
        <w:rPr>
          <w:rFonts w:asciiTheme="minorHAnsi" w:hAnsiTheme="minorHAnsi" w:cstheme="minorHAnsi"/>
          <w:bCs/>
        </w:rPr>
        <w:t xml:space="preserve"> other contracts have </w:t>
      </w:r>
      <w:r w:rsidR="00F87B1B" w:rsidRPr="00CB376F">
        <w:rPr>
          <w:rFonts w:asciiTheme="minorHAnsi" w:hAnsiTheme="minorHAnsi" w:cstheme="minorHAnsi"/>
          <w:bCs/>
        </w:rPr>
        <w:lastRenderedPageBreak/>
        <w:t xml:space="preserve">yet to be signed. </w:t>
      </w:r>
      <w:r w:rsidR="00404B6C" w:rsidRPr="00CB376F">
        <w:rPr>
          <w:rFonts w:asciiTheme="minorHAnsi" w:hAnsiTheme="minorHAnsi" w:cstheme="minorHAnsi"/>
          <w:bCs/>
        </w:rPr>
        <w:t xml:space="preserve">When a resident is anxious or unsatisfied, the property manager takes the brunt of the anger. </w:t>
      </w:r>
      <w:r w:rsidR="007668F6" w:rsidRPr="00CB376F">
        <w:rPr>
          <w:rFonts w:asciiTheme="minorHAnsi" w:hAnsiTheme="minorHAnsi" w:cstheme="minorHAnsi"/>
          <w:bCs/>
        </w:rPr>
        <w:t xml:space="preserve">There is a dearth in research as far as the </w:t>
      </w:r>
      <w:r w:rsidR="00496140" w:rsidRPr="00CB376F">
        <w:rPr>
          <w:rFonts w:asciiTheme="minorHAnsi" w:hAnsiTheme="minorHAnsi" w:cstheme="minorHAnsi"/>
          <w:bCs/>
        </w:rPr>
        <w:t>resources afforded to</w:t>
      </w:r>
      <w:r w:rsidR="007668F6" w:rsidRPr="00CB376F">
        <w:rPr>
          <w:rFonts w:asciiTheme="minorHAnsi" w:hAnsiTheme="minorHAnsi" w:cstheme="minorHAnsi"/>
          <w:bCs/>
        </w:rPr>
        <w:t xml:space="preserve"> the property manager</w:t>
      </w:r>
      <w:r w:rsidR="00E05783" w:rsidRPr="00CB376F">
        <w:rPr>
          <w:rFonts w:asciiTheme="minorHAnsi" w:hAnsiTheme="minorHAnsi" w:cstheme="minorHAnsi"/>
          <w:bCs/>
        </w:rPr>
        <w:t xml:space="preserve"> and it deserves more attention so that the lives of subsidized housing residents can be improved. </w:t>
      </w:r>
    </w:p>
    <w:p w14:paraId="3823A731" w14:textId="11483D95" w:rsidR="00EB39B5" w:rsidRPr="00CB376F" w:rsidRDefault="00EB39B5" w:rsidP="008C36F1">
      <w:pPr>
        <w:spacing w:line="480" w:lineRule="auto"/>
        <w:ind w:firstLine="720"/>
        <w:rPr>
          <w:rFonts w:asciiTheme="minorHAnsi" w:hAnsiTheme="minorHAnsi" w:cstheme="minorHAnsi"/>
          <w:b/>
          <w:bCs/>
        </w:rPr>
      </w:pPr>
      <w:r w:rsidRPr="00CB376F">
        <w:rPr>
          <w:rFonts w:asciiTheme="minorHAnsi" w:hAnsiTheme="minorHAnsi" w:cstheme="minorHAnsi"/>
          <w:b/>
          <w:bCs/>
        </w:rPr>
        <w:t>Comment 2</w:t>
      </w:r>
      <w:r w:rsidR="000F7F34" w:rsidRPr="00CB376F">
        <w:rPr>
          <w:rFonts w:asciiTheme="minorHAnsi" w:hAnsiTheme="minorHAnsi" w:cstheme="minorHAnsi"/>
          <w:b/>
          <w:bCs/>
        </w:rPr>
        <w:t>1</w:t>
      </w:r>
      <w:r w:rsidRPr="00CB376F">
        <w:rPr>
          <w:rFonts w:asciiTheme="minorHAnsi" w:hAnsiTheme="minorHAnsi" w:cstheme="minorHAnsi"/>
          <w:b/>
          <w:bCs/>
        </w:rPr>
        <w:t>:</w:t>
      </w:r>
    </w:p>
    <w:p w14:paraId="56C61C02" w14:textId="654E3AE4" w:rsidR="00EB39B5" w:rsidRPr="00CB376F" w:rsidRDefault="00EB39B5" w:rsidP="008C36F1">
      <w:pPr>
        <w:spacing w:line="480" w:lineRule="auto"/>
        <w:ind w:left="720" w:firstLine="720"/>
        <w:rPr>
          <w:rFonts w:asciiTheme="minorHAnsi" w:hAnsiTheme="minorHAnsi" w:cstheme="minorHAnsi"/>
          <w:b/>
          <w:bCs/>
        </w:rPr>
      </w:pPr>
      <w:r w:rsidRPr="00CB376F">
        <w:rPr>
          <w:rFonts w:asciiTheme="minorHAnsi" w:hAnsiTheme="minorHAnsi" w:cstheme="minorHAnsi"/>
          <w:b/>
          <w:bCs/>
        </w:rPr>
        <w:t>Quote/Paraphrase:</w:t>
      </w:r>
    </w:p>
    <w:p w14:paraId="566CD5E2" w14:textId="47EFEBE3" w:rsidR="00EC5F96" w:rsidRPr="00CB376F" w:rsidRDefault="00A87335" w:rsidP="008C36F1">
      <w:pPr>
        <w:spacing w:line="480" w:lineRule="auto"/>
        <w:ind w:left="1440"/>
        <w:rPr>
          <w:rFonts w:asciiTheme="minorHAnsi" w:hAnsiTheme="minorHAnsi" w:cstheme="minorHAnsi"/>
          <w:b/>
        </w:rPr>
      </w:pPr>
      <w:r w:rsidRPr="00CB376F">
        <w:rPr>
          <w:rFonts w:asciiTheme="minorHAnsi" w:hAnsiTheme="minorHAnsi" w:cstheme="minorHAnsi"/>
        </w:rPr>
        <w:t>“</w:t>
      </w:r>
      <w:r w:rsidR="00EB39B5" w:rsidRPr="00CB376F">
        <w:rPr>
          <w:rFonts w:asciiTheme="minorHAnsi" w:hAnsiTheme="minorHAnsi" w:cstheme="minorHAnsi"/>
        </w:rPr>
        <w:t>The indices aggregated the five health conditions that research identified as sensitive to housing improvements (asthma, anxiety or depression, acute respiratory infections, hypertension, and injuries) to provide a composite indicator of housing renovation effects</w:t>
      </w:r>
      <w:r w:rsidRPr="00CB376F">
        <w:rPr>
          <w:rFonts w:asciiTheme="minorHAnsi" w:hAnsiTheme="minorHAnsi" w:cstheme="minorHAnsi"/>
        </w:rPr>
        <w:t>”</w:t>
      </w:r>
      <w:r w:rsidR="0050423E" w:rsidRPr="00CB376F">
        <w:rPr>
          <w:rFonts w:asciiTheme="minorHAnsi" w:hAnsiTheme="minorHAnsi" w:cstheme="minorHAnsi"/>
        </w:rPr>
        <w:t xml:space="preserve"> (p. 228).</w:t>
      </w:r>
    </w:p>
    <w:p w14:paraId="4225091B" w14:textId="77777777" w:rsidR="00EB39B5" w:rsidRPr="00CB376F" w:rsidRDefault="00EB39B5" w:rsidP="008C36F1">
      <w:pPr>
        <w:spacing w:line="480" w:lineRule="auto"/>
        <w:ind w:left="720" w:firstLine="720"/>
        <w:rPr>
          <w:rFonts w:asciiTheme="minorHAnsi" w:hAnsiTheme="minorHAnsi" w:cstheme="minorHAnsi"/>
          <w:b/>
        </w:rPr>
      </w:pPr>
      <w:r w:rsidRPr="00CB376F">
        <w:rPr>
          <w:rFonts w:asciiTheme="minorHAnsi" w:hAnsiTheme="minorHAnsi" w:cstheme="minorHAnsi"/>
          <w:b/>
        </w:rPr>
        <w:t>Essential Element:</w:t>
      </w:r>
    </w:p>
    <w:p w14:paraId="21DB3597" w14:textId="77777777" w:rsidR="00EB39B5" w:rsidRPr="00CB376F" w:rsidRDefault="00EB39B5" w:rsidP="008C36F1">
      <w:pPr>
        <w:spacing w:line="480" w:lineRule="auto"/>
        <w:ind w:left="720" w:firstLine="720"/>
        <w:rPr>
          <w:rFonts w:asciiTheme="minorHAnsi" w:hAnsiTheme="minorHAnsi" w:cstheme="minorHAnsi"/>
          <w:bCs/>
        </w:rPr>
      </w:pPr>
      <w:r w:rsidRPr="00CB376F">
        <w:rPr>
          <w:rFonts w:asciiTheme="minorHAnsi" w:hAnsiTheme="minorHAnsi" w:cstheme="minorHAnsi"/>
          <w:bCs/>
        </w:rPr>
        <w:t>Introduce tools and resources for effective research</w:t>
      </w:r>
    </w:p>
    <w:p w14:paraId="0400EAEB" w14:textId="3A888951" w:rsidR="00EB39B5" w:rsidRPr="008C36F1" w:rsidRDefault="00EB39B5" w:rsidP="008C36F1">
      <w:pPr>
        <w:spacing w:line="480" w:lineRule="auto"/>
        <w:ind w:left="720" w:firstLine="720"/>
        <w:rPr>
          <w:rFonts w:asciiTheme="minorHAnsi" w:hAnsiTheme="minorHAnsi" w:cstheme="minorHAnsi"/>
          <w:b/>
        </w:rPr>
      </w:pPr>
      <w:r w:rsidRPr="008C36F1">
        <w:rPr>
          <w:rFonts w:asciiTheme="minorHAnsi" w:hAnsiTheme="minorHAnsi" w:cstheme="minorHAnsi"/>
          <w:b/>
        </w:rPr>
        <w:t>Additive/Variant</w:t>
      </w:r>
      <w:r w:rsidR="008C36F1">
        <w:rPr>
          <w:rFonts w:asciiTheme="minorHAnsi" w:hAnsiTheme="minorHAnsi" w:cstheme="minorHAnsi"/>
          <w:b/>
        </w:rPr>
        <w:t xml:space="preserve"> Analysis</w:t>
      </w:r>
      <w:r w:rsidRPr="008C36F1">
        <w:rPr>
          <w:rFonts w:asciiTheme="minorHAnsi" w:hAnsiTheme="minorHAnsi" w:cstheme="minorHAnsi"/>
          <w:b/>
        </w:rPr>
        <w:t>:</w:t>
      </w:r>
    </w:p>
    <w:p w14:paraId="08ECBE85" w14:textId="0ECC2DD2" w:rsidR="00EB39B5" w:rsidRPr="00CB376F" w:rsidRDefault="00A8408E" w:rsidP="008C36F1">
      <w:pPr>
        <w:spacing w:line="480" w:lineRule="auto"/>
        <w:ind w:left="1440"/>
        <w:rPr>
          <w:rFonts w:asciiTheme="minorHAnsi" w:hAnsiTheme="minorHAnsi" w:cstheme="minorHAnsi"/>
          <w:bCs/>
        </w:rPr>
      </w:pPr>
      <w:r w:rsidRPr="00CB376F">
        <w:rPr>
          <w:rFonts w:asciiTheme="minorHAnsi" w:hAnsiTheme="minorHAnsi" w:cstheme="minorHAnsi"/>
          <w:bCs/>
        </w:rPr>
        <w:t xml:space="preserve">The use of aggregate data versus </w:t>
      </w:r>
      <w:r w:rsidR="00204CB4" w:rsidRPr="00CB376F">
        <w:rPr>
          <w:rFonts w:asciiTheme="minorHAnsi" w:hAnsiTheme="minorHAnsi" w:cstheme="minorHAnsi"/>
          <w:bCs/>
        </w:rPr>
        <w:t>individual specific data and its effecti</w:t>
      </w:r>
      <w:r w:rsidR="005C7C48" w:rsidRPr="00CB376F">
        <w:rPr>
          <w:rFonts w:asciiTheme="minorHAnsi" w:hAnsiTheme="minorHAnsi" w:cstheme="minorHAnsi"/>
          <w:bCs/>
        </w:rPr>
        <w:t xml:space="preserve">veness for a particular outcome is an addition to my knowledge of how to conduct research. </w:t>
      </w:r>
    </w:p>
    <w:p w14:paraId="5ABC80C9" w14:textId="1971D54C" w:rsidR="00EB39B5" w:rsidRPr="00CB376F" w:rsidRDefault="00EB39B5" w:rsidP="008C36F1">
      <w:pPr>
        <w:spacing w:line="480" w:lineRule="auto"/>
        <w:ind w:left="720" w:firstLine="720"/>
        <w:rPr>
          <w:rFonts w:asciiTheme="minorHAnsi" w:hAnsiTheme="minorHAnsi" w:cstheme="minorHAnsi"/>
          <w:b/>
        </w:rPr>
      </w:pPr>
      <w:r w:rsidRPr="00CB376F">
        <w:rPr>
          <w:rFonts w:asciiTheme="minorHAnsi" w:hAnsiTheme="minorHAnsi" w:cstheme="minorHAnsi"/>
          <w:b/>
        </w:rPr>
        <w:t>Contextualization:</w:t>
      </w:r>
    </w:p>
    <w:p w14:paraId="44210012" w14:textId="5A6B1AB6" w:rsidR="008C36F1" w:rsidRDefault="00257C0F" w:rsidP="008C36F1">
      <w:pPr>
        <w:spacing w:line="480" w:lineRule="auto"/>
        <w:ind w:left="1440" w:firstLine="720"/>
        <w:rPr>
          <w:rFonts w:asciiTheme="minorHAnsi" w:hAnsiTheme="minorHAnsi" w:cstheme="minorHAnsi"/>
          <w:bCs/>
        </w:rPr>
      </w:pPr>
      <w:r w:rsidRPr="00CB376F">
        <w:rPr>
          <w:rFonts w:asciiTheme="minorHAnsi" w:hAnsiTheme="minorHAnsi" w:cstheme="minorHAnsi"/>
          <w:bCs/>
        </w:rPr>
        <w:t xml:space="preserve">How renovations impact the </w:t>
      </w:r>
      <w:r w:rsidR="00544C05" w:rsidRPr="00CB376F">
        <w:rPr>
          <w:rFonts w:asciiTheme="minorHAnsi" w:hAnsiTheme="minorHAnsi" w:cstheme="minorHAnsi"/>
          <w:bCs/>
        </w:rPr>
        <w:t>tenant’s</w:t>
      </w:r>
      <w:r w:rsidRPr="00CB376F">
        <w:rPr>
          <w:rFonts w:asciiTheme="minorHAnsi" w:hAnsiTheme="minorHAnsi" w:cstheme="minorHAnsi"/>
          <w:bCs/>
        </w:rPr>
        <w:t xml:space="preserve"> health is very intriguing. </w:t>
      </w:r>
      <w:r w:rsidR="009852AE" w:rsidRPr="00CB376F">
        <w:rPr>
          <w:rFonts w:asciiTheme="minorHAnsi" w:hAnsiTheme="minorHAnsi" w:cstheme="minorHAnsi"/>
          <w:bCs/>
        </w:rPr>
        <w:t xml:space="preserve">The data here was summarized to give an overall account for each </w:t>
      </w:r>
      <w:r w:rsidR="00544C05" w:rsidRPr="00CB376F">
        <w:rPr>
          <w:rFonts w:asciiTheme="minorHAnsi" w:hAnsiTheme="minorHAnsi" w:cstheme="minorHAnsi"/>
          <w:bCs/>
        </w:rPr>
        <w:t xml:space="preserve">health issue. Each of the specific health conditions </w:t>
      </w:r>
      <w:r w:rsidR="002C59D9" w:rsidRPr="00CB376F">
        <w:rPr>
          <w:rFonts w:asciiTheme="minorHAnsi" w:hAnsiTheme="minorHAnsi" w:cstheme="minorHAnsi"/>
          <w:bCs/>
        </w:rPr>
        <w:t>is</w:t>
      </w:r>
      <w:r w:rsidR="00544C05" w:rsidRPr="00CB376F">
        <w:rPr>
          <w:rFonts w:asciiTheme="minorHAnsi" w:hAnsiTheme="minorHAnsi" w:cstheme="minorHAnsi"/>
          <w:bCs/>
        </w:rPr>
        <w:t xml:space="preserve"> treated differently and </w:t>
      </w:r>
      <w:r w:rsidR="009D26A7" w:rsidRPr="00CB376F">
        <w:rPr>
          <w:rFonts w:asciiTheme="minorHAnsi" w:hAnsiTheme="minorHAnsi" w:cstheme="minorHAnsi"/>
          <w:bCs/>
        </w:rPr>
        <w:t xml:space="preserve">for </w:t>
      </w:r>
      <w:r w:rsidR="00544C05" w:rsidRPr="00CB376F">
        <w:rPr>
          <w:rFonts w:asciiTheme="minorHAnsi" w:hAnsiTheme="minorHAnsi" w:cstheme="minorHAnsi"/>
          <w:bCs/>
        </w:rPr>
        <w:t>depression</w:t>
      </w:r>
      <w:r w:rsidR="009D26A7" w:rsidRPr="00CB376F">
        <w:rPr>
          <w:rFonts w:asciiTheme="minorHAnsi" w:hAnsiTheme="minorHAnsi" w:cstheme="minorHAnsi"/>
          <w:bCs/>
        </w:rPr>
        <w:t xml:space="preserve">, there is not necessarily a </w:t>
      </w:r>
      <w:r w:rsidR="00CE0F9C" w:rsidRPr="00CB376F">
        <w:rPr>
          <w:rFonts w:asciiTheme="minorHAnsi" w:hAnsiTheme="minorHAnsi" w:cstheme="minorHAnsi"/>
          <w:bCs/>
        </w:rPr>
        <w:t>tangible treatment</w:t>
      </w:r>
      <w:r w:rsidR="009D26A7" w:rsidRPr="00CB376F">
        <w:rPr>
          <w:rFonts w:asciiTheme="minorHAnsi" w:hAnsiTheme="minorHAnsi" w:cstheme="minorHAnsi"/>
          <w:bCs/>
        </w:rPr>
        <w:t xml:space="preserve"> but a mental health </w:t>
      </w:r>
      <w:r w:rsidR="009128CF" w:rsidRPr="00CB376F">
        <w:rPr>
          <w:rFonts w:asciiTheme="minorHAnsi" w:hAnsiTheme="minorHAnsi" w:cstheme="minorHAnsi"/>
          <w:bCs/>
        </w:rPr>
        <w:t xml:space="preserve">intervention. The question then </w:t>
      </w:r>
      <w:r w:rsidR="00772DB0" w:rsidRPr="00CB376F">
        <w:rPr>
          <w:rFonts w:asciiTheme="minorHAnsi" w:hAnsiTheme="minorHAnsi" w:cstheme="minorHAnsi"/>
          <w:bCs/>
        </w:rPr>
        <w:t>begs</w:t>
      </w:r>
      <w:r w:rsidR="009128CF" w:rsidRPr="00CB376F">
        <w:rPr>
          <w:rFonts w:asciiTheme="minorHAnsi" w:hAnsiTheme="minorHAnsi" w:cstheme="minorHAnsi"/>
          <w:bCs/>
        </w:rPr>
        <w:t xml:space="preserve"> whether </w:t>
      </w:r>
      <w:r w:rsidR="00CE0F9C" w:rsidRPr="00CB376F">
        <w:rPr>
          <w:rFonts w:asciiTheme="minorHAnsi" w:hAnsiTheme="minorHAnsi" w:cstheme="minorHAnsi"/>
          <w:bCs/>
        </w:rPr>
        <w:t xml:space="preserve">individual specific data collection would be more useful or would this not be feasible. </w:t>
      </w:r>
      <w:r w:rsidR="009F010C" w:rsidRPr="00CB376F">
        <w:rPr>
          <w:rFonts w:asciiTheme="minorHAnsi" w:hAnsiTheme="minorHAnsi" w:cstheme="minorHAnsi"/>
          <w:bCs/>
        </w:rPr>
        <w:t xml:space="preserve">Depression also effects men differently than how it affects women so it would be </w:t>
      </w:r>
      <w:r w:rsidR="00772DB0" w:rsidRPr="00CB376F">
        <w:rPr>
          <w:rFonts w:asciiTheme="minorHAnsi" w:hAnsiTheme="minorHAnsi" w:cstheme="minorHAnsi"/>
          <w:bCs/>
        </w:rPr>
        <w:t>beneficial to break the statistics down further</w:t>
      </w:r>
      <w:r w:rsidR="002C59D9" w:rsidRPr="00CB376F">
        <w:rPr>
          <w:rFonts w:asciiTheme="minorHAnsi" w:hAnsiTheme="minorHAnsi" w:cstheme="minorHAnsi"/>
          <w:bCs/>
        </w:rPr>
        <w:t xml:space="preserve">. </w:t>
      </w:r>
    </w:p>
    <w:p w14:paraId="2FE616B6" w14:textId="27A9EFAB" w:rsidR="002E6DB3" w:rsidRPr="00CB376F" w:rsidRDefault="008936DD" w:rsidP="008C36F1">
      <w:pPr>
        <w:spacing w:line="480" w:lineRule="auto"/>
        <w:ind w:left="1440" w:firstLine="720"/>
        <w:rPr>
          <w:rFonts w:asciiTheme="minorHAnsi" w:hAnsiTheme="minorHAnsi" w:cstheme="minorHAnsi"/>
          <w:bCs/>
        </w:rPr>
      </w:pPr>
      <w:r w:rsidRPr="00CB376F">
        <w:rPr>
          <w:rFonts w:asciiTheme="minorHAnsi" w:hAnsiTheme="minorHAnsi" w:cstheme="minorHAnsi"/>
          <w:bCs/>
        </w:rPr>
        <w:lastRenderedPageBreak/>
        <w:t xml:space="preserve">When owning your home, one is responsible for </w:t>
      </w:r>
      <w:r w:rsidR="008C36F1" w:rsidRPr="00CB376F">
        <w:rPr>
          <w:rFonts w:asciiTheme="minorHAnsi" w:hAnsiTheme="minorHAnsi" w:cstheme="minorHAnsi"/>
          <w:bCs/>
        </w:rPr>
        <w:t>one’s</w:t>
      </w:r>
      <w:r w:rsidRPr="00CB376F">
        <w:rPr>
          <w:rFonts w:asciiTheme="minorHAnsi" w:hAnsiTheme="minorHAnsi" w:cstheme="minorHAnsi"/>
          <w:bCs/>
        </w:rPr>
        <w:t xml:space="preserve"> health management as it relates to the </w:t>
      </w:r>
      <w:r w:rsidR="00A02B3E" w:rsidRPr="00CB376F">
        <w:rPr>
          <w:rFonts w:asciiTheme="minorHAnsi" w:hAnsiTheme="minorHAnsi" w:cstheme="minorHAnsi"/>
          <w:bCs/>
        </w:rPr>
        <w:t>condition</w:t>
      </w:r>
      <w:r w:rsidRPr="00CB376F">
        <w:rPr>
          <w:rFonts w:asciiTheme="minorHAnsi" w:hAnsiTheme="minorHAnsi" w:cstheme="minorHAnsi"/>
          <w:bCs/>
        </w:rPr>
        <w:t xml:space="preserve"> of their </w:t>
      </w:r>
      <w:r w:rsidR="00A02B3E" w:rsidRPr="00CB376F">
        <w:rPr>
          <w:rFonts w:asciiTheme="minorHAnsi" w:hAnsiTheme="minorHAnsi" w:cstheme="minorHAnsi"/>
          <w:bCs/>
        </w:rPr>
        <w:t xml:space="preserve">physical environment. </w:t>
      </w:r>
      <w:proofErr w:type="gramStart"/>
      <w:r w:rsidR="009D6E7A" w:rsidRPr="00CB376F">
        <w:rPr>
          <w:rFonts w:asciiTheme="minorHAnsi" w:hAnsiTheme="minorHAnsi" w:cstheme="minorHAnsi"/>
          <w:bCs/>
        </w:rPr>
        <w:t>Many</w:t>
      </w:r>
      <w:proofErr w:type="gramEnd"/>
      <w:r w:rsidR="009D6E7A" w:rsidRPr="00CB376F">
        <w:rPr>
          <w:rFonts w:asciiTheme="minorHAnsi" w:hAnsiTheme="minorHAnsi" w:cstheme="minorHAnsi"/>
          <w:bCs/>
        </w:rPr>
        <w:t xml:space="preserve"> homeowners may be suffering from one of the above health conditions and not even know why. A property </w:t>
      </w:r>
      <w:r w:rsidR="00554DEC" w:rsidRPr="00CB376F">
        <w:rPr>
          <w:rFonts w:asciiTheme="minorHAnsi" w:hAnsiTheme="minorHAnsi" w:cstheme="minorHAnsi"/>
          <w:bCs/>
        </w:rPr>
        <w:t>manager, however,</w:t>
      </w:r>
      <w:r w:rsidR="009D6E7A" w:rsidRPr="00CB376F">
        <w:rPr>
          <w:rFonts w:asciiTheme="minorHAnsi" w:hAnsiTheme="minorHAnsi" w:cstheme="minorHAnsi"/>
          <w:bCs/>
        </w:rPr>
        <w:t xml:space="preserve"> </w:t>
      </w:r>
      <w:proofErr w:type="gramStart"/>
      <w:r w:rsidR="009D6E7A" w:rsidRPr="00CB376F">
        <w:rPr>
          <w:rFonts w:asciiTheme="minorHAnsi" w:hAnsiTheme="minorHAnsi" w:cstheme="minorHAnsi"/>
          <w:bCs/>
        </w:rPr>
        <w:t>has to</w:t>
      </w:r>
      <w:proofErr w:type="gramEnd"/>
      <w:r w:rsidR="009D6E7A" w:rsidRPr="00CB376F">
        <w:rPr>
          <w:rFonts w:asciiTheme="minorHAnsi" w:hAnsiTheme="minorHAnsi" w:cstheme="minorHAnsi"/>
          <w:bCs/>
        </w:rPr>
        <w:t xml:space="preserve"> </w:t>
      </w:r>
      <w:r w:rsidR="00201B82" w:rsidRPr="00CB376F">
        <w:rPr>
          <w:rFonts w:asciiTheme="minorHAnsi" w:hAnsiTheme="minorHAnsi" w:cstheme="minorHAnsi"/>
          <w:bCs/>
        </w:rPr>
        <w:t xml:space="preserve">have knowledge of various capital improvement and maintenance issues in a building and how they may affect their tenants. </w:t>
      </w:r>
      <w:r w:rsidR="00554DEC" w:rsidRPr="00CB376F">
        <w:rPr>
          <w:rFonts w:asciiTheme="minorHAnsi" w:hAnsiTheme="minorHAnsi" w:cstheme="minorHAnsi"/>
          <w:bCs/>
        </w:rPr>
        <w:t xml:space="preserve">The above research would help greatly in budgeting certain capital improvement items for the upcoming fiscal year. </w:t>
      </w:r>
    </w:p>
    <w:p w14:paraId="4E2AB55F" w14:textId="77777777" w:rsidR="002E6DB3" w:rsidRPr="00CB376F" w:rsidRDefault="002E6DB3" w:rsidP="00CB376F">
      <w:pPr>
        <w:spacing w:line="480" w:lineRule="auto"/>
        <w:rPr>
          <w:rFonts w:asciiTheme="minorHAnsi" w:hAnsiTheme="minorHAnsi" w:cstheme="minorHAnsi"/>
          <w:bCs/>
        </w:rPr>
      </w:pPr>
    </w:p>
    <w:p w14:paraId="65977AA4" w14:textId="151B4B4D" w:rsidR="002E6DB3" w:rsidRPr="00CB376F" w:rsidRDefault="00FD4DA4" w:rsidP="008C36F1">
      <w:pPr>
        <w:spacing w:line="480" w:lineRule="auto"/>
        <w:ind w:firstLine="720"/>
        <w:rPr>
          <w:rFonts w:asciiTheme="minorHAnsi" w:hAnsiTheme="minorHAnsi" w:cstheme="minorHAnsi"/>
          <w:b/>
        </w:rPr>
      </w:pPr>
      <w:r w:rsidRPr="00CB376F">
        <w:rPr>
          <w:rFonts w:asciiTheme="minorHAnsi" w:hAnsiTheme="minorHAnsi" w:cstheme="minorHAnsi"/>
          <w:b/>
        </w:rPr>
        <w:t>Comment 2</w:t>
      </w:r>
      <w:r w:rsidR="000F7F34" w:rsidRPr="00CB376F">
        <w:rPr>
          <w:rFonts w:asciiTheme="minorHAnsi" w:hAnsiTheme="minorHAnsi" w:cstheme="minorHAnsi"/>
          <w:b/>
        </w:rPr>
        <w:t>2</w:t>
      </w:r>
      <w:r w:rsidRPr="00CB376F">
        <w:rPr>
          <w:rFonts w:asciiTheme="minorHAnsi" w:hAnsiTheme="minorHAnsi" w:cstheme="minorHAnsi"/>
          <w:b/>
        </w:rPr>
        <w:t>:</w:t>
      </w:r>
    </w:p>
    <w:p w14:paraId="777C82E9" w14:textId="10099144" w:rsidR="00EB39B5" w:rsidRPr="00CB376F" w:rsidRDefault="002E6DB3" w:rsidP="008C36F1">
      <w:pPr>
        <w:spacing w:line="480" w:lineRule="auto"/>
        <w:ind w:left="720" w:firstLine="720"/>
        <w:rPr>
          <w:rFonts w:asciiTheme="minorHAnsi" w:hAnsiTheme="minorHAnsi" w:cstheme="minorHAnsi"/>
          <w:b/>
        </w:rPr>
      </w:pPr>
      <w:r w:rsidRPr="00CB376F">
        <w:rPr>
          <w:rFonts w:asciiTheme="minorHAnsi" w:hAnsiTheme="minorHAnsi" w:cstheme="minorHAnsi"/>
          <w:b/>
        </w:rPr>
        <w:t>Quote/paraphrase:</w:t>
      </w:r>
    </w:p>
    <w:p w14:paraId="0003BBEF" w14:textId="50A5D643" w:rsidR="00C5206B" w:rsidRPr="00CB376F" w:rsidRDefault="0051405C" w:rsidP="008C36F1">
      <w:pPr>
        <w:spacing w:line="480" w:lineRule="auto"/>
        <w:ind w:left="1440"/>
        <w:rPr>
          <w:rFonts w:asciiTheme="minorHAnsi" w:hAnsiTheme="minorHAnsi" w:cstheme="minorHAnsi"/>
          <w:b/>
        </w:rPr>
      </w:pPr>
      <w:r w:rsidRPr="00CB376F">
        <w:rPr>
          <w:rFonts w:asciiTheme="minorHAnsi" w:hAnsiTheme="minorHAnsi" w:cstheme="minorHAnsi"/>
        </w:rPr>
        <w:t xml:space="preserve">First, we could not account for many potential differences between the housing developments, such as the social ties among residents and </w:t>
      </w:r>
      <w:r w:rsidR="006426A1" w:rsidRPr="00CB376F">
        <w:rPr>
          <w:rFonts w:asciiTheme="minorHAnsi" w:hAnsiTheme="minorHAnsi" w:cstheme="minorHAnsi"/>
        </w:rPr>
        <w:t>special</w:t>
      </w:r>
      <w:r w:rsidRPr="00CB376F">
        <w:rPr>
          <w:rFonts w:asciiTheme="minorHAnsi" w:hAnsiTheme="minorHAnsi" w:cstheme="minorHAnsi"/>
        </w:rPr>
        <w:t xml:space="preserve"> programs that could influence the health status of either group (for example, community</w:t>
      </w:r>
      <w:r w:rsidR="00DD4F07" w:rsidRPr="00CB376F">
        <w:rPr>
          <w:rFonts w:asciiTheme="minorHAnsi" w:hAnsiTheme="minorHAnsi" w:cstheme="minorHAnsi"/>
        </w:rPr>
        <w:t xml:space="preserve"> </w:t>
      </w:r>
      <w:r w:rsidRPr="00CB376F">
        <w:rPr>
          <w:rFonts w:asciiTheme="minorHAnsi" w:hAnsiTheme="minorHAnsi" w:cstheme="minorHAnsi"/>
        </w:rPr>
        <w:t>building activities or fitness classes)</w:t>
      </w:r>
      <w:r w:rsidR="002E6DB3" w:rsidRPr="00CB376F">
        <w:rPr>
          <w:rFonts w:asciiTheme="minorHAnsi" w:hAnsiTheme="minorHAnsi" w:cstheme="minorHAnsi"/>
        </w:rPr>
        <w:t xml:space="preserve"> (p. 228)</w:t>
      </w:r>
    </w:p>
    <w:p w14:paraId="79193976" w14:textId="501D7E3F" w:rsidR="00C5206B" w:rsidRPr="00CB376F" w:rsidRDefault="00FD4DA4" w:rsidP="008C36F1">
      <w:pPr>
        <w:spacing w:line="480" w:lineRule="auto"/>
        <w:ind w:left="720" w:firstLine="720"/>
        <w:rPr>
          <w:rFonts w:asciiTheme="minorHAnsi" w:hAnsiTheme="minorHAnsi" w:cstheme="minorHAnsi"/>
          <w:b/>
        </w:rPr>
      </w:pPr>
      <w:r w:rsidRPr="00CB376F">
        <w:rPr>
          <w:rFonts w:asciiTheme="minorHAnsi" w:hAnsiTheme="minorHAnsi" w:cstheme="minorHAnsi"/>
          <w:b/>
        </w:rPr>
        <w:t>Essential Elements:</w:t>
      </w:r>
    </w:p>
    <w:p w14:paraId="59C1E207" w14:textId="6656B4D3" w:rsidR="00236193" w:rsidRPr="00CB376F" w:rsidRDefault="00FA50F9" w:rsidP="008C36F1">
      <w:pPr>
        <w:spacing w:line="480" w:lineRule="auto"/>
        <w:ind w:left="720" w:firstLine="720"/>
        <w:rPr>
          <w:rFonts w:asciiTheme="minorHAnsi" w:hAnsiTheme="minorHAnsi" w:cstheme="minorHAnsi"/>
          <w:bCs/>
        </w:rPr>
      </w:pPr>
      <w:r w:rsidRPr="00CB376F">
        <w:rPr>
          <w:rFonts w:asciiTheme="minorHAnsi" w:hAnsiTheme="minorHAnsi" w:cstheme="minorHAnsi"/>
          <w:bCs/>
        </w:rPr>
        <w:t>Apply key research design elements to a dissertation topic</w:t>
      </w:r>
    </w:p>
    <w:p w14:paraId="715A1681" w14:textId="40C187FA" w:rsidR="00FD4DA4" w:rsidRPr="00CB376F" w:rsidRDefault="00FD4DA4" w:rsidP="008C36F1">
      <w:pPr>
        <w:spacing w:line="480" w:lineRule="auto"/>
        <w:ind w:left="720" w:firstLine="720"/>
        <w:rPr>
          <w:rFonts w:asciiTheme="minorHAnsi" w:hAnsiTheme="minorHAnsi" w:cstheme="minorHAnsi"/>
          <w:b/>
        </w:rPr>
      </w:pPr>
      <w:r w:rsidRPr="00CB376F">
        <w:rPr>
          <w:rFonts w:asciiTheme="minorHAnsi" w:hAnsiTheme="minorHAnsi" w:cstheme="minorHAnsi"/>
          <w:b/>
        </w:rPr>
        <w:t>Additive/Variant Analysis:</w:t>
      </w:r>
    </w:p>
    <w:p w14:paraId="68581821" w14:textId="15E50EDD" w:rsidR="00FD4DA4" w:rsidRPr="00CB376F" w:rsidRDefault="000F5841" w:rsidP="008C36F1">
      <w:pPr>
        <w:spacing w:line="480" w:lineRule="auto"/>
        <w:ind w:left="1440"/>
        <w:rPr>
          <w:rFonts w:asciiTheme="minorHAnsi" w:hAnsiTheme="minorHAnsi" w:cstheme="minorHAnsi"/>
          <w:bCs/>
        </w:rPr>
      </w:pPr>
      <w:r w:rsidRPr="00CB376F">
        <w:rPr>
          <w:rFonts w:asciiTheme="minorHAnsi" w:hAnsiTheme="minorHAnsi" w:cstheme="minorHAnsi"/>
          <w:bCs/>
        </w:rPr>
        <w:t xml:space="preserve">The </w:t>
      </w:r>
      <w:r w:rsidR="00DD4F07" w:rsidRPr="00CB376F">
        <w:rPr>
          <w:rFonts w:asciiTheme="minorHAnsi" w:hAnsiTheme="minorHAnsi" w:cstheme="minorHAnsi"/>
          <w:bCs/>
        </w:rPr>
        <w:t>extent</w:t>
      </w:r>
      <w:r w:rsidRPr="00CB376F">
        <w:rPr>
          <w:rFonts w:asciiTheme="minorHAnsi" w:hAnsiTheme="minorHAnsi" w:cstheme="minorHAnsi"/>
          <w:bCs/>
        </w:rPr>
        <w:t xml:space="preserve"> to how socialization programs can affect specific health conditions</w:t>
      </w:r>
      <w:r w:rsidR="00F11A33" w:rsidRPr="00CB376F">
        <w:rPr>
          <w:rFonts w:asciiTheme="minorHAnsi" w:hAnsiTheme="minorHAnsi" w:cstheme="minorHAnsi"/>
          <w:bCs/>
        </w:rPr>
        <w:t xml:space="preserve"> would be an addition to my knowledge as a property manager</w:t>
      </w:r>
      <w:r w:rsidR="002C59D9" w:rsidRPr="00CB376F">
        <w:rPr>
          <w:rFonts w:asciiTheme="minorHAnsi" w:hAnsiTheme="minorHAnsi" w:cstheme="minorHAnsi"/>
          <w:bCs/>
        </w:rPr>
        <w:t xml:space="preserve">. </w:t>
      </w:r>
    </w:p>
    <w:p w14:paraId="782BB9B2" w14:textId="0C1343A9" w:rsidR="00FD4DA4" w:rsidRPr="00CB376F" w:rsidRDefault="00FD4DA4" w:rsidP="008C36F1">
      <w:pPr>
        <w:spacing w:line="480" w:lineRule="auto"/>
        <w:ind w:left="720" w:firstLine="720"/>
        <w:rPr>
          <w:rFonts w:asciiTheme="minorHAnsi" w:hAnsiTheme="minorHAnsi" w:cstheme="minorHAnsi"/>
          <w:b/>
        </w:rPr>
      </w:pPr>
      <w:r w:rsidRPr="00CB376F">
        <w:rPr>
          <w:rFonts w:asciiTheme="minorHAnsi" w:hAnsiTheme="minorHAnsi" w:cstheme="minorHAnsi"/>
          <w:b/>
        </w:rPr>
        <w:t>Contextualization:</w:t>
      </w:r>
    </w:p>
    <w:p w14:paraId="281BF4EE" w14:textId="77777777" w:rsidR="008C36F1" w:rsidRDefault="00FD64D8" w:rsidP="008C36F1">
      <w:pPr>
        <w:spacing w:line="480" w:lineRule="auto"/>
        <w:ind w:left="1440" w:firstLine="720"/>
        <w:rPr>
          <w:rFonts w:asciiTheme="minorHAnsi" w:hAnsiTheme="minorHAnsi" w:cstheme="minorHAnsi"/>
          <w:bCs/>
        </w:rPr>
      </w:pPr>
      <w:r w:rsidRPr="00CB376F">
        <w:rPr>
          <w:rFonts w:asciiTheme="minorHAnsi" w:hAnsiTheme="minorHAnsi" w:cstheme="minorHAnsi"/>
          <w:bCs/>
        </w:rPr>
        <w:t>There are many stories I could share as</w:t>
      </w:r>
      <w:r w:rsidR="00A50CDE" w:rsidRPr="00CB376F">
        <w:rPr>
          <w:rFonts w:asciiTheme="minorHAnsi" w:hAnsiTheme="minorHAnsi" w:cstheme="minorHAnsi"/>
          <w:bCs/>
        </w:rPr>
        <w:t xml:space="preserve"> far as</w:t>
      </w:r>
      <w:r w:rsidRPr="00CB376F">
        <w:rPr>
          <w:rFonts w:asciiTheme="minorHAnsi" w:hAnsiTheme="minorHAnsi" w:cstheme="minorHAnsi"/>
          <w:bCs/>
        </w:rPr>
        <w:t xml:space="preserve"> the impact of social activities</w:t>
      </w:r>
      <w:r w:rsidR="00A50CDE" w:rsidRPr="00CB376F">
        <w:rPr>
          <w:rFonts w:asciiTheme="minorHAnsi" w:hAnsiTheme="minorHAnsi" w:cstheme="minorHAnsi"/>
          <w:bCs/>
        </w:rPr>
        <w:t xml:space="preserve"> on tenants mental and physical wellbeing. </w:t>
      </w:r>
      <w:r w:rsidR="008D2F8A" w:rsidRPr="00CB376F">
        <w:rPr>
          <w:rFonts w:asciiTheme="minorHAnsi" w:hAnsiTheme="minorHAnsi" w:cstheme="minorHAnsi"/>
          <w:bCs/>
        </w:rPr>
        <w:t xml:space="preserve">The property manager is the face of the building and management company. Any rules implemented or </w:t>
      </w:r>
      <w:r w:rsidR="008D2F8A" w:rsidRPr="00CB376F">
        <w:rPr>
          <w:rFonts w:asciiTheme="minorHAnsi" w:hAnsiTheme="minorHAnsi" w:cstheme="minorHAnsi"/>
          <w:bCs/>
        </w:rPr>
        <w:lastRenderedPageBreak/>
        <w:t xml:space="preserve">services added or removed are always the property manager’s fault. </w:t>
      </w:r>
      <w:r w:rsidR="00265EB4" w:rsidRPr="00CB376F">
        <w:rPr>
          <w:rFonts w:asciiTheme="minorHAnsi" w:hAnsiTheme="minorHAnsi" w:cstheme="minorHAnsi"/>
          <w:bCs/>
        </w:rPr>
        <w:t>During the height of the coronavirus, the fitness center of one of the</w:t>
      </w:r>
      <w:r w:rsidR="00731D03" w:rsidRPr="00CB376F">
        <w:rPr>
          <w:rFonts w:asciiTheme="minorHAnsi" w:hAnsiTheme="minorHAnsi" w:cstheme="minorHAnsi"/>
          <w:bCs/>
        </w:rPr>
        <w:t xml:space="preserve"> </w:t>
      </w:r>
      <w:r w:rsidR="00763D08" w:rsidRPr="00CB376F">
        <w:rPr>
          <w:rFonts w:asciiTheme="minorHAnsi" w:hAnsiTheme="minorHAnsi" w:cstheme="minorHAnsi"/>
          <w:bCs/>
        </w:rPr>
        <w:t>tax credit affordable</w:t>
      </w:r>
      <w:r w:rsidR="00265EB4" w:rsidRPr="00CB376F">
        <w:rPr>
          <w:rFonts w:asciiTheme="minorHAnsi" w:hAnsiTheme="minorHAnsi" w:cstheme="minorHAnsi"/>
          <w:bCs/>
        </w:rPr>
        <w:t xml:space="preserve"> buildings I managed was shutdown</w:t>
      </w:r>
      <w:r w:rsidR="00A71F37" w:rsidRPr="00CB376F">
        <w:rPr>
          <w:rFonts w:asciiTheme="minorHAnsi" w:hAnsiTheme="minorHAnsi" w:cstheme="minorHAnsi"/>
          <w:bCs/>
        </w:rPr>
        <w:t xml:space="preserve"> per company executives and of course the CDC. Residents initially understood the decision.</w:t>
      </w:r>
      <w:r w:rsidR="00731D03" w:rsidRPr="00CB376F">
        <w:rPr>
          <w:rFonts w:asciiTheme="minorHAnsi" w:hAnsiTheme="minorHAnsi" w:cstheme="minorHAnsi"/>
          <w:bCs/>
        </w:rPr>
        <w:t xml:space="preserve"> As the months went on, residents were extremely concerned with</w:t>
      </w:r>
      <w:r w:rsidR="00763D08" w:rsidRPr="00CB376F">
        <w:rPr>
          <w:rFonts w:asciiTheme="minorHAnsi" w:hAnsiTheme="minorHAnsi" w:cstheme="minorHAnsi"/>
          <w:bCs/>
        </w:rPr>
        <w:t xml:space="preserve"> their physical conditions and their mental health was declining. </w:t>
      </w:r>
    </w:p>
    <w:p w14:paraId="3C783AC1" w14:textId="595D1452" w:rsidR="00C5206B" w:rsidRPr="00CB376F" w:rsidRDefault="0006533A" w:rsidP="008C36F1">
      <w:pPr>
        <w:spacing w:line="480" w:lineRule="auto"/>
        <w:ind w:left="1440" w:firstLine="720"/>
        <w:rPr>
          <w:rFonts w:asciiTheme="minorHAnsi" w:hAnsiTheme="minorHAnsi" w:cstheme="minorHAnsi"/>
          <w:bCs/>
        </w:rPr>
      </w:pPr>
      <w:r w:rsidRPr="00CB376F">
        <w:rPr>
          <w:rFonts w:asciiTheme="minorHAnsi" w:hAnsiTheme="minorHAnsi" w:cstheme="minorHAnsi"/>
          <w:bCs/>
        </w:rPr>
        <w:t>It was disheartening to</w:t>
      </w:r>
      <w:r w:rsidR="00DF611D" w:rsidRPr="00CB376F">
        <w:rPr>
          <w:rFonts w:asciiTheme="minorHAnsi" w:hAnsiTheme="minorHAnsi" w:cstheme="minorHAnsi"/>
          <w:bCs/>
        </w:rPr>
        <w:t xml:space="preserve"> constantly take their complaints and bear their woes. Upper management was </w:t>
      </w:r>
      <w:r w:rsidR="002C59D9" w:rsidRPr="00CB376F">
        <w:rPr>
          <w:rFonts w:asciiTheme="minorHAnsi" w:hAnsiTheme="minorHAnsi" w:cstheme="minorHAnsi"/>
          <w:bCs/>
        </w:rPr>
        <w:t>incredibly nervous</w:t>
      </w:r>
      <w:r w:rsidR="00DD0800" w:rsidRPr="00CB376F">
        <w:rPr>
          <w:rFonts w:asciiTheme="minorHAnsi" w:hAnsiTheme="minorHAnsi" w:cstheme="minorHAnsi"/>
          <w:bCs/>
        </w:rPr>
        <w:t xml:space="preserve"> about </w:t>
      </w:r>
      <w:proofErr w:type="gramStart"/>
      <w:r w:rsidR="00DD0800" w:rsidRPr="00CB376F">
        <w:rPr>
          <w:rFonts w:asciiTheme="minorHAnsi" w:hAnsiTheme="minorHAnsi" w:cstheme="minorHAnsi"/>
          <w:bCs/>
        </w:rPr>
        <w:t>opening up</w:t>
      </w:r>
      <w:proofErr w:type="gramEnd"/>
      <w:r w:rsidR="00DD0800" w:rsidRPr="00CB376F">
        <w:rPr>
          <w:rFonts w:asciiTheme="minorHAnsi" w:hAnsiTheme="minorHAnsi" w:cstheme="minorHAnsi"/>
          <w:bCs/>
        </w:rPr>
        <w:t xml:space="preserve"> the gym and refused to do so despite </w:t>
      </w:r>
      <w:r w:rsidR="009D6FCC" w:rsidRPr="00CB376F">
        <w:rPr>
          <w:rFonts w:asciiTheme="minorHAnsi" w:hAnsiTheme="minorHAnsi" w:cstheme="minorHAnsi"/>
          <w:bCs/>
        </w:rPr>
        <w:t>residents’</w:t>
      </w:r>
      <w:r w:rsidR="00DD0800" w:rsidRPr="00CB376F">
        <w:rPr>
          <w:rFonts w:asciiTheme="minorHAnsi" w:hAnsiTheme="minorHAnsi" w:cstheme="minorHAnsi"/>
          <w:bCs/>
        </w:rPr>
        <w:t xml:space="preserve"> complaints. </w:t>
      </w:r>
      <w:r w:rsidR="00BB4F84" w:rsidRPr="00CB376F">
        <w:rPr>
          <w:rFonts w:asciiTheme="minorHAnsi" w:hAnsiTheme="minorHAnsi" w:cstheme="minorHAnsi"/>
          <w:bCs/>
        </w:rPr>
        <w:t xml:space="preserve">For myself, being a member of planet fitness and having a car meant I could continue to </w:t>
      </w:r>
      <w:r w:rsidR="000C67E3" w:rsidRPr="00CB376F">
        <w:rPr>
          <w:rFonts w:asciiTheme="minorHAnsi" w:hAnsiTheme="minorHAnsi" w:cstheme="minorHAnsi"/>
          <w:bCs/>
        </w:rPr>
        <w:t>maintain my physical health.</w:t>
      </w:r>
      <w:r w:rsidR="00B7109E" w:rsidRPr="00CB376F">
        <w:rPr>
          <w:rFonts w:asciiTheme="minorHAnsi" w:hAnsiTheme="minorHAnsi" w:cstheme="minorHAnsi"/>
          <w:bCs/>
        </w:rPr>
        <w:t xml:space="preserve"> </w:t>
      </w:r>
      <w:r w:rsidR="00DD0800" w:rsidRPr="00CB376F">
        <w:rPr>
          <w:rFonts w:asciiTheme="minorHAnsi" w:hAnsiTheme="minorHAnsi" w:cstheme="minorHAnsi"/>
          <w:bCs/>
        </w:rPr>
        <w:t xml:space="preserve">Social activities </w:t>
      </w:r>
      <w:r w:rsidR="00547E37" w:rsidRPr="00CB376F">
        <w:rPr>
          <w:rFonts w:asciiTheme="minorHAnsi" w:hAnsiTheme="minorHAnsi" w:cstheme="minorHAnsi"/>
          <w:bCs/>
        </w:rPr>
        <w:t xml:space="preserve">and exercise </w:t>
      </w:r>
      <w:r w:rsidR="00DD0800" w:rsidRPr="00CB376F">
        <w:rPr>
          <w:rFonts w:asciiTheme="minorHAnsi" w:hAnsiTheme="minorHAnsi" w:cstheme="minorHAnsi"/>
          <w:bCs/>
        </w:rPr>
        <w:t xml:space="preserve">play a huge role in </w:t>
      </w:r>
      <w:r w:rsidR="00547E37" w:rsidRPr="00CB376F">
        <w:rPr>
          <w:rFonts w:asciiTheme="minorHAnsi" w:hAnsiTheme="minorHAnsi" w:cstheme="minorHAnsi"/>
          <w:bCs/>
        </w:rPr>
        <w:t>good mental and physical health</w:t>
      </w:r>
      <w:r w:rsidR="008E77DA" w:rsidRPr="00CB376F">
        <w:rPr>
          <w:rFonts w:asciiTheme="minorHAnsi" w:hAnsiTheme="minorHAnsi" w:cstheme="minorHAnsi"/>
          <w:bCs/>
        </w:rPr>
        <w:t xml:space="preserve">. The coronavirus showed just how limited tenants in low-income housing </w:t>
      </w:r>
      <w:r w:rsidR="009D6FCC" w:rsidRPr="00CB376F">
        <w:rPr>
          <w:rFonts w:asciiTheme="minorHAnsi" w:hAnsiTheme="minorHAnsi" w:cstheme="minorHAnsi"/>
          <w:bCs/>
        </w:rPr>
        <w:t xml:space="preserve">are in regulating </w:t>
      </w:r>
      <w:r w:rsidR="001D68B7" w:rsidRPr="00CB376F">
        <w:rPr>
          <w:rFonts w:asciiTheme="minorHAnsi" w:hAnsiTheme="minorHAnsi" w:cstheme="minorHAnsi"/>
          <w:bCs/>
        </w:rPr>
        <w:t xml:space="preserve">certain factors that impact their overall wellbeing. </w:t>
      </w:r>
    </w:p>
    <w:p w14:paraId="10DAFE2A" w14:textId="77777777" w:rsidR="004A4A7F" w:rsidRPr="00CB376F" w:rsidRDefault="004A4A7F" w:rsidP="00CB376F">
      <w:pPr>
        <w:spacing w:line="480" w:lineRule="auto"/>
        <w:rPr>
          <w:rFonts w:asciiTheme="minorHAnsi" w:hAnsiTheme="minorHAnsi" w:cstheme="minorHAnsi"/>
          <w:shd w:val="clear" w:color="auto" w:fill="FFFFFF"/>
        </w:rPr>
      </w:pPr>
    </w:p>
    <w:p w14:paraId="2D5839E5" w14:textId="3A86B689" w:rsidR="00C5206B" w:rsidRDefault="004A4A7F" w:rsidP="00CB376F">
      <w:pPr>
        <w:spacing w:line="480" w:lineRule="auto"/>
        <w:rPr>
          <w:rStyle w:val="Hyperlink"/>
          <w:rFonts w:asciiTheme="minorHAnsi" w:hAnsiTheme="minorHAnsi" w:cstheme="minorHAnsi"/>
          <w:color w:val="auto"/>
          <w:shd w:val="clear" w:color="auto" w:fill="FFFFFF"/>
        </w:rPr>
      </w:pPr>
      <w:r w:rsidRPr="00CB376F">
        <w:rPr>
          <w:rFonts w:asciiTheme="minorHAnsi" w:hAnsiTheme="minorHAnsi" w:cstheme="minorHAnsi"/>
          <w:b/>
          <w:bCs/>
          <w:shd w:val="clear" w:color="auto" w:fill="FFFFFF"/>
        </w:rPr>
        <w:t>Source</w:t>
      </w:r>
      <w:r w:rsidR="006662B1">
        <w:rPr>
          <w:rFonts w:asciiTheme="minorHAnsi" w:hAnsiTheme="minorHAnsi" w:cstheme="minorHAnsi"/>
          <w:b/>
          <w:bCs/>
          <w:shd w:val="clear" w:color="auto" w:fill="FFFFFF"/>
        </w:rPr>
        <w:t xml:space="preserve"> </w:t>
      </w:r>
      <w:r w:rsidR="00AD4686">
        <w:rPr>
          <w:rFonts w:asciiTheme="minorHAnsi" w:hAnsiTheme="minorHAnsi" w:cstheme="minorHAnsi"/>
          <w:b/>
          <w:bCs/>
          <w:shd w:val="clear" w:color="auto" w:fill="FFFFFF"/>
        </w:rPr>
        <w:t>Twelve</w:t>
      </w:r>
      <w:r w:rsidRPr="00CB376F">
        <w:rPr>
          <w:rFonts w:asciiTheme="minorHAnsi" w:hAnsiTheme="minorHAnsi" w:cstheme="minorHAnsi"/>
          <w:b/>
          <w:bCs/>
          <w:shd w:val="clear" w:color="auto" w:fill="FFFFFF"/>
        </w:rPr>
        <w:t>:</w:t>
      </w:r>
      <w:r w:rsidRPr="00CB376F">
        <w:rPr>
          <w:rFonts w:asciiTheme="minorHAnsi" w:hAnsiTheme="minorHAnsi" w:cstheme="minorHAnsi"/>
          <w:shd w:val="clear" w:color="auto" w:fill="FFFFFF"/>
        </w:rPr>
        <w:t xml:space="preserve"> Barton, S. E. (1996). Social housing versus housing allowances.</w:t>
      </w:r>
      <w:r w:rsidRPr="00CB376F">
        <w:rPr>
          <w:rFonts w:asciiTheme="minorHAnsi" w:hAnsiTheme="minorHAnsi" w:cstheme="minorHAnsi"/>
          <w:i/>
          <w:iCs/>
          <w:shd w:val="clear" w:color="auto" w:fill="FFFFFF"/>
        </w:rPr>
        <w:t> American Planning Association.Journal of the American Planning Association, 62</w:t>
      </w:r>
      <w:r w:rsidRPr="00CB376F">
        <w:rPr>
          <w:rFonts w:asciiTheme="minorHAnsi" w:hAnsiTheme="minorHAnsi" w:cstheme="minorHAnsi"/>
          <w:shd w:val="clear" w:color="auto" w:fill="FFFFFF"/>
        </w:rPr>
        <w:t xml:space="preserve">(1), 108. </w:t>
      </w:r>
      <w:hyperlink r:id="rId13" w:history="1">
        <w:r w:rsidR="00EB218B" w:rsidRPr="00CB376F">
          <w:rPr>
            <w:rStyle w:val="Hyperlink"/>
            <w:rFonts w:asciiTheme="minorHAnsi" w:hAnsiTheme="minorHAnsi" w:cstheme="minorHAnsi"/>
            <w:color w:val="auto"/>
            <w:shd w:val="clear" w:color="auto" w:fill="FFFFFF"/>
          </w:rPr>
          <w:t>https://www.proquest.com/scholarly-journals/social-housing-versus-allowances/docview/229639669/se-2</w:t>
        </w:r>
      </w:hyperlink>
    </w:p>
    <w:p w14:paraId="58A3EEF8" w14:textId="77777777" w:rsidR="008C36F1" w:rsidRPr="00CB376F" w:rsidRDefault="008C36F1" w:rsidP="00CB376F">
      <w:pPr>
        <w:spacing w:line="480" w:lineRule="auto"/>
        <w:rPr>
          <w:rFonts w:asciiTheme="minorHAnsi" w:hAnsiTheme="minorHAnsi" w:cstheme="minorHAnsi"/>
          <w:shd w:val="clear" w:color="auto" w:fill="FFFFFF"/>
        </w:rPr>
      </w:pPr>
    </w:p>
    <w:p w14:paraId="2D74B666" w14:textId="3A87B0C9" w:rsidR="006B3C40" w:rsidRPr="00CB376F" w:rsidRDefault="006B3C40" w:rsidP="008C36F1">
      <w:pPr>
        <w:spacing w:line="480" w:lineRule="auto"/>
        <w:ind w:firstLine="720"/>
        <w:rPr>
          <w:rFonts w:asciiTheme="minorHAnsi" w:hAnsiTheme="minorHAnsi" w:cstheme="minorHAnsi"/>
          <w:b/>
          <w:bCs/>
          <w:shd w:val="clear" w:color="auto" w:fill="FFFFFF"/>
        </w:rPr>
      </w:pPr>
      <w:r w:rsidRPr="00CB376F">
        <w:rPr>
          <w:rFonts w:asciiTheme="minorHAnsi" w:hAnsiTheme="minorHAnsi" w:cstheme="minorHAnsi"/>
          <w:b/>
          <w:bCs/>
          <w:shd w:val="clear" w:color="auto" w:fill="FFFFFF"/>
        </w:rPr>
        <w:t>Comment 2</w:t>
      </w:r>
      <w:r w:rsidR="000F7F34" w:rsidRPr="00CB376F">
        <w:rPr>
          <w:rFonts w:asciiTheme="minorHAnsi" w:hAnsiTheme="minorHAnsi" w:cstheme="minorHAnsi"/>
          <w:b/>
          <w:bCs/>
          <w:shd w:val="clear" w:color="auto" w:fill="FFFFFF"/>
        </w:rPr>
        <w:t>3</w:t>
      </w:r>
      <w:r w:rsidR="000F14AF" w:rsidRPr="00CB376F">
        <w:rPr>
          <w:rFonts w:asciiTheme="minorHAnsi" w:hAnsiTheme="minorHAnsi" w:cstheme="minorHAnsi"/>
          <w:b/>
          <w:bCs/>
          <w:shd w:val="clear" w:color="auto" w:fill="FFFFFF"/>
        </w:rPr>
        <w:t>:</w:t>
      </w:r>
    </w:p>
    <w:p w14:paraId="4AEB8C04" w14:textId="2CA259CC" w:rsidR="00EB218B" w:rsidRPr="00CB376F" w:rsidRDefault="00EB218B" w:rsidP="008C36F1">
      <w:pPr>
        <w:spacing w:line="480" w:lineRule="auto"/>
        <w:ind w:left="720" w:firstLine="720"/>
        <w:rPr>
          <w:rFonts w:asciiTheme="minorHAnsi" w:hAnsiTheme="minorHAnsi" w:cstheme="minorHAnsi"/>
          <w:b/>
          <w:bCs/>
        </w:rPr>
      </w:pPr>
      <w:r w:rsidRPr="00CB376F">
        <w:rPr>
          <w:rFonts w:asciiTheme="minorHAnsi" w:hAnsiTheme="minorHAnsi" w:cstheme="minorHAnsi"/>
          <w:b/>
          <w:bCs/>
          <w:shd w:val="clear" w:color="auto" w:fill="FFFFFF"/>
        </w:rPr>
        <w:t>Quote/Paraphrase:</w:t>
      </w:r>
    </w:p>
    <w:p w14:paraId="3179C988" w14:textId="38B6FE6B" w:rsidR="004A4A7F" w:rsidRPr="00CB376F" w:rsidRDefault="00A3406A" w:rsidP="008C36F1">
      <w:pPr>
        <w:spacing w:line="480" w:lineRule="auto"/>
        <w:ind w:left="1440"/>
        <w:rPr>
          <w:rFonts w:asciiTheme="minorHAnsi" w:hAnsiTheme="minorHAnsi" w:cstheme="minorHAnsi"/>
          <w:bCs/>
        </w:rPr>
      </w:pPr>
      <w:r w:rsidRPr="00CB376F">
        <w:rPr>
          <w:rFonts w:asciiTheme="minorHAnsi" w:hAnsiTheme="minorHAnsi" w:cstheme="minorHAnsi"/>
          <w:bCs/>
        </w:rPr>
        <w:t>“</w:t>
      </w:r>
      <w:r w:rsidR="00EB218B" w:rsidRPr="00CB376F">
        <w:rPr>
          <w:rFonts w:asciiTheme="minorHAnsi" w:hAnsiTheme="minorHAnsi" w:cstheme="minorHAnsi"/>
          <w:bCs/>
        </w:rPr>
        <w:t>Nonprofit</w:t>
      </w:r>
      <w:r w:rsidR="00846CF9" w:rsidRPr="00CB376F">
        <w:rPr>
          <w:rFonts w:asciiTheme="minorHAnsi" w:hAnsiTheme="minorHAnsi" w:cstheme="minorHAnsi"/>
          <w:bCs/>
        </w:rPr>
        <w:t xml:space="preserve"> </w:t>
      </w:r>
      <w:r w:rsidR="00C461C2" w:rsidRPr="00CB376F">
        <w:rPr>
          <w:rFonts w:asciiTheme="minorHAnsi" w:hAnsiTheme="minorHAnsi" w:cstheme="minorHAnsi"/>
          <w:bCs/>
        </w:rPr>
        <w:t xml:space="preserve">housing </w:t>
      </w:r>
      <w:r w:rsidR="00846CF9" w:rsidRPr="00CB376F">
        <w:rPr>
          <w:rFonts w:asciiTheme="minorHAnsi" w:hAnsiTheme="minorHAnsi" w:cstheme="minorHAnsi"/>
          <w:bCs/>
        </w:rPr>
        <w:t>organizations are private</w:t>
      </w:r>
      <w:r w:rsidR="00C461C2" w:rsidRPr="00CB376F">
        <w:rPr>
          <w:rFonts w:asciiTheme="minorHAnsi" w:hAnsiTheme="minorHAnsi" w:cstheme="minorHAnsi"/>
          <w:bCs/>
        </w:rPr>
        <w:t xml:space="preserve">, charitable </w:t>
      </w:r>
      <w:r w:rsidR="00E331EC" w:rsidRPr="00CB376F">
        <w:rPr>
          <w:rFonts w:asciiTheme="minorHAnsi" w:hAnsiTheme="minorHAnsi" w:cstheme="minorHAnsi"/>
          <w:bCs/>
        </w:rPr>
        <w:t xml:space="preserve">corporations run by </w:t>
      </w:r>
      <w:r w:rsidR="00EB218B" w:rsidRPr="00CB376F">
        <w:rPr>
          <w:rFonts w:asciiTheme="minorHAnsi" w:hAnsiTheme="minorHAnsi" w:cstheme="minorHAnsi"/>
          <w:bCs/>
        </w:rPr>
        <w:t>a governing board that may or may not include residents</w:t>
      </w:r>
      <w:r w:rsidRPr="00CB376F">
        <w:rPr>
          <w:rFonts w:asciiTheme="minorHAnsi" w:hAnsiTheme="minorHAnsi" w:cstheme="minorHAnsi"/>
          <w:bCs/>
        </w:rPr>
        <w:t>”</w:t>
      </w:r>
      <w:r w:rsidR="00EB218B" w:rsidRPr="00CB376F">
        <w:rPr>
          <w:rFonts w:asciiTheme="minorHAnsi" w:hAnsiTheme="minorHAnsi" w:cstheme="minorHAnsi"/>
          <w:b/>
        </w:rPr>
        <w:t xml:space="preserve"> </w:t>
      </w:r>
      <w:r w:rsidR="00EB218B" w:rsidRPr="00CB376F">
        <w:rPr>
          <w:rFonts w:asciiTheme="minorHAnsi" w:hAnsiTheme="minorHAnsi" w:cstheme="minorHAnsi"/>
          <w:bCs/>
        </w:rPr>
        <w:t xml:space="preserve">(p. </w:t>
      </w:r>
      <w:r w:rsidRPr="00CB376F">
        <w:rPr>
          <w:rFonts w:asciiTheme="minorHAnsi" w:hAnsiTheme="minorHAnsi" w:cstheme="minorHAnsi"/>
          <w:bCs/>
        </w:rPr>
        <w:t>110).</w:t>
      </w:r>
    </w:p>
    <w:p w14:paraId="625714ED" w14:textId="6841ED8E" w:rsidR="00A3406A" w:rsidRPr="00CB376F" w:rsidRDefault="00534B69" w:rsidP="008C36F1">
      <w:pPr>
        <w:spacing w:line="480" w:lineRule="auto"/>
        <w:ind w:left="720" w:firstLine="720"/>
        <w:rPr>
          <w:rFonts w:asciiTheme="minorHAnsi" w:hAnsiTheme="minorHAnsi" w:cstheme="minorHAnsi"/>
          <w:b/>
        </w:rPr>
      </w:pPr>
      <w:r w:rsidRPr="00CB376F">
        <w:rPr>
          <w:rFonts w:asciiTheme="minorHAnsi" w:hAnsiTheme="minorHAnsi" w:cstheme="minorHAnsi"/>
          <w:b/>
        </w:rPr>
        <w:lastRenderedPageBreak/>
        <w:t>Essential Element:</w:t>
      </w:r>
    </w:p>
    <w:p w14:paraId="67BCB8DD" w14:textId="32E6B03E" w:rsidR="00534B69" w:rsidRPr="00CB376F" w:rsidRDefault="00534B69" w:rsidP="008C36F1">
      <w:pPr>
        <w:spacing w:line="480" w:lineRule="auto"/>
        <w:ind w:left="720" w:firstLine="720"/>
        <w:rPr>
          <w:rFonts w:asciiTheme="minorHAnsi" w:hAnsiTheme="minorHAnsi" w:cstheme="minorHAnsi"/>
          <w:bCs/>
        </w:rPr>
      </w:pPr>
      <w:r w:rsidRPr="00CB376F">
        <w:rPr>
          <w:rFonts w:asciiTheme="minorHAnsi" w:hAnsiTheme="minorHAnsi" w:cstheme="minorHAnsi"/>
          <w:bCs/>
        </w:rPr>
        <w:t>Apply key research design elements to a dissertation topic</w:t>
      </w:r>
    </w:p>
    <w:p w14:paraId="5F6D8CB5" w14:textId="01E70486" w:rsidR="00534B69" w:rsidRPr="00CB376F" w:rsidRDefault="00534B69" w:rsidP="008C36F1">
      <w:pPr>
        <w:spacing w:line="480" w:lineRule="auto"/>
        <w:ind w:left="720" w:firstLine="720"/>
        <w:rPr>
          <w:rFonts w:asciiTheme="minorHAnsi" w:hAnsiTheme="minorHAnsi" w:cstheme="minorHAnsi"/>
          <w:b/>
        </w:rPr>
      </w:pPr>
      <w:r w:rsidRPr="00CB376F">
        <w:rPr>
          <w:rFonts w:asciiTheme="minorHAnsi" w:hAnsiTheme="minorHAnsi" w:cstheme="minorHAnsi"/>
          <w:b/>
        </w:rPr>
        <w:t>Additive/Variant Analysis:</w:t>
      </w:r>
    </w:p>
    <w:p w14:paraId="515D532A" w14:textId="0468CAB5" w:rsidR="00534B69" w:rsidRPr="00CB376F" w:rsidRDefault="00025E8D" w:rsidP="008C36F1">
      <w:pPr>
        <w:spacing w:line="480" w:lineRule="auto"/>
        <w:ind w:left="1440"/>
        <w:rPr>
          <w:rFonts w:asciiTheme="minorHAnsi" w:hAnsiTheme="minorHAnsi" w:cstheme="minorHAnsi"/>
          <w:bCs/>
        </w:rPr>
      </w:pPr>
      <w:r w:rsidRPr="00CB376F">
        <w:rPr>
          <w:rFonts w:asciiTheme="minorHAnsi" w:hAnsiTheme="minorHAnsi" w:cstheme="minorHAnsi"/>
          <w:bCs/>
        </w:rPr>
        <w:t xml:space="preserve">The concept of a </w:t>
      </w:r>
      <w:r w:rsidR="003B749B" w:rsidRPr="00CB376F">
        <w:rPr>
          <w:rFonts w:asciiTheme="minorHAnsi" w:hAnsiTheme="minorHAnsi" w:cstheme="minorHAnsi"/>
          <w:bCs/>
        </w:rPr>
        <w:t>nonprofit</w:t>
      </w:r>
      <w:r w:rsidRPr="00CB376F">
        <w:rPr>
          <w:rFonts w:asciiTheme="minorHAnsi" w:hAnsiTheme="minorHAnsi" w:cstheme="minorHAnsi"/>
          <w:bCs/>
        </w:rPr>
        <w:t xml:space="preserve"> charitable organization that owns and runs an affordable housing complex is </w:t>
      </w:r>
      <w:r w:rsidR="00153344" w:rsidRPr="00CB376F">
        <w:rPr>
          <w:rFonts w:asciiTheme="minorHAnsi" w:hAnsiTheme="minorHAnsi" w:cstheme="minorHAnsi"/>
          <w:bCs/>
        </w:rPr>
        <w:t xml:space="preserve">somewhat </w:t>
      </w:r>
      <w:r w:rsidRPr="00CB376F">
        <w:rPr>
          <w:rFonts w:asciiTheme="minorHAnsi" w:hAnsiTheme="minorHAnsi" w:cstheme="minorHAnsi"/>
          <w:bCs/>
        </w:rPr>
        <w:t xml:space="preserve">variant to my understanding of </w:t>
      </w:r>
      <w:r w:rsidR="00B538DF" w:rsidRPr="00CB376F">
        <w:rPr>
          <w:rFonts w:asciiTheme="minorHAnsi" w:hAnsiTheme="minorHAnsi" w:cstheme="minorHAnsi"/>
          <w:bCs/>
        </w:rPr>
        <w:t>nonprofits</w:t>
      </w:r>
      <w:r w:rsidR="00153344" w:rsidRPr="00CB376F">
        <w:rPr>
          <w:rFonts w:asciiTheme="minorHAnsi" w:hAnsiTheme="minorHAnsi" w:cstheme="minorHAnsi"/>
          <w:bCs/>
        </w:rPr>
        <w:t>.</w:t>
      </w:r>
      <w:r w:rsidRPr="00CB376F">
        <w:rPr>
          <w:rFonts w:asciiTheme="minorHAnsi" w:hAnsiTheme="minorHAnsi" w:cstheme="minorHAnsi"/>
          <w:bCs/>
        </w:rPr>
        <w:t xml:space="preserve"> </w:t>
      </w:r>
    </w:p>
    <w:p w14:paraId="5DE76659" w14:textId="1A14392E" w:rsidR="00534B69" w:rsidRPr="00CB376F" w:rsidRDefault="00534B69" w:rsidP="008C36F1">
      <w:pPr>
        <w:spacing w:line="480" w:lineRule="auto"/>
        <w:ind w:left="720" w:firstLine="720"/>
        <w:rPr>
          <w:rFonts w:asciiTheme="minorHAnsi" w:hAnsiTheme="minorHAnsi" w:cstheme="minorHAnsi"/>
          <w:b/>
        </w:rPr>
      </w:pPr>
      <w:r w:rsidRPr="00CB376F">
        <w:rPr>
          <w:rFonts w:asciiTheme="minorHAnsi" w:hAnsiTheme="minorHAnsi" w:cstheme="minorHAnsi"/>
          <w:b/>
        </w:rPr>
        <w:t>Contextualization:</w:t>
      </w:r>
    </w:p>
    <w:p w14:paraId="32C80FC5" w14:textId="77777777" w:rsidR="00E940DD" w:rsidRDefault="00153344" w:rsidP="00E940DD">
      <w:pPr>
        <w:spacing w:line="480" w:lineRule="auto"/>
        <w:ind w:left="1440" w:firstLine="720"/>
        <w:rPr>
          <w:rFonts w:asciiTheme="minorHAnsi" w:hAnsiTheme="minorHAnsi" w:cstheme="minorHAnsi"/>
          <w:bCs/>
        </w:rPr>
      </w:pPr>
      <w:r w:rsidRPr="00CB376F">
        <w:rPr>
          <w:rFonts w:asciiTheme="minorHAnsi" w:hAnsiTheme="minorHAnsi" w:cstheme="minorHAnsi"/>
          <w:bCs/>
        </w:rPr>
        <w:t>I</w:t>
      </w:r>
      <w:r w:rsidR="00E940DD">
        <w:rPr>
          <w:rFonts w:asciiTheme="minorHAnsi" w:hAnsiTheme="minorHAnsi" w:cstheme="minorHAnsi"/>
          <w:bCs/>
        </w:rPr>
        <w:t>t is true that</w:t>
      </w:r>
      <w:r w:rsidRPr="00CB376F">
        <w:rPr>
          <w:rFonts w:asciiTheme="minorHAnsi" w:hAnsiTheme="minorHAnsi" w:cstheme="minorHAnsi"/>
          <w:bCs/>
        </w:rPr>
        <w:t xml:space="preserve"> </w:t>
      </w:r>
      <w:r w:rsidR="00435669" w:rsidRPr="00CB376F">
        <w:rPr>
          <w:rFonts w:asciiTheme="minorHAnsi" w:hAnsiTheme="minorHAnsi" w:cstheme="minorHAnsi"/>
          <w:bCs/>
        </w:rPr>
        <w:t>some</w:t>
      </w:r>
      <w:r w:rsidRPr="00CB376F">
        <w:rPr>
          <w:rFonts w:asciiTheme="minorHAnsi" w:hAnsiTheme="minorHAnsi" w:cstheme="minorHAnsi"/>
          <w:bCs/>
        </w:rPr>
        <w:t xml:space="preserve"> organizations are non-profits, run on charity and </w:t>
      </w:r>
      <w:r w:rsidR="00751EC7" w:rsidRPr="00CB376F">
        <w:rPr>
          <w:rFonts w:asciiTheme="minorHAnsi" w:hAnsiTheme="minorHAnsi" w:cstheme="minorHAnsi"/>
          <w:bCs/>
        </w:rPr>
        <w:t xml:space="preserve">do not seek profits as a financial goal. There are however some </w:t>
      </w:r>
      <w:r w:rsidR="00B538DF" w:rsidRPr="00CB376F">
        <w:rPr>
          <w:rFonts w:asciiTheme="minorHAnsi" w:hAnsiTheme="minorHAnsi" w:cstheme="minorHAnsi"/>
          <w:bCs/>
        </w:rPr>
        <w:t>nonprofit</w:t>
      </w:r>
      <w:r w:rsidR="00751EC7" w:rsidRPr="00CB376F">
        <w:rPr>
          <w:rFonts w:asciiTheme="minorHAnsi" w:hAnsiTheme="minorHAnsi" w:cstheme="minorHAnsi"/>
          <w:bCs/>
        </w:rPr>
        <w:t xml:space="preserve"> organizations that </w:t>
      </w:r>
      <w:r w:rsidR="00B538DF" w:rsidRPr="00CB376F">
        <w:rPr>
          <w:rFonts w:asciiTheme="minorHAnsi" w:hAnsiTheme="minorHAnsi" w:cstheme="minorHAnsi"/>
          <w:bCs/>
        </w:rPr>
        <w:t>have too large of a profit margin, affecting the resident’s quality of housing.</w:t>
      </w:r>
      <w:r w:rsidR="002C5B48" w:rsidRPr="00CB376F">
        <w:rPr>
          <w:rFonts w:asciiTheme="minorHAnsi" w:hAnsiTheme="minorHAnsi" w:cstheme="minorHAnsi"/>
          <w:bCs/>
        </w:rPr>
        <w:t xml:space="preserve"> The building I managed from </w:t>
      </w:r>
      <w:r w:rsidR="00207B06" w:rsidRPr="00CB376F">
        <w:rPr>
          <w:rFonts w:asciiTheme="minorHAnsi" w:hAnsiTheme="minorHAnsi" w:cstheme="minorHAnsi"/>
          <w:bCs/>
        </w:rPr>
        <w:t xml:space="preserve">March 2019 to January 2021 initially set the rents too low after construction. Residents moved on with false expectations. </w:t>
      </w:r>
      <w:r w:rsidR="003B749B" w:rsidRPr="00CB376F">
        <w:rPr>
          <w:rFonts w:asciiTheme="minorHAnsi" w:hAnsiTheme="minorHAnsi" w:cstheme="minorHAnsi"/>
          <w:bCs/>
        </w:rPr>
        <w:t xml:space="preserve">After the first year, </w:t>
      </w:r>
      <w:r w:rsidR="00F95045" w:rsidRPr="00CB376F">
        <w:rPr>
          <w:rFonts w:asciiTheme="minorHAnsi" w:hAnsiTheme="minorHAnsi" w:cstheme="minorHAnsi"/>
          <w:bCs/>
        </w:rPr>
        <w:t xml:space="preserve">the company could not raise the rent due to Covid. On the third year of the buildings </w:t>
      </w:r>
      <w:r w:rsidR="00CA5D9C" w:rsidRPr="00CB376F">
        <w:rPr>
          <w:rFonts w:asciiTheme="minorHAnsi" w:hAnsiTheme="minorHAnsi" w:cstheme="minorHAnsi"/>
          <w:bCs/>
        </w:rPr>
        <w:t xml:space="preserve">existence the company decided to raise the rent five percent. </w:t>
      </w:r>
    </w:p>
    <w:p w14:paraId="55ECAAC0" w14:textId="074C4BE4" w:rsidR="00534B69" w:rsidRPr="00CB376F" w:rsidRDefault="00CA5D9C" w:rsidP="00E940DD">
      <w:pPr>
        <w:spacing w:line="480" w:lineRule="auto"/>
        <w:ind w:left="1440" w:firstLine="720"/>
        <w:rPr>
          <w:rFonts w:asciiTheme="minorHAnsi" w:hAnsiTheme="minorHAnsi" w:cstheme="minorHAnsi"/>
          <w:bCs/>
        </w:rPr>
      </w:pPr>
      <w:r w:rsidRPr="00CB376F">
        <w:rPr>
          <w:rFonts w:asciiTheme="minorHAnsi" w:hAnsiTheme="minorHAnsi" w:cstheme="minorHAnsi"/>
          <w:bCs/>
        </w:rPr>
        <w:t xml:space="preserve">It </w:t>
      </w:r>
      <w:r w:rsidR="000A7BBC" w:rsidRPr="00CB376F">
        <w:rPr>
          <w:rFonts w:asciiTheme="minorHAnsi" w:hAnsiTheme="minorHAnsi" w:cstheme="minorHAnsi"/>
          <w:bCs/>
        </w:rPr>
        <w:t>was a</w:t>
      </w:r>
      <w:r w:rsidRPr="00CB376F">
        <w:rPr>
          <w:rFonts w:asciiTheme="minorHAnsi" w:hAnsiTheme="minorHAnsi" w:cstheme="minorHAnsi"/>
          <w:bCs/>
        </w:rPr>
        <w:t xml:space="preserve"> shock to tenants and </w:t>
      </w:r>
      <w:r w:rsidR="000A7BBC" w:rsidRPr="00CB376F">
        <w:rPr>
          <w:rFonts w:asciiTheme="minorHAnsi" w:hAnsiTheme="minorHAnsi" w:cstheme="minorHAnsi"/>
          <w:bCs/>
        </w:rPr>
        <w:t xml:space="preserve">an impossible financial burden to overcome. </w:t>
      </w:r>
      <w:r w:rsidR="00F25C50" w:rsidRPr="00CB376F">
        <w:rPr>
          <w:rFonts w:asciiTheme="minorHAnsi" w:hAnsiTheme="minorHAnsi" w:cstheme="minorHAnsi"/>
          <w:bCs/>
        </w:rPr>
        <w:t>The budget must have the capacity to make building improvements</w:t>
      </w:r>
      <w:r w:rsidR="005D2E6E" w:rsidRPr="00CB376F">
        <w:rPr>
          <w:rFonts w:asciiTheme="minorHAnsi" w:hAnsiTheme="minorHAnsi" w:cstheme="minorHAnsi"/>
          <w:bCs/>
        </w:rPr>
        <w:t>,</w:t>
      </w:r>
      <w:r w:rsidR="00F25C50" w:rsidRPr="00CB376F">
        <w:rPr>
          <w:rFonts w:asciiTheme="minorHAnsi" w:hAnsiTheme="minorHAnsi" w:cstheme="minorHAnsi"/>
          <w:bCs/>
        </w:rPr>
        <w:t xml:space="preserve"> pay salaries and </w:t>
      </w:r>
      <w:r w:rsidR="00E940DD" w:rsidRPr="00CB376F">
        <w:rPr>
          <w:rFonts w:asciiTheme="minorHAnsi" w:hAnsiTheme="minorHAnsi" w:cstheme="minorHAnsi"/>
          <w:bCs/>
        </w:rPr>
        <w:t>increase</w:t>
      </w:r>
      <w:r w:rsidR="005D2E6E" w:rsidRPr="00CB376F">
        <w:rPr>
          <w:rFonts w:asciiTheme="minorHAnsi" w:hAnsiTheme="minorHAnsi" w:cstheme="minorHAnsi"/>
          <w:bCs/>
        </w:rPr>
        <w:t xml:space="preserve"> taxes but the percentage of profit going into </w:t>
      </w:r>
      <w:r w:rsidR="002C59D9" w:rsidRPr="00CB376F">
        <w:rPr>
          <w:rFonts w:asciiTheme="minorHAnsi" w:hAnsiTheme="minorHAnsi" w:cstheme="minorHAnsi"/>
          <w:bCs/>
        </w:rPr>
        <w:t>the owner’s</w:t>
      </w:r>
      <w:r w:rsidR="005D2E6E" w:rsidRPr="00CB376F">
        <w:rPr>
          <w:rFonts w:asciiTheme="minorHAnsi" w:hAnsiTheme="minorHAnsi" w:cstheme="minorHAnsi"/>
          <w:bCs/>
        </w:rPr>
        <w:t xml:space="preserve"> profits</w:t>
      </w:r>
      <w:r w:rsidR="000535C9" w:rsidRPr="00CB376F">
        <w:rPr>
          <w:rFonts w:asciiTheme="minorHAnsi" w:hAnsiTheme="minorHAnsi" w:cstheme="minorHAnsi"/>
          <w:bCs/>
        </w:rPr>
        <w:t xml:space="preserve"> is suspect. </w:t>
      </w:r>
      <w:r w:rsidR="004114B9" w:rsidRPr="00CB376F">
        <w:rPr>
          <w:rFonts w:asciiTheme="minorHAnsi" w:hAnsiTheme="minorHAnsi" w:cstheme="minorHAnsi"/>
          <w:bCs/>
        </w:rPr>
        <w:t xml:space="preserve">The owners of this development had to face </w:t>
      </w:r>
      <w:r w:rsidR="00786BDD" w:rsidRPr="00CB376F">
        <w:rPr>
          <w:rFonts w:asciiTheme="minorHAnsi" w:hAnsiTheme="minorHAnsi" w:cstheme="minorHAnsi"/>
          <w:bCs/>
        </w:rPr>
        <w:t>the consequential</w:t>
      </w:r>
      <w:r w:rsidR="004114B9" w:rsidRPr="00CB376F">
        <w:rPr>
          <w:rFonts w:asciiTheme="minorHAnsi" w:hAnsiTheme="minorHAnsi" w:cstheme="minorHAnsi"/>
          <w:bCs/>
        </w:rPr>
        <w:t xml:space="preserve"> outcome of a mass </w:t>
      </w:r>
      <w:r w:rsidR="00AE6AED" w:rsidRPr="00CB376F">
        <w:rPr>
          <w:rFonts w:asciiTheme="minorHAnsi" w:hAnsiTheme="minorHAnsi" w:cstheme="minorHAnsi"/>
          <w:bCs/>
        </w:rPr>
        <w:t>move-out</w:t>
      </w:r>
      <w:r w:rsidR="004114B9" w:rsidRPr="00CB376F">
        <w:rPr>
          <w:rFonts w:asciiTheme="minorHAnsi" w:hAnsiTheme="minorHAnsi" w:cstheme="minorHAnsi"/>
          <w:bCs/>
        </w:rPr>
        <w:t xml:space="preserve"> </w:t>
      </w:r>
      <w:r w:rsidR="00786BDD" w:rsidRPr="00CB376F">
        <w:rPr>
          <w:rFonts w:asciiTheme="minorHAnsi" w:hAnsiTheme="minorHAnsi" w:cstheme="minorHAnsi"/>
          <w:bCs/>
        </w:rPr>
        <w:t xml:space="preserve">of residents and a desperate attempt to increase profits. </w:t>
      </w:r>
    </w:p>
    <w:p w14:paraId="5801780C" w14:textId="4ADF7F6E" w:rsidR="00ED1552" w:rsidRPr="00CB376F" w:rsidRDefault="00ED1552" w:rsidP="00E940DD">
      <w:pPr>
        <w:spacing w:line="480" w:lineRule="auto"/>
        <w:ind w:firstLine="720"/>
        <w:rPr>
          <w:rFonts w:asciiTheme="minorHAnsi" w:hAnsiTheme="minorHAnsi" w:cstheme="minorHAnsi"/>
          <w:b/>
        </w:rPr>
      </w:pPr>
      <w:r w:rsidRPr="00CB376F">
        <w:rPr>
          <w:rFonts w:asciiTheme="minorHAnsi" w:hAnsiTheme="minorHAnsi" w:cstheme="minorHAnsi"/>
          <w:b/>
        </w:rPr>
        <w:t xml:space="preserve">Comment </w:t>
      </w:r>
      <w:r w:rsidR="000F14AF" w:rsidRPr="00CB376F">
        <w:rPr>
          <w:rFonts w:asciiTheme="minorHAnsi" w:hAnsiTheme="minorHAnsi" w:cstheme="minorHAnsi"/>
          <w:b/>
        </w:rPr>
        <w:t>2</w:t>
      </w:r>
      <w:r w:rsidR="000F7F34" w:rsidRPr="00CB376F">
        <w:rPr>
          <w:rFonts w:asciiTheme="minorHAnsi" w:hAnsiTheme="minorHAnsi" w:cstheme="minorHAnsi"/>
          <w:b/>
        </w:rPr>
        <w:t>4</w:t>
      </w:r>
      <w:r w:rsidR="000F14AF" w:rsidRPr="00CB376F">
        <w:rPr>
          <w:rFonts w:asciiTheme="minorHAnsi" w:hAnsiTheme="minorHAnsi" w:cstheme="minorHAnsi"/>
          <w:b/>
        </w:rPr>
        <w:t>:</w:t>
      </w:r>
    </w:p>
    <w:p w14:paraId="2E7845D8" w14:textId="68ED8AE0" w:rsidR="000F14AF" w:rsidRPr="00CB376F" w:rsidRDefault="000F14AF" w:rsidP="00E940DD">
      <w:pPr>
        <w:spacing w:line="480" w:lineRule="auto"/>
        <w:ind w:left="720" w:firstLine="720"/>
        <w:rPr>
          <w:rFonts w:asciiTheme="minorHAnsi" w:hAnsiTheme="minorHAnsi" w:cstheme="minorHAnsi"/>
          <w:b/>
        </w:rPr>
      </w:pPr>
      <w:r w:rsidRPr="00CB376F">
        <w:rPr>
          <w:rFonts w:asciiTheme="minorHAnsi" w:hAnsiTheme="minorHAnsi" w:cstheme="minorHAnsi"/>
          <w:b/>
        </w:rPr>
        <w:t>Quote/</w:t>
      </w:r>
      <w:r w:rsidR="000A1AEE" w:rsidRPr="00CB376F">
        <w:rPr>
          <w:rFonts w:asciiTheme="minorHAnsi" w:hAnsiTheme="minorHAnsi" w:cstheme="minorHAnsi"/>
          <w:b/>
        </w:rPr>
        <w:t>Paraphrase</w:t>
      </w:r>
      <w:r w:rsidRPr="00CB376F">
        <w:rPr>
          <w:rFonts w:asciiTheme="minorHAnsi" w:hAnsiTheme="minorHAnsi" w:cstheme="minorHAnsi"/>
          <w:b/>
        </w:rPr>
        <w:t>:</w:t>
      </w:r>
    </w:p>
    <w:p w14:paraId="516047C2" w14:textId="3E462CA3" w:rsidR="008827C6" w:rsidRPr="00CB376F" w:rsidRDefault="00F47F6E" w:rsidP="00E940DD">
      <w:pPr>
        <w:spacing w:line="480" w:lineRule="auto"/>
        <w:ind w:left="1440"/>
        <w:rPr>
          <w:rFonts w:asciiTheme="minorHAnsi" w:hAnsiTheme="minorHAnsi" w:cstheme="minorHAnsi"/>
          <w:bCs/>
        </w:rPr>
      </w:pPr>
      <w:r w:rsidRPr="00CB376F">
        <w:rPr>
          <w:rFonts w:asciiTheme="minorHAnsi" w:hAnsiTheme="minorHAnsi" w:cstheme="minorHAnsi"/>
          <w:bCs/>
        </w:rPr>
        <w:t>W</w:t>
      </w:r>
      <w:r w:rsidR="00ED1552" w:rsidRPr="00CB376F">
        <w:rPr>
          <w:rFonts w:asciiTheme="minorHAnsi" w:hAnsiTheme="minorHAnsi" w:cstheme="minorHAnsi"/>
          <w:bCs/>
        </w:rPr>
        <w:t>hile</w:t>
      </w:r>
      <w:r w:rsidRPr="00CB376F">
        <w:rPr>
          <w:rFonts w:asciiTheme="minorHAnsi" w:hAnsiTheme="minorHAnsi" w:cstheme="minorHAnsi"/>
          <w:bCs/>
        </w:rPr>
        <w:t xml:space="preserve"> immediate termination of housing allowances to current recipients would result in obvious and immediate hardships, there are now serious proposals</w:t>
      </w:r>
      <w:r w:rsidR="007609F5" w:rsidRPr="00CB376F">
        <w:rPr>
          <w:rFonts w:asciiTheme="minorHAnsi" w:hAnsiTheme="minorHAnsi" w:cstheme="minorHAnsi"/>
          <w:bCs/>
        </w:rPr>
        <w:t xml:space="preserve"> at the </w:t>
      </w:r>
      <w:r w:rsidR="007609F5" w:rsidRPr="00CB376F">
        <w:rPr>
          <w:rFonts w:asciiTheme="minorHAnsi" w:hAnsiTheme="minorHAnsi" w:cstheme="minorHAnsi"/>
          <w:bCs/>
        </w:rPr>
        <w:lastRenderedPageBreak/>
        <w:t>federal level to phase the assistance out by simply not providing assistance to new applicants, by reducing subsidy levels</w:t>
      </w:r>
      <w:r w:rsidR="00322A7A" w:rsidRPr="00CB376F">
        <w:rPr>
          <w:rFonts w:asciiTheme="minorHAnsi" w:hAnsiTheme="minorHAnsi" w:cstheme="minorHAnsi"/>
          <w:bCs/>
        </w:rPr>
        <w:t xml:space="preserve"> and by setting time limits on assistance (p. </w:t>
      </w:r>
      <w:r w:rsidR="00ED1552" w:rsidRPr="00CB376F">
        <w:rPr>
          <w:rFonts w:asciiTheme="minorHAnsi" w:hAnsiTheme="minorHAnsi" w:cstheme="minorHAnsi"/>
          <w:bCs/>
        </w:rPr>
        <w:t>116).</w:t>
      </w:r>
    </w:p>
    <w:p w14:paraId="3D5FB66D" w14:textId="270A2BCC" w:rsidR="00C5206B" w:rsidRPr="00CB376F" w:rsidRDefault="000F14AF" w:rsidP="00E940DD">
      <w:pPr>
        <w:spacing w:line="480" w:lineRule="auto"/>
        <w:ind w:left="720" w:firstLine="720"/>
        <w:rPr>
          <w:rFonts w:asciiTheme="minorHAnsi" w:hAnsiTheme="minorHAnsi" w:cstheme="minorHAnsi"/>
          <w:b/>
        </w:rPr>
      </w:pPr>
      <w:r w:rsidRPr="00CB376F">
        <w:rPr>
          <w:rFonts w:asciiTheme="minorHAnsi" w:hAnsiTheme="minorHAnsi" w:cstheme="minorHAnsi"/>
          <w:b/>
        </w:rPr>
        <w:t>Essential Element:</w:t>
      </w:r>
    </w:p>
    <w:p w14:paraId="2563AE31" w14:textId="1CD527AB" w:rsidR="000F14AF" w:rsidRPr="00CB376F" w:rsidRDefault="007521DF" w:rsidP="00FC311D">
      <w:pPr>
        <w:spacing w:line="480" w:lineRule="auto"/>
        <w:ind w:left="720" w:firstLine="720"/>
        <w:rPr>
          <w:rFonts w:asciiTheme="minorHAnsi" w:hAnsiTheme="minorHAnsi" w:cstheme="minorHAnsi"/>
          <w:bCs/>
        </w:rPr>
      </w:pPr>
      <w:r w:rsidRPr="00CB376F">
        <w:rPr>
          <w:rFonts w:asciiTheme="minorHAnsi" w:hAnsiTheme="minorHAnsi" w:cstheme="minorHAnsi"/>
          <w:bCs/>
        </w:rPr>
        <w:t>Apply key research design elements to a dissertation topic</w:t>
      </w:r>
    </w:p>
    <w:p w14:paraId="300E6EB7" w14:textId="3BFEDD44" w:rsidR="000F14AF" w:rsidRPr="00CB376F" w:rsidRDefault="000F14AF" w:rsidP="00FC311D">
      <w:pPr>
        <w:spacing w:line="480" w:lineRule="auto"/>
        <w:ind w:left="720" w:firstLine="720"/>
        <w:rPr>
          <w:rFonts w:asciiTheme="minorHAnsi" w:hAnsiTheme="minorHAnsi" w:cstheme="minorHAnsi"/>
          <w:b/>
        </w:rPr>
      </w:pPr>
      <w:r w:rsidRPr="00CB376F">
        <w:rPr>
          <w:rFonts w:asciiTheme="minorHAnsi" w:hAnsiTheme="minorHAnsi" w:cstheme="minorHAnsi"/>
          <w:b/>
        </w:rPr>
        <w:t>Additive/Var</w:t>
      </w:r>
      <w:r w:rsidR="000A1AEE" w:rsidRPr="00CB376F">
        <w:rPr>
          <w:rFonts w:asciiTheme="minorHAnsi" w:hAnsiTheme="minorHAnsi" w:cstheme="minorHAnsi"/>
          <w:b/>
        </w:rPr>
        <w:t>iant Analysis:</w:t>
      </w:r>
    </w:p>
    <w:p w14:paraId="5DBC4E04" w14:textId="71647CE8" w:rsidR="000A1AEE" w:rsidRPr="00CB376F" w:rsidRDefault="0057304F" w:rsidP="00FC311D">
      <w:pPr>
        <w:spacing w:line="480" w:lineRule="auto"/>
        <w:ind w:left="1440"/>
        <w:rPr>
          <w:rFonts w:asciiTheme="minorHAnsi" w:hAnsiTheme="minorHAnsi" w:cstheme="minorHAnsi"/>
          <w:bCs/>
        </w:rPr>
      </w:pPr>
      <w:r w:rsidRPr="00CB376F">
        <w:rPr>
          <w:rFonts w:asciiTheme="minorHAnsi" w:hAnsiTheme="minorHAnsi" w:cstheme="minorHAnsi"/>
          <w:bCs/>
        </w:rPr>
        <w:t xml:space="preserve">A hardship due to time limits on assistance may be somewhat variant to my understanding of </w:t>
      </w:r>
      <w:r w:rsidR="00D5474C" w:rsidRPr="00CB376F">
        <w:rPr>
          <w:rFonts w:asciiTheme="minorHAnsi" w:hAnsiTheme="minorHAnsi" w:cstheme="minorHAnsi"/>
          <w:bCs/>
        </w:rPr>
        <w:t xml:space="preserve">low-income assistance and improvement of quality of life. </w:t>
      </w:r>
    </w:p>
    <w:p w14:paraId="3EC110D1" w14:textId="0C6F52D5" w:rsidR="000A1AEE" w:rsidRPr="00CB376F" w:rsidRDefault="000A1AEE" w:rsidP="00FC311D">
      <w:pPr>
        <w:spacing w:line="480" w:lineRule="auto"/>
        <w:ind w:left="720" w:firstLine="720"/>
        <w:rPr>
          <w:rFonts w:asciiTheme="minorHAnsi" w:hAnsiTheme="minorHAnsi" w:cstheme="minorHAnsi"/>
          <w:b/>
        </w:rPr>
      </w:pPr>
      <w:r w:rsidRPr="00CB376F">
        <w:rPr>
          <w:rFonts w:asciiTheme="minorHAnsi" w:hAnsiTheme="minorHAnsi" w:cstheme="minorHAnsi"/>
          <w:b/>
        </w:rPr>
        <w:t>Contextualization:</w:t>
      </w:r>
    </w:p>
    <w:p w14:paraId="33678C31" w14:textId="77777777" w:rsidR="000D2E8F" w:rsidRDefault="00D5474C" w:rsidP="00FC311D">
      <w:pPr>
        <w:spacing w:line="480" w:lineRule="auto"/>
        <w:ind w:left="1440"/>
        <w:rPr>
          <w:rFonts w:asciiTheme="minorHAnsi" w:hAnsiTheme="minorHAnsi" w:cstheme="minorHAnsi"/>
          <w:bCs/>
        </w:rPr>
      </w:pPr>
      <w:r w:rsidRPr="00CB376F">
        <w:rPr>
          <w:rFonts w:asciiTheme="minorHAnsi" w:hAnsiTheme="minorHAnsi" w:cstheme="minorHAnsi"/>
          <w:bCs/>
        </w:rPr>
        <w:t xml:space="preserve">One goal of subsidized housing should be to transition the tenant from subsidized housing to financial independence. </w:t>
      </w:r>
      <w:r w:rsidR="00314B3D" w:rsidRPr="00CB376F">
        <w:rPr>
          <w:rFonts w:asciiTheme="minorHAnsi" w:hAnsiTheme="minorHAnsi" w:cstheme="minorHAnsi"/>
          <w:bCs/>
        </w:rPr>
        <w:t xml:space="preserve">A time limit on assistance may </w:t>
      </w:r>
      <w:r w:rsidR="00DB22A4" w:rsidRPr="00CB376F">
        <w:rPr>
          <w:rFonts w:asciiTheme="minorHAnsi" w:hAnsiTheme="minorHAnsi" w:cstheme="minorHAnsi"/>
          <w:bCs/>
        </w:rPr>
        <w:t>be the</w:t>
      </w:r>
      <w:r w:rsidR="00314B3D" w:rsidRPr="00CB376F">
        <w:rPr>
          <w:rFonts w:asciiTheme="minorHAnsi" w:hAnsiTheme="minorHAnsi" w:cstheme="minorHAnsi"/>
          <w:bCs/>
        </w:rPr>
        <w:t xml:space="preserve"> provoking factor to accomplishing this goal. A certain portion of the demographic should of course be excluded from this </w:t>
      </w:r>
      <w:r w:rsidR="0088349C" w:rsidRPr="00CB376F">
        <w:rPr>
          <w:rFonts w:asciiTheme="minorHAnsi" w:hAnsiTheme="minorHAnsi" w:cstheme="minorHAnsi"/>
          <w:bCs/>
        </w:rPr>
        <w:t xml:space="preserve">strategy. Th elderly and disabled are two groups. </w:t>
      </w:r>
      <w:r w:rsidR="00DB22A4" w:rsidRPr="00CB376F">
        <w:rPr>
          <w:rFonts w:asciiTheme="minorHAnsi" w:hAnsiTheme="minorHAnsi" w:cstheme="minorHAnsi"/>
          <w:bCs/>
        </w:rPr>
        <w:t xml:space="preserve">This strategy would have to be coupled with job location programs, </w:t>
      </w:r>
      <w:r w:rsidR="007F201C" w:rsidRPr="00CB376F">
        <w:rPr>
          <w:rFonts w:asciiTheme="minorHAnsi" w:hAnsiTheme="minorHAnsi" w:cstheme="minorHAnsi"/>
          <w:bCs/>
        </w:rPr>
        <w:t xml:space="preserve">goal setting and financial literacy programs. One area of research is </w:t>
      </w:r>
      <w:r w:rsidR="00AC2825" w:rsidRPr="00CB376F">
        <w:rPr>
          <w:rFonts w:asciiTheme="minorHAnsi" w:hAnsiTheme="minorHAnsi" w:cstheme="minorHAnsi"/>
          <w:bCs/>
        </w:rPr>
        <w:t xml:space="preserve">tracking long term, generational families in low-income housing and why they chose to stay in low-income housing. </w:t>
      </w:r>
    </w:p>
    <w:p w14:paraId="6D231E16" w14:textId="76298F33" w:rsidR="004A4A7F" w:rsidRPr="00CB376F" w:rsidRDefault="00AC2825" w:rsidP="000D2E8F">
      <w:pPr>
        <w:spacing w:line="480" w:lineRule="auto"/>
        <w:ind w:left="1440" w:firstLine="720"/>
        <w:rPr>
          <w:rFonts w:asciiTheme="minorHAnsi" w:hAnsiTheme="minorHAnsi" w:cstheme="minorHAnsi"/>
          <w:bCs/>
        </w:rPr>
      </w:pPr>
      <w:r w:rsidRPr="00CB376F">
        <w:rPr>
          <w:rFonts w:asciiTheme="minorHAnsi" w:hAnsiTheme="minorHAnsi" w:cstheme="minorHAnsi"/>
          <w:bCs/>
        </w:rPr>
        <w:t>A</w:t>
      </w:r>
      <w:r w:rsidR="00046895" w:rsidRPr="00CB376F">
        <w:rPr>
          <w:rFonts w:asciiTheme="minorHAnsi" w:hAnsiTheme="minorHAnsi" w:cstheme="minorHAnsi"/>
          <w:bCs/>
        </w:rPr>
        <w:t>nother question to ask is</w:t>
      </w:r>
      <w:r w:rsidRPr="00CB376F">
        <w:rPr>
          <w:rFonts w:asciiTheme="minorHAnsi" w:hAnsiTheme="minorHAnsi" w:cstheme="minorHAnsi"/>
          <w:bCs/>
        </w:rPr>
        <w:t xml:space="preserve"> what </w:t>
      </w:r>
      <w:r w:rsidR="00FC1E5E" w:rsidRPr="00CB376F">
        <w:rPr>
          <w:rFonts w:asciiTheme="minorHAnsi" w:hAnsiTheme="minorHAnsi" w:cstheme="minorHAnsi"/>
          <w:bCs/>
        </w:rPr>
        <w:t xml:space="preserve">would have inspired and assisted them to leave subsidized housing. </w:t>
      </w:r>
      <w:r w:rsidR="00271BFB" w:rsidRPr="00CB376F">
        <w:rPr>
          <w:rFonts w:asciiTheme="minorHAnsi" w:hAnsiTheme="minorHAnsi" w:cstheme="minorHAnsi"/>
          <w:bCs/>
        </w:rPr>
        <w:t>A young lady in one of my buildings</w:t>
      </w:r>
      <w:r w:rsidR="00182A4F" w:rsidRPr="00CB376F">
        <w:rPr>
          <w:rFonts w:asciiTheme="minorHAnsi" w:hAnsiTheme="minorHAnsi" w:cstheme="minorHAnsi"/>
          <w:bCs/>
        </w:rPr>
        <w:t xml:space="preserve"> was a participant of the RAD program which was supposed to only be for a year. Perhaps </w:t>
      </w:r>
      <w:r w:rsidR="000D2E8F">
        <w:rPr>
          <w:rFonts w:asciiTheme="minorHAnsi" w:hAnsiTheme="minorHAnsi" w:cstheme="minorHAnsi"/>
          <w:bCs/>
        </w:rPr>
        <w:t xml:space="preserve">because </w:t>
      </w:r>
      <w:r w:rsidR="00182A4F" w:rsidRPr="00CB376F">
        <w:rPr>
          <w:rFonts w:asciiTheme="minorHAnsi" w:hAnsiTheme="minorHAnsi" w:cstheme="minorHAnsi"/>
          <w:bCs/>
        </w:rPr>
        <w:t xml:space="preserve">of Covid, it was extended but </w:t>
      </w:r>
      <w:r w:rsidR="001003D1" w:rsidRPr="00CB376F">
        <w:rPr>
          <w:rFonts w:asciiTheme="minorHAnsi" w:hAnsiTheme="minorHAnsi" w:cstheme="minorHAnsi"/>
          <w:bCs/>
        </w:rPr>
        <w:t xml:space="preserve">I do believe that the incentive of de-assistance </w:t>
      </w:r>
      <w:r w:rsidR="00486B30" w:rsidRPr="00CB376F">
        <w:rPr>
          <w:rFonts w:asciiTheme="minorHAnsi" w:hAnsiTheme="minorHAnsi" w:cstheme="minorHAnsi"/>
          <w:bCs/>
        </w:rPr>
        <w:t xml:space="preserve">sparked a fire under her to better plan for her future and secure herself financially. </w:t>
      </w:r>
    </w:p>
    <w:p w14:paraId="5C360B8C" w14:textId="77777777" w:rsidR="00522AB5" w:rsidRPr="00CB376F" w:rsidRDefault="00522AB5" w:rsidP="00CB376F">
      <w:pPr>
        <w:spacing w:line="480" w:lineRule="auto"/>
        <w:rPr>
          <w:rFonts w:asciiTheme="minorHAnsi" w:hAnsiTheme="minorHAnsi" w:cstheme="minorHAnsi"/>
          <w:b/>
        </w:rPr>
      </w:pPr>
    </w:p>
    <w:p w14:paraId="7E829FAB" w14:textId="61307686" w:rsidR="00522AB5" w:rsidRPr="00CB376F" w:rsidRDefault="00522AB5" w:rsidP="00CB376F">
      <w:pPr>
        <w:spacing w:line="480" w:lineRule="auto"/>
        <w:rPr>
          <w:rFonts w:asciiTheme="minorHAnsi" w:hAnsiTheme="minorHAnsi" w:cstheme="minorHAnsi"/>
          <w:b/>
        </w:rPr>
      </w:pPr>
      <w:r w:rsidRPr="00CB376F">
        <w:rPr>
          <w:rFonts w:asciiTheme="minorHAnsi" w:hAnsiTheme="minorHAnsi" w:cstheme="minorHAnsi"/>
          <w:b/>
          <w:bCs/>
          <w:shd w:val="clear" w:color="auto" w:fill="FFFFFF"/>
        </w:rPr>
        <w:lastRenderedPageBreak/>
        <w:t>Source</w:t>
      </w:r>
      <w:r w:rsidR="006662B1">
        <w:rPr>
          <w:rFonts w:asciiTheme="minorHAnsi" w:hAnsiTheme="minorHAnsi" w:cstheme="minorHAnsi"/>
          <w:b/>
          <w:bCs/>
          <w:shd w:val="clear" w:color="auto" w:fill="FFFFFF"/>
        </w:rPr>
        <w:t xml:space="preserve"> </w:t>
      </w:r>
      <w:r w:rsidR="00AD4686">
        <w:rPr>
          <w:rFonts w:asciiTheme="minorHAnsi" w:hAnsiTheme="minorHAnsi" w:cstheme="minorHAnsi"/>
          <w:b/>
          <w:bCs/>
          <w:shd w:val="clear" w:color="auto" w:fill="FFFFFF"/>
        </w:rPr>
        <w:t>Thirteen</w:t>
      </w:r>
      <w:r w:rsidRPr="00CB376F">
        <w:rPr>
          <w:rFonts w:asciiTheme="minorHAnsi" w:hAnsiTheme="minorHAnsi" w:cstheme="minorHAnsi"/>
          <w:b/>
          <w:bCs/>
          <w:shd w:val="clear" w:color="auto" w:fill="FFFFFF"/>
        </w:rPr>
        <w:t>:</w:t>
      </w:r>
      <w:r w:rsidRPr="00CB376F">
        <w:rPr>
          <w:rFonts w:asciiTheme="minorHAnsi" w:hAnsiTheme="minorHAnsi" w:cstheme="minorHAnsi"/>
          <w:shd w:val="clear" w:color="auto" w:fill="FFFFFF"/>
        </w:rPr>
        <w:t xml:space="preserve"> Junnilainen, L. (2020). Place narratives and the experience of class: Comparing collective destigmatization strategies in two social housing neighborhoods.</w:t>
      </w:r>
      <w:r w:rsidRPr="00CB376F">
        <w:rPr>
          <w:rFonts w:asciiTheme="minorHAnsi" w:hAnsiTheme="minorHAnsi" w:cstheme="minorHAnsi"/>
          <w:i/>
          <w:iCs/>
          <w:shd w:val="clear" w:color="auto" w:fill="FFFFFF"/>
        </w:rPr>
        <w:t> Social Inclusion, 8</w:t>
      </w:r>
      <w:r w:rsidRPr="00CB376F">
        <w:rPr>
          <w:rFonts w:asciiTheme="minorHAnsi" w:hAnsiTheme="minorHAnsi" w:cstheme="minorHAnsi"/>
          <w:shd w:val="clear" w:color="auto" w:fill="FFFFFF"/>
        </w:rPr>
        <w:t>(1), 44-54. https://doi.org/10.17645/si.v8i1.2310</w:t>
      </w:r>
    </w:p>
    <w:p w14:paraId="446F9675" w14:textId="12C9507F" w:rsidR="00522AB5" w:rsidRPr="00CB376F" w:rsidRDefault="00B762D7" w:rsidP="000D2E8F">
      <w:pPr>
        <w:spacing w:line="480" w:lineRule="auto"/>
        <w:ind w:firstLine="720"/>
        <w:rPr>
          <w:rFonts w:asciiTheme="minorHAnsi" w:hAnsiTheme="minorHAnsi" w:cstheme="minorHAnsi"/>
          <w:b/>
        </w:rPr>
      </w:pPr>
      <w:r w:rsidRPr="00CB376F">
        <w:rPr>
          <w:rFonts w:asciiTheme="minorHAnsi" w:hAnsiTheme="minorHAnsi" w:cstheme="minorHAnsi"/>
          <w:b/>
        </w:rPr>
        <w:t>Comment 25:</w:t>
      </w:r>
    </w:p>
    <w:p w14:paraId="7554DE0D" w14:textId="13AC68B1" w:rsidR="004A4A7F" w:rsidRPr="00CB376F" w:rsidRDefault="00A71890" w:rsidP="000D2E8F">
      <w:pPr>
        <w:spacing w:line="480" w:lineRule="auto"/>
        <w:ind w:left="720" w:firstLine="720"/>
        <w:rPr>
          <w:rFonts w:asciiTheme="minorHAnsi" w:hAnsiTheme="minorHAnsi" w:cstheme="minorHAnsi"/>
          <w:b/>
        </w:rPr>
      </w:pPr>
      <w:r w:rsidRPr="00CB376F">
        <w:rPr>
          <w:rFonts w:asciiTheme="minorHAnsi" w:hAnsiTheme="minorHAnsi" w:cstheme="minorHAnsi"/>
          <w:b/>
        </w:rPr>
        <w:t>Quote/Paraphrase:</w:t>
      </w:r>
    </w:p>
    <w:p w14:paraId="0D0D7C26" w14:textId="31344445" w:rsidR="004A4A7F" w:rsidRPr="00CB376F" w:rsidRDefault="00522AB5" w:rsidP="000D2E8F">
      <w:pPr>
        <w:spacing w:line="480" w:lineRule="auto"/>
        <w:ind w:left="1440"/>
        <w:rPr>
          <w:rFonts w:asciiTheme="minorHAnsi" w:hAnsiTheme="minorHAnsi" w:cstheme="minorHAnsi"/>
          <w:b/>
        </w:rPr>
      </w:pPr>
      <w:r w:rsidRPr="00CB376F">
        <w:rPr>
          <w:rFonts w:asciiTheme="minorHAnsi" w:hAnsiTheme="minorHAnsi" w:cstheme="minorHAnsi"/>
        </w:rPr>
        <w:t>“</w:t>
      </w:r>
      <w:r w:rsidR="00A71890" w:rsidRPr="00CB376F">
        <w:rPr>
          <w:rFonts w:asciiTheme="minorHAnsi" w:hAnsiTheme="minorHAnsi" w:cstheme="minorHAnsi"/>
        </w:rPr>
        <w:t>Especially in nations where homeownership is the norm and a strong marker of social and moral status, social housing is associated with social pathologies</w:t>
      </w:r>
      <w:r w:rsidRPr="00CB376F">
        <w:rPr>
          <w:rFonts w:asciiTheme="minorHAnsi" w:hAnsiTheme="minorHAnsi" w:cstheme="minorHAnsi"/>
        </w:rPr>
        <w:t>”</w:t>
      </w:r>
      <w:r w:rsidR="00A71890" w:rsidRPr="00CB376F">
        <w:rPr>
          <w:rFonts w:asciiTheme="minorHAnsi" w:hAnsiTheme="minorHAnsi" w:cstheme="minorHAnsi"/>
        </w:rPr>
        <w:t xml:space="preserve"> (p. 45).</w:t>
      </w:r>
    </w:p>
    <w:p w14:paraId="35F7DB47" w14:textId="62CE2396" w:rsidR="004A4A7F" w:rsidRPr="00CB376F" w:rsidRDefault="00522AB5" w:rsidP="000D2E8F">
      <w:pPr>
        <w:spacing w:line="480" w:lineRule="auto"/>
        <w:ind w:left="720" w:firstLine="720"/>
        <w:rPr>
          <w:rFonts w:asciiTheme="minorHAnsi" w:hAnsiTheme="minorHAnsi" w:cstheme="minorHAnsi"/>
          <w:b/>
        </w:rPr>
      </w:pPr>
      <w:r w:rsidRPr="00CB376F">
        <w:rPr>
          <w:rFonts w:asciiTheme="minorHAnsi" w:hAnsiTheme="minorHAnsi" w:cstheme="minorHAnsi"/>
          <w:b/>
        </w:rPr>
        <w:t>Essential Elements</w:t>
      </w:r>
      <w:r w:rsidR="00C63C7A" w:rsidRPr="00CB376F">
        <w:rPr>
          <w:rFonts w:asciiTheme="minorHAnsi" w:hAnsiTheme="minorHAnsi" w:cstheme="minorHAnsi"/>
          <w:b/>
        </w:rPr>
        <w:t>:</w:t>
      </w:r>
    </w:p>
    <w:p w14:paraId="16FD8335" w14:textId="0C257F0C" w:rsidR="00C63C7A" w:rsidRPr="00CB376F" w:rsidRDefault="00C63C7A" w:rsidP="000D2E8F">
      <w:pPr>
        <w:spacing w:line="480" w:lineRule="auto"/>
        <w:ind w:left="720" w:firstLine="720"/>
        <w:rPr>
          <w:rFonts w:asciiTheme="minorHAnsi" w:hAnsiTheme="minorHAnsi" w:cstheme="minorHAnsi"/>
          <w:bCs/>
        </w:rPr>
      </w:pPr>
      <w:r w:rsidRPr="00CB376F">
        <w:rPr>
          <w:rFonts w:asciiTheme="minorHAnsi" w:hAnsiTheme="minorHAnsi" w:cstheme="minorHAnsi"/>
          <w:bCs/>
        </w:rPr>
        <w:t>Introduce tools and resources for effective research</w:t>
      </w:r>
    </w:p>
    <w:p w14:paraId="20D32BCA" w14:textId="7036E843" w:rsidR="00522AB5" w:rsidRPr="00CB376F" w:rsidRDefault="00522AB5" w:rsidP="000D2E8F">
      <w:pPr>
        <w:spacing w:line="480" w:lineRule="auto"/>
        <w:ind w:left="720" w:firstLine="720"/>
        <w:rPr>
          <w:rFonts w:asciiTheme="minorHAnsi" w:hAnsiTheme="minorHAnsi" w:cstheme="minorHAnsi"/>
          <w:b/>
        </w:rPr>
      </w:pPr>
      <w:r w:rsidRPr="00CB376F">
        <w:rPr>
          <w:rFonts w:asciiTheme="minorHAnsi" w:hAnsiTheme="minorHAnsi" w:cstheme="minorHAnsi"/>
          <w:b/>
        </w:rPr>
        <w:t>Additive/Variant</w:t>
      </w:r>
      <w:r w:rsidR="00F23093">
        <w:rPr>
          <w:rFonts w:asciiTheme="minorHAnsi" w:hAnsiTheme="minorHAnsi" w:cstheme="minorHAnsi"/>
          <w:b/>
        </w:rPr>
        <w:t xml:space="preserve"> Analysis</w:t>
      </w:r>
      <w:r w:rsidRPr="00CB376F">
        <w:rPr>
          <w:rFonts w:asciiTheme="minorHAnsi" w:hAnsiTheme="minorHAnsi" w:cstheme="minorHAnsi"/>
          <w:b/>
        </w:rPr>
        <w:t>:</w:t>
      </w:r>
    </w:p>
    <w:p w14:paraId="4FF1AEB2" w14:textId="3C099DDB" w:rsidR="00C64753" w:rsidRPr="00CB376F" w:rsidRDefault="00C64753" w:rsidP="000D2E8F">
      <w:pPr>
        <w:spacing w:line="480" w:lineRule="auto"/>
        <w:ind w:left="720" w:firstLine="720"/>
        <w:rPr>
          <w:rFonts w:asciiTheme="minorHAnsi" w:hAnsiTheme="minorHAnsi" w:cstheme="minorHAnsi"/>
          <w:bCs/>
        </w:rPr>
      </w:pPr>
      <w:r w:rsidRPr="00CB376F">
        <w:rPr>
          <w:rFonts w:asciiTheme="minorHAnsi" w:hAnsiTheme="minorHAnsi" w:cstheme="minorHAnsi"/>
          <w:bCs/>
        </w:rPr>
        <w:t xml:space="preserve">Social pathologies is </w:t>
      </w:r>
      <w:r w:rsidR="008D0084" w:rsidRPr="00CB376F">
        <w:rPr>
          <w:rFonts w:asciiTheme="minorHAnsi" w:hAnsiTheme="minorHAnsi" w:cstheme="minorHAnsi"/>
          <w:bCs/>
        </w:rPr>
        <w:t>a term and addition to my vocabulary repertoire.</w:t>
      </w:r>
    </w:p>
    <w:p w14:paraId="5653C8CA" w14:textId="17274BFF" w:rsidR="00522AB5" w:rsidRPr="00CB376F" w:rsidRDefault="00C63C7A" w:rsidP="000D2E8F">
      <w:pPr>
        <w:spacing w:line="480" w:lineRule="auto"/>
        <w:ind w:left="720" w:firstLine="720"/>
        <w:rPr>
          <w:rFonts w:asciiTheme="minorHAnsi" w:hAnsiTheme="minorHAnsi" w:cstheme="minorHAnsi"/>
          <w:b/>
        </w:rPr>
      </w:pPr>
      <w:r w:rsidRPr="00CB376F">
        <w:rPr>
          <w:rFonts w:asciiTheme="minorHAnsi" w:hAnsiTheme="minorHAnsi" w:cstheme="minorHAnsi"/>
          <w:b/>
        </w:rPr>
        <w:t>Contextualization</w:t>
      </w:r>
      <w:r w:rsidR="008558DD" w:rsidRPr="00CB376F">
        <w:rPr>
          <w:rFonts w:asciiTheme="minorHAnsi" w:hAnsiTheme="minorHAnsi" w:cstheme="minorHAnsi"/>
          <w:b/>
        </w:rPr>
        <w:t>:</w:t>
      </w:r>
    </w:p>
    <w:p w14:paraId="78F91260" w14:textId="722298F9" w:rsidR="006A1936" w:rsidRPr="00CB376F" w:rsidRDefault="00620798" w:rsidP="000D2E8F">
      <w:pPr>
        <w:spacing w:line="480" w:lineRule="auto"/>
        <w:ind w:left="1440" w:firstLine="720"/>
        <w:rPr>
          <w:rFonts w:asciiTheme="minorHAnsi" w:hAnsiTheme="minorHAnsi" w:cstheme="minorHAnsi"/>
          <w:bCs/>
        </w:rPr>
      </w:pPr>
      <w:r w:rsidRPr="00CB376F">
        <w:rPr>
          <w:rFonts w:asciiTheme="minorHAnsi" w:hAnsiTheme="minorHAnsi" w:cstheme="minorHAnsi"/>
          <w:bCs/>
        </w:rPr>
        <w:t xml:space="preserve">In learning how to research, </w:t>
      </w:r>
      <w:r w:rsidR="002C59D9" w:rsidRPr="00CB376F">
        <w:rPr>
          <w:rFonts w:asciiTheme="minorHAnsi" w:hAnsiTheme="minorHAnsi" w:cstheme="minorHAnsi"/>
          <w:bCs/>
        </w:rPr>
        <w:t>an extensive repertoire of vocabulary</w:t>
      </w:r>
      <w:r w:rsidRPr="00CB376F">
        <w:rPr>
          <w:rFonts w:asciiTheme="minorHAnsi" w:hAnsiTheme="minorHAnsi" w:cstheme="minorHAnsi"/>
          <w:bCs/>
        </w:rPr>
        <w:t xml:space="preserve"> is crucial. As discovered my competence in the social sciences is much lower than my </w:t>
      </w:r>
      <w:r w:rsidR="00D47027" w:rsidRPr="00CB376F">
        <w:rPr>
          <w:rFonts w:asciiTheme="minorHAnsi" w:hAnsiTheme="minorHAnsi" w:cstheme="minorHAnsi"/>
          <w:bCs/>
        </w:rPr>
        <w:t xml:space="preserve">competence in theology and I am certainly not as well versed in social theory as I am in property management. </w:t>
      </w:r>
      <w:r w:rsidR="000F1677" w:rsidRPr="00CB376F">
        <w:rPr>
          <w:rFonts w:asciiTheme="minorHAnsi" w:hAnsiTheme="minorHAnsi" w:cstheme="minorHAnsi"/>
          <w:bCs/>
        </w:rPr>
        <w:t xml:space="preserve">In attempt to merge the three disciplines, increasing my vocabulary serves me well. </w:t>
      </w:r>
      <w:r w:rsidR="00BF78C4" w:rsidRPr="00CB376F">
        <w:rPr>
          <w:rFonts w:asciiTheme="minorHAnsi" w:hAnsiTheme="minorHAnsi" w:cstheme="minorHAnsi"/>
          <w:bCs/>
        </w:rPr>
        <w:t xml:space="preserve">Social pathologies may be the cause of many of the </w:t>
      </w:r>
      <w:r w:rsidR="00BF60A0" w:rsidRPr="00CB376F">
        <w:rPr>
          <w:rFonts w:asciiTheme="minorHAnsi" w:hAnsiTheme="minorHAnsi" w:cstheme="minorHAnsi"/>
          <w:bCs/>
        </w:rPr>
        <w:t xml:space="preserve">mental pressures and health problems of low-income residents. </w:t>
      </w:r>
      <w:r w:rsidR="0072106F" w:rsidRPr="00CB376F">
        <w:rPr>
          <w:rFonts w:asciiTheme="minorHAnsi" w:hAnsiTheme="minorHAnsi" w:cstheme="minorHAnsi"/>
          <w:bCs/>
        </w:rPr>
        <w:t>Eventually, in my final research phase, I will want to identify</w:t>
      </w:r>
      <w:r w:rsidR="00583A36" w:rsidRPr="00CB376F">
        <w:rPr>
          <w:rFonts w:asciiTheme="minorHAnsi" w:hAnsiTheme="minorHAnsi" w:cstheme="minorHAnsi"/>
          <w:bCs/>
        </w:rPr>
        <w:t xml:space="preserve"> certain social pathologies that may bound low-income residents to living in affordable</w:t>
      </w:r>
      <w:r w:rsidR="00841A82" w:rsidRPr="00CB376F">
        <w:rPr>
          <w:rFonts w:asciiTheme="minorHAnsi" w:hAnsiTheme="minorHAnsi" w:cstheme="minorHAnsi"/>
          <w:bCs/>
        </w:rPr>
        <w:t xml:space="preserve"> or public</w:t>
      </w:r>
      <w:r w:rsidR="00583A36" w:rsidRPr="00CB376F">
        <w:rPr>
          <w:rFonts w:asciiTheme="minorHAnsi" w:hAnsiTheme="minorHAnsi" w:cstheme="minorHAnsi"/>
          <w:bCs/>
        </w:rPr>
        <w:t xml:space="preserve"> housing</w:t>
      </w:r>
      <w:r w:rsidR="00841A82" w:rsidRPr="00CB376F">
        <w:rPr>
          <w:rFonts w:asciiTheme="minorHAnsi" w:hAnsiTheme="minorHAnsi" w:cstheme="minorHAnsi"/>
          <w:bCs/>
        </w:rPr>
        <w:t>. In the above article, the housing milieu itself</w:t>
      </w:r>
      <w:r w:rsidR="00443051" w:rsidRPr="00CB376F">
        <w:rPr>
          <w:rFonts w:asciiTheme="minorHAnsi" w:hAnsiTheme="minorHAnsi" w:cstheme="minorHAnsi"/>
          <w:bCs/>
        </w:rPr>
        <w:t xml:space="preserve"> is a danger to</w:t>
      </w:r>
      <w:r w:rsidR="00174F8C" w:rsidRPr="00CB376F">
        <w:rPr>
          <w:rFonts w:asciiTheme="minorHAnsi" w:hAnsiTheme="minorHAnsi" w:cstheme="minorHAnsi"/>
          <w:bCs/>
        </w:rPr>
        <w:t xml:space="preserve"> the resident. </w:t>
      </w:r>
    </w:p>
    <w:p w14:paraId="1CE758E8" w14:textId="77777777" w:rsidR="000D2E8F" w:rsidRDefault="00BA7E27" w:rsidP="000D2E8F">
      <w:pPr>
        <w:spacing w:line="480" w:lineRule="auto"/>
        <w:ind w:left="1440" w:firstLine="720"/>
        <w:rPr>
          <w:rFonts w:asciiTheme="minorHAnsi" w:hAnsiTheme="minorHAnsi" w:cstheme="minorHAnsi"/>
          <w:bCs/>
        </w:rPr>
      </w:pPr>
      <w:r w:rsidRPr="00CB376F">
        <w:rPr>
          <w:rFonts w:asciiTheme="minorHAnsi" w:hAnsiTheme="minorHAnsi" w:cstheme="minorHAnsi"/>
          <w:bCs/>
        </w:rPr>
        <w:lastRenderedPageBreak/>
        <w:t xml:space="preserve">In the District of Columbia, one program that fuses market rate housing with affordable housing decreases the amount of stigmatization </w:t>
      </w:r>
      <w:r w:rsidR="009B2154" w:rsidRPr="00CB376F">
        <w:rPr>
          <w:rFonts w:asciiTheme="minorHAnsi" w:hAnsiTheme="minorHAnsi" w:cstheme="minorHAnsi"/>
          <w:bCs/>
        </w:rPr>
        <w:t>associated</w:t>
      </w:r>
      <w:r w:rsidRPr="00CB376F">
        <w:rPr>
          <w:rFonts w:asciiTheme="minorHAnsi" w:hAnsiTheme="minorHAnsi" w:cstheme="minorHAnsi"/>
          <w:bCs/>
        </w:rPr>
        <w:t xml:space="preserve"> with living in the projects.</w:t>
      </w:r>
      <w:r w:rsidR="005E0EB1" w:rsidRPr="00CB376F">
        <w:rPr>
          <w:rFonts w:asciiTheme="minorHAnsi" w:hAnsiTheme="minorHAnsi" w:cstheme="minorHAnsi"/>
          <w:bCs/>
        </w:rPr>
        <w:t xml:space="preserve"> These buildings and </w:t>
      </w:r>
      <w:r w:rsidR="009B2154" w:rsidRPr="00CB376F">
        <w:rPr>
          <w:rFonts w:asciiTheme="minorHAnsi" w:hAnsiTheme="minorHAnsi" w:cstheme="minorHAnsi"/>
          <w:bCs/>
        </w:rPr>
        <w:t>their</w:t>
      </w:r>
      <w:r w:rsidR="005E0EB1" w:rsidRPr="00CB376F">
        <w:rPr>
          <w:rFonts w:asciiTheme="minorHAnsi" w:hAnsiTheme="minorHAnsi" w:cstheme="minorHAnsi"/>
          <w:bCs/>
        </w:rPr>
        <w:t xml:space="preserve"> locations also provide certain social benefits that would not be </w:t>
      </w:r>
      <w:r w:rsidR="00FF64A7" w:rsidRPr="00CB376F">
        <w:rPr>
          <w:rFonts w:asciiTheme="minorHAnsi" w:hAnsiTheme="minorHAnsi" w:cstheme="minorHAnsi"/>
          <w:bCs/>
        </w:rPr>
        <w:t>in line</w:t>
      </w:r>
      <w:r w:rsidR="005E0EB1" w:rsidRPr="00CB376F">
        <w:rPr>
          <w:rFonts w:asciiTheme="minorHAnsi" w:hAnsiTheme="minorHAnsi" w:cstheme="minorHAnsi"/>
          <w:bCs/>
        </w:rPr>
        <w:t xml:space="preserve"> with </w:t>
      </w:r>
      <w:r w:rsidR="00FF64A7" w:rsidRPr="00CB376F">
        <w:rPr>
          <w:rFonts w:asciiTheme="minorHAnsi" w:hAnsiTheme="minorHAnsi" w:cstheme="minorHAnsi"/>
          <w:bCs/>
        </w:rPr>
        <w:t>the theory</w:t>
      </w:r>
      <w:r w:rsidR="005E0EB1" w:rsidRPr="00CB376F">
        <w:rPr>
          <w:rFonts w:asciiTheme="minorHAnsi" w:hAnsiTheme="minorHAnsi" w:cstheme="minorHAnsi"/>
          <w:bCs/>
        </w:rPr>
        <w:t xml:space="preserve"> that social housing </w:t>
      </w:r>
      <w:r w:rsidR="0001685B" w:rsidRPr="00CB376F">
        <w:rPr>
          <w:rFonts w:asciiTheme="minorHAnsi" w:hAnsiTheme="minorHAnsi" w:cstheme="minorHAnsi"/>
          <w:bCs/>
        </w:rPr>
        <w:t xml:space="preserve">is a social pathology. Moving away from public housing to </w:t>
      </w:r>
      <w:r w:rsidR="00887678" w:rsidRPr="00CB376F">
        <w:rPr>
          <w:rFonts w:asciiTheme="minorHAnsi" w:hAnsiTheme="minorHAnsi" w:cstheme="minorHAnsi"/>
          <w:bCs/>
        </w:rPr>
        <w:t>housing choice vouchers or affordable housing for low to moderate income earners provides a better quality of life</w:t>
      </w:r>
      <w:r w:rsidR="00E17501" w:rsidRPr="00CB376F">
        <w:rPr>
          <w:rFonts w:asciiTheme="minorHAnsi" w:hAnsiTheme="minorHAnsi" w:cstheme="minorHAnsi"/>
          <w:bCs/>
        </w:rPr>
        <w:t xml:space="preserve"> in not all but many cases</w:t>
      </w:r>
      <w:r w:rsidR="00887678" w:rsidRPr="00CB376F">
        <w:rPr>
          <w:rFonts w:asciiTheme="minorHAnsi" w:hAnsiTheme="minorHAnsi" w:cstheme="minorHAnsi"/>
          <w:bCs/>
        </w:rPr>
        <w:t xml:space="preserve">. </w:t>
      </w:r>
      <w:r w:rsidR="00521B8C" w:rsidRPr="00CB376F">
        <w:rPr>
          <w:rFonts w:asciiTheme="minorHAnsi" w:hAnsiTheme="minorHAnsi" w:cstheme="minorHAnsi"/>
          <w:bCs/>
        </w:rPr>
        <w:t xml:space="preserve">Many of the affordable housing apartments in the city are near a variety of grocery stores, cultural activities and </w:t>
      </w:r>
      <w:r w:rsidR="00AE5990" w:rsidRPr="00CB376F">
        <w:rPr>
          <w:rFonts w:asciiTheme="minorHAnsi" w:hAnsiTheme="minorHAnsi" w:cstheme="minorHAnsi"/>
          <w:bCs/>
        </w:rPr>
        <w:t xml:space="preserve">amenities that people from </w:t>
      </w:r>
      <w:r w:rsidR="00E17501" w:rsidRPr="00CB376F">
        <w:rPr>
          <w:rFonts w:asciiTheme="minorHAnsi" w:hAnsiTheme="minorHAnsi" w:cstheme="minorHAnsi"/>
          <w:bCs/>
        </w:rPr>
        <w:t xml:space="preserve">different </w:t>
      </w:r>
      <w:r w:rsidR="00AE5990" w:rsidRPr="00CB376F">
        <w:rPr>
          <w:rFonts w:asciiTheme="minorHAnsi" w:hAnsiTheme="minorHAnsi" w:cstheme="minorHAnsi"/>
          <w:bCs/>
        </w:rPr>
        <w:t>social economic backgrounds enjoy, which also increases the opportunity for social</w:t>
      </w:r>
      <w:r w:rsidR="0026040E" w:rsidRPr="00CB376F">
        <w:rPr>
          <w:rFonts w:asciiTheme="minorHAnsi" w:hAnsiTheme="minorHAnsi" w:cstheme="minorHAnsi"/>
          <w:bCs/>
        </w:rPr>
        <w:t xml:space="preserve"> or cultural</w:t>
      </w:r>
      <w:r w:rsidR="00AE5990" w:rsidRPr="00CB376F">
        <w:rPr>
          <w:rFonts w:asciiTheme="minorHAnsi" w:hAnsiTheme="minorHAnsi" w:cstheme="minorHAnsi"/>
          <w:bCs/>
        </w:rPr>
        <w:t xml:space="preserve"> capital. </w:t>
      </w:r>
    </w:p>
    <w:p w14:paraId="6C219FC6" w14:textId="0152E84E" w:rsidR="00C5206B" w:rsidRPr="00CB376F" w:rsidRDefault="00FF64A7" w:rsidP="000D2E8F">
      <w:pPr>
        <w:spacing w:line="480" w:lineRule="auto"/>
        <w:ind w:left="1440" w:firstLine="720"/>
        <w:rPr>
          <w:rFonts w:asciiTheme="minorHAnsi" w:hAnsiTheme="minorHAnsi" w:cstheme="minorHAnsi"/>
          <w:bCs/>
        </w:rPr>
      </w:pPr>
      <w:r w:rsidRPr="00CB376F">
        <w:rPr>
          <w:rFonts w:asciiTheme="minorHAnsi" w:hAnsiTheme="minorHAnsi" w:cstheme="minorHAnsi"/>
          <w:bCs/>
        </w:rPr>
        <w:t>It has been my observation that the traditional public housing complexes sustain social pathologies such as crime</w:t>
      </w:r>
      <w:r w:rsidR="00250A61" w:rsidRPr="00CB376F">
        <w:rPr>
          <w:rFonts w:asciiTheme="minorHAnsi" w:hAnsiTheme="minorHAnsi" w:cstheme="minorHAnsi"/>
          <w:bCs/>
        </w:rPr>
        <w:t xml:space="preserve">, </w:t>
      </w:r>
      <w:r w:rsidR="00386FE2" w:rsidRPr="00CB376F">
        <w:rPr>
          <w:rFonts w:asciiTheme="minorHAnsi" w:hAnsiTheme="minorHAnsi" w:cstheme="minorHAnsi"/>
          <w:bCs/>
        </w:rPr>
        <w:t xml:space="preserve">and </w:t>
      </w:r>
      <w:r w:rsidR="00250A61" w:rsidRPr="00CB376F">
        <w:rPr>
          <w:rFonts w:asciiTheme="minorHAnsi" w:hAnsiTheme="minorHAnsi" w:cstheme="minorHAnsi"/>
          <w:bCs/>
        </w:rPr>
        <w:t>physical and mental</w:t>
      </w:r>
      <w:r w:rsidR="00386FE2" w:rsidRPr="00CB376F">
        <w:rPr>
          <w:rFonts w:asciiTheme="minorHAnsi" w:hAnsiTheme="minorHAnsi" w:cstheme="minorHAnsi"/>
          <w:bCs/>
        </w:rPr>
        <w:t xml:space="preserve"> deterioration</w:t>
      </w:r>
      <w:r w:rsidR="002C59D9" w:rsidRPr="00CB376F">
        <w:rPr>
          <w:rFonts w:asciiTheme="minorHAnsi" w:hAnsiTheme="minorHAnsi" w:cstheme="minorHAnsi"/>
          <w:bCs/>
        </w:rPr>
        <w:t xml:space="preserve">. </w:t>
      </w:r>
    </w:p>
    <w:p w14:paraId="3643A826" w14:textId="77777777" w:rsidR="00FD7FBC" w:rsidRPr="00CB376F" w:rsidRDefault="00FD7FBC" w:rsidP="00CB376F">
      <w:pPr>
        <w:spacing w:line="480" w:lineRule="auto"/>
        <w:ind w:left="720" w:firstLine="720"/>
        <w:rPr>
          <w:rFonts w:asciiTheme="minorHAnsi" w:hAnsiTheme="minorHAnsi" w:cstheme="minorHAnsi"/>
          <w:bCs/>
        </w:rPr>
      </w:pPr>
    </w:p>
    <w:p w14:paraId="23AF0277" w14:textId="10454C3F" w:rsidR="00764906" w:rsidRPr="00CB376F" w:rsidRDefault="00764906" w:rsidP="00CB376F">
      <w:pPr>
        <w:spacing w:line="480" w:lineRule="auto"/>
        <w:rPr>
          <w:rFonts w:asciiTheme="minorHAnsi" w:hAnsiTheme="minorHAnsi" w:cstheme="minorHAnsi"/>
          <w:shd w:val="clear" w:color="auto" w:fill="FFFFFF"/>
        </w:rPr>
      </w:pPr>
      <w:r w:rsidRPr="00CB376F">
        <w:rPr>
          <w:rFonts w:asciiTheme="minorHAnsi" w:hAnsiTheme="minorHAnsi" w:cstheme="minorHAnsi"/>
          <w:b/>
        </w:rPr>
        <w:t>Source</w:t>
      </w:r>
      <w:r w:rsidR="006662B1">
        <w:rPr>
          <w:rFonts w:asciiTheme="minorHAnsi" w:hAnsiTheme="minorHAnsi" w:cstheme="minorHAnsi"/>
          <w:b/>
        </w:rPr>
        <w:t xml:space="preserve"> </w:t>
      </w:r>
      <w:r w:rsidR="00AD4686">
        <w:rPr>
          <w:rFonts w:asciiTheme="minorHAnsi" w:hAnsiTheme="minorHAnsi" w:cstheme="minorHAnsi"/>
          <w:b/>
        </w:rPr>
        <w:t>Fourt</w:t>
      </w:r>
      <w:r w:rsidR="006662B1">
        <w:rPr>
          <w:rFonts w:asciiTheme="minorHAnsi" w:hAnsiTheme="minorHAnsi" w:cstheme="minorHAnsi"/>
          <w:b/>
        </w:rPr>
        <w:t>een</w:t>
      </w:r>
      <w:r w:rsidRPr="00CB376F">
        <w:rPr>
          <w:rFonts w:asciiTheme="minorHAnsi" w:hAnsiTheme="minorHAnsi" w:cstheme="minorHAnsi"/>
          <w:b/>
        </w:rPr>
        <w:t xml:space="preserve">: </w:t>
      </w:r>
      <w:r w:rsidRPr="00CB376F">
        <w:rPr>
          <w:rFonts w:asciiTheme="minorHAnsi" w:hAnsiTheme="minorHAnsi" w:cstheme="minorHAnsi"/>
          <w:shd w:val="clear" w:color="auto" w:fill="FFFFFF"/>
        </w:rPr>
        <w:t xml:space="preserve">Cook, K. (2022). </w:t>
      </w:r>
      <w:r w:rsidRPr="00CB376F">
        <w:rPr>
          <w:rFonts w:asciiTheme="minorHAnsi" w:hAnsiTheme="minorHAnsi" w:cstheme="minorHAnsi"/>
          <w:i/>
          <w:iCs/>
          <w:shd w:val="clear" w:color="auto" w:fill="FFFFFF"/>
        </w:rPr>
        <w:t>Advanced intro to social capital</w:t>
      </w:r>
      <w:r w:rsidRPr="00CB376F">
        <w:rPr>
          <w:rFonts w:asciiTheme="minorHAnsi" w:hAnsiTheme="minorHAnsi" w:cstheme="minorHAnsi"/>
          <w:shd w:val="clear" w:color="auto" w:fill="FFFFFF"/>
        </w:rPr>
        <w:t>. Edward Elgar Publishing.</w:t>
      </w:r>
    </w:p>
    <w:p w14:paraId="63E8D837" w14:textId="55E0D651" w:rsidR="00764906" w:rsidRPr="00CB376F" w:rsidRDefault="00764906" w:rsidP="00CB376F">
      <w:pPr>
        <w:spacing w:line="480" w:lineRule="auto"/>
        <w:rPr>
          <w:rFonts w:asciiTheme="minorHAnsi" w:hAnsiTheme="minorHAnsi" w:cstheme="minorHAnsi"/>
          <w:b/>
          <w:bCs/>
          <w:shd w:val="clear" w:color="auto" w:fill="FFFFFF"/>
        </w:rPr>
      </w:pPr>
      <w:r w:rsidRPr="00CB376F">
        <w:rPr>
          <w:rFonts w:asciiTheme="minorHAnsi" w:hAnsiTheme="minorHAnsi" w:cstheme="minorHAnsi"/>
          <w:shd w:val="clear" w:color="auto" w:fill="FFFFFF"/>
        </w:rPr>
        <w:tab/>
      </w:r>
      <w:r w:rsidRPr="00CB376F">
        <w:rPr>
          <w:rFonts w:asciiTheme="minorHAnsi" w:hAnsiTheme="minorHAnsi" w:cstheme="minorHAnsi"/>
          <w:b/>
          <w:bCs/>
          <w:shd w:val="clear" w:color="auto" w:fill="FFFFFF"/>
        </w:rPr>
        <w:t>Comment</w:t>
      </w:r>
      <w:r w:rsidR="00244CBE" w:rsidRPr="00CB376F">
        <w:rPr>
          <w:rFonts w:asciiTheme="minorHAnsi" w:hAnsiTheme="minorHAnsi" w:cstheme="minorHAnsi"/>
          <w:b/>
          <w:bCs/>
          <w:shd w:val="clear" w:color="auto" w:fill="FFFFFF"/>
        </w:rPr>
        <w:t xml:space="preserve"> 26:</w:t>
      </w:r>
    </w:p>
    <w:p w14:paraId="3F80E2E4" w14:textId="08EECA41" w:rsidR="00244CBE" w:rsidRPr="00CB376F" w:rsidRDefault="00244CBE" w:rsidP="00CB376F">
      <w:pPr>
        <w:spacing w:line="480" w:lineRule="auto"/>
        <w:rPr>
          <w:rFonts w:asciiTheme="minorHAnsi" w:hAnsiTheme="minorHAnsi" w:cstheme="minorHAnsi"/>
          <w:b/>
          <w:bCs/>
          <w:shd w:val="clear" w:color="auto" w:fill="FFFFFF"/>
        </w:rPr>
      </w:pPr>
      <w:r w:rsidRPr="00CB376F">
        <w:rPr>
          <w:rFonts w:asciiTheme="minorHAnsi" w:hAnsiTheme="minorHAnsi" w:cstheme="minorHAnsi"/>
          <w:b/>
          <w:bCs/>
          <w:shd w:val="clear" w:color="auto" w:fill="FFFFFF"/>
        </w:rPr>
        <w:tab/>
      </w:r>
      <w:r w:rsidRPr="00CB376F">
        <w:rPr>
          <w:rFonts w:asciiTheme="minorHAnsi" w:hAnsiTheme="minorHAnsi" w:cstheme="minorHAnsi"/>
          <w:b/>
          <w:bCs/>
          <w:shd w:val="clear" w:color="auto" w:fill="FFFFFF"/>
        </w:rPr>
        <w:tab/>
        <w:t>Quote/Paraphrase:</w:t>
      </w:r>
    </w:p>
    <w:p w14:paraId="4C70A175" w14:textId="64F818C7" w:rsidR="00244CBE" w:rsidRPr="00CB376F" w:rsidRDefault="00244CBE" w:rsidP="00CB376F">
      <w:pPr>
        <w:spacing w:line="480" w:lineRule="auto"/>
        <w:ind w:left="1440"/>
        <w:rPr>
          <w:rFonts w:asciiTheme="minorHAnsi" w:hAnsiTheme="minorHAnsi" w:cstheme="minorHAnsi"/>
          <w:shd w:val="clear" w:color="auto" w:fill="FFFFFF"/>
        </w:rPr>
      </w:pPr>
      <w:r w:rsidRPr="00CB376F">
        <w:rPr>
          <w:rFonts w:asciiTheme="minorHAnsi" w:hAnsiTheme="minorHAnsi" w:cstheme="minorHAnsi"/>
          <w:shd w:val="clear" w:color="auto" w:fill="FFFFFF"/>
        </w:rPr>
        <w:t>“</w:t>
      </w:r>
      <w:r w:rsidR="00E95C22" w:rsidRPr="00CB376F">
        <w:rPr>
          <w:rFonts w:asciiTheme="minorHAnsi" w:hAnsiTheme="minorHAnsi" w:cstheme="minorHAnsi"/>
          <w:shd w:val="clear" w:color="auto" w:fill="FFFFFF"/>
        </w:rPr>
        <w:t>He also makes clear the extent to which social capital can be used for nefarious purposes as well as the more positive provision of social goods (individual or collective)</w:t>
      </w:r>
      <w:r w:rsidR="00F04205">
        <w:rPr>
          <w:rFonts w:asciiTheme="minorHAnsi" w:hAnsiTheme="minorHAnsi" w:cstheme="minorHAnsi"/>
          <w:shd w:val="clear" w:color="auto" w:fill="FFFFFF"/>
        </w:rPr>
        <w:t>”</w:t>
      </w:r>
      <w:r w:rsidR="00C23A34">
        <w:rPr>
          <w:rFonts w:asciiTheme="minorHAnsi" w:hAnsiTheme="minorHAnsi" w:cstheme="minorHAnsi"/>
          <w:shd w:val="clear" w:color="auto" w:fill="FFFFFF"/>
        </w:rPr>
        <w:t xml:space="preserve"> (p, 6)</w:t>
      </w:r>
      <w:r w:rsidR="00E95C22" w:rsidRPr="00CB376F">
        <w:rPr>
          <w:rFonts w:asciiTheme="minorHAnsi" w:hAnsiTheme="minorHAnsi" w:cstheme="minorHAnsi"/>
          <w:shd w:val="clear" w:color="auto" w:fill="FFFFFF"/>
        </w:rPr>
        <w:t>.</w:t>
      </w:r>
    </w:p>
    <w:p w14:paraId="7B783E11" w14:textId="7779815B" w:rsidR="00E3227E" w:rsidRPr="00CB376F" w:rsidRDefault="00E3227E" w:rsidP="00CB376F">
      <w:pPr>
        <w:spacing w:line="480" w:lineRule="auto"/>
        <w:ind w:left="1440"/>
        <w:rPr>
          <w:rFonts w:asciiTheme="minorHAnsi" w:hAnsiTheme="minorHAnsi" w:cstheme="minorHAnsi"/>
          <w:b/>
          <w:bCs/>
          <w:shd w:val="clear" w:color="auto" w:fill="FFFFFF"/>
        </w:rPr>
      </w:pPr>
      <w:r w:rsidRPr="00CB376F">
        <w:rPr>
          <w:rFonts w:asciiTheme="minorHAnsi" w:hAnsiTheme="minorHAnsi" w:cstheme="minorHAnsi"/>
          <w:b/>
          <w:bCs/>
          <w:shd w:val="clear" w:color="auto" w:fill="FFFFFF"/>
        </w:rPr>
        <w:t>Essential Element:</w:t>
      </w:r>
    </w:p>
    <w:p w14:paraId="251303D5" w14:textId="7424F43C" w:rsidR="00764906" w:rsidRPr="00CB376F" w:rsidRDefault="002B768C" w:rsidP="00CB376F">
      <w:pPr>
        <w:spacing w:line="480" w:lineRule="auto"/>
        <w:ind w:left="720" w:firstLine="720"/>
        <w:rPr>
          <w:rFonts w:asciiTheme="minorHAnsi" w:hAnsiTheme="minorHAnsi" w:cstheme="minorHAnsi"/>
          <w:bCs/>
        </w:rPr>
      </w:pPr>
      <w:r w:rsidRPr="00CB376F">
        <w:rPr>
          <w:rFonts w:asciiTheme="minorHAnsi" w:hAnsiTheme="minorHAnsi" w:cstheme="minorHAnsi"/>
          <w:bCs/>
        </w:rPr>
        <w:t>Formal writing style and Academic Voice</w:t>
      </w:r>
    </w:p>
    <w:p w14:paraId="1D8EBF08" w14:textId="2B7B80E5" w:rsidR="00BC2EE1" w:rsidRPr="00CB376F" w:rsidRDefault="002B768C" w:rsidP="00CB376F">
      <w:pPr>
        <w:spacing w:line="480" w:lineRule="auto"/>
        <w:rPr>
          <w:rFonts w:asciiTheme="minorHAnsi" w:hAnsiTheme="minorHAnsi" w:cstheme="minorHAnsi"/>
          <w:b/>
        </w:rPr>
      </w:pPr>
      <w:r w:rsidRPr="00CB376F">
        <w:rPr>
          <w:rFonts w:asciiTheme="minorHAnsi" w:hAnsiTheme="minorHAnsi" w:cstheme="minorHAnsi"/>
          <w:b/>
        </w:rPr>
        <w:tab/>
      </w:r>
      <w:r w:rsidRPr="00CB376F">
        <w:rPr>
          <w:rFonts w:asciiTheme="minorHAnsi" w:hAnsiTheme="minorHAnsi" w:cstheme="minorHAnsi"/>
          <w:b/>
        </w:rPr>
        <w:tab/>
      </w:r>
      <w:r w:rsidR="00991987" w:rsidRPr="00CB376F">
        <w:rPr>
          <w:rFonts w:asciiTheme="minorHAnsi" w:hAnsiTheme="minorHAnsi" w:cstheme="minorHAnsi"/>
          <w:b/>
        </w:rPr>
        <w:t>Additive/Variant Analysis:</w:t>
      </w:r>
    </w:p>
    <w:p w14:paraId="56B62C7A" w14:textId="1ECE37B4" w:rsidR="004109DA" w:rsidRPr="00CB376F" w:rsidRDefault="004109DA" w:rsidP="00CB376F">
      <w:pPr>
        <w:spacing w:line="480" w:lineRule="auto"/>
        <w:ind w:left="1440"/>
        <w:rPr>
          <w:rFonts w:asciiTheme="minorHAnsi" w:hAnsiTheme="minorHAnsi" w:cstheme="minorHAnsi"/>
          <w:bCs/>
        </w:rPr>
      </w:pPr>
      <w:r w:rsidRPr="00CB376F">
        <w:rPr>
          <w:rFonts w:asciiTheme="minorHAnsi" w:hAnsiTheme="minorHAnsi" w:cstheme="minorHAnsi"/>
          <w:bCs/>
        </w:rPr>
        <w:lastRenderedPageBreak/>
        <w:t xml:space="preserve">The </w:t>
      </w:r>
      <w:r w:rsidR="00FA7252" w:rsidRPr="00CB376F">
        <w:rPr>
          <w:rFonts w:asciiTheme="minorHAnsi" w:hAnsiTheme="minorHAnsi" w:cstheme="minorHAnsi"/>
          <w:bCs/>
        </w:rPr>
        <w:t>negative side</w:t>
      </w:r>
      <w:r w:rsidR="00803158" w:rsidRPr="00CB376F">
        <w:rPr>
          <w:rFonts w:asciiTheme="minorHAnsi" w:hAnsiTheme="minorHAnsi" w:cstheme="minorHAnsi"/>
          <w:bCs/>
        </w:rPr>
        <w:t xml:space="preserve"> of social capital</w:t>
      </w:r>
      <w:r w:rsidR="003339ED" w:rsidRPr="00CB376F">
        <w:rPr>
          <w:rFonts w:asciiTheme="minorHAnsi" w:hAnsiTheme="minorHAnsi" w:cstheme="minorHAnsi"/>
          <w:bCs/>
        </w:rPr>
        <w:t xml:space="preserve"> is an addition to my knowledge and understanding of the theory of social capital.</w:t>
      </w:r>
      <w:r w:rsidR="004752FC" w:rsidRPr="00CB376F">
        <w:rPr>
          <w:rFonts w:asciiTheme="minorHAnsi" w:hAnsiTheme="minorHAnsi" w:cstheme="minorHAnsi"/>
          <w:bCs/>
        </w:rPr>
        <w:t xml:space="preserve"> </w:t>
      </w:r>
    </w:p>
    <w:p w14:paraId="4CAE27B7" w14:textId="7489FF7A" w:rsidR="00991987" w:rsidRPr="00CB376F" w:rsidRDefault="00991987" w:rsidP="00CB376F">
      <w:pPr>
        <w:spacing w:line="480" w:lineRule="auto"/>
        <w:rPr>
          <w:rFonts w:asciiTheme="minorHAnsi" w:hAnsiTheme="minorHAnsi" w:cstheme="minorHAnsi"/>
          <w:b/>
        </w:rPr>
      </w:pPr>
      <w:r w:rsidRPr="00CB376F">
        <w:rPr>
          <w:rFonts w:asciiTheme="minorHAnsi" w:hAnsiTheme="minorHAnsi" w:cstheme="minorHAnsi"/>
          <w:b/>
        </w:rPr>
        <w:tab/>
      </w:r>
      <w:r w:rsidRPr="00CB376F">
        <w:rPr>
          <w:rFonts w:asciiTheme="minorHAnsi" w:hAnsiTheme="minorHAnsi" w:cstheme="minorHAnsi"/>
          <w:b/>
        </w:rPr>
        <w:tab/>
        <w:t>Contextualization:</w:t>
      </w:r>
    </w:p>
    <w:p w14:paraId="3C021755" w14:textId="497E8FD9" w:rsidR="00AA5AA6" w:rsidRDefault="009D1A35" w:rsidP="00AA5AA6">
      <w:pPr>
        <w:spacing w:line="480" w:lineRule="auto"/>
        <w:ind w:left="1440" w:firstLine="720"/>
        <w:rPr>
          <w:rFonts w:asciiTheme="minorHAnsi" w:hAnsiTheme="minorHAnsi" w:cstheme="minorHAnsi"/>
          <w:bCs/>
        </w:rPr>
      </w:pPr>
      <w:r w:rsidRPr="00CB376F">
        <w:rPr>
          <w:rFonts w:asciiTheme="minorHAnsi" w:hAnsiTheme="minorHAnsi" w:cstheme="minorHAnsi"/>
          <w:bCs/>
        </w:rPr>
        <w:t>Recently,</w:t>
      </w:r>
      <w:r w:rsidR="00F86FDD" w:rsidRPr="00CB376F">
        <w:rPr>
          <w:rFonts w:asciiTheme="minorHAnsi" w:hAnsiTheme="minorHAnsi" w:cstheme="minorHAnsi"/>
          <w:bCs/>
        </w:rPr>
        <w:t xml:space="preserve"> having learned of the </w:t>
      </w:r>
      <w:r w:rsidR="00E456BD" w:rsidRPr="00CB376F">
        <w:rPr>
          <w:rFonts w:asciiTheme="minorHAnsi" w:hAnsiTheme="minorHAnsi" w:cstheme="minorHAnsi"/>
          <w:bCs/>
        </w:rPr>
        <w:t xml:space="preserve">theory of social capital, </w:t>
      </w:r>
      <w:r w:rsidR="00BC3412" w:rsidRPr="00CB376F">
        <w:rPr>
          <w:rFonts w:asciiTheme="minorHAnsi" w:hAnsiTheme="minorHAnsi" w:cstheme="minorHAnsi"/>
          <w:bCs/>
        </w:rPr>
        <w:t xml:space="preserve">I immediately began to assess the benefits of the </w:t>
      </w:r>
      <w:r w:rsidR="002134C8" w:rsidRPr="00CB376F">
        <w:rPr>
          <w:rFonts w:asciiTheme="minorHAnsi" w:hAnsiTheme="minorHAnsi" w:cstheme="minorHAnsi"/>
          <w:bCs/>
        </w:rPr>
        <w:t>social quality and what I have personally reaped from it.</w:t>
      </w:r>
      <w:r w:rsidR="000B3FBA" w:rsidRPr="00CB376F">
        <w:rPr>
          <w:rFonts w:asciiTheme="minorHAnsi" w:hAnsiTheme="minorHAnsi" w:cstheme="minorHAnsi"/>
          <w:bCs/>
        </w:rPr>
        <w:t xml:space="preserve"> My other assessment was </w:t>
      </w:r>
      <w:r w:rsidR="001E36D6" w:rsidRPr="00CB376F">
        <w:rPr>
          <w:rFonts w:asciiTheme="minorHAnsi" w:hAnsiTheme="minorHAnsi" w:cstheme="minorHAnsi"/>
          <w:bCs/>
        </w:rPr>
        <w:t>the lack of social capital</w:t>
      </w:r>
      <w:r w:rsidR="003B4B33" w:rsidRPr="00CB376F">
        <w:rPr>
          <w:rFonts w:asciiTheme="minorHAnsi" w:hAnsiTheme="minorHAnsi" w:cstheme="minorHAnsi"/>
          <w:bCs/>
        </w:rPr>
        <w:t xml:space="preserve"> for</w:t>
      </w:r>
      <w:r w:rsidR="001E36D6" w:rsidRPr="00CB376F">
        <w:rPr>
          <w:rFonts w:asciiTheme="minorHAnsi" w:hAnsiTheme="minorHAnsi" w:cstheme="minorHAnsi"/>
          <w:bCs/>
        </w:rPr>
        <w:t xml:space="preserve"> persons </w:t>
      </w:r>
      <w:r w:rsidR="003B4B33" w:rsidRPr="00CB376F">
        <w:rPr>
          <w:rFonts w:asciiTheme="minorHAnsi" w:hAnsiTheme="minorHAnsi" w:cstheme="minorHAnsi"/>
          <w:bCs/>
        </w:rPr>
        <w:t>in</w:t>
      </w:r>
      <w:r w:rsidR="001E36D6" w:rsidRPr="00CB376F">
        <w:rPr>
          <w:rFonts w:asciiTheme="minorHAnsi" w:hAnsiTheme="minorHAnsi" w:cstheme="minorHAnsi"/>
          <w:bCs/>
        </w:rPr>
        <w:t xml:space="preserve"> low-in</w:t>
      </w:r>
      <w:r w:rsidR="0094426B" w:rsidRPr="00CB376F">
        <w:rPr>
          <w:rFonts w:asciiTheme="minorHAnsi" w:hAnsiTheme="minorHAnsi" w:cstheme="minorHAnsi"/>
          <w:bCs/>
        </w:rPr>
        <w:t>come</w:t>
      </w:r>
      <w:r w:rsidR="003B4B33" w:rsidRPr="00CB376F">
        <w:rPr>
          <w:rFonts w:asciiTheme="minorHAnsi" w:hAnsiTheme="minorHAnsi" w:cstheme="minorHAnsi"/>
          <w:bCs/>
        </w:rPr>
        <w:t>.</w:t>
      </w:r>
      <w:r w:rsidR="00495F0F" w:rsidRPr="00CB376F">
        <w:rPr>
          <w:rFonts w:asciiTheme="minorHAnsi" w:hAnsiTheme="minorHAnsi" w:cstheme="minorHAnsi"/>
          <w:bCs/>
        </w:rPr>
        <w:t xml:space="preserve"> </w:t>
      </w:r>
      <w:r w:rsidR="00EB1C9E" w:rsidRPr="00CB376F">
        <w:rPr>
          <w:rFonts w:asciiTheme="minorHAnsi" w:hAnsiTheme="minorHAnsi" w:cstheme="minorHAnsi"/>
          <w:bCs/>
        </w:rPr>
        <w:t xml:space="preserve">Just like any other benefit or resource in life, people can and will take advantage of </w:t>
      </w:r>
      <w:r w:rsidR="002C59D9" w:rsidRPr="00CB376F">
        <w:rPr>
          <w:rFonts w:asciiTheme="minorHAnsi" w:hAnsiTheme="minorHAnsi" w:cstheme="minorHAnsi"/>
          <w:bCs/>
        </w:rPr>
        <w:t>it,</w:t>
      </w:r>
      <w:r w:rsidR="00EB1C9E" w:rsidRPr="00CB376F">
        <w:rPr>
          <w:rFonts w:asciiTheme="minorHAnsi" w:hAnsiTheme="minorHAnsi" w:cstheme="minorHAnsi"/>
          <w:bCs/>
        </w:rPr>
        <w:t xml:space="preserve"> but it does not negate the fact that social</w:t>
      </w:r>
      <w:r w:rsidR="003310CB" w:rsidRPr="00CB376F">
        <w:rPr>
          <w:rFonts w:asciiTheme="minorHAnsi" w:hAnsiTheme="minorHAnsi" w:cstheme="minorHAnsi"/>
          <w:bCs/>
        </w:rPr>
        <w:t xml:space="preserve"> capital</w:t>
      </w:r>
      <w:r w:rsidR="00E91B75" w:rsidRPr="00CB376F">
        <w:rPr>
          <w:rFonts w:asciiTheme="minorHAnsi" w:hAnsiTheme="minorHAnsi" w:cstheme="minorHAnsi"/>
          <w:bCs/>
        </w:rPr>
        <w:t xml:space="preserve"> is a social connection between humans that usually and should bring out the best of virtues. </w:t>
      </w:r>
      <w:r w:rsidR="00900930" w:rsidRPr="00CB376F">
        <w:rPr>
          <w:rFonts w:asciiTheme="minorHAnsi" w:hAnsiTheme="minorHAnsi" w:cstheme="minorHAnsi"/>
          <w:bCs/>
        </w:rPr>
        <w:t>Neighbor</w:t>
      </w:r>
      <w:r w:rsidR="00950A7D" w:rsidRPr="00CB376F">
        <w:rPr>
          <w:rFonts w:asciiTheme="minorHAnsi" w:hAnsiTheme="minorHAnsi" w:cstheme="minorHAnsi"/>
          <w:bCs/>
        </w:rPr>
        <w:t>s</w:t>
      </w:r>
      <w:r w:rsidR="00900930" w:rsidRPr="00CB376F">
        <w:rPr>
          <w:rFonts w:asciiTheme="minorHAnsi" w:hAnsiTheme="minorHAnsi" w:cstheme="minorHAnsi"/>
          <w:bCs/>
        </w:rPr>
        <w:t xml:space="preserve"> should have conversations with each other and share information. </w:t>
      </w:r>
    </w:p>
    <w:p w14:paraId="0FA2052D" w14:textId="0C479C7F" w:rsidR="00AA5AA6" w:rsidRDefault="00900930" w:rsidP="00AA5AA6">
      <w:pPr>
        <w:spacing w:line="480" w:lineRule="auto"/>
        <w:ind w:left="1440" w:firstLine="720"/>
        <w:rPr>
          <w:rFonts w:asciiTheme="minorHAnsi" w:hAnsiTheme="minorHAnsi" w:cstheme="minorHAnsi"/>
          <w:bCs/>
        </w:rPr>
      </w:pPr>
      <w:r w:rsidRPr="00CB376F">
        <w:rPr>
          <w:rFonts w:asciiTheme="minorHAnsi" w:hAnsiTheme="minorHAnsi" w:cstheme="minorHAnsi"/>
          <w:bCs/>
        </w:rPr>
        <w:t>Neighbor</w:t>
      </w:r>
      <w:r w:rsidR="005E523F" w:rsidRPr="00CB376F">
        <w:rPr>
          <w:rFonts w:asciiTheme="minorHAnsi" w:hAnsiTheme="minorHAnsi" w:cstheme="minorHAnsi"/>
          <w:bCs/>
        </w:rPr>
        <w:t>s should</w:t>
      </w:r>
      <w:r w:rsidR="00950A7D" w:rsidRPr="00CB376F">
        <w:rPr>
          <w:rFonts w:asciiTheme="minorHAnsi" w:hAnsiTheme="minorHAnsi" w:cstheme="minorHAnsi"/>
          <w:bCs/>
        </w:rPr>
        <w:t xml:space="preserve"> assist each other in finding the </w:t>
      </w:r>
      <w:r w:rsidR="00E26CE5" w:rsidRPr="00CB376F">
        <w:rPr>
          <w:rFonts w:asciiTheme="minorHAnsi" w:hAnsiTheme="minorHAnsi" w:cstheme="minorHAnsi"/>
          <w:bCs/>
        </w:rPr>
        <w:t>best</w:t>
      </w:r>
      <w:r w:rsidR="00B31515" w:rsidRPr="00CB376F">
        <w:rPr>
          <w:rFonts w:asciiTheme="minorHAnsi" w:hAnsiTheme="minorHAnsi" w:cstheme="minorHAnsi"/>
          <w:bCs/>
        </w:rPr>
        <w:t xml:space="preserve"> markets with the best prices or give referrals to the best doctors</w:t>
      </w:r>
      <w:r w:rsidR="00F11A20" w:rsidRPr="00CB376F">
        <w:rPr>
          <w:rFonts w:asciiTheme="minorHAnsi" w:hAnsiTheme="minorHAnsi" w:cstheme="minorHAnsi"/>
          <w:bCs/>
        </w:rPr>
        <w:t>. Without usury</w:t>
      </w:r>
      <w:r w:rsidR="00A57139" w:rsidRPr="00CB376F">
        <w:rPr>
          <w:rFonts w:asciiTheme="minorHAnsi" w:hAnsiTheme="minorHAnsi" w:cstheme="minorHAnsi"/>
          <w:bCs/>
        </w:rPr>
        <w:t xml:space="preserve"> or force</w:t>
      </w:r>
      <w:r w:rsidR="00F11A20" w:rsidRPr="00CB376F">
        <w:rPr>
          <w:rFonts w:asciiTheme="minorHAnsi" w:hAnsiTheme="minorHAnsi" w:cstheme="minorHAnsi"/>
          <w:bCs/>
        </w:rPr>
        <w:t xml:space="preserve">, neighbors should </w:t>
      </w:r>
      <w:r w:rsidR="0031382D" w:rsidRPr="00CB376F">
        <w:rPr>
          <w:rFonts w:asciiTheme="minorHAnsi" w:hAnsiTheme="minorHAnsi" w:cstheme="minorHAnsi"/>
          <w:bCs/>
        </w:rPr>
        <w:t>borrow from each other and give to one another</w:t>
      </w:r>
      <w:r w:rsidR="00A57139" w:rsidRPr="00CB376F">
        <w:rPr>
          <w:rFonts w:asciiTheme="minorHAnsi" w:hAnsiTheme="minorHAnsi" w:cstheme="minorHAnsi"/>
          <w:bCs/>
        </w:rPr>
        <w:t xml:space="preserve"> or babysit for one another. </w:t>
      </w:r>
      <w:r w:rsidR="00D91080" w:rsidRPr="00CB376F">
        <w:rPr>
          <w:rFonts w:asciiTheme="minorHAnsi" w:hAnsiTheme="minorHAnsi" w:cstheme="minorHAnsi"/>
          <w:bCs/>
        </w:rPr>
        <w:t>M</w:t>
      </w:r>
      <w:r w:rsidR="003D5182" w:rsidRPr="00CB376F">
        <w:rPr>
          <w:rFonts w:asciiTheme="minorHAnsi" w:hAnsiTheme="minorHAnsi" w:cstheme="minorHAnsi"/>
          <w:bCs/>
        </w:rPr>
        <w:t xml:space="preserve">y </w:t>
      </w:r>
      <w:r w:rsidR="002C59D9" w:rsidRPr="00CB376F">
        <w:rPr>
          <w:rFonts w:asciiTheme="minorHAnsi" w:hAnsiTheme="minorHAnsi" w:cstheme="minorHAnsi"/>
          <w:bCs/>
        </w:rPr>
        <w:t>parents’</w:t>
      </w:r>
      <w:r w:rsidR="003D5182" w:rsidRPr="00CB376F">
        <w:rPr>
          <w:rFonts w:asciiTheme="minorHAnsi" w:hAnsiTheme="minorHAnsi" w:cstheme="minorHAnsi"/>
          <w:bCs/>
        </w:rPr>
        <w:t xml:space="preserve"> friends found myself </w:t>
      </w:r>
      <w:r w:rsidR="00A94349" w:rsidRPr="00CB376F">
        <w:rPr>
          <w:rFonts w:asciiTheme="minorHAnsi" w:hAnsiTheme="minorHAnsi" w:cstheme="minorHAnsi"/>
          <w:bCs/>
        </w:rPr>
        <w:t>and the other friends in our teenage</w:t>
      </w:r>
      <w:r w:rsidR="0021169F" w:rsidRPr="00CB376F">
        <w:rPr>
          <w:rFonts w:asciiTheme="minorHAnsi" w:hAnsiTheme="minorHAnsi" w:cstheme="minorHAnsi"/>
          <w:bCs/>
        </w:rPr>
        <w:t xml:space="preserve"> group free tutoring at a local church. One of my mom’s friends</w:t>
      </w:r>
      <w:r w:rsidR="00047DDB" w:rsidRPr="00CB376F">
        <w:rPr>
          <w:rFonts w:asciiTheme="minorHAnsi" w:hAnsiTheme="minorHAnsi" w:cstheme="minorHAnsi"/>
          <w:bCs/>
        </w:rPr>
        <w:t xml:space="preserve"> </w:t>
      </w:r>
      <w:r w:rsidR="001F3F25" w:rsidRPr="00CB376F">
        <w:rPr>
          <w:rFonts w:asciiTheme="minorHAnsi" w:hAnsiTheme="minorHAnsi" w:cstheme="minorHAnsi"/>
          <w:bCs/>
        </w:rPr>
        <w:t xml:space="preserve">taught how to type and a neighbor </w:t>
      </w:r>
      <w:r w:rsidR="002726C0" w:rsidRPr="00CB376F">
        <w:rPr>
          <w:rFonts w:asciiTheme="minorHAnsi" w:hAnsiTheme="minorHAnsi" w:cstheme="minorHAnsi"/>
          <w:bCs/>
        </w:rPr>
        <w:t xml:space="preserve">corn-rolled my hair at a cheap price. </w:t>
      </w:r>
      <w:r w:rsidR="009D5D29" w:rsidRPr="00CB376F">
        <w:rPr>
          <w:rFonts w:asciiTheme="minorHAnsi" w:hAnsiTheme="minorHAnsi" w:cstheme="minorHAnsi"/>
          <w:bCs/>
        </w:rPr>
        <w:t xml:space="preserve">Job references, </w:t>
      </w:r>
      <w:r w:rsidR="00D7339C" w:rsidRPr="00CB376F">
        <w:rPr>
          <w:rFonts w:asciiTheme="minorHAnsi" w:hAnsiTheme="minorHAnsi" w:cstheme="minorHAnsi"/>
          <w:bCs/>
        </w:rPr>
        <w:t>inside information on available real estate, stock tips</w:t>
      </w:r>
      <w:r w:rsidR="002072EF" w:rsidRPr="00CB376F">
        <w:rPr>
          <w:rFonts w:asciiTheme="minorHAnsi" w:hAnsiTheme="minorHAnsi" w:cstheme="minorHAnsi"/>
          <w:bCs/>
        </w:rPr>
        <w:t xml:space="preserve"> many times come from establishing rapport with others. Currently</w:t>
      </w:r>
      <w:r w:rsidR="00D57FF2" w:rsidRPr="00CB376F">
        <w:rPr>
          <w:rFonts w:asciiTheme="minorHAnsi" w:hAnsiTheme="minorHAnsi" w:cstheme="minorHAnsi"/>
          <w:bCs/>
        </w:rPr>
        <w:t xml:space="preserve"> I am in the process of working on a will. One of the estate lawyers at my church</w:t>
      </w:r>
      <w:r w:rsidR="004977C2" w:rsidRPr="00CB376F">
        <w:rPr>
          <w:rFonts w:asciiTheme="minorHAnsi" w:hAnsiTheme="minorHAnsi" w:cstheme="minorHAnsi"/>
          <w:bCs/>
        </w:rPr>
        <w:t>, a fellow Elder,</w:t>
      </w:r>
      <w:r w:rsidR="00D57FF2" w:rsidRPr="00CB376F">
        <w:rPr>
          <w:rFonts w:asciiTheme="minorHAnsi" w:hAnsiTheme="minorHAnsi" w:cstheme="minorHAnsi"/>
          <w:bCs/>
        </w:rPr>
        <w:t xml:space="preserve"> is well known, professional</w:t>
      </w:r>
      <w:r w:rsidR="001C3042" w:rsidRPr="00CB376F">
        <w:rPr>
          <w:rFonts w:asciiTheme="minorHAnsi" w:hAnsiTheme="minorHAnsi" w:cstheme="minorHAnsi"/>
          <w:bCs/>
        </w:rPr>
        <w:t xml:space="preserve"> and very personable. </w:t>
      </w:r>
    </w:p>
    <w:p w14:paraId="0282B1FC" w14:textId="463C8DD8" w:rsidR="001C3042" w:rsidRPr="00CB376F" w:rsidRDefault="001C3042" w:rsidP="00AA5AA6">
      <w:pPr>
        <w:spacing w:line="480" w:lineRule="auto"/>
        <w:ind w:left="1440" w:firstLine="720"/>
        <w:rPr>
          <w:rFonts w:asciiTheme="minorHAnsi" w:hAnsiTheme="minorHAnsi" w:cstheme="minorHAnsi"/>
          <w:bCs/>
        </w:rPr>
      </w:pPr>
      <w:r w:rsidRPr="00CB376F">
        <w:rPr>
          <w:rFonts w:asciiTheme="minorHAnsi" w:hAnsiTheme="minorHAnsi" w:cstheme="minorHAnsi"/>
          <w:bCs/>
        </w:rPr>
        <w:t>After I e</w:t>
      </w:r>
      <w:r w:rsidR="00171046" w:rsidRPr="00CB376F">
        <w:rPr>
          <w:rFonts w:asciiTheme="minorHAnsi" w:hAnsiTheme="minorHAnsi" w:cstheme="minorHAnsi"/>
          <w:bCs/>
        </w:rPr>
        <w:t>xplained to her that I am only interested in an initial consultation and may have to wait a year to actually have a will drawn up</w:t>
      </w:r>
      <w:r w:rsidR="007105FB" w:rsidRPr="00CB376F">
        <w:rPr>
          <w:rFonts w:asciiTheme="minorHAnsi" w:hAnsiTheme="minorHAnsi" w:cstheme="minorHAnsi"/>
          <w:bCs/>
        </w:rPr>
        <w:t xml:space="preserve">, she let me know that cost will not be an issue. Although </w:t>
      </w:r>
      <w:r w:rsidR="00671115" w:rsidRPr="00CB376F">
        <w:rPr>
          <w:rFonts w:asciiTheme="minorHAnsi" w:hAnsiTheme="minorHAnsi" w:cstheme="minorHAnsi"/>
          <w:bCs/>
        </w:rPr>
        <w:t xml:space="preserve">I do not have the desire to receive free </w:t>
      </w:r>
      <w:r w:rsidR="00671115" w:rsidRPr="00CB376F">
        <w:rPr>
          <w:rFonts w:asciiTheme="minorHAnsi" w:hAnsiTheme="minorHAnsi" w:cstheme="minorHAnsi"/>
          <w:bCs/>
        </w:rPr>
        <w:lastRenderedPageBreak/>
        <w:t xml:space="preserve">legal services, </w:t>
      </w:r>
      <w:proofErr w:type="gramStart"/>
      <w:r w:rsidR="002C59D9" w:rsidRPr="00CB376F">
        <w:rPr>
          <w:rFonts w:asciiTheme="minorHAnsi" w:hAnsiTheme="minorHAnsi" w:cstheme="minorHAnsi"/>
          <w:bCs/>
        </w:rPr>
        <w:t>it’s</w:t>
      </w:r>
      <w:proofErr w:type="gramEnd"/>
      <w:r w:rsidR="00671115" w:rsidRPr="00CB376F">
        <w:rPr>
          <w:rFonts w:asciiTheme="minorHAnsi" w:hAnsiTheme="minorHAnsi" w:cstheme="minorHAnsi"/>
          <w:bCs/>
        </w:rPr>
        <w:t xml:space="preserve"> good to know that </w:t>
      </w:r>
      <w:r w:rsidR="00540F62" w:rsidRPr="00CB376F">
        <w:rPr>
          <w:rFonts w:asciiTheme="minorHAnsi" w:hAnsiTheme="minorHAnsi" w:cstheme="minorHAnsi"/>
          <w:bCs/>
        </w:rPr>
        <w:t xml:space="preserve">I’ll be taken care of </w:t>
      </w:r>
      <w:r w:rsidR="00EE6992" w:rsidRPr="00CB376F">
        <w:rPr>
          <w:rFonts w:asciiTheme="minorHAnsi" w:hAnsiTheme="minorHAnsi" w:cstheme="minorHAnsi"/>
          <w:bCs/>
        </w:rPr>
        <w:t>regardless</w:t>
      </w:r>
      <w:r w:rsidR="00540F62" w:rsidRPr="00CB376F">
        <w:rPr>
          <w:rFonts w:asciiTheme="minorHAnsi" w:hAnsiTheme="minorHAnsi" w:cstheme="minorHAnsi"/>
          <w:bCs/>
        </w:rPr>
        <w:t xml:space="preserve"> of my financial situation.</w:t>
      </w:r>
      <w:r w:rsidR="00B12C1B" w:rsidRPr="00CB376F">
        <w:rPr>
          <w:rFonts w:asciiTheme="minorHAnsi" w:hAnsiTheme="minorHAnsi" w:cstheme="minorHAnsi"/>
          <w:bCs/>
        </w:rPr>
        <w:t xml:space="preserve"> Her willingness </w:t>
      </w:r>
      <w:r w:rsidR="00E34D43" w:rsidRPr="00CB376F">
        <w:rPr>
          <w:rFonts w:asciiTheme="minorHAnsi" w:hAnsiTheme="minorHAnsi" w:cstheme="minorHAnsi"/>
          <w:bCs/>
        </w:rPr>
        <w:t>for altruism is because of my reputation</w:t>
      </w:r>
      <w:r w:rsidR="00313601" w:rsidRPr="00CB376F">
        <w:rPr>
          <w:rFonts w:asciiTheme="minorHAnsi" w:hAnsiTheme="minorHAnsi" w:cstheme="minorHAnsi"/>
          <w:bCs/>
        </w:rPr>
        <w:t>, our positive rapport</w:t>
      </w:r>
      <w:r w:rsidR="00E34D43" w:rsidRPr="00CB376F">
        <w:rPr>
          <w:rFonts w:asciiTheme="minorHAnsi" w:hAnsiTheme="minorHAnsi" w:cstheme="minorHAnsi"/>
          <w:bCs/>
        </w:rPr>
        <w:t xml:space="preserve"> and </w:t>
      </w:r>
      <w:r w:rsidR="00313601" w:rsidRPr="00CB376F">
        <w:rPr>
          <w:rFonts w:asciiTheme="minorHAnsi" w:hAnsiTheme="minorHAnsi" w:cstheme="minorHAnsi"/>
          <w:bCs/>
        </w:rPr>
        <w:t>her respect towards me.</w:t>
      </w:r>
      <w:r w:rsidR="007F256F" w:rsidRPr="00CB376F">
        <w:rPr>
          <w:rFonts w:asciiTheme="minorHAnsi" w:hAnsiTheme="minorHAnsi" w:cstheme="minorHAnsi"/>
          <w:bCs/>
        </w:rPr>
        <w:t xml:space="preserve"> </w:t>
      </w:r>
      <w:r w:rsidR="00642344" w:rsidRPr="00CB376F">
        <w:rPr>
          <w:rFonts w:asciiTheme="minorHAnsi" w:hAnsiTheme="minorHAnsi" w:cstheme="minorHAnsi"/>
          <w:bCs/>
        </w:rPr>
        <w:t>At any level of society, our fellow neighbor, co</w:t>
      </w:r>
      <w:r w:rsidR="005778F5" w:rsidRPr="00CB376F">
        <w:rPr>
          <w:rFonts w:asciiTheme="minorHAnsi" w:hAnsiTheme="minorHAnsi" w:cstheme="minorHAnsi"/>
          <w:bCs/>
        </w:rPr>
        <w:t>-</w:t>
      </w:r>
      <w:r w:rsidR="00642344" w:rsidRPr="00CB376F">
        <w:rPr>
          <w:rFonts w:asciiTheme="minorHAnsi" w:hAnsiTheme="minorHAnsi" w:cstheme="minorHAnsi"/>
          <w:bCs/>
        </w:rPr>
        <w:t>worker</w:t>
      </w:r>
      <w:r w:rsidR="00184E7D" w:rsidRPr="00CB376F">
        <w:rPr>
          <w:rFonts w:asciiTheme="minorHAnsi" w:hAnsiTheme="minorHAnsi" w:cstheme="minorHAnsi"/>
          <w:bCs/>
        </w:rPr>
        <w:t>, local politician or</w:t>
      </w:r>
      <w:r w:rsidR="00642344" w:rsidRPr="00CB376F">
        <w:rPr>
          <w:rFonts w:asciiTheme="minorHAnsi" w:hAnsiTheme="minorHAnsi" w:cstheme="minorHAnsi"/>
          <w:bCs/>
        </w:rPr>
        <w:t xml:space="preserve"> family member can succumb to greed</w:t>
      </w:r>
      <w:r w:rsidR="008B32E4" w:rsidRPr="00CB376F">
        <w:rPr>
          <w:rFonts w:asciiTheme="minorHAnsi" w:hAnsiTheme="minorHAnsi" w:cstheme="minorHAnsi"/>
          <w:bCs/>
        </w:rPr>
        <w:t xml:space="preserve">, misuse and ill-well. Social capital in general </w:t>
      </w:r>
      <w:r w:rsidR="00FC4534" w:rsidRPr="00CB376F">
        <w:rPr>
          <w:rFonts w:asciiTheme="minorHAnsi" w:hAnsiTheme="minorHAnsi" w:cstheme="minorHAnsi"/>
          <w:bCs/>
        </w:rPr>
        <w:t>i</w:t>
      </w:r>
      <w:r w:rsidR="00184E7D" w:rsidRPr="00CB376F">
        <w:rPr>
          <w:rFonts w:asciiTheme="minorHAnsi" w:hAnsiTheme="minorHAnsi" w:cstheme="minorHAnsi"/>
          <w:bCs/>
        </w:rPr>
        <w:t>s a positive benefit received and given.</w:t>
      </w:r>
    </w:p>
    <w:p w14:paraId="0F2B3F28" w14:textId="31D8AE0E" w:rsidR="006141DD" w:rsidRPr="00CB376F" w:rsidRDefault="006141DD" w:rsidP="00CB376F">
      <w:pPr>
        <w:spacing w:line="480" w:lineRule="auto"/>
        <w:rPr>
          <w:rFonts w:asciiTheme="minorHAnsi" w:hAnsiTheme="minorHAnsi" w:cstheme="minorHAnsi"/>
          <w:b/>
        </w:rPr>
      </w:pPr>
      <w:r w:rsidRPr="00CB376F">
        <w:rPr>
          <w:rFonts w:asciiTheme="minorHAnsi" w:hAnsiTheme="minorHAnsi" w:cstheme="minorHAnsi"/>
          <w:b/>
        </w:rPr>
        <w:tab/>
        <w:t>Comment 27:</w:t>
      </w:r>
    </w:p>
    <w:p w14:paraId="160F80AD" w14:textId="47CB9523" w:rsidR="006141DD" w:rsidRPr="00CB376F" w:rsidRDefault="006141DD" w:rsidP="00CB376F">
      <w:pPr>
        <w:spacing w:line="480" w:lineRule="auto"/>
        <w:rPr>
          <w:rFonts w:asciiTheme="minorHAnsi" w:hAnsiTheme="minorHAnsi" w:cstheme="minorHAnsi"/>
          <w:b/>
        </w:rPr>
      </w:pPr>
      <w:r w:rsidRPr="00CB376F">
        <w:rPr>
          <w:rFonts w:asciiTheme="minorHAnsi" w:hAnsiTheme="minorHAnsi" w:cstheme="minorHAnsi"/>
          <w:b/>
        </w:rPr>
        <w:tab/>
      </w:r>
      <w:r w:rsidRPr="00CB376F">
        <w:rPr>
          <w:rFonts w:asciiTheme="minorHAnsi" w:hAnsiTheme="minorHAnsi" w:cstheme="minorHAnsi"/>
          <w:b/>
        </w:rPr>
        <w:tab/>
        <w:t>Quote/Paraphrase:</w:t>
      </w:r>
    </w:p>
    <w:p w14:paraId="6FE47428" w14:textId="06F5D7C5" w:rsidR="006141DD" w:rsidRPr="00CB376F" w:rsidRDefault="00102F44" w:rsidP="00CB376F">
      <w:pPr>
        <w:spacing w:line="480" w:lineRule="auto"/>
        <w:ind w:left="1440"/>
        <w:rPr>
          <w:rFonts w:asciiTheme="minorHAnsi" w:hAnsiTheme="minorHAnsi" w:cstheme="minorHAnsi"/>
          <w:bCs/>
        </w:rPr>
      </w:pPr>
      <w:r w:rsidRPr="00CB376F">
        <w:rPr>
          <w:rFonts w:asciiTheme="minorHAnsi" w:hAnsiTheme="minorHAnsi" w:cstheme="minorHAnsi"/>
          <w:bCs/>
        </w:rPr>
        <w:t>“Other</w:t>
      </w:r>
      <w:r w:rsidR="00EA70BF" w:rsidRPr="00CB376F">
        <w:rPr>
          <w:rFonts w:asciiTheme="minorHAnsi" w:hAnsiTheme="minorHAnsi" w:cstheme="minorHAnsi"/>
          <w:bCs/>
        </w:rPr>
        <w:t>s have added “linking” as a separate type of tie, one that links actors to those in power or higher status, to those with political influence and financial resources” (p. 30).</w:t>
      </w:r>
    </w:p>
    <w:p w14:paraId="453E1EBD" w14:textId="140FEAF5" w:rsidR="006141DD" w:rsidRPr="00CB376F" w:rsidRDefault="006141DD" w:rsidP="00CB376F">
      <w:pPr>
        <w:spacing w:line="480" w:lineRule="auto"/>
        <w:rPr>
          <w:rFonts w:asciiTheme="minorHAnsi" w:hAnsiTheme="minorHAnsi" w:cstheme="minorHAnsi"/>
          <w:b/>
        </w:rPr>
      </w:pPr>
      <w:r w:rsidRPr="00CB376F">
        <w:rPr>
          <w:rFonts w:asciiTheme="minorHAnsi" w:hAnsiTheme="minorHAnsi" w:cstheme="minorHAnsi"/>
          <w:b/>
        </w:rPr>
        <w:tab/>
      </w:r>
      <w:r w:rsidRPr="00CB376F">
        <w:rPr>
          <w:rFonts w:asciiTheme="minorHAnsi" w:hAnsiTheme="minorHAnsi" w:cstheme="minorHAnsi"/>
          <w:b/>
        </w:rPr>
        <w:tab/>
        <w:t>Essential Element:</w:t>
      </w:r>
    </w:p>
    <w:p w14:paraId="7F509D0E" w14:textId="77777777" w:rsidR="006141DD" w:rsidRPr="00CB376F" w:rsidRDefault="006141DD" w:rsidP="00CB376F">
      <w:pPr>
        <w:spacing w:line="480" w:lineRule="auto"/>
        <w:ind w:left="720" w:firstLine="720"/>
        <w:rPr>
          <w:rFonts w:asciiTheme="minorHAnsi" w:hAnsiTheme="minorHAnsi" w:cstheme="minorHAnsi"/>
          <w:bCs/>
        </w:rPr>
      </w:pPr>
      <w:r w:rsidRPr="00CB376F">
        <w:rPr>
          <w:rFonts w:asciiTheme="minorHAnsi" w:hAnsiTheme="minorHAnsi" w:cstheme="minorHAnsi"/>
          <w:bCs/>
        </w:rPr>
        <w:t>Formal writing style and Academic Voice</w:t>
      </w:r>
    </w:p>
    <w:p w14:paraId="68A215C2" w14:textId="05BAD71C" w:rsidR="006141DD" w:rsidRPr="00CB376F" w:rsidRDefault="006141DD" w:rsidP="00CB376F">
      <w:pPr>
        <w:spacing w:line="480" w:lineRule="auto"/>
        <w:rPr>
          <w:rFonts w:asciiTheme="minorHAnsi" w:hAnsiTheme="minorHAnsi" w:cstheme="minorHAnsi"/>
          <w:b/>
        </w:rPr>
      </w:pPr>
      <w:r w:rsidRPr="00CB376F">
        <w:rPr>
          <w:rFonts w:asciiTheme="minorHAnsi" w:hAnsiTheme="minorHAnsi" w:cstheme="minorHAnsi"/>
          <w:b/>
        </w:rPr>
        <w:tab/>
      </w:r>
      <w:r w:rsidRPr="00CB376F">
        <w:rPr>
          <w:rFonts w:asciiTheme="minorHAnsi" w:hAnsiTheme="minorHAnsi" w:cstheme="minorHAnsi"/>
          <w:b/>
        </w:rPr>
        <w:tab/>
        <w:t>Additive/Variant Analysis:</w:t>
      </w:r>
    </w:p>
    <w:p w14:paraId="21AF498A" w14:textId="6D84AA66" w:rsidR="002F1EAD" w:rsidRPr="00CB376F" w:rsidRDefault="00BC0555" w:rsidP="00CB376F">
      <w:pPr>
        <w:spacing w:line="480" w:lineRule="auto"/>
        <w:ind w:left="1440"/>
        <w:rPr>
          <w:rFonts w:asciiTheme="minorHAnsi" w:hAnsiTheme="minorHAnsi" w:cstheme="minorHAnsi"/>
          <w:bCs/>
        </w:rPr>
      </w:pPr>
      <w:r w:rsidRPr="00CB376F">
        <w:rPr>
          <w:rFonts w:asciiTheme="minorHAnsi" w:hAnsiTheme="minorHAnsi" w:cstheme="minorHAnsi"/>
          <w:bCs/>
        </w:rPr>
        <w:t xml:space="preserve">The author’s definition of </w:t>
      </w:r>
      <w:r w:rsidR="00BB6349" w:rsidRPr="00CB376F">
        <w:rPr>
          <w:rFonts w:asciiTheme="minorHAnsi" w:hAnsiTheme="minorHAnsi" w:cstheme="minorHAnsi"/>
          <w:bCs/>
        </w:rPr>
        <w:t>“</w:t>
      </w:r>
      <w:r w:rsidR="005C7E8A" w:rsidRPr="00CB376F">
        <w:rPr>
          <w:rFonts w:asciiTheme="minorHAnsi" w:hAnsiTheme="minorHAnsi" w:cstheme="minorHAnsi"/>
          <w:bCs/>
        </w:rPr>
        <w:t>Linking</w:t>
      </w:r>
      <w:r w:rsidR="00096D69" w:rsidRPr="00CB376F">
        <w:rPr>
          <w:rFonts w:asciiTheme="minorHAnsi" w:hAnsiTheme="minorHAnsi" w:cstheme="minorHAnsi"/>
          <w:bCs/>
        </w:rPr>
        <w:t>” is</w:t>
      </w:r>
      <w:r w:rsidRPr="00CB376F">
        <w:rPr>
          <w:rFonts w:asciiTheme="minorHAnsi" w:hAnsiTheme="minorHAnsi" w:cstheme="minorHAnsi"/>
          <w:bCs/>
        </w:rPr>
        <w:t xml:space="preserve"> somewhat variant to my under</w:t>
      </w:r>
      <w:r w:rsidR="00D64256" w:rsidRPr="00CB376F">
        <w:rPr>
          <w:rFonts w:asciiTheme="minorHAnsi" w:hAnsiTheme="minorHAnsi" w:cstheme="minorHAnsi"/>
          <w:bCs/>
        </w:rPr>
        <w:t>standing of various social connections</w:t>
      </w:r>
      <w:r w:rsidR="00A5379C" w:rsidRPr="00CB376F">
        <w:rPr>
          <w:rFonts w:asciiTheme="minorHAnsi" w:hAnsiTheme="minorHAnsi" w:cstheme="minorHAnsi"/>
          <w:bCs/>
        </w:rPr>
        <w:t>.</w:t>
      </w:r>
    </w:p>
    <w:p w14:paraId="4E63B311" w14:textId="53A6F0BF" w:rsidR="006141DD" w:rsidRPr="00CB376F" w:rsidRDefault="006141DD" w:rsidP="00CB376F">
      <w:pPr>
        <w:spacing w:line="480" w:lineRule="auto"/>
        <w:rPr>
          <w:rFonts w:asciiTheme="minorHAnsi" w:hAnsiTheme="minorHAnsi" w:cstheme="minorHAnsi"/>
          <w:b/>
        </w:rPr>
      </w:pPr>
      <w:r w:rsidRPr="00CB376F">
        <w:rPr>
          <w:rFonts w:asciiTheme="minorHAnsi" w:hAnsiTheme="minorHAnsi" w:cstheme="minorHAnsi"/>
          <w:b/>
        </w:rPr>
        <w:tab/>
      </w:r>
      <w:r w:rsidRPr="00CB376F">
        <w:rPr>
          <w:rFonts w:asciiTheme="minorHAnsi" w:hAnsiTheme="minorHAnsi" w:cstheme="minorHAnsi"/>
          <w:b/>
        </w:rPr>
        <w:tab/>
        <w:t>Contextualization:</w:t>
      </w:r>
    </w:p>
    <w:p w14:paraId="0EE36DA2" w14:textId="08A459CC" w:rsidR="001E27E5" w:rsidRPr="00CB376F" w:rsidRDefault="0016477F" w:rsidP="00CB376F">
      <w:pPr>
        <w:spacing w:line="480" w:lineRule="auto"/>
        <w:ind w:left="1440" w:firstLine="720"/>
        <w:rPr>
          <w:rFonts w:asciiTheme="minorHAnsi" w:hAnsiTheme="minorHAnsi" w:cstheme="minorHAnsi"/>
          <w:bCs/>
        </w:rPr>
      </w:pPr>
      <w:r w:rsidRPr="00CB376F">
        <w:rPr>
          <w:rFonts w:asciiTheme="minorHAnsi" w:hAnsiTheme="minorHAnsi" w:cstheme="minorHAnsi"/>
          <w:bCs/>
        </w:rPr>
        <w:t>Considering the author’s</w:t>
      </w:r>
      <w:r w:rsidR="00BC0555" w:rsidRPr="00CB376F">
        <w:rPr>
          <w:rFonts w:asciiTheme="minorHAnsi" w:hAnsiTheme="minorHAnsi" w:cstheme="minorHAnsi"/>
          <w:bCs/>
        </w:rPr>
        <w:t xml:space="preserve"> definition of linking, I i</w:t>
      </w:r>
      <w:r w:rsidR="00A5379C" w:rsidRPr="00CB376F">
        <w:rPr>
          <w:rFonts w:asciiTheme="minorHAnsi" w:hAnsiTheme="minorHAnsi" w:cstheme="minorHAnsi"/>
          <w:bCs/>
        </w:rPr>
        <w:t>magin</w:t>
      </w:r>
      <w:r w:rsidR="00BC0555" w:rsidRPr="00CB376F">
        <w:rPr>
          <w:rFonts w:asciiTheme="minorHAnsi" w:hAnsiTheme="minorHAnsi" w:cstheme="minorHAnsi"/>
          <w:bCs/>
        </w:rPr>
        <w:t>e</w:t>
      </w:r>
      <w:r w:rsidR="00A5379C" w:rsidRPr="00CB376F">
        <w:rPr>
          <w:rFonts w:asciiTheme="minorHAnsi" w:hAnsiTheme="minorHAnsi" w:cstheme="minorHAnsi"/>
          <w:bCs/>
        </w:rPr>
        <w:t xml:space="preserve"> that linking </w:t>
      </w:r>
      <w:r w:rsidR="00AA650E" w:rsidRPr="00CB376F">
        <w:rPr>
          <w:rFonts w:asciiTheme="minorHAnsi" w:hAnsiTheme="minorHAnsi" w:cstheme="minorHAnsi"/>
          <w:bCs/>
        </w:rPr>
        <w:t>is only av</w:t>
      </w:r>
      <w:r w:rsidR="00672380" w:rsidRPr="00CB376F">
        <w:rPr>
          <w:rFonts w:asciiTheme="minorHAnsi" w:hAnsiTheme="minorHAnsi" w:cstheme="minorHAnsi"/>
          <w:bCs/>
        </w:rPr>
        <w:t>ailable to those</w:t>
      </w:r>
      <w:r w:rsidR="00BB6349" w:rsidRPr="00CB376F">
        <w:rPr>
          <w:rFonts w:asciiTheme="minorHAnsi" w:hAnsiTheme="minorHAnsi" w:cstheme="minorHAnsi"/>
          <w:bCs/>
        </w:rPr>
        <w:t xml:space="preserve"> of a particular </w:t>
      </w:r>
      <w:r w:rsidR="006713CB" w:rsidRPr="00CB376F">
        <w:rPr>
          <w:rFonts w:asciiTheme="minorHAnsi" w:hAnsiTheme="minorHAnsi" w:cstheme="minorHAnsi"/>
          <w:bCs/>
        </w:rPr>
        <w:t>socioeconomic status</w:t>
      </w:r>
      <w:r w:rsidR="00530C23" w:rsidRPr="00CB376F">
        <w:rPr>
          <w:rFonts w:asciiTheme="minorHAnsi" w:hAnsiTheme="minorHAnsi" w:cstheme="minorHAnsi"/>
          <w:bCs/>
        </w:rPr>
        <w:t xml:space="preserve"> and</w:t>
      </w:r>
      <w:r w:rsidR="006713CB" w:rsidRPr="00CB376F">
        <w:rPr>
          <w:rFonts w:asciiTheme="minorHAnsi" w:hAnsiTheme="minorHAnsi" w:cstheme="minorHAnsi"/>
          <w:bCs/>
        </w:rPr>
        <w:t xml:space="preserve"> may or may not be available for those in public housing</w:t>
      </w:r>
      <w:r w:rsidR="002C59D9" w:rsidRPr="00CB376F">
        <w:rPr>
          <w:rFonts w:asciiTheme="minorHAnsi" w:hAnsiTheme="minorHAnsi" w:cstheme="minorHAnsi"/>
          <w:bCs/>
        </w:rPr>
        <w:t xml:space="preserve">. </w:t>
      </w:r>
      <w:r w:rsidR="00530C23" w:rsidRPr="00CB376F">
        <w:rPr>
          <w:rFonts w:asciiTheme="minorHAnsi" w:hAnsiTheme="minorHAnsi" w:cstheme="minorHAnsi"/>
          <w:bCs/>
        </w:rPr>
        <w:t>My personal definition of linking</w:t>
      </w:r>
      <w:r w:rsidR="00016044" w:rsidRPr="00CB376F">
        <w:rPr>
          <w:rFonts w:asciiTheme="minorHAnsi" w:hAnsiTheme="minorHAnsi" w:cstheme="minorHAnsi"/>
          <w:bCs/>
        </w:rPr>
        <w:t xml:space="preserve"> </w:t>
      </w:r>
      <w:r w:rsidR="00934187" w:rsidRPr="00CB376F">
        <w:rPr>
          <w:rFonts w:asciiTheme="minorHAnsi" w:hAnsiTheme="minorHAnsi" w:cstheme="minorHAnsi"/>
          <w:bCs/>
        </w:rPr>
        <w:t xml:space="preserve">would be </w:t>
      </w:r>
      <w:r w:rsidR="00944559" w:rsidRPr="00CB376F">
        <w:rPr>
          <w:rFonts w:asciiTheme="minorHAnsi" w:hAnsiTheme="minorHAnsi" w:cstheme="minorHAnsi"/>
          <w:bCs/>
        </w:rPr>
        <w:t xml:space="preserve">for a person we are familiar with or know very well to connect or link us with someone who can offer a particular </w:t>
      </w:r>
      <w:r w:rsidR="00FD5EA8" w:rsidRPr="00CB376F">
        <w:rPr>
          <w:rFonts w:asciiTheme="minorHAnsi" w:hAnsiTheme="minorHAnsi" w:cstheme="minorHAnsi"/>
          <w:bCs/>
        </w:rPr>
        <w:t xml:space="preserve">fringe benefit, perk or advantage that we might not otherwise </w:t>
      </w:r>
      <w:r w:rsidR="00B8178E" w:rsidRPr="00CB376F">
        <w:rPr>
          <w:rFonts w:asciiTheme="minorHAnsi" w:hAnsiTheme="minorHAnsi" w:cstheme="minorHAnsi"/>
          <w:bCs/>
        </w:rPr>
        <w:t xml:space="preserve">have access to. </w:t>
      </w:r>
      <w:r w:rsidR="002C59D9" w:rsidRPr="00CB376F">
        <w:rPr>
          <w:rFonts w:asciiTheme="minorHAnsi" w:hAnsiTheme="minorHAnsi" w:cstheme="minorHAnsi"/>
          <w:bCs/>
        </w:rPr>
        <w:t>Linking, however,</w:t>
      </w:r>
      <w:r w:rsidR="00B8178E" w:rsidRPr="00CB376F">
        <w:rPr>
          <w:rFonts w:asciiTheme="minorHAnsi" w:hAnsiTheme="minorHAnsi" w:cstheme="minorHAnsi"/>
          <w:bCs/>
        </w:rPr>
        <w:t xml:space="preserve"> does not have to connect </w:t>
      </w:r>
      <w:r w:rsidR="00B8178E" w:rsidRPr="00CB376F">
        <w:rPr>
          <w:rFonts w:asciiTheme="minorHAnsi" w:hAnsiTheme="minorHAnsi" w:cstheme="minorHAnsi"/>
          <w:bCs/>
        </w:rPr>
        <w:lastRenderedPageBreak/>
        <w:t xml:space="preserve">us to </w:t>
      </w:r>
      <w:r w:rsidR="00021EEF" w:rsidRPr="00CB376F">
        <w:rPr>
          <w:rFonts w:asciiTheme="minorHAnsi" w:hAnsiTheme="minorHAnsi" w:cstheme="minorHAnsi"/>
          <w:bCs/>
        </w:rPr>
        <w:t xml:space="preserve">benefits of </w:t>
      </w:r>
      <w:r w:rsidR="009403F0" w:rsidRPr="00CB376F">
        <w:rPr>
          <w:rFonts w:asciiTheme="minorHAnsi" w:hAnsiTheme="minorHAnsi" w:cstheme="minorHAnsi"/>
          <w:bCs/>
        </w:rPr>
        <w:t xml:space="preserve">the highest degree. To be honest, the concept of linking </w:t>
      </w:r>
      <w:r w:rsidR="003F4E9B" w:rsidRPr="00CB376F">
        <w:rPr>
          <w:rFonts w:asciiTheme="minorHAnsi" w:hAnsiTheme="minorHAnsi" w:cstheme="minorHAnsi"/>
          <w:bCs/>
        </w:rPr>
        <w:t xml:space="preserve">is just a form of social capital and not a distinct </w:t>
      </w:r>
      <w:r w:rsidR="00572860" w:rsidRPr="00CB376F">
        <w:rPr>
          <w:rFonts w:asciiTheme="minorHAnsi" w:hAnsiTheme="minorHAnsi" w:cstheme="minorHAnsi"/>
          <w:bCs/>
        </w:rPr>
        <w:t xml:space="preserve">interpersonal </w:t>
      </w:r>
      <w:r w:rsidR="003F4E9B" w:rsidRPr="00CB376F">
        <w:rPr>
          <w:rFonts w:asciiTheme="minorHAnsi" w:hAnsiTheme="minorHAnsi" w:cstheme="minorHAnsi"/>
          <w:bCs/>
        </w:rPr>
        <w:t>quality</w:t>
      </w:r>
      <w:r w:rsidR="00572860" w:rsidRPr="00CB376F">
        <w:rPr>
          <w:rFonts w:asciiTheme="minorHAnsi" w:hAnsiTheme="minorHAnsi" w:cstheme="minorHAnsi"/>
          <w:bCs/>
        </w:rPr>
        <w:t xml:space="preserve">. </w:t>
      </w:r>
    </w:p>
    <w:p w14:paraId="1BDE1E2F" w14:textId="7B40BE17" w:rsidR="00BC2EE1" w:rsidRPr="00CB376F" w:rsidRDefault="00996B62" w:rsidP="00CB376F">
      <w:pPr>
        <w:spacing w:line="480" w:lineRule="auto"/>
        <w:ind w:left="1440" w:firstLine="720"/>
        <w:rPr>
          <w:rFonts w:asciiTheme="minorHAnsi" w:hAnsiTheme="minorHAnsi" w:cstheme="minorHAnsi"/>
          <w:bCs/>
        </w:rPr>
      </w:pPr>
      <w:r w:rsidRPr="00CB376F">
        <w:rPr>
          <w:rFonts w:asciiTheme="minorHAnsi" w:hAnsiTheme="minorHAnsi" w:cstheme="minorHAnsi"/>
          <w:bCs/>
        </w:rPr>
        <w:t>Just the other day, I talked to an acquaintance from church whom I really do not know personally.</w:t>
      </w:r>
      <w:r w:rsidR="00534CAD" w:rsidRPr="00CB376F">
        <w:rPr>
          <w:rFonts w:asciiTheme="minorHAnsi" w:hAnsiTheme="minorHAnsi" w:cstheme="minorHAnsi"/>
          <w:bCs/>
        </w:rPr>
        <w:t xml:space="preserve"> Because I know she is a professor at my alma mater, I </w:t>
      </w:r>
      <w:r w:rsidR="00DB3968" w:rsidRPr="00CB376F">
        <w:rPr>
          <w:rFonts w:asciiTheme="minorHAnsi" w:hAnsiTheme="minorHAnsi" w:cstheme="minorHAnsi"/>
          <w:bCs/>
        </w:rPr>
        <w:t>aske</w:t>
      </w:r>
      <w:r w:rsidR="0043162A" w:rsidRPr="00CB376F">
        <w:rPr>
          <w:rFonts w:asciiTheme="minorHAnsi" w:hAnsiTheme="minorHAnsi" w:cstheme="minorHAnsi"/>
          <w:bCs/>
        </w:rPr>
        <w:t>d</w:t>
      </w:r>
      <w:r w:rsidR="00DB3968" w:rsidRPr="00CB376F">
        <w:rPr>
          <w:rFonts w:asciiTheme="minorHAnsi" w:hAnsiTheme="minorHAnsi" w:cstheme="minorHAnsi"/>
          <w:bCs/>
        </w:rPr>
        <w:t xml:space="preserve"> would it be difficult to get an adjunct teaching position at the school. Without me asking, she suggest</w:t>
      </w:r>
      <w:r w:rsidR="0043162A" w:rsidRPr="00CB376F">
        <w:rPr>
          <w:rFonts w:asciiTheme="minorHAnsi" w:hAnsiTheme="minorHAnsi" w:cstheme="minorHAnsi"/>
          <w:bCs/>
        </w:rPr>
        <w:t>ed</w:t>
      </w:r>
      <w:r w:rsidR="00DB3968" w:rsidRPr="00CB376F">
        <w:rPr>
          <w:rFonts w:asciiTheme="minorHAnsi" w:hAnsiTheme="minorHAnsi" w:cstheme="minorHAnsi"/>
          <w:bCs/>
        </w:rPr>
        <w:t xml:space="preserve"> I do some research and then send her an email on what </w:t>
      </w:r>
      <w:r w:rsidR="00B7163D" w:rsidRPr="00CB376F">
        <w:rPr>
          <w:rFonts w:asciiTheme="minorHAnsi" w:hAnsiTheme="minorHAnsi" w:cstheme="minorHAnsi"/>
          <w:bCs/>
        </w:rPr>
        <w:t xml:space="preserve">I would like to teach and the department details. Because of her personal </w:t>
      </w:r>
      <w:r w:rsidR="0043162A" w:rsidRPr="00CB376F">
        <w:rPr>
          <w:rFonts w:asciiTheme="minorHAnsi" w:hAnsiTheme="minorHAnsi" w:cstheme="minorHAnsi"/>
          <w:bCs/>
        </w:rPr>
        <w:t>connections at the s</w:t>
      </w:r>
      <w:r w:rsidR="002F2DB7" w:rsidRPr="00CB376F">
        <w:rPr>
          <w:rFonts w:asciiTheme="minorHAnsi" w:hAnsiTheme="minorHAnsi" w:cstheme="minorHAnsi"/>
          <w:bCs/>
        </w:rPr>
        <w:t>chool</w:t>
      </w:r>
      <w:r w:rsidR="0043162A" w:rsidRPr="00CB376F">
        <w:rPr>
          <w:rFonts w:asciiTheme="minorHAnsi" w:hAnsiTheme="minorHAnsi" w:cstheme="minorHAnsi"/>
          <w:bCs/>
        </w:rPr>
        <w:t>, she can circulate my name amongst the right people.</w:t>
      </w:r>
      <w:r w:rsidR="002F2DB7" w:rsidRPr="00CB376F">
        <w:rPr>
          <w:rFonts w:asciiTheme="minorHAnsi" w:hAnsiTheme="minorHAnsi" w:cstheme="minorHAnsi"/>
          <w:bCs/>
        </w:rPr>
        <w:t xml:space="preserve"> </w:t>
      </w:r>
      <w:r w:rsidR="001E27E5" w:rsidRPr="00CB376F">
        <w:rPr>
          <w:rFonts w:asciiTheme="minorHAnsi" w:hAnsiTheme="minorHAnsi" w:cstheme="minorHAnsi"/>
          <w:bCs/>
        </w:rPr>
        <w:t xml:space="preserve">Our </w:t>
      </w:r>
      <w:proofErr w:type="gramStart"/>
      <w:r w:rsidR="001E27E5" w:rsidRPr="00CB376F">
        <w:rPr>
          <w:rFonts w:asciiTheme="minorHAnsi" w:hAnsiTheme="minorHAnsi" w:cstheme="minorHAnsi"/>
          <w:bCs/>
        </w:rPr>
        <w:t xml:space="preserve">connection </w:t>
      </w:r>
      <w:r w:rsidR="002C59D9" w:rsidRPr="00CB376F">
        <w:rPr>
          <w:rFonts w:asciiTheme="minorHAnsi" w:hAnsiTheme="minorHAnsi" w:cstheme="minorHAnsi"/>
          <w:bCs/>
        </w:rPr>
        <w:t>in</w:t>
      </w:r>
      <w:r w:rsidR="001E27E5" w:rsidRPr="00CB376F">
        <w:rPr>
          <w:rFonts w:asciiTheme="minorHAnsi" w:hAnsiTheme="minorHAnsi" w:cstheme="minorHAnsi"/>
          <w:bCs/>
        </w:rPr>
        <w:t xml:space="preserve"> my opinion, would</w:t>
      </w:r>
      <w:proofErr w:type="gramEnd"/>
      <w:r w:rsidR="001E27E5" w:rsidRPr="00CB376F">
        <w:rPr>
          <w:rFonts w:asciiTheme="minorHAnsi" w:hAnsiTheme="minorHAnsi" w:cstheme="minorHAnsi"/>
          <w:bCs/>
        </w:rPr>
        <w:t xml:space="preserve"> be linking. We are not </w:t>
      </w:r>
      <w:r w:rsidR="002C59D9" w:rsidRPr="00CB376F">
        <w:rPr>
          <w:rFonts w:asciiTheme="minorHAnsi" w:hAnsiTheme="minorHAnsi" w:cstheme="minorHAnsi"/>
          <w:bCs/>
        </w:rPr>
        <w:t>friends,</w:t>
      </w:r>
      <w:r w:rsidR="001E27E5" w:rsidRPr="00CB376F">
        <w:rPr>
          <w:rFonts w:asciiTheme="minorHAnsi" w:hAnsiTheme="minorHAnsi" w:cstheme="minorHAnsi"/>
          <w:bCs/>
        </w:rPr>
        <w:t xml:space="preserve"> and she does not have the power to hire </w:t>
      </w:r>
      <w:proofErr w:type="gramStart"/>
      <w:r w:rsidR="001E27E5" w:rsidRPr="00CB376F">
        <w:rPr>
          <w:rFonts w:asciiTheme="minorHAnsi" w:hAnsiTheme="minorHAnsi" w:cstheme="minorHAnsi"/>
          <w:bCs/>
        </w:rPr>
        <w:t>me</w:t>
      </w:r>
      <w:proofErr w:type="gramEnd"/>
      <w:r w:rsidR="001E27E5" w:rsidRPr="00CB376F">
        <w:rPr>
          <w:rFonts w:asciiTheme="minorHAnsi" w:hAnsiTheme="minorHAnsi" w:cstheme="minorHAnsi"/>
          <w:bCs/>
        </w:rPr>
        <w:t xml:space="preserve"> but she can link me to the right people who may hire me.</w:t>
      </w:r>
      <w:r w:rsidR="00021EEF" w:rsidRPr="00CB376F">
        <w:rPr>
          <w:rFonts w:asciiTheme="minorHAnsi" w:hAnsiTheme="minorHAnsi" w:cstheme="minorHAnsi"/>
          <w:bCs/>
        </w:rPr>
        <w:t xml:space="preserve"> </w:t>
      </w:r>
    </w:p>
    <w:p w14:paraId="73F7FD46" w14:textId="3D6AABC0" w:rsidR="00B371CE" w:rsidRPr="00CB376F" w:rsidRDefault="00255BE6" w:rsidP="00CB376F">
      <w:pPr>
        <w:spacing w:line="480" w:lineRule="auto"/>
        <w:ind w:left="720" w:hanging="720"/>
        <w:rPr>
          <w:rFonts w:asciiTheme="minorHAnsi" w:hAnsiTheme="minorHAnsi" w:cstheme="minorHAnsi"/>
          <w:shd w:val="clear" w:color="auto" w:fill="FFFFFF"/>
        </w:rPr>
      </w:pPr>
      <w:r w:rsidRPr="00CB376F">
        <w:rPr>
          <w:rFonts w:asciiTheme="minorHAnsi" w:hAnsiTheme="minorHAnsi" w:cstheme="minorHAnsi"/>
          <w:b/>
        </w:rPr>
        <w:t>Source</w:t>
      </w:r>
      <w:r w:rsidR="006662B1">
        <w:rPr>
          <w:rFonts w:asciiTheme="minorHAnsi" w:hAnsiTheme="minorHAnsi" w:cstheme="minorHAnsi"/>
          <w:b/>
        </w:rPr>
        <w:t xml:space="preserve"> </w:t>
      </w:r>
      <w:r w:rsidR="00AD4686">
        <w:rPr>
          <w:rFonts w:asciiTheme="minorHAnsi" w:hAnsiTheme="minorHAnsi" w:cstheme="minorHAnsi"/>
          <w:b/>
        </w:rPr>
        <w:t>Fif</w:t>
      </w:r>
      <w:r w:rsidR="006662B1">
        <w:rPr>
          <w:rFonts w:asciiTheme="minorHAnsi" w:hAnsiTheme="minorHAnsi" w:cstheme="minorHAnsi"/>
          <w:b/>
        </w:rPr>
        <w:t>teen</w:t>
      </w:r>
      <w:r w:rsidRPr="00CB376F">
        <w:rPr>
          <w:rFonts w:asciiTheme="minorHAnsi" w:hAnsiTheme="minorHAnsi" w:cstheme="minorHAnsi"/>
          <w:b/>
        </w:rPr>
        <w:t xml:space="preserve">: </w:t>
      </w:r>
      <w:r w:rsidR="00356225" w:rsidRPr="00CB376F">
        <w:rPr>
          <w:rFonts w:asciiTheme="minorHAnsi" w:hAnsiTheme="minorHAnsi" w:cstheme="minorHAnsi"/>
          <w:bCs/>
        </w:rPr>
        <w:t>Tsenkova, S. (2022</w:t>
      </w:r>
      <w:r w:rsidR="00356225" w:rsidRPr="00CB376F">
        <w:rPr>
          <w:rFonts w:asciiTheme="minorHAnsi" w:hAnsiTheme="minorHAnsi" w:cstheme="minorHAnsi"/>
          <w:bCs/>
          <w:i/>
          <w:iCs/>
        </w:rPr>
        <w:t>). Cities and affordable housing: planning, design and policy nexus</w:t>
      </w:r>
      <w:r w:rsidR="00316887" w:rsidRPr="00CB376F">
        <w:rPr>
          <w:rFonts w:asciiTheme="minorHAnsi" w:hAnsiTheme="minorHAnsi" w:cstheme="minorHAnsi"/>
          <w:bCs/>
          <w:i/>
          <w:iCs/>
        </w:rPr>
        <w:t>.</w:t>
      </w:r>
      <w:r w:rsidR="00316887" w:rsidRPr="00CB376F">
        <w:rPr>
          <w:rFonts w:asciiTheme="minorHAnsi" w:hAnsiTheme="minorHAnsi" w:cstheme="minorHAnsi"/>
          <w:bCs/>
        </w:rPr>
        <w:t xml:space="preserve"> Taylor and Francis. </w:t>
      </w:r>
      <w:r w:rsidR="00B371CE" w:rsidRPr="00F04205">
        <w:rPr>
          <w:rFonts w:asciiTheme="minorHAnsi" w:hAnsiTheme="minorHAnsi" w:cstheme="minorHAnsi"/>
        </w:rPr>
        <w:t>New York and London, Routledge, 2</w:t>
      </w:r>
      <w:r w:rsidR="00B371CE" w:rsidRPr="00CB376F">
        <w:rPr>
          <w:rFonts w:asciiTheme="minorHAnsi" w:hAnsiTheme="minorHAnsi" w:cstheme="minorHAnsi"/>
          <w:i/>
          <w:iCs/>
        </w:rPr>
        <w:t>022?</w:t>
      </w:r>
    </w:p>
    <w:p w14:paraId="23015960" w14:textId="0BBC5DB8" w:rsidR="00BC2EE1" w:rsidRPr="00CB376F" w:rsidRDefault="00BC2EE1" w:rsidP="00CB376F">
      <w:pPr>
        <w:spacing w:line="480" w:lineRule="auto"/>
        <w:rPr>
          <w:rFonts w:asciiTheme="minorHAnsi" w:hAnsiTheme="minorHAnsi" w:cstheme="minorHAnsi"/>
          <w:bCs/>
        </w:rPr>
      </w:pPr>
    </w:p>
    <w:p w14:paraId="5A6EB255" w14:textId="1EC392E0" w:rsidR="00255BE6" w:rsidRPr="00CB376F" w:rsidRDefault="00255BE6" w:rsidP="00CB376F">
      <w:pPr>
        <w:spacing w:line="480" w:lineRule="auto"/>
        <w:rPr>
          <w:rFonts w:asciiTheme="minorHAnsi" w:hAnsiTheme="minorHAnsi" w:cstheme="minorHAnsi"/>
          <w:b/>
        </w:rPr>
      </w:pPr>
      <w:r w:rsidRPr="00CB376F">
        <w:rPr>
          <w:rFonts w:asciiTheme="minorHAnsi" w:hAnsiTheme="minorHAnsi" w:cstheme="minorHAnsi"/>
          <w:b/>
        </w:rPr>
        <w:tab/>
        <w:t>Comment 2</w:t>
      </w:r>
      <w:r w:rsidR="005D3FDC">
        <w:rPr>
          <w:rFonts w:asciiTheme="minorHAnsi" w:hAnsiTheme="minorHAnsi" w:cstheme="minorHAnsi"/>
          <w:b/>
        </w:rPr>
        <w:t>8</w:t>
      </w:r>
      <w:r w:rsidRPr="00CB376F">
        <w:rPr>
          <w:rFonts w:asciiTheme="minorHAnsi" w:hAnsiTheme="minorHAnsi" w:cstheme="minorHAnsi"/>
          <w:b/>
        </w:rPr>
        <w:t>:</w:t>
      </w:r>
    </w:p>
    <w:p w14:paraId="7E2EDF67" w14:textId="71F312B8" w:rsidR="00255BE6" w:rsidRPr="00CB376F" w:rsidRDefault="00255BE6" w:rsidP="00CB376F">
      <w:pPr>
        <w:spacing w:line="480" w:lineRule="auto"/>
        <w:rPr>
          <w:rFonts w:asciiTheme="minorHAnsi" w:hAnsiTheme="minorHAnsi" w:cstheme="minorHAnsi"/>
          <w:b/>
        </w:rPr>
      </w:pPr>
      <w:r w:rsidRPr="00CB376F">
        <w:rPr>
          <w:rFonts w:asciiTheme="minorHAnsi" w:hAnsiTheme="minorHAnsi" w:cstheme="minorHAnsi"/>
          <w:b/>
        </w:rPr>
        <w:tab/>
      </w:r>
      <w:r w:rsidRPr="00CB376F">
        <w:rPr>
          <w:rFonts w:asciiTheme="minorHAnsi" w:hAnsiTheme="minorHAnsi" w:cstheme="minorHAnsi"/>
          <w:b/>
        </w:rPr>
        <w:tab/>
        <w:t>Quote/Paraphrase:</w:t>
      </w:r>
    </w:p>
    <w:p w14:paraId="58458C97" w14:textId="3F39A379" w:rsidR="00255BE6" w:rsidRPr="00CB376F" w:rsidRDefault="002B4373" w:rsidP="00CB376F">
      <w:pPr>
        <w:spacing w:line="480" w:lineRule="auto"/>
        <w:ind w:left="1440"/>
        <w:rPr>
          <w:rFonts w:asciiTheme="minorHAnsi" w:hAnsiTheme="minorHAnsi" w:cstheme="minorHAnsi"/>
          <w:bCs/>
        </w:rPr>
      </w:pPr>
      <w:r w:rsidRPr="00CB376F">
        <w:rPr>
          <w:rFonts w:asciiTheme="minorHAnsi" w:hAnsiTheme="minorHAnsi" w:cstheme="minorHAnsi"/>
          <w:bCs/>
        </w:rPr>
        <w:t>“The imperative for more inclusive mixed-income communities includes recognition of the value of people of color and the value of people who are economically constrained with a recognition that greater opportunity for marginalized people can actually generate increased and sustained opportunities for all people” (p. 93).</w:t>
      </w:r>
    </w:p>
    <w:p w14:paraId="055D4D73" w14:textId="4634521B" w:rsidR="00957E37" w:rsidRPr="00CB376F" w:rsidRDefault="00957E37" w:rsidP="00CB376F">
      <w:pPr>
        <w:spacing w:line="480" w:lineRule="auto"/>
        <w:ind w:left="1440"/>
        <w:rPr>
          <w:rFonts w:asciiTheme="minorHAnsi" w:hAnsiTheme="minorHAnsi" w:cstheme="minorHAnsi"/>
          <w:b/>
        </w:rPr>
      </w:pPr>
      <w:r w:rsidRPr="00CB376F">
        <w:rPr>
          <w:rFonts w:asciiTheme="minorHAnsi" w:hAnsiTheme="minorHAnsi" w:cstheme="minorHAnsi"/>
          <w:b/>
        </w:rPr>
        <w:t>Essential Element:</w:t>
      </w:r>
    </w:p>
    <w:p w14:paraId="54604A5B" w14:textId="77777777" w:rsidR="00367A11" w:rsidRPr="00CB376F" w:rsidRDefault="00367A11" w:rsidP="00CB376F">
      <w:pPr>
        <w:spacing w:line="480" w:lineRule="auto"/>
        <w:ind w:left="720" w:firstLine="720"/>
        <w:rPr>
          <w:rFonts w:asciiTheme="minorHAnsi" w:hAnsiTheme="minorHAnsi" w:cstheme="minorHAnsi"/>
          <w:bCs/>
        </w:rPr>
      </w:pPr>
      <w:r w:rsidRPr="00CB376F">
        <w:rPr>
          <w:rFonts w:asciiTheme="minorHAnsi" w:hAnsiTheme="minorHAnsi" w:cstheme="minorHAnsi"/>
          <w:bCs/>
        </w:rPr>
        <w:t>Formal writing style and Academic Voice</w:t>
      </w:r>
    </w:p>
    <w:p w14:paraId="61DF2E37" w14:textId="35068EC2" w:rsidR="00957E37" w:rsidRPr="009D1A35" w:rsidRDefault="00367A11" w:rsidP="00CB376F">
      <w:pPr>
        <w:spacing w:line="480" w:lineRule="auto"/>
        <w:ind w:left="1440"/>
        <w:rPr>
          <w:rFonts w:asciiTheme="minorHAnsi" w:hAnsiTheme="minorHAnsi" w:cstheme="minorHAnsi"/>
          <w:b/>
        </w:rPr>
      </w:pPr>
      <w:r w:rsidRPr="009D1A35">
        <w:rPr>
          <w:rFonts w:asciiTheme="minorHAnsi" w:hAnsiTheme="minorHAnsi" w:cstheme="minorHAnsi"/>
          <w:b/>
        </w:rPr>
        <w:lastRenderedPageBreak/>
        <w:t>Additive/Variant</w:t>
      </w:r>
      <w:r w:rsidR="00556F43">
        <w:rPr>
          <w:rFonts w:asciiTheme="minorHAnsi" w:hAnsiTheme="minorHAnsi" w:cstheme="minorHAnsi"/>
          <w:b/>
        </w:rPr>
        <w:t xml:space="preserve"> Analysis</w:t>
      </w:r>
      <w:r w:rsidRPr="009D1A35">
        <w:rPr>
          <w:rFonts w:asciiTheme="minorHAnsi" w:hAnsiTheme="minorHAnsi" w:cstheme="minorHAnsi"/>
          <w:b/>
        </w:rPr>
        <w:t>:</w:t>
      </w:r>
    </w:p>
    <w:p w14:paraId="0B3BB132" w14:textId="0CB1BBF6" w:rsidR="00C86265" w:rsidRPr="00CB376F" w:rsidRDefault="004228B4" w:rsidP="00CB376F">
      <w:pPr>
        <w:spacing w:line="480" w:lineRule="auto"/>
        <w:ind w:left="1440"/>
        <w:rPr>
          <w:rFonts w:asciiTheme="minorHAnsi" w:hAnsiTheme="minorHAnsi" w:cstheme="minorHAnsi"/>
          <w:bCs/>
        </w:rPr>
      </w:pPr>
      <w:r w:rsidRPr="00CB376F">
        <w:rPr>
          <w:rFonts w:asciiTheme="minorHAnsi" w:hAnsiTheme="minorHAnsi" w:cstheme="minorHAnsi"/>
          <w:bCs/>
        </w:rPr>
        <w:t xml:space="preserve">The author’s assessment </w:t>
      </w:r>
      <w:r w:rsidR="003344BB" w:rsidRPr="00CB376F">
        <w:rPr>
          <w:rFonts w:asciiTheme="minorHAnsi" w:hAnsiTheme="minorHAnsi" w:cstheme="minorHAnsi"/>
          <w:bCs/>
        </w:rPr>
        <w:t xml:space="preserve">of the </w:t>
      </w:r>
      <w:r w:rsidR="00556F43" w:rsidRPr="00CB376F">
        <w:rPr>
          <w:rFonts w:asciiTheme="minorHAnsi" w:hAnsiTheme="minorHAnsi" w:cstheme="minorHAnsi"/>
          <w:bCs/>
        </w:rPr>
        <w:t>benefits</w:t>
      </w:r>
      <w:r w:rsidR="003344BB" w:rsidRPr="00CB376F">
        <w:rPr>
          <w:rFonts w:asciiTheme="minorHAnsi" w:hAnsiTheme="minorHAnsi" w:cstheme="minorHAnsi"/>
          <w:bCs/>
        </w:rPr>
        <w:t xml:space="preserve"> </w:t>
      </w:r>
      <w:r w:rsidR="002C59D9">
        <w:rPr>
          <w:rFonts w:asciiTheme="minorHAnsi" w:hAnsiTheme="minorHAnsi" w:cstheme="minorHAnsi"/>
          <w:bCs/>
        </w:rPr>
        <w:t>of</w:t>
      </w:r>
      <w:r w:rsidR="003344BB" w:rsidRPr="00CB376F">
        <w:rPr>
          <w:rFonts w:asciiTheme="minorHAnsi" w:hAnsiTheme="minorHAnsi" w:cstheme="minorHAnsi"/>
          <w:bCs/>
        </w:rPr>
        <w:t xml:space="preserve"> investing in the welfare of the marginalized</w:t>
      </w:r>
      <w:r w:rsidR="0092576B" w:rsidRPr="00CB376F">
        <w:rPr>
          <w:rFonts w:asciiTheme="minorHAnsi" w:hAnsiTheme="minorHAnsi" w:cstheme="minorHAnsi"/>
          <w:bCs/>
        </w:rPr>
        <w:t xml:space="preserve"> and low-income is an addition</w:t>
      </w:r>
      <w:r w:rsidR="00F8419D" w:rsidRPr="00CB376F">
        <w:rPr>
          <w:rFonts w:asciiTheme="minorHAnsi" w:hAnsiTheme="minorHAnsi" w:cstheme="minorHAnsi"/>
          <w:bCs/>
        </w:rPr>
        <w:t xml:space="preserve"> to my </w:t>
      </w:r>
      <w:r w:rsidR="00795AF6" w:rsidRPr="00CB376F">
        <w:rPr>
          <w:rFonts w:asciiTheme="minorHAnsi" w:hAnsiTheme="minorHAnsi" w:cstheme="minorHAnsi"/>
          <w:bCs/>
        </w:rPr>
        <w:t xml:space="preserve">knowledge of the positive aspects of mixed-income communities. </w:t>
      </w:r>
    </w:p>
    <w:p w14:paraId="620479FE" w14:textId="1C125E16" w:rsidR="00C86265" w:rsidRPr="009D1A35" w:rsidRDefault="00C86265" w:rsidP="00CB376F">
      <w:pPr>
        <w:spacing w:line="480" w:lineRule="auto"/>
        <w:ind w:left="1440"/>
        <w:rPr>
          <w:rFonts w:asciiTheme="minorHAnsi" w:hAnsiTheme="minorHAnsi" w:cstheme="minorHAnsi"/>
          <w:b/>
        </w:rPr>
      </w:pPr>
      <w:r w:rsidRPr="009D1A35">
        <w:rPr>
          <w:rFonts w:asciiTheme="minorHAnsi" w:hAnsiTheme="minorHAnsi" w:cstheme="minorHAnsi"/>
          <w:b/>
        </w:rPr>
        <w:t>Contextualization:</w:t>
      </w:r>
    </w:p>
    <w:p w14:paraId="4451708D" w14:textId="1E9A76A0" w:rsidR="00556F43" w:rsidRDefault="00CF49A8" w:rsidP="00556F43">
      <w:pPr>
        <w:spacing w:line="480" w:lineRule="auto"/>
        <w:ind w:left="1440" w:firstLine="720"/>
        <w:rPr>
          <w:rFonts w:asciiTheme="minorHAnsi" w:hAnsiTheme="minorHAnsi" w:cstheme="minorHAnsi"/>
          <w:bCs/>
        </w:rPr>
      </w:pPr>
      <w:r w:rsidRPr="00CB376F">
        <w:rPr>
          <w:rFonts w:asciiTheme="minorHAnsi" w:hAnsiTheme="minorHAnsi" w:cstheme="minorHAnsi"/>
          <w:bCs/>
        </w:rPr>
        <w:t>Recognizing the value of persons living in low</w:t>
      </w:r>
      <w:r w:rsidR="005F7D51" w:rsidRPr="00CB376F">
        <w:rPr>
          <w:rFonts w:asciiTheme="minorHAnsi" w:hAnsiTheme="minorHAnsi" w:cstheme="minorHAnsi"/>
          <w:bCs/>
        </w:rPr>
        <w:t xml:space="preserve">-income or affordable housing is a key to social cohesion, </w:t>
      </w:r>
      <w:r w:rsidR="00EE74FC" w:rsidRPr="00CB376F">
        <w:rPr>
          <w:rFonts w:asciiTheme="minorHAnsi" w:hAnsiTheme="minorHAnsi" w:cstheme="minorHAnsi"/>
          <w:bCs/>
        </w:rPr>
        <w:t xml:space="preserve">societal harmony and economic growth. </w:t>
      </w:r>
      <w:r w:rsidR="00FF7BD9" w:rsidRPr="00CB376F">
        <w:rPr>
          <w:rFonts w:asciiTheme="minorHAnsi" w:hAnsiTheme="minorHAnsi" w:cstheme="minorHAnsi"/>
          <w:bCs/>
        </w:rPr>
        <w:t xml:space="preserve">As someone who has </w:t>
      </w:r>
      <w:r w:rsidR="00173057" w:rsidRPr="00CB376F">
        <w:rPr>
          <w:rFonts w:asciiTheme="minorHAnsi" w:hAnsiTheme="minorHAnsi" w:cstheme="minorHAnsi"/>
          <w:bCs/>
        </w:rPr>
        <w:t>established personal connections in the affordable housing communities I have managed, I have personal</w:t>
      </w:r>
      <w:r w:rsidR="00236EBE" w:rsidRPr="00CB376F">
        <w:rPr>
          <w:rFonts w:asciiTheme="minorHAnsi" w:hAnsiTheme="minorHAnsi" w:cstheme="minorHAnsi"/>
          <w:bCs/>
        </w:rPr>
        <w:t xml:space="preserve"> knowledge of the many talents, </w:t>
      </w:r>
      <w:r w:rsidR="00873717" w:rsidRPr="00CB376F">
        <w:rPr>
          <w:rFonts w:asciiTheme="minorHAnsi" w:hAnsiTheme="minorHAnsi" w:cstheme="minorHAnsi"/>
          <w:bCs/>
        </w:rPr>
        <w:t xml:space="preserve">skills and gifts the residents have to offer. </w:t>
      </w:r>
      <w:r w:rsidR="00930BEF" w:rsidRPr="00CB376F">
        <w:rPr>
          <w:rFonts w:asciiTheme="minorHAnsi" w:hAnsiTheme="minorHAnsi" w:cstheme="minorHAnsi"/>
          <w:bCs/>
        </w:rPr>
        <w:t xml:space="preserve">Many do not have </w:t>
      </w:r>
      <w:r w:rsidR="002C59D9" w:rsidRPr="00CB376F">
        <w:rPr>
          <w:rFonts w:asciiTheme="minorHAnsi" w:hAnsiTheme="minorHAnsi" w:cstheme="minorHAnsi"/>
          <w:bCs/>
        </w:rPr>
        <w:t>degrees,</w:t>
      </w:r>
      <w:r w:rsidR="009545BE" w:rsidRPr="00CB376F">
        <w:rPr>
          <w:rFonts w:asciiTheme="minorHAnsi" w:hAnsiTheme="minorHAnsi" w:cstheme="minorHAnsi"/>
          <w:bCs/>
        </w:rPr>
        <w:t xml:space="preserve"> but they have administration,</w:t>
      </w:r>
      <w:r w:rsidR="00A56710" w:rsidRPr="00CB376F">
        <w:rPr>
          <w:rFonts w:asciiTheme="minorHAnsi" w:hAnsiTheme="minorHAnsi" w:cstheme="minorHAnsi"/>
          <w:bCs/>
        </w:rPr>
        <w:t xml:space="preserve"> beautician,</w:t>
      </w:r>
      <w:r w:rsidR="009545BE" w:rsidRPr="00CB376F">
        <w:rPr>
          <w:rFonts w:asciiTheme="minorHAnsi" w:hAnsiTheme="minorHAnsi" w:cstheme="minorHAnsi"/>
          <w:bCs/>
        </w:rPr>
        <w:t xml:space="preserve"> mechanical and other skills</w:t>
      </w:r>
      <w:r w:rsidR="002E7550" w:rsidRPr="00CB376F">
        <w:rPr>
          <w:rFonts w:asciiTheme="minorHAnsi" w:hAnsiTheme="minorHAnsi" w:cstheme="minorHAnsi"/>
          <w:bCs/>
        </w:rPr>
        <w:t xml:space="preserve"> that would </w:t>
      </w:r>
      <w:r w:rsidR="00A56710" w:rsidRPr="00CB376F">
        <w:rPr>
          <w:rFonts w:asciiTheme="minorHAnsi" w:hAnsiTheme="minorHAnsi" w:cstheme="minorHAnsi"/>
          <w:bCs/>
        </w:rPr>
        <w:t xml:space="preserve">enhance the lives of others. </w:t>
      </w:r>
      <w:r w:rsidR="001A5BC8" w:rsidRPr="00CB376F">
        <w:rPr>
          <w:rFonts w:asciiTheme="minorHAnsi" w:hAnsiTheme="minorHAnsi" w:cstheme="minorHAnsi"/>
          <w:bCs/>
        </w:rPr>
        <w:t xml:space="preserve">It is </w:t>
      </w:r>
      <w:r w:rsidR="002C59D9" w:rsidRPr="00CB376F">
        <w:rPr>
          <w:rFonts w:asciiTheme="minorHAnsi" w:hAnsiTheme="minorHAnsi" w:cstheme="minorHAnsi"/>
          <w:bCs/>
        </w:rPr>
        <w:t>astonishing</w:t>
      </w:r>
      <w:r w:rsidR="001A5BC8" w:rsidRPr="00CB376F">
        <w:rPr>
          <w:rFonts w:asciiTheme="minorHAnsi" w:hAnsiTheme="minorHAnsi" w:cstheme="minorHAnsi"/>
          <w:bCs/>
        </w:rPr>
        <w:t xml:space="preserve"> how many immigrants who live in affordable housing, have </w:t>
      </w:r>
      <w:r w:rsidR="002925C8" w:rsidRPr="00CB376F">
        <w:rPr>
          <w:rFonts w:asciiTheme="minorHAnsi" w:hAnsiTheme="minorHAnsi" w:cstheme="minorHAnsi"/>
          <w:bCs/>
        </w:rPr>
        <w:t xml:space="preserve">higher education degrees from other countries. </w:t>
      </w:r>
    </w:p>
    <w:p w14:paraId="09E9A81C" w14:textId="58834744" w:rsidR="00113082" w:rsidRPr="00CB376F" w:rsidRDefault="002925C8" w:rsidP="00556F43">
      <w:pPr>
        <w:spacing w:line="480" w:lineRule="auto"/>
        <w:ind w:left="1440" w:firstLine="720"/>
        <w:rPr>
          <w:rFonts w:asciiTheme="minorHAnsi" w:hAnsiTheme="minorHAnsi" w:cstheme="minorHAnsi"/>
          <w:bCs/>
        </w:rPr>
      </w:pPr>
      <w:r w:rsidRPr="00CB376F">
        <w:rPr>
          <w:rFonts w:asciiTheme="minorHAnsi" w:hAnsiTheme="minorHAnsi" w:cstheme="minorHAnsi"/>
          <w:bCs/>
        </w:rPr>
        <w:t xml:space="preserve">These, now US residents, once </w:t>
      </w:r>
      <w:r w:rsidR="005048F2" w:rsidRPr="00CB376F">
        <w:rPr>
          <w:rFonts w:asciiTheme="minorHAnsi" w:hAnsiTheme="minorHAnsi" w:cstheme="minorHAnsi"/>
          <w:bCs/>
        </w:rPr>
        <w:t xml:space="preserve">had prestigious careers in their </w:t>
      </w:r>
      <w:r w:rsidR="0098695A" w:rsidRPr="00CB376F">
        <w:rPr>
          <w:rFonts w:asciiTheme="minorHAnsi" w:hAnsiTheme="minorHAnsi" w:cstheme="minorHAnsi"/>
          <w:bCs/>
        </w:rPr>
        <w:t>country of origin but were not able to transfer their licen</w:t>
      </w:r>
      <w:r w:rsidR="001859E7" w:rsidRPr="00CB376F">
        <w:rPr>
          <w:rFonts w:asciiTheme="minorHAnsi" w:hAnsiTheme="minorHAnsi" w:cstheme="minorHAnsi"/>
          <w:bCs/>
        </w:rPr>
        <w:t>ses</w:t>
      </w:r>
      <w:r w:rsidR="0098695A" w:rsidRPr="00CB376F">
        <w:rPr>
          <w:rFonts w:asciiTheme="minorHAnsi" w:hAnsiTheme="minorHAnsi" w:cstheme="minorHAnsi"/>
          <w:bCs/>
        </w:rPr>
        <w:t xml:space="preserve"> or certifications over to America. </w:t>
      </w:r>
      <w:r w:rsidR="002C59D9" w:rsidRPr="00CB376F">
        <w:rPr>
          <w:rFonts w:asciiTheme="minorHAnsi" w:hAnsiTheme="minorHAnsi" w:cstheme="minorHAnsi"/>
          <w:bCs/>
        </w:rPr>
        <w:t>Amid</w:t>
      </w:r>
      <w:r w:rsidR="00B53D60" w:rsidRPr="00CB376F">
        <w:rPr>
          <w:rFonts w:asciiTheme="minorHAnsi" w:hAnsiTheme="minorHAnsi" w:cstheme="minorHAnsi"/>
          <w:bCs/>
        </w:rPr>
        <w:t xml:space="preserve"> conducting a housing recertification for one of my residents, she </w:t>
      </w:r>
      <w:r w:rsidR="00CD4EE9" w:rsidRPr="00CB376F">
        <w:rPr>
          <w:rFonts w:asciiTheme="minorHAnsi" w:hAnsiTheme="minorHAnsi" w:cstheme="minorHAnsi"/>
          <w:bCs/>
        </w:rPr>
        <w:t xml:space="preserve">kindly </w:t>
      </w:r>
      <w:r w:rsidR="00E11A9C" w:rsidRPr="00CB376F">
        <w:rPr>
          <w:rFonts w:asciiTheme="minorHAnsi" w:hAnsiTheme="minorHAnsi" w:cstheme="minorHAnsi"/>
          <w:bCs/>
        </w:rPr>
        <w:t xml:space="preserve">explained to me the billing system at the hospital that I receive services and at which she works. </w:t>
      </w:r>
      <w:r w:rsidR="00FF7C1E" w:rsidRPr="00CB376F">
        <w:rPr>
          <w:rFonts w:asciiTheme="minorHAnsi" w:hAnsiTheme="minorHAnsi" w:cstheme="minorHAnsi"/>
          <w:bCs/>
        </w:rPr>
        <w:t xml:space="preserve">Her job experience provided her knowledge </w:t>
      </w:r>
      <w:r w:rsidR="00301FF2" w:rsidRPr="00CB376F">
        <w:rPr>
          <w:rFonts w:asciiTheme="minorHAnsi" w:hAnsiTheme="minorHAnsi" w:cstheme="minorHAnsi"/>
          <w:bCs/>
        </w:rPr>
        <w:t>which she was able to bestow upon me so I could navigate</w:t>
      </w:r>
      <w:r w:rsidR="005F080E" w:rsidRPr="00CB376F">
        <w:rPr>
          <w:rFonts w:asciiTheme="minorHAnsi" w:hAnsiTheme="minorHAnsi" w:cstheme="minorHAnsi"/>
          <w:bCs/>
        </w:rPr>
        <w:t xml:space="preserve"> through the complexity of my medical bills.</w:t>
      </w:r>
      <w:r w:rsidR="00C86265" w:rsidRPr="00CB376F">
        <w:rPr>
          <w:rFonts w:asciiTheme="minorHAnsi" w:hAnsiTheme="minorHAnsi" w:cstheme="minorHAnsi"/>
          <w:bCs/>
        </w:rPr>
        <w:t xml:space="preserve"> This same </w:t>
      </w:r>
      <w:r w:rsidR="001945E9" w:rsidRPr="00CB376F">
        <w:rPr>
          <w:rFonts w:asciiTheme="minorHAnsi" w:hAnsiTheme="minorHAnsi" w:cstheme="minorHAnsi"/>
          <w:bCs/>
        </w:rPr>
        <w:t>information transaction can be shared between persons of different socioecon</w:t>
      </w:r>
      <w:r w:rsidR="000C1E3C" w:rsidRPr="00CB376F">
        <w:rPr>
          <w:rFonts w:asciiTheme="minorHAnsi" w:hAnsiTheme="minorHAnsi" w:cstheme="minorHAnsi"/>
          <w:bCs/>
        </w:rPr>
        <w:t>omic status in a mixed income apartment building</w:t>
      </w:r>
      <w:r w:rsidR="002C59D9" w:rsidRPr="00CB376F">
        <w:rPr>
          <w:rFonts w:asciiTheme="minorHAnsi" w:hAnsiTheme="minorHAnsi" w:cstheme="minorHAnsi"/>
          <w:bCs/>
        </w:rPr>
        <w:t xml:space="preserve">. </w:t>
      </w:r>
    </w:p>
    <w:p w14:paraId="55B510FF" w14:textId="0D99C0B0" w:rsidR="00367A11" w:rsidRDefault="00367A11" w:rsidP="00CB376F">
      <w:pPr>
        <w:spacing w:line="480" w:lineRule="auto"/>
        <w:ind w:left="1440"/>
        <w:rPr>
          <w:rFonts w:asciiTheme="minorHAnsi" w:hAnsiTheme="minorHAnsi" w:cstheme="minorHAnsi"/>
          <w:bCs/>
        </w:rPr>
      </w:pPr>
    </w:p>
    <w:p w14:paraId="5B3DB243" w14:textId="77777777" w:rsidR="005D3FDC" w:rsidRPr="00CB376F" w:rsidRDefault="005D3FDC" w:rsidP="00CB376F">
      <w:pPr>
        <w:spacing w:line="480" w:lineRule="auto"/>
        <w:ind w:left="1440"/>
        <w:rPr>
          <w:rFonts w:asciiTheme="minorHAnsi" w:hAnsiTheme="minorHAnsi" w:cstheme="minorHAnsi"/>
          <w:bCs/>
        </w:rPr>
      </w:pPr>
    </w:p>
    <w:p w14:paraId="6D616084" w14:textId="53E1568B" w:rsidR="00367A11" w:rsidRPr="00CB376F" w:rsidRDefault="00367A11" w:rsidP="00CB376F">
      <w:pPr>
        <w:spacing w:line="480" w:lineRule="auto"/>
        <w:rPr>
          <w:rFonts w:asciiTheme="minorHAnsi" w:hAnsiTheme="minorHAnsi" w:cstheme="minorHAnsi"/>
          <w:b/>
        </w:rPr>
      </w:pPr>
      <w:r w:rsidRPr="00CB376F">
        <w:rPr>
          <w:rFonts w:asciiTheme="minorHAnsi" w:hAnsiTheme="minorHAnsi" w:cstheme="minorHAnsi"/>
          <w:bCs/>
        </w:rPr>
        <w:lastRenderedPageBreak/>
        <w:tab/>
      </w:r>
      <w:r w:rsidRPr="00CB376F">
        <w:rPr>
          <w:rFonts w:asciiTheme="minorHAnsi" w:hAnsiTheme="minorHAnsi" w:cstheme="minorHAnsi"/>
          <w:b/>
        </w:rPr>
        <w:t>Comment 2</w:t>
      </w:r>
      <w:r w:rsidR="005D3FDC">
        <w:rPr>
          <w:rFonts w:asciiTheme="minorHAnsi" w:hAnsiTheme="minorHAnsi" w:cstheme="minorHAnsi"/>
          <w:b/>
        </w:rPr>
        <w:t>9</w:t>
      </w:r>
      <w:r w:rsidRPr="00CB376F">
        <w:rPr>
          <w:rFonts w:asciiTheme="minorHAnsi" w:hAnsiTheme="minorHAnsi" w:cstheme="minorHAnsi"/>
          <w:b/>
        </w:rPr>
        <w:t>:</w:t>
      </w:r>
    </w:p>
    <w:p w14:paraId="3F239C32" w14:textId="20C04D85" w:rsidR="00367A11" w:rsidRPr="00CB376F" w:rsidRDefault="00367A11" w:rsidP="00CB376F">
      <w:pPr>
        <w:spacing w:line="480" w:lineRule="auto"/>
        <w:rPr>
          <w:rFonts w:asciiTheme="minorHAnsi" w:hAnsiTheme="minorHAnsi" w:cstheme="minorHAnsi"/>
          <w:b/>
        </w:rPr>
      </w:pPr>
      <w:r w:rsidRPr="00CB376F">
        <w:rPr>
          <w:rFonts w:asciiTheme="minorHAnsi" w:hAnsiTheme="minorHAnsi" w:cstheme="minorHAnsi"/>
          <w:b/>
        </w:rPr>
        <w:tab/>
      </w:r>
      <w:r w:rsidRPr="00CB376F">
        <w:rPr>
          <w:rFonts w:asciiTheme="minorHAnsi" w:hAnsiTheme="minorHAnsi" w:cstheme="minorHAnsi"/>
          <w:b/>
        </w:rPr>
        <w:tab/>
        <w:t>Quote/Paraphrase:</w:t>
      </w:r>
    </w:p>
    <w:p w14:paraId="7070B309" w14:textId="646AB5AE" w:rsidR="00367A11" w:rsidRPr="00CB376F" w:rsidRDefault="00277127" w:rsidP="00CB376F">
      <w:pPr>
        <w:spacing w:line="480" w:lineRule="auto"/>
        <w:ind w:left="1440"/>
        <w:rPr>
          <w:rFonts w:asciiTheme="minorHAnsi" w:hAnsiTheme="minorHAnsi" w:cstheme="minorHAnsi"/>
          <w:bCs/>
        </w:rPr>
      </w:pPr>
      <w:r w:rsidRPr="00CB376F">
        <w:rPr>
          <w:rFonts w:asciiTheme="minorHAnsi" w:hAnsiTheme="minorHAnsi" w:cstheme="minorHAnsi"/>
          <w:bCs/>
        </w:rPr>
        <w:t>“Theo Miller branded the initiative as a “reparations effort” to indicate its commitment to acknowledging and re dressing the marginalized of low-income</w:t>
      </w:r>
      <w:r w:rsidR="00B80386" w:rsidRPr="00CB376F">
        <w:rPr>
          <w:rFonts w:asciiTheme="minorHAnsi" w:hAnsiTheme="minorHAnsi" w:cstheme="minorHAnsi"/>
          <w:bCs/>
        </w:rPr>
        <w:t xml:space="preserve"> African American residents and other residents of color in San Francisco” (p. 95).</w:t>
      </w:r>
    </w:p>
    <w:p w14:paraId="080580BE" w14:textId="77777777" w:rsidR="00B80386" w:rsidRPr="00CB376F" w:rsidRDefault="00B80386" w:rsidP="00CB376F">
      <w:pPr>
        <w:spacing w:line="480" w:lineRule="auto"/>
        <w:ind w:left="1440"/>
        <w:rPr>
          <w:rFonts w:asciiTheme="minorHAnsi" w:hAnsiTheme="minorHAnsi" w:cstheme="minorHAnsi"/>
          <w:b/>
        </w:rPr>
      </w:pPr>
      <w:r w:rsidRPr="00CB376F">
        <w:rPr>
          <w:rFonts w:asciiTheme="minorHAnsi" w:hAnsiTheme="minorHAnsi" w:cstheme="minorHAnsi"/>
          <w:b/>
        </w:rPr>
        <w:t>Essential Element:</w:t>
      </w:r>
    </w:p>
    <w:p w14:paraId="5628BC62" w14:textId="77777777" w:rsidR="00B80386" w:rsidRPr="00CB376F" w:rsidRDefault="00B80386" w:rsidP="00CB376F">
      <w:pPr>
        <w:spacing w:line="480" w:lineRule="auto"/>
        <w:ind w:left="720" w:firstLine="720"/>
        <w:rPr>
          <w:rFonts w:asciiTheme="minorHAnsi" w:hAnsiTheme="minorHAnsi" w:cstheme="minorHAnsi"/>
          <w:bCs/>
        </w:rPr>
      </w:pPr>
      <w:r w:rsidRPr="00CB376F">
        <w:rPr>
          <w:rFonts w:asciiTheme="minorHAnsi" w:hAnsiTheme="minorHAnsi" w:cstheme="minorHAnsi"/>
          <w:bCs/>
        </w:rPr>
        <w:t>Formal writing style and Academic Voice</w:t>
      </w:r>
    </w:p>
    <w:p w14:paraId="73CFE0C0" w14:textId="72E1F6F2" w:rsidR="00B80386" w:rsidRPr="00556F43" w:rsidRDefault="00B80386" w:rsidP="00CB376F">
      <w:pPr>
        <w:spacing w:line="480" w:lineRule="auto"/>
        <w:ind w:left="1440"/>
        <w:rPr>
          <w:rFonts w:asciiTheme="minorHAnsi" w:hAnsiTheme="minorHAnsi" w:cstheme="minorHAnsi"/>
          <w:b/>
        </w:rPr>
      </w:pPr>
      <w:r w:rsidRPr="00556F43">
        <w:rPr>
          <w:rFonts w:asciiTheme="minorHAnsi" w:hAnsiTheme="minorHAnsi" w:cstheme="minorHAnsi"/>
          <w:b/>
        </w:rPr>
        <w:t>Additive/Variant</w:t>
      </w:r>
      <w:r w:rsidR="00556F43">
        <w:rPr>
          <w:rFonts w:asciiTheme="minorHAnsi" w:hAnsiTheme="minorHAnsi" w:cstheme="minorHAnsi"/>
          <w:b/>
        </w:rPr>
        <w:t xml:space="preserve"> Analysis</w:t>
      </w:r>
      <w:r w:rsidRPr="00556F43">
        <w:rPr>
          <w:rFonts w:asciiTheme="minorHAnsi" w:hAnsiTheme="minorHAnsi" w:cstheme="minorHAnsi"/>
          <w:b/>
        </w:rPr>
        <w:t>:</w:t>
      </w:r>
    </w:p>
    <w:p w14:paraId="13225F74" w14:textId="3E93B527" w:rsidR="005D6837" w:rsidRPr="00CB376F" w:rsidRDefault="00267028" w:rsidP="00CB376F">
      <w:pPr>
        <w:spacing w:line="480" w:lineRule="auto"/>
        <w:ind w:left="1440"/>
        <w:rPr>
          <w:rFonts w:asciiTheme="minorHAnsi" w:hAnsiTheme="minorHAnsi" w:cstheme="minorHAnsi"/>
          <w:bCs/>
        </w:rPr>
      </w:pPr>
      <w:r w:rsidRPr="00CB376F">
        <w:rPr>
          <w:rFonts w:asciiTheme="minorHAnsi" w:hAnsiTheme="minorHAnsi" w:cstheme="minorHAnsi"/>
          <w:bCs/>
        </w:rPr>
        <w:t>The branding of a</w:t>
      </w:r>
      <w:r w:rsidR="0063304C" w:rsidRPr="00CB376F">
        <w:rPr>
          <w:rFonts w:asciiTheme="minorHAnsi" w:hAnsiTheme="minorHAnsi" w:cstheme="minorHAnsi"/>
          <w:bCs/>
        </w:rPr>
        <w:t xml:space="preserve"> municipal </w:t>
      </w:r>
      <w:r w:rsidRPr="00CB376F">
        <w:rPr>
          <w:rFonts w:asciiTheme="minorHAnsi" w:hAnsiTheme="minorHAnsi" w:cstheme="minorHAnsi"/>
          <w:bCs/>
        </w:rPr>
        <w:t>affordable housing</w:t>
      </w:r>
      <w:r w:rsidR="00F55CB0" w:rsidRPr="00CB376F">
        <w:rPr>
          <w:rFonts w:asciiTheme="minorHAnsi" w:hAnsiTheme="minorHAnsi" w:cstheme="minorHAnsi"/>
          <w:bCs/>
        </w:rPr>
        <w:t xml:space="preserve"> </w:t>
      </w:r>
      <w:r w:rsidR="0063304C" w:rsidRPr="00CB376F">
        <w:rPr>
          <w:rFonts w:asciiTheme="minorHAnsi" w:hAnsiTheme="minorHAnsi" w:cstheme="minorHAnsi"/>
          <w:bCs/>
        </w:rPr>
        <w:t xml:space="preserve">project </w:t>
      </w:r>
      <w:r w:rsidR="00B66B50" w:rsidRPr="00CB376F">
        <w:rPr>
          <w:rFonts w:asciiTheme="minorHAnsi" w:hAnsiTheme="minorHAnsi" w:cstheme="minorHAnsi"/>
          <w:bCs/>
        </w:rPr>
        <w:t xml:space="preserve">in California as “reparations” is an addition to my knowledge of reparations and </w:t>
      </w:r>
      <w:r w:rsidR="000A71A1" w:rsidRPr="00CB376F">
        <w:rPr>
          <w:rFonts w:asciiTheme="minorHAnsi" w:hAnsiTheme="minorHAnsi" w:cstheme="minorHAnsi"/>
          <w:bCs/>
        </w:rPr>
        <w:t xml:space="preserve">the societal effects of investing in housing for the low-income. </w:t>
      </w:r>
    </w:p>
    <w:p w14:paraId="08EE2E33" w14:textId="77777777" w:rsidR="00B80386" w:rsidRPr="00556F43" w:rsidRDefault="00B80386" w:rsidP="00CB376F">
      <w:pPr>
        <w:spacing w:line="480" w:lineRule="auto"/>
        <w:ind w:left="1440"/>
        <w:rPr>
          <w:rFonts w:asciiTheme="minorHAnsi" w:hAnsiTheme="minorHAnsi" w:cstheme="minorHAnsi"/>
          <w:b/>
        </w:rPr>
      </w:pPr>
      <w:r w:rsidRPr="00556F43">
        <w:rPr>
          <w:rFonts w:asciiTheme="minorHAnsi" w:hAnsiTheme="minorHAnsi" w:cstheme="minorHAnsi"/>
          <w:b/>
        </w:rPr>
        <w:t>Contextualization:</w:t>
      </w:r>
    </w:p>
    <w:p w14:paraId="70E964E1" w14:textId="78D882B6" w:rsidR="000A71A1" w:rsidRPr="00CB376F" w:rsidRDefault="00B11405" w:rsidP="00556F43">
      <w:pPr>
        <w:spacing w:line="480" w:lineRule="auto"/>
        <w:ind w:left="1440" w:firstLine="720"/>
        <w:rPr>
          <w:rFonts w:asciiTheme="minorHAnsi" w:hAnsiTheme="minorHAnsi" w:cstheme="minorHAnsi"/>
          <w:bCs/>
        </w:rPr>
      </w:pPr>
      <w:r w:rsidRPr="00CB376F">
        <w:rPr>
          <w:rFonts w:asciiTheme="minorHAnsi" w:hAnsiTheme="minorHAnsi" w:cstheme="minorHAnsi"/>
          <w:bCs/>
        </w:rPr>
        <w:t xml:space="preserve"> </w:t>
      </w:r>
      <w:r w:rsidR="002B7BF3" w:rsidRPr="00CB376F">
        <w:rPr>
          <w:rFonts w:asciiTheme="minorHAnsi" w:hAnsiTheme="minorHAnsi" w:cstheme="minorHAnsi"/>
          <w:bCs/>
        </w:rPr>
        <w:t xml:space="preserve">Just the other day, my mother asked me if I support reparations for all black people in U.S. </w:t>
      </w:r>
      <w:r w:rsidR="00B30CC7" w:rsidRPr="00CB376F">
        <w:rPr>
          <w:rFonts w:asciiTheme="minorHAnsi" w:hAnsiTheme="minorHAnsi" w:cstheme="minorHAnsi"/>
          <w:bCs/>
        </w:rPr>
        <w:t>Absolutely</w:t>
      </w:r>
      <w:r w:rsidR="00A94C26" w:rsidRPr="00CB376F">
        <w:rPr>
          <w:rFonts w:asciiTheme="minorHAnsi" w:hAnsiTheme="minorHAnsi" w:cstheme="minorHAnsi"/>
          <w:bCs/>
        </w:rPr>
        <w:t>,</w:t>
      </w:r>
      <w:r w:rsidR="00B30CC7" w:rsidRPr="00CB376F">
        <w:rPr>
          <w:rFonts w:asciiTheme="minorHAnsi" w:hAnsiTheme="minorHAnsi" w:cstheme="minorHAnsi"/>
          <w:bCs/>
        </w:rPr>
        <w:t xml:space="preserve"> I do but I do not believe it would be feasible to cut all of us a check</w:t>
      </w:r>
      <w:r w:rsidR="00944C81" w:rsidRPr="00CB376F">
        <w:rPr>
          <w:rFonts w:asciiTheme="minorHAnsi" w:hAnsiTheme="minorHAnsi" w:cstheme="minorHAnsi"/>
          <w:bCs/>
        </w:rPr>
        <w:t xml:space="preserve"> and how would we determine a fair amount. Reparations just as described above can be in the form of returning land, giving land grants, scholarships</w:t>
      </w:r>
      <w:r w:rsidR="00267ABB" w:rsidRPr="00CB376F">
        <w:rPr>
          <w:rFonts w:asciiTheme="minorHAnsi" w:hAnsiTheme="minorHAnsi" w:cstheme="minorHAnsi"/>
          <w:bCs/>
        </w:rPr>
        <w:t>, forgiving loans, building</w:t>
      </w:r>
      <w:r w:rsidR="00600EF2" w:rsidRPr="00CB376F">
        <w:rPr>
          <w:rFonts w:asciiTheme="minorHAnsi" w:hAnsiTheme="minorHAnsi" w:cstheme="minorHAnsi"/>
          <w:bCs/>
        </w:rPr>
        <w:t xml:space="preserve"> affordable community develop</w:t>
      </w:r>
      <w:r w:rsidR="00A94C26" w:rsidRPr="00CB376F">
        <w:rPr>
          <w:rFonts w:asciiTheme="minorHAnsi" w:hAnsiTheme="minorHAnsi" w:cstheme="minorHAnsi"/>
          <w:bCs/>
        </w:rPr>
        <w:t xml:space="preserve">ments and </w:t>
      </w:r>
      <w:r w:rsidR="00582110" w:rsidRPr="00CB376F">
        <w:rPr>
          <w:rFonts w:asciiTheme="minorHAnsi" w:hAnsiTheme="minorHAnsi" w:cstheme="minorHAnsi"/>
          <w:bCs/>
        </w:rPr>
        <w:t xml:space="preserve">assisting in the acquisition of real estate. The </w:t>
      </w:r>
      <w:proofErr w:type="gramStart"/>
      <w:r w:rsidR="00582110" w:rsidRPr="00CB376F">
        <w:rPr>
          <w:rFonts w:asciiTheme="minorHAnsi" w:hAnsiTheme="minorHAnsi" w:cstheme="minorHAnsi"/>
          <w:bCs/>
        </w:rPr>
        <w:t>aforementioned reparations</w:t>
      </w:r>
      <w:proofErr w:type="gramEnd"/>
      <w:r w:rsidR="00582110" w:rsidRPr="00CB376F">
        <w:rPr>
          <w:rFonts w:asciiTheme="minorHAnsi" w:hAnsiTheme="minorHAnsi" w:cstheme="minorHAnsi"/>
          <w:bCs/>
        </w:rPr>
        <w:t xml:space="preserve"> would alleviate debt</w:t>
      </w:r>
      <w:r w:rsidR="008E1677" w:rsidRPr="00CB376F">
        <w:rPr>
          <w:rFonts w:asciiTheme="minorHAnsi" w:hAnsiTheme="minorHAnsi" w:cstheme="minorHAnsi"/>
          <w:bCs/>
        </w:rPr>
        <w:t xml:space="preserve"> </w:t>
      </w:r>
      <w:r w:rsidR="00393088" w:rsidRPr="00CB376F">
        <w:rPr>
          <w:rFonts w:asciiTheme="minorHAnsi" w:hAnsiTheme="minorHAnsi" w:cstheme="minorHAnsi"/>
          <w:bCs/>
        </w:rPr>
        <w:t xml:space="preserve">and help to create long-term wealth for </w:t>
      </w:r>
      <w:r w:rsidR="002C59D9" w:rsidRPr="00CB376F">
        <w:rPr>
          <w:rFonts w:asciiTheme="minorHAnsi" w:hAnsiTheme="minorHAnsi" w:cstheme="minorHAnsi"/>
          <w:bCs/>
        </w:rPr>
        <w:t>African American</w:t>
      </w:r>
      <w:r w:rsidR="00DD432B" w:rsidRPr="00CB376F">
        <w:rPr>
          <w:rFonts w:asciiTheme="minorHAnsi" w:hAnsiTheme="minorHAnsi" w:cstheme="minorHAnsi"/>
          <w:bCs/>
        </w:rPr>
        <w:t xml:space="preserve"> families. A few of my acq</w:t>
      </w:r>
      <w:r w:rsidR="001C26DC" w:rsidRPr="00CB376F">
        <w:rPr>
          <w:rFonts w:asciiTheme="minorHAnsi" w:hAnsiTheme="minorHAnsi" w:cstheme="minorHAnsi"/>
          <w:bCs/>
        </w:rPr>
        <w:t xml:space="preserve">uaintances have had their </w:t>
      </w:r>
      <w:r w:rsidR="00B634D7" w:rsidRPr="00CB376F">
        <w:rPr>
          <w:rFonts w:asciiTheme="minorHAnsi" w:hAnsiTheme="minorHAnsi" w:cstheme="minorHAnsi"/>
          <w:bCs/>
        </w:rPr>
        <w:t xml:space="preserve">student loans </w:t>
      </w:r>
      <w:r w:rsidR="002C59D9" w:rsidRPr="00CB376F">
        <w:rPr>
          <w:rFonts w:asciiTheme="minorHAnsi" w:hAnsiTheme="minorHAnsi" w:cstheme="minorHAnsi"/>
          <w:bCs/>
        </w:rPr>
        <w:t>forgiven,</w:t>
      </w:r>
      <w:r w:rsidR="00B634D7" w:rsidRPr="00CB376F">
        <w:rPr>
          <w:rFonts w:asciiTheme="minorHAnsi" w:hAnsiTheme="minorHAnsi" w:cstheme="minorHAnsi"/>
          <w:bCs/>
        </w:rPr>
        <w:t xml:space="preserve"> which has been a source of hope for myself. </w:t>
      </w:r>
    </w:p>
    <w:p w14:paraId="78AE7D5E" w14:textId="0792D974" w:rsidR="00F8081D" w:rsidRPr="00CB376F" w:rsidRDefault="00F8081D" w:rsidP="00CB376F">
      <w:pPr>
        <w:spacing w:line="480" w:lineRule="auto"/>
        <w:rPr>
          <w:rFonts w:asciiTheme="minorHAnsi" w:hAnsiTheme="minorHAnsi" w:cstheme="minorHAnsi"/>
          <w:b/>
        </w:rPr>
      </w:pPr>
      <w:r w:rsidRPr="00CB376F">
        <w:rPr>
          <w:rFonts w:asciiTheme="minorHAnsi" w:hAnsiTheme="minorHAnsi" w:cstheme="minorHAnsi"/>
          <w:bCs/>
        </w:rPr>
        <w:tab/>
      </w:r>
      <w:r w:rsidRPr="00CB376F">
        <w:rPr>
          <w:rFonts w:asciiTheme="minorHAnsi" w:hAnsiTheme="minorHAnsi" w:cstheme="minorHAnsi"/>
          <w:b/>
        </w:rPr>
        <w:t xml:space="preserve">Comment </w:t>
      </w:r>
      <w:r w:rsidR="005D3FDC">
        <w:rPr>
          <w:rFonts w:asciiTheme="minorHAnsi" w:hAnsiTheme="minorHAnsi" w:cstheme="minorHAnsi"/>
          <w:b/>
        </w:rPr>
        <w:t>30</w:t>
      </w:r>
      <w:r w:rsidRPr="00CB376F">
        <w:rPr>
          <w:rFonts w:asciiTheme="minorHAnsi" w:hAnsiTheme="minorHAnsi" w:cstheme="minorHAnsi"/>
          <w:b/>
        </w:rPr>
        <w:t>:</w:t>
      </w:r>
    </w:p>
    <w:p w14:paraId="21C5AF63" w14:textId="4CC58F3F" w:rsidR="00F8081D" w:rsidRPr="00CB376F" w:rsidRDefault="00F8081D" w:rsidP="00CB376F">
      <w:pPr>
        <w:spacing w:line="480" w:lineRule="auto"/>
        <w:rPr>
          <w:rFonts w:asciiTheme="minorHAnsi" w:hAnsiTheme="minorHAnsi" w:cstheme="minorHAnsi"/>
          <w:b/>
        </w:rPr>
      </w:pPr>
      <w:r w:rsidRPr="00CB376F">
        <w:rPr>
          <w:rFonts w:asciiTheme="minorHAnsi" w:hAnsiTheme="minorHAnsi" w:cstheme="minorHAnsi"/>
          <w:b/>
        </w:rPr>
        <w:tab/>
      </w:r>
      <w:r w:rsidRPr="00CB376F">
        <w:rPr>
          <w:rFonts w:asciiTheme="minorHAnsi" w:hAnsiTheme="minorHAnsi" w:cstheme="minorHAnsi"/>
          <w:b/>
        </w:rPr>
        <w:tab/>
        <w:t>Quote/Paraphrase:</w:t>
      </w:r>
    </w:p>
    <w:p w14:paraId="13A31D9C" w14:textId="1A3D8A27" w:rsidR="00F8081D" w:rsidRPr="00CB376F" w:rsidRDefault="00213DEB" w:rsidP="00CB376F">
      <w:pPr>
        <w:spacing w:line="480" w:lineRule="auto"/>
        <w:ind w:left="1440"/>
        <w:rPr>
          <w:rFonts w:asciiTheme="minorHAnsi" w:hAnsiTheme="minorHAnsi" w:cstheme="minorHAnsi"/>
          <w:bCs/>
        </w:rPr>
      </w:pPr>
      <w:r w:rsidRPr="00CB376F">
        <w:rPr>
          <w:rFonts w:asciiTheme="minorHAnsi" w:hAnsiTheme="minorHAnsi" w:cstheme="minorHAnsi"/>
          <w:bCs/>
        </w:rPr>
        <w:lastRenderedPageBreak/>
        <w:t>“Khare invokes racial capitalism as the co-production of capitalist exploitation and racial domination” (p. 98).</w:t>
      </w:r>
    </w:p>
    <w:p w14:paraId="61D77788" w14:textId="77777777" w:rsidR="00F645F2" w:rsidRPr="00CB376F" w:rsidRDefault="00F645F2" w:rsidP="00CB376F">
      <w:pPr>
        <w:spacing w:line="480" w:lineRule="auto"/>
        <w:ind w:left="1440"/>
        <w:rPr>
          <w:rFonts w:asciiTheme="minorHAnsi" w:hAnsiTheme="minorHAnsi" w:cstheme="minorHAnsi"/>
          <w:b/>
        </w:rPr>
      </w:pPr>
      <w:r w:rsidRPr="00CB376F">
        <w:rPr>
          <w:rFonts w:asciiTheme="minorHAnsi" w:hAnsiTheme="minorHAnsi" w:cstheme="minorHAnsi"/>
          <w:b/>
        </w:rPr>
        <w:t>Essential Element:</w:t>
      </w:r>
    </w:p>
    <w:p w14:paraId="22118502" w14:textId="77777777" w:rsidR="00F645F2" w:rsidRPr="00CB376F" w:rsidRDefault="00F645F2" w:rsidP="00CB376F">
      <w:pPr>
        <w:spacing w:line="480" w:lineRule="auto"/>
        <w:ind w:left="720" w:firstLine="720"/>
        <w:rPr>
          <w:rFonts w:asciiTheme="minorHAnsi" w:hAnsiTheme="minorHAnsi" w:cstheme="minorHAnsi"/>
          <w:bCs/>
        </w:rPr>
      </w:pPr>
      <w:r w:rsidRPr="00CB376F">
        <w:rPr>
          <w:rFonts w:asciiTheme="minorHAnsi" w:hAnsiTheme="minorHAnsi" w:cstheme="minorHAnsi"/>
          <w:bCs/>
        </w:rPr>
        <w:t>Formal writing style and Academic Voice</w:t>
      </w:r>
    </w:p>
    <w:p w14:paraId="15286716" w14:textId="057948F5" w:rsidR="00F645F2" w:rsidRPr="00AD4686" w:rsidRDefault="00F645F2" w:rsidP="00CB376F">
      <w:pPr>
        <w:spacing w:line="480" w:lineRule="auto"/>
        <w:ind w:left="1440"/>
        <w:rPr>
          <w:rFonts w:asciiTheme="minorHAnsi" w:hAnsiTheme="minorHAnsi" w:cstheme="minorHAnsi"/>
          <w:b/>
        </w:rPr>
      </w:pPr>
      <w:r w:rsidRPr="00AD4686">
        <w:rPr>
          <w:rFonts w:asciiTheme="minorHAnsi" w:hAnsiTheme="minorHAnsi" w:cstheme="minorHAnsi"/>
          <w:b/>
        </w:rPr>
        <w:t>Additive/Variant</w:t>
      </w:r>
      <w:r w:rsidR="00F23093">
        <w:rPr>
          <w:rFonts w:asciiTheme="minorHAnsi" w:hAnsiTheme="minorHAnsi" w:cstheme="minorHAnsi"/>
          <w:b/>
        </w:rPr>
        <w:t xml:space="preserve"> </w:t>
      </w:r>
      <w:r w:rsidR="00556F43">
        <w:rPr>
          <w:rFonts w:asciiTheme="minorHAnsi" w:hAnsiTheme="minorHAnsi" w:cstheme="minorHAnsi"/>
          <w:b/>
        </w:rPr>
        <w:t>Analysis</w:t>
      </w:r>
      <w:r w:rsidRPr="00AD4686">
        <w:rPr>
          <w:rFonts w:asciiTheme="minorHAnsi" w:hAnsiTheme="minorHAnsi" w:cstheme="minorHAnsi"/>
          <w:b/>
        </w:rPr>
        <w:t>:</w:t>
      </w:r>
    </w:p>
    <w:p w14:paraId="47F3CDF1" w14:textId="3333115B" w:rsidR="00B33BB5" w:rsidRPr="00CB376F" w:rsidRDefault="00B90885" w:rsidP="00CB376F">
      <w:pPr>
        <w:spacing w:line="480" w:lineRule="auto"/>
        <w:ind w:left="1440"/>
        <w:rPr>
          <w:rFonts w:asciiTheme="minorHAnsi" w:hAnsiTheme="minorHAnsi" w:cstheme="minorHAnsi"/>
          <w:bCs/>
        </w:rPr>
      </w:pPr>
      <w:r w:rsidRPr="00CB376F">
        <w:rPr>
          <w:rFonts w:asciiTheme="minorHAnsi" w:hAnsiTheme="minorHAnsi" w:cstheme="minorHAnsi"/>
          <w:bCs/>
        </w:rPr>
        <w:t xml:space="preserve">Racial capitalism is a new </w:t>
      </w:r>
      <w:r w:rsidR="00781899" w:rsidRPr="00CB376F">
        <w:rPr>
          <w:rFonts w:asciiTheme="minorHAnsi" w:hAnsiTheme="minorHAnsi" w:cstheme="minorHAnsi"/>
          <w:bCs/>
        </w:rPr>
        <w:t>addition to my vocabulary</w:t>
      </w:r>
      <w:r w:rsidR="00D35550" w:rsidRPr="00CB376F">
        <w:rPr>
          <w:rFonts w:asciiTheme="minorHAnsi" w:hAnsiTheme="minorHAnsi" w:cstheme="minorHAnsi"/>
          <w:bCs/>
        </w:rPr>
        <w:t xml:space="preserve"> and extends my understanding of capitalism and structural racism in general. </w:t>
      </w:r>
    </w:p>
    <w:p w14:paraId="4A0763CD" w14:textId="77777777" w:rsidR="00F645F2" w:rsidRPr="00556F43" w:rsidRDefault="00F645F2" w:rsidP="00CB376F">
      <w:pPr>
        <w:spacing w:line="480" w:lineRule="auto"/>
        <w:ind w:left="1440"/>
        <w:rPr>
          <w:rFonts w:asciiTheme="minorHAnsi" w:hAnsiTheme="minorHAnsi" w:cstheme="minorHAnsi"/>
          <w:b/>
        </w:rPr>
      </w:pPr>
      <w:r w:rsidRPr="00556F43">
        <w:rPr>
          <w:rFonts w:asciiTheme="minorHAnsi" w:hAnsiTheme="minorHAnsi" w:cstheme="minorHAnsi"/>
          <w:b/>
        </w:rPr>
        <w:t>Contextualization:</w:t>
      </w:r>
    </w:p>
    <w:p w14:paraId="05AF800D" w14:textId="22D2C8B5" w:rsidR="002204CA" w:rsidRPr="00CB376F" w:rsidRDefault="002204CA" w:rsidP="00556F43">
      <w:pPr>
        <w:spacing w:line="480" w:lineRule="auto"/>
        <w:ind w:left="1440" w:firstLine="720"/>
        <w:rPr>
          <w:rFonts w:asciiTheme="minorHAnsi" w:hAnsiTheme="minorHAnsi" w:cstheme="minorHAnsi"/>
          <w:bCs/>
        </w:rPr>
      </w:pPr>
      <w:r w:rsidRPr="00CB376F">
        <w:rPr>
          <w:rFonts w:asciiTheme="minorHAnsi" w:hAnsiTheme="minorHAnsi" w:cstheme="minorHAnsi"/>
          <w:bCs/>
        </w:rPr>
        <w:t>Capitalism</w:t>
      </w:r>
      <w:r w:rsidR="002A2557" w:rsidRPr="00CB376F">
        <w:rPr>
          <w:rFonts w:asciiTheme="minorHAnsi" w:hAnsiTheme="minorHAnsi" w:cstheme="minorHAnsi"/>
          <w:bCs/>
        </w:rPr>
        <w:t xml:space="preserve"> in </w:t>
      </w:r>
      <w:r w:rsidR="000236D7" w:rsidRPr="00CB376F">
        <w:rPr>
          <w:rFonts w:asciiTheme="minorHAnsi" w:hAnsiTheme="minorHAnsi" w:cstheme="minorHAnsi"/>
          <w:bCs/>
        </w:rPr>
        <w:t>theory</w:t>
      </w:r>
      <w:r w:rsidR="002A2557" w:rsidRPr="00CB376F">
        <w:rPr>
          <w:rFonts w:asciiTheme="minorHAnsi" w:hAnsiTheme="minorHAnsi" w:cstheme="minorHAnsi"/>
          <w:bCs/>
        </w:rPr>
        <w:t xml:space="preserve"> is not </w:t>
      </w:r>
      <w:proofErr w:type="gramStart"/>
      <w:r w:rsidR="002C59D9" w:rsidRPr="00CB376F">
        <w:rPr>
          <w:rFonts w:asciiTheme="minorHAnsi" w:hAnsiTheme="minorHAnsi" w:cstheme="minorHAnsi"/>
          <w:bCs/>
        </w:rPr>
        <w:t xml:space="preserve">a </w:t>
      </w:r>
      <w:r w:rsidR="002C59D9">
        <w:rPr>
          <w:rFonts w:asciiTheme="minorHAnsi" w:hAnsiTheme="minorHAnsi" w:cstheme="minorHAnsi"/>
          <w:bCs/>
        </w:rPr>
        <w:t xml:space="preserve">bad </w:t>
      </w:r>
      <w:r w:rsidR="002C59D9" w:rsidRPr="00CB376F">
        <w:rPr>
          <w:rFonts w:asciiTheme="minorHAnsi" w:hAnsiTheme="minorHAnsi" w:cstheme="minorHAnsi"/>
          <w:bCs/>
        </w:rPr>
        <w:t>system</w:t>
      </w:r>
      <w:proofErr w:type="gramEnd"/>
      <w:r w:rsidR="002A2557" w:rsidRPr="00CB376F">
        <w:rPr>
          <w:rFonts w:asciiTheme="minorHAnsi" w:hAnsiTheme="minorHAnsi" w:cstheme="minorHAnsi"/>
          <w:bCs/>
        </w:rPr>
        <w:t>. It</w:t>
      </w:r>
      <w:r w:rsidR="00643417" w:rsidRPr="00CB376F">
        <w:rPr>
          <w:rFonts w:asciiTheme="minorHAnsi" w:hAnsiTheme="minorHAnsi" w:cstheme="minorHAnsi"/>
          <w:bCs/>
        </w:rPr>
        <w:t xml:space="preserve"> is</w:t>
      </w:r>
      <w:r w:rsidR="002A2557" w:rsidRPr="00CB376F">
        <w:rPr>
          <w:rFonts w:asciiTheme="minorHAnsi" w:hAnsiTheme="minorHAnsi" w:cstheme="minorHAnsi"/>
          <w:bCs/>
        </w:rPr>
        <w:t xml:space="preserve"> only the </w:t>
      </w:r>
      <w:r w:rsidR="001C0BD1" w:rsidRPr="00CB376F">
        <w:rPr>
          <w:rFonts w:asciiTheme="minorHAnsi" w:hAnsiTheme="minorHAnsi" w:cstheme="minorHAnsi"/>
          <w:bCs/>
        </w:rPr>
        <w:t xml:space="preserve">biased infrastructure </w:t>
      </w:r>
      <w:r w:rsidR="00643417" w:rsidRPr="00CB376F">
        <w:rPr>
          <w:rFonts w:asciiTheme="minorHAnsi" w:hAnsiTheme="minorHAnsi" w:cstheme="minorHAnsi"/>
          <w:bCs/>
        </w:rPr>
        <w:t xml:space="preserve">of </w:t>
      </w:r>
      <w:r w:rsidR="001C0BD1" w:rsidRPr="00CB376F">
        <w:rPr>
          <w:rFonts w:asciiTheme="minorHAnsi" w:hAnsiTheme="minorHAnsi" w:cstheme="minorHAnsi"/>
          <w:bCs/>
        </w:rPr>
        <w:t>capitalism that is the problem.</w:t>
      </w:r>
      <w:r w:rsidR="00643417" w:rsidRPr="00CB376F">
        <w:rPr>
          <w:rFonts w:asciiTheme="minorHAnsi" w:hAnsiTheme="minorHAnsi" w:cstheme="minorHAnsi"/>
          <w:bCs/>
        </w:rPr>
        <w:t xml:space="preserve"> </w:t>
      </w:r>
      <w:r w:rsidR="00637C44" w:rsidRPr="00CB376F">
        <w:rPr>
          <w:rFonts w:asciiTheme="minorHAnsi" w:hAnsiTheme="minorHAnsi" w:cstheme="minorHAnsi"/>
          <w:bCs/>
        </w:rPr>
        <w:t xml:space="preserve">Social capital plays a part in capitalism. </w:t>
      </w:r>
      <w:r w:rsidR="00F81849" w:rsidRPr="00CB376F">
        <w:rPr>
          <w:rFonts w:asciiTheme="minorHAnsi" w:hAnsiTheme="minorHAnsi" w:cstheme="minorHAnsi"/>
          <w:bCs/>
        </w:rPr>
        <w:t>Those we are connected to may have the ability to connect us with capital investments</w:t>
      </w:r>
      <w:r w:rsidR="008B6729" w:rsidRPr="00CB376F">
        <w:rPr>
          <w:rFonts w:asciiTheme="minorHAnsi" w:hAnsiTheme="minorHAnsi" w:cstheme="minorHAnsi"/>
          <w:bCs/>
        </w:rPr>
        <w:t xml:space="preserve">, give us loans, become our business partners, invest in our </w:t>
      </w:r>
      <w:r w:rsidR="00577258" w:rsidRPr="00CB376F">
        <w:rPr>
          <w:rFonts w:asciiTheme="minorHAnsi" w:hAnsiTheme="minorHAnsi" w:cstheme="minorHAnsi"/>
          <w:bCs/>
        </w:rPr>
        <w:t>creativity to start businesses</w:t>
      </w:r>
      <w:r w:rsidR="00DA67E1" w:rsidRPr="00CB376F">
        <w:rPr>
          <w:rFonts w:asciiTheme="minorHAnsi" w:hAnsiTheme="minorHAnsi" w:cstheme="minorHAnsi"/>
          <w:bCs/>
        </w:rPr>
        <w:t xml:space="preserve"> or appoint us to various boards </w:t>
      </w:r>
      <w:r w:rsidR="001F06F4" w:rsidRPr="00CB376F">
        <w:rPr>
          <w:rFonts w:asciiTheme="minorHAnsi" w:hAnsiTheme="minorHAnsi" w:cstheme="minorHAnsi"/>
          <w:bCs/>
        </w:rPr>
        <w:t xml:space="preserve">or </w:t>
      </w:r>
      <w:r w:rsidR="00DA67E1" w:rsidRPr="00CB376F">
        <w:rPr>
          <w:rFonts w:asciiTheme="minorHAnsi" w:hAnsiTheme="minorHAnsi" w:cstheme="minorHAnsi"/>
          <w:bCs/>
        </w:rPr>
        <w:t>executive positions</w:t>
      </w:r>
      <w:r w:rsidR="001F06F4" w:rsidRPr="00CB376F">
        <w:rPr>
          <w:rFonts w:asciiTheme="minorHAnsi" w:hAnsiTheme="minorHAnsi" w:cstheme="minorHAnsi"/>
          <w:bCs/>
        </w:rPr>
        <w:t xml:space="preserve"> and sell us goods and services at fair or exorbitant prices</w:t>
      </w:r>
      <w:r w:rsidR="00DA67E1" w:rsidRPr="00CB376F">
        <w:rPr>
          <w:rFonts w:asciiTheme="minorHAnsi" w:hAnsiTheme="minorHAnsi" w:cstheme="minorHAnsi"/>
          <w:bCs/>
        </w:rPr>
        <w:t>.</w:t>
      </w:r>
      <w:r w:rsidR="001F06F4" w:rsidRPr="00CB376F">
        <w:rPr>
          <w:rFonts w:asciiTheme="minorHAnsi" w:hAnsiTheme="minorHAnsi" w:cstheme="minorHAnsi"/>
          <w:bCs/>
        </w:rPr>
        <w:t xml:space="preserve"> </w:t>
      </w:r>
      <w:r w:rsidR="00C66DE4" w:rsidRPr="00CB376F">
        <w:rPr>
          <w:rFonts w:asciiTheme="minorHAnsi" w:hAnsiTheme="minorHAnsi" w:cstheme="minorHAnsi"/>
          <w:bCs/>
        </w:rPr>
        <w:t>Unfortunately</w:t>
      </w:r>
      <w:r w:rsidR="007E5388" w:rsidRPr="00CB376F">
        <w:rPr>
          <w:rFonts w:asciiTheme="minorHAnsi" w:hAnsiTheme="minorHAnsi" w:cstheme="minorHAnsi"/>
          <w:bCs/>
        </w:rPr>
        <w:t>,</w:t>
      </w:r>
      <w:r w:rsidR="00C66DE4" w:rsidRPr="00CB376F">
        <w:rPr>
          <w:rFonts w:asciiTheme="minorHAnsi" w:hAnsiTheme="minorHAnsi" w:cstheme="minorHAnsi"/>
          <w:bCs/>
        </w:rPr>
        <w:t xml:space="preserve"> people of color</w:t>
      </w:r>
      <w:r w:rsidR="005F6108" w:rsidRPr="00CB376F">
        <w:rPr>
          <w:rFonts w:asciiTheme="minorHAnsi" w:hAnsiTheme="minorHAnsi" w:cstheme="minorHAnsi"/>
          <w:bCs/>
        </w:rPr>
        <w:t>, especially low-income</w:t>
      </w:r>
      <w:r w:rsidR="0070294E" w:rsidRPr="00CB376F">
        <w:rPr>
          <w:rFonts w:asciiTheme="minorHAnsi" w:hAnsiTheme="minorHAnsi" w:cstheme="minorHAnsi"/>
          <w:bCs/>
        </w:rPr>
        <w:t xml:space="preserve"> have less interaction</w:t>
      </w:r>
      <w:r w:rsidR="005F6108" w:rsidRPr="00CB376F">
        <w:rPr>
          <w:rFonts w:asciiTheme="minorHAnsi" w:hAnsiTheme="minorHAnsi" w:cstheme="minorHAnsi"/>
          <w:bCs/>
        </w:rPr>
        <w:t xml:space="preserve"> with those who have the resources and education to </w:t>
      </w:r>
      <w:r w:rsidR="00910B19" w:rsidRPr="00CB376F">
        <w:rPr>
          <w:rFonts w:asciiTheme="minorHAnsi" w:hAnsiTheme="minorHAnsi" w:cstheme="minorHAnsi"/>
          <w:bCs/>
        </w:rPr>
        <w:t xml:space="preserve">help us start businesses </w:t>
      </w:r>
      <w:r w:rsidR="00401F33" w:rsidRPr="00CB376F">
        <w:rPr>
          <w:rFonts w:asciiTheme="minorHAnsi" w:hAnsiTheme="minorHAnsi" w:cstheme="minorHAnsi"/>
          <w:bCs/>
        </w:rPr>
        <w:t>or acquire necessary goods</w:t>
      </w:r>
      <w:r w:rsidR="005A0C5C" w:rsidRPr="00CB376F">
        <w:rPr>
          <w:rFonts w:asciiTheme="minorHAnsi" w:hAnsiTheme="minorHAnsi" w:cstheme="minorHAnsi"/>
          <w:bCs/>
        </w:rPr>
        <w:t xml:space="preserve"> and services at fair market value.</w:t>
      </w:r>
      <w:r w:rsidR="007E5388" w:rsidRPr="00CB376F">
        <w:rPr>
          <w:rFonts w:asciiTheme="minorHAnsi" w:hAnsiTheme="minorHAnsi" w:cstheme="minorHAnsi"/>
          <w:bCs/>
        </w:rPr>
        <w:t xml:space="preserve"> Racial capitalism is in theory worth exploring further.</w:t>
      </w:r>
      <w:r w:rsidR="00DA67E1" w:rsidRPr="00CB376F">
        <w:rPr>
          <w:rFonts w:asciiTheme="minorHAnsi" w:hAnsiTheme="minorHAnsi" w:cstheme="minorHAnsi"/>
          <w:bCs/>
        </w:rPr>
        <w:t xml:space="preserve"> </w:t>
      </w:r>
    </w:p>
    <w:p w14:paraId="2DBDB50D" w14:textId="77777777" w:rsidR="00F645F2" w:rsidRPr="00CB376F" w:rsidRDefault="00F645F2" w:rsidP="00CB376F">
      <w:pPr>
        <w:spacing w:line="480" w:lineRule="auto"/>
        <w:ind w:left="1440"/>
        <w:rPr>
          <w:rFonts w:asciiTheme="minorHAnsi" w:hAnsiTheme="minorHAnsi" w:cstheme="minorHAnsi"/>
          <w:bCs/>
        </w:rPr>
      </w:pPr>
    </w:p>
    <w:p w14:paraId="6B9BA571" w14:textId="08993BDC" w:rsidR="00B80386" w:rsidRPr="00CB376F" w:rsidRDefault="009E7ADE" w:rsidP="00CB376F">
      <w:pPr>
        <w:spacing w:line="480" w:lineRule="auto"/>
        <w:rPr>
          <w:rFonts w:asciiTheme="minorHAnsi" w:hAnsiTheme="minorHAnsi" w:cstheme="minorHAnsi"/>
          <w:bCs/>
        </w:rPr>
      </w:pPr>
      <w:r w:rsidRPr="00CB376F">
        <w:rPr>
          <w:rFonts w:asciiTheme="minorHAnsi" w:hAnsiTheme="minorHAnsi" w:cstheme="minorHAnsi"/>
          <w:b/>
        </w:rPr>
        <w:t>Source</w:t>
      </w:r>
      <w:r w:rsidR="006662B1">
        <w:rPr>
          <w:rFonts w:asciiTheme="minorHAnsi" w:hAnsiTheme="minorHAnsi" w:cstheme="minorHAnsi"/>
          <w:b/>
        </w:rPr>
        <w:t xml:space="preserve"> </w:t>
      </w:r>
      <w:r w:rsidR="00AD4686">
        <w:rPr>
          <w:rFonts w:asciiTheme="minorHAnsi" w:hAnsiTheme="minorHAnsi" w:cstheme="minorHAnsi"/>
          <w:b/>
        </w:rPr>
        <w:t>Six</w:t>
      </w:r>
      <w:r w:rsidR="006662B1">
        <w:rPr>
          <w:rFonts w:asciiTheme="minorHAnsi" w:hAnsiTheme="minorHAnsi" w:cstheme="minorHAnsi"/>
          <w:b/>
        </w:rPr>
        <w:t>teen</w:t>
      </w:r>
      <w:r w:rsidRPr="00CB376F">
        <w:rPr>
          <w:rFonts w:asciiTheme="minorHAnsi" w:hAnsiTheme="minorHAnsi" w:cstheme="minorHAnsi"/>
          <w:b/>
        </w:rPr>
        <w:t>:</w:t>
      </w:r>
      <w:r w:rsidRPr="00CB376F">
        <w:rPr>
          <w:rFonts w:asciiTheme="minorHAnsi" w:hAnsiTheme="minorHAnsi" w:cstheme="minorHAnsi"/>
          <w:bCs/>
        </w:rPr>
        <w:t xml:space="preserve"> </w:t>
      </w:r>
      <w:r w:rsidR="00006882" w:rsidRPr="00CB376F">
        <w:rPr>
          <w:rFonts w:asciiTheme="minorHAnsi" w:hAnsiTheme="minorHAnsi" w:cstheme="minorHAnsi"/>
          <w:bCs/>
        </w:rPr>
        <w:t xml:space="preserve">Llorente, Maria, D. </w:t>
      </w:r>
      <w:r w:rsidR="003404FF" w:rsidRPr="00CB376F">
        <w:rPr>
          <w:rFonts w:asciiTheme="minorHAnsi" w:hAnsiTheme="minorHAnsi" w:cstheme="minorHAnsi"/>
          <w:bCs/>
        </w:rPr>
        <w:t xml:space="preserve">Editor. </w:t>
      </w:r>
      <w:r w:rsidR="00006882" w:rsidRPr="00CB376F">
        <w:rPr>
          <w:rFonts w:asciiTheme="minorHAnsi" w:hAnsiTheme="minorHAnsi" w:cstheme="minorHAnsi"/>
          <w:bCs/>
        </w:rPr>
        <w:t>(2019). Culture, heritage, and diversity in older adult mental health care</w:t>
      </w:r>
      <w:r w:rsidR="003404FF" w:rsidRPr="00CB376F">
        <w:rPr>
          <w:rFonts w:asciiTheme="minorHAnsi" w:hAnsiTheme="minorHAnsi" w:cstheme="minorHAnsi"/>
          <w:bCs/>
        </w:rPr>
        <w:t xml:space="preserve">. APA Council on Geriatric </w:t>
      </w:r>
      <w:r w:rsidR="00CE7742" w:rsidRPr="00CB376F">
        <w:rPr>
          <w:rFonts w:asciiTheme="minorHAnsi" w:hAnsiTheme="minorHAnsi" w:cstheme="minorHAnsi"/>
          <w:bCs/>
        </w:rPr>
        <w:t xml:space="preserve">Psychiatry. </w:t>
      </w:r>
    </w:p>
    <w:p w14:paraId="6297D246" w14:textId="2E4A313D" w:rsidR="00264858" w:rsidRPr="00AD4686" w:rsidRDefault="00264858" w:rsidP="00CB376F">
      <w:pPr>
        <w:spacing w:line="480" w:lineRule="auto"/>
        <w:rPr>
          <w:rFonts w:asciiTheme="minorHAnsi" w:hAnsiTheme="minorHAnsi" w:cstheme="minorHAnsi"/>
          <w:b/>
        </w:rPr>
      </w:pPr>
      <w:r w:rsidRPr="00CB376F">
        <w:rPr>
          <w:rFonts w:asciiTheme="minorHAnsi" w:hAnsiTheme="minorHAnsi" w:cstheme="minorHAnsi"/>
          <w:bCs/>
        </w:rPr>
        <w:tab/>
      </w:r>
      <w:r w:rsidRPr="00AD4686">
        <w:rPr>
          <w:rFonts w:asciiTheme="minorHAnsi" w:hAnsiTheme="minorHAnsi" w:cstheme="minorHAnsi"/>
          <w:b/>
        </w:rPr>
        <w:t>Comment</w:t>
      </w:r>
      <w:r w:rsidR="00F645F2" w:rsidRPr="00AD4686">
        <w:rPr>
          <w:rFonts w:asciiTheme="minorHAnsi" w:hAnsiTheme="minorHAnsi" w:cstheme="minorHAnsi"/>
          <w:b/>
        </w:rPr>
        <w:t xml:space="preserve"> 3</w:t>
      </w:r>
      <w:r w:rsidR="005D3FDC">
        <w:rPr>
          <w:rFonts w:asciiTheme="minorHAnsi" w:hAnsiTheme="minorHAnsi" w:cstheme="minorHAnsi"/>
          <w:b/>
        </w:rPr>
        <w:t>1</w:t>
      </w:r>
      <w:r w:rsidR="00F645F2" w:rsidRPr="00AD4686">
        <w:rPr>
          <w:rFonts w:asciiTheme="minorHAnsi" w:hAnsiTheme="minorHAnsi" w:cstheme="minorHAnsi"/>
          <w:b/>
        </w:rPr>
        <w:t>:</w:t>
      </w:r>
    </w:p>
    <w:p w14:paraId="1D7FD4F1" w14:textId="28F05500" w:rsidR="00F645F2" w:rsidRPr="00AD4686" w:rsidRDefault="00F645F2" w:rsidP="00CB376F">
      <w:pPr>
        <w:spacing w:line="480" w:lineRule="auto"/>
        <w:rPr>
          <w:rFonts w:asciiTheme="minorHAnsi" w:hAnsiTheme="minorHAnsi" w:cstheme="minorHAnsi"/>
          <w:b/>
        </w:rPr>
      </w:pPr>
      <w:r w:rsidRPr="00AD4686">
        <w:rPr>
          <w:rFonts w:asciiTheme="minorHAnsi" w:hAnsiTheme="minorHAnsi" w:cstheme="minorHAnsi"/>
          <w:b/>
        </w:rPr>
        <w:tab/>
      </w:r>
      <w:r w:rsidRPr="00AD4686">
        <w:rPr>
          <w:rFonts w:asciiTheme="minorHAnsi" w:hAnsiTheme="minorHAnsi" w:cstheme="minorHAnsi"/>
          <w:b/>
        </w:rPr>
        <w:tab/>
        <w:t>Quote/Paraphrase:</w:t>
      </w:r>
    </w:p>
    <w:p w14:paraId="51D885F0" w14:textId="60873AC9" w:rsidR="00F645F2" w:rsidRPr="00CB376F" w:rsidRDefault="00A95F4A" w:rsidP="00CB376F">
      <w:pPr>
        <w:spacing w:line="480" w:lineRule="auto"/>
        <w:ind w:left="1440"/>
        <w:rPr>
          <w:rFonts w:asciiTheme="minorHAnsi" w:hAnsiTheme="minorHAnsi" w:cstheme="minorHAnsi"/>
          <w:bCs/>
        </w:rPr>
      </w:pPr>
      <w:r w:rsidRPr="00CB376F">
        <w:rPr>
          <w:rFonts w:asciiTheme="minorHAnsi" w:hAnsiTheme="minorHAnsi" w:cstheme="minorHAnsi"/>
          <w:bCs/>
        </w:rPr>
        <w:lastRenderedPageBreak/>
        <w:t>“The literature suggests that African American older adults do not believe mainstream mental health services will be effective, delay professional help seeking, and use culturally endorsed coping strategies for dealing with depression</w:t>
      </w:r>
      <w:r w:rsidR="008349E3" w:rsidRPr="00CB376F">
        <w:rPr>
          <w:rFonts w:asciiTheme="minorHAnsi" w:hAnsiTheme="minorHAnsi" w:cstheme="minorHAnsi"/>
          <w:bCs/>
        </w:rPr>
        <w:t>” (p. 136).</w:t>
      </w:r>
    </w:p>
    <w:p w14:paraId="6B20AF43" w14:textId="77777777" w:rsidR="00F645F2" w:rsidRPr="00CB376F" w:rsidRDefault="00F645F2" w:rsidP="00CB376F">
      <w:pPr>
        <w:spacing w:line="480" w:lineRule="auto"/>
        <w:ind w:left="1440"/>
        <w:rPr>
          <w:rFonts w:asciiTheme="minorHAnsi" w:hAnsiTheme="minorHAnsi" w:cstheme="minorHAnsi"/>
          <w:b/>
        </w:rPr>
      </w:pPr>
      <w:r w:rsidRPr="00CB376F">
        <w:rPr>
          <w:rFonts w:asciiTheme="minorHAnsi" w:hAnsiTheme="minorHAnsi" w:cstheme="minorHAnsi"/>
          <w:b/>
        </w:rPr>
        <w:t>Essential Element:</w:t>
      </w:r>
    </w:p>
    <w:p w14:paraId="5FF084AA" w14:textId="77777777" w:rsidR="00F645F2" w:rsidRPr="00CB376F" w:rsidRDefault="00F645F2" w:rsidP="00CB376F">
      <w:pPr>
        <w:spacing w:line="480" w:lineRule="auto"/>
        <w:ind w:left="720" w:firstLine="720"/>
        <w:rPr>
          <w:rFonts w:asciiTheme="minorHAnsi" w:hAnsiTheme="minorHAnsi" w:cstheme="minorHAnsi"/>
          <w:bCs/>
        </w:rPr>
      </w:pPr>
      <w:r w:rsidRPr="00CB376F">
        <w:rPr>
          <w:rFonts w:asciiTheme="minorHAnsi" w:hAnsiTheme="minorHAnsi" w:cstheme="minorHAnsi"/>
          <w:bCs/>
        </w:rPr>
        <w:t>Formal writing style and Academic Voice</w:t>
      </w:r>
    </w:p>
    <w:p w14:paraId="291E5A2E" w14:textId="13F085DD" w:rsidR="00F645F2" w:rsidRPr="00556F43" w:rsidRDefault="00F645F2" w:rsidP="00CB376F">
      <w:pPr>
        <w:spacing w:line="480" w:lineRule="auto"/>
        <w:ind w:left="1440"/>
        <w:rPr>
          <w:rFonts w:asciiTheme="minorHAnsi" w:hAnsiTheme="minorHAnsi" w:cstheme="minorHAnsi"/>
          <w:b/>
        </w:rPr>
      </w:pPr>
      <w:r w:rsidRPr="00556F43">
        <w:rPr>
          <w:rFonts w:asciiTheme="minorHAnsi" w:hAnsiTheme="minorHAnsi" w:cstheme="minorHAnsi"/>
          <w:b/>
        </w:rPr>
        <w:t>Additive/Variant</w:t>
      </w:r>
      <w:r w:rsidR="00556F43">
        <w:rPr>
          <w:rFonts w:asciiTheme="minorHAnsi" w:hAnsiTheme="minorHAnsi" w:cstheme="minorHAnsi"/>
          <w:b/>
        </w:rPr>
        <w:t xml:space="preserve"> Analysis</w:t>
      </w:r>
      <w:r w:rsidRPr="00556F43">
        <w:rPr>
          <w:rFonts w:asciiTheme="minorHAnsi" w:hAnsiTheme="minorHAnsi" w:cstheme="minorHAnsi"/>
          <w:b/>
        </w:rPr>
        <w:t>:</w:t>
      </w:r>
    </w:p>
    <w:p w14:paraId="6DC65464" w14:textId="201B5870" w:rsidR="00395F9B" w:rsidRPr="00CB376F" w:rsidRDefault="00142E6A" w:rsidP="00CB376F">
      <w:pPr>
        <w:spacing w:line="480" w:lineRule="auto"/>
        <w:ind w:left="1440"/>
        <w:rPr>
          <w:rFonts w:asciiTheme="minorHAnsi" w:hAnsiTheme="minorHAnsi" w:cstheme="minorHAnsi"/>
          <w:bCs/>
        </w:rPr>
      </w:pPr>
      <w:r w:rsidRPr="00CB376F">
        <w:rPr>
          <w:rFonts w:asciiTheme="minorHAnsi" w:hAnsiTheme="minorHAnsi" w:cstheme="minorHAnsi"/>
          <w:bCs/>
        </w:rPr>
        <w:t>Specific culturally endorsed coping strategies are an addition to my knowledge</w:t>
      </w:r>
      <w:r w:rsidR="00D549E9" w:rsidRPr="00CB376F">
        <w:rPr>
          <w:rFonts w:asciiTheme="minorHAnsi" w:hAnsiTheme="minorHAnsi" w:cstheme="minorHAnsi"/>
          <w:bCs/>
        </w:rPr>
        <w:t xml:space="preserve"> </w:t>
      </w:r>
      <w:r w:rsidR="00A679D4" w:rsidRPr="00CB376F">
        <w:rPr>
          <w:rFonts w:asciiTheme="minorHAnsi" w:hAnsiTheme="minorHAnsi" w:cstheme="minorHAnsi"/>
          <w:bCs/>
        </w:rPr>
        <w:t xml:space="preserve">as </w:t>
      </w:r>
      <w:r w:rsidR="002C59D9" w:rsidRPr="00CB376F">
        <w:rPr>
          <w:rFonts w:asciiTheme="minorHAnsi" w:hAnsiTheme="minorHAnsi" w:cstheme="minorHAnsi"/>
          <w:bCs/>
        </w:rPr>
        <w:t>they relate</w:t>
      </w:r>
      <w:r w:rsidR="00A679D4" w:rsidRPr="00CB376F">
        <w:rPr>
          <w:rFonts w:asciiTheme="minorHAnsi" w:hAnsiTheme="minorHAnsi" w:cstheme="minorHAnsi"/>
          <w:bCs/>
        </w:rPr>
        <w:t xml:space="preserve"> to </w:t>
      </w:r>
      <w:r w:rsidR="00D549E9" w:rsidRPr="00CB376F">
        <w:rPr>
          <w:rFonts w:asciiTheme="minorHAnsi" w:hAnsiTheme="minorHAnsi" w:cstheme="minorHAnsi"/>
          <w:bCs/>
        </w:rPr>
        <w:t>mental health treat</w:t>
      </w:r>
      <w:r w:rsidR="00A679D4" w:rsidRPr="00CB376F">
        <w:rPr>
          <w:rFonts w:asciiTheme="minorHAnsi" w:hAnsiTheme="minorHAnsi" w:cstheme="minorHAnsi"/>
          <w:bCs/>
        </w:rPr>
        <w:t xml:space="preserve">ments or cultural ethos </w:t>
      </w:r>
      <w:proofErr w:type="gramStart"/>
      <w:r w:rsidR="00A679D4" w:rsidRPr="00CB376F">
        <w:rPr>
          <w:rFonts w:asciiTheme="minorHAnsi" w:hAnsiTheme="minorHAnsi" w:cstheme="minorHAnsi"/>
          <w:bCs/>
        </w:rPr>
        <w:t>al</w:t>
      </w:r>
      <w:proofErr w:type="gramEnd"/>
      <w:r w:rsidR="00A679D4" w:rsidRPr="00CB376F">
        <w:rPr>
          <w:rFonts w:asciiTheme="minorHAnsi" w:hAnsiTheme="minorHAnsi" w:cstheme="minorHAnsi"/>
          <w:bCs/>
        </w:rPr>
        <w:t xml:space="preserve"> together. </w:t>
      </w:r>
    </w:p>
    <w:p w14:paraId="0C766A2F" w14:textId="77777777" w:rsidR="00F645F2" w:rsidRPr="00556F43" w:rsidRDefault="00F645F2" w:rsidP="00CB376F">
      <w:pPr>
        <w:spacing w:line="480" w:lineRule="auto"/>
        <w:ind w:left="1440"/>
        <w:rPr>
          <w:rFonts w:asciiTheme="minorHAnsi" w:hAnsiTheme="minorHAnsi" w:cstheme="minorHAnsi"/>
          <w:b/>
        </w:rPr>
      </w:pPr>
      <w:r w:rsidRPr="00556F43">
        <w:rPr>
          <w:rFonts w:asciiTheme="minorHAnsi" w:hAnsiTheme="minorHAnsi" w:cstheme="minorHAnsi"/>
          <w:b/>
        </w:rPr>
        <w:t>Contextualization:</w:t>
      </w:r>
    </w:p>
    <w:p w14:paraId="56AEC672" w14:textId="62EEDD70" w:rsidR="00556F43" w:rsidRDefault="00B45FDD" w:rsidP="00556F43">
      <w:pPr>
        <w:spacing w:line="480" w:lineRule="auto"/>
        <w:ind w:left="1440" w:firstLine="720"/>
        <w:rPr>
          <w:rFonts w:asciiTheme="minorHAnsi" w:hAnsiTheme="minorHAnsi" w:cstheme="minorHAnsi"/>
          <w:bCs/>
        </w:rPr>
      </w:pPr>
      <w:r w:rsidRPr="00CB376F">
        <w:rPr>
          <w:rFonts w:asciiTheme="minorHAnsi" w:hAnsiTheme="minorHAnsi" w:cstheme="minorHAnsi"/>
          <w:bCs/>
        </w:rPr>
        <w:t>In my career as a property manager, I have managed both multi-family and senior</w:t>
      </w:r>
      <w:r w:rsidR="008C2F3D" w:rsidRPr="00CB376F">
        <w:rPr>
          <w:rFonts w:asciiTheme="minorHAnsi" w:hAnsiTheme="minorHAnsi" w:cstheme="minorHAnsi"/>
          <w:bCs/>
        </w:rPr>
        <w:t xml:space="preserve"> citizen</w:t>
      </w:r>
      <w:r w:rsidRPr="00CB376F">
        <w:rPr>
          <w:rFonts w:asciiTheme="minorHAnsi" w:hAnsiTheme="minorHAnsi" w:cstheme="minorHAnsi"/>
          <w:bCs/>
        </w:rPr>
        <w:t xml:space="preserve"> affordable housing</w:t>
      </w:r>
      <w:r w:rsidR="008C2F3D" w:rsidRPr="00CB376F">
        <w:rPr>
          <w:rFonts w:asciiTheme="minorHAnsi" w:hAnsiTheme="minorHAnsi" w:cstheme="minorHAnsi"/>
          <w:bCs/>
        </w:rPr>
        <w:t xml:space="preserve"> communities. African American seniors are stubborn and have </w:t>
      </w:r>
      <w:r w:rsidR="00BF0BC6" w:rsidRPr="00CB376F">
        <w:rPr>
          <w:rFonts w:asciiTheme="minorHAnsi" w:hAnsiTheme="minorHAnsi" w:cstheme="minorHAnsi"/>
          <w:bCs/>
        </w:rPr>
        <w:t>a complex past when it comes to medical treatments</w:t>
      </w:r>
      <w:r w:rsidR="00D277AE" w:rsidRPr="00CB376F">
        <w:rPr>
          <w:rFonts w:asciiTheme="minorHAnsi" w:hAnsiTheme="minorHAnsi" w:cstheme="minorHAnsi"/>
          <w:bCs/>
        </w:rPr>
        <w:t xml:space="preserve"> and health management. It is hard for some of them to trust even the most experienced </w:t>
      </w:r>
      <w:r w:rsidR="00840B94" w:rsidRPr="00CB376F">
        <w:rPr>
          <w:rFonts w:asciiTheme="minorHAnsi" w:hAnsiTheme="minorHAnsi" w:cstheme="minorHAnsi"/>
          <w:bCs/>
        </w:rPr>
        <w:t xml:space="preserve">doctors unless a relationship has been in place for </w:t>
      </w:r>
      <w:r w:rsidR="00C73D04" w:rsidRPr="00CB376F">
        <w:rPr>
          <w:rFonts w:asciiTheme="minorHAnsi" w:hAnsiTheme="minorHAnsi" w:cstheme="minorHAnsi"/>
          <w:bCs/>
        </w:rPr>
        <w:t xml:space="preserve">a </w:t>
      </w:r>
      <w:r w:rsidR="00840B94" w:rsidRPr="00CB376F">
        <w:rPr>
          <w:rFonts w:asciiTheme="minorHAnsi" w:hAnsiTheme="minorHAnsi" w:cstheme="minorHAnsi"/>
          <w:bCs/>
        </w:rPr>
        <w:t xml:space="preserve">significant amount of time. </w:t>
      </w:r>
      <w:r w:rsidR="00DB6508" w:rsidRPr="00CB376F">
        <w:rPr>
          <w:rFonts w:asciiTheme="minorHAnsi" w:hAnsiTheme="minorHAnsi" w:cstheme="minorHAnsi"/>
          <w:bCs/>
        </w:rPr>
        <w:t>Researching various culturally endorse</w:t>
      </w:r>
      <w:r w:rsidR="00C73D04" w:rsidRPr="00CB376F">
        <w:rPr>
          <w:rFonts w:asciiTheme="minorHAnsi" w:hAnsiTheme="minorHAnsi" w:cstheme="minorHAnsi"/>
          <w:bCs/>
        </w:rPr>
        <w:t>d</w:t>
      </w:r>
      <w:r w:rsidR="00DB6508" w:rsidRPr="00CB376F">
        <w:rPr>
          <w:rFonts w:asciiTheme="minorHAnsi" w:hAnsiTheme="minorHAnsi" w:cstheme="minorHAnsi"/>
          <w:bCs/>
        </w:rPr>
        <w:t xml:space="preserve"> coping strategies is an intriguing idea and</w:t>
      </w:r>
      <w:r w:rsidR="00C73D04" w:rsidRPr="00CB376F">
        <w:rPr>
          <w:rFonts w:asciiTheme="minorHAnsi" w:hAnsiTheme="minorHAnsi" w:cstheme="minorHAnsi"/>
          <w:bCs/>
        </w:rPr>
        <w:t>,</w:t>
      </w:r>
      <w:r w:rsidR="00DB6508" w:rsidRPr="00CB376F">
        <w:rPr>
          <w:rFonts w:asciiTheme="minorHAnsi" w:hAnsiTheme="minorHAnsi" w:cstheme="minorHAnsi"/>
          <w:bCs/>
        </w:rPr>
        <w:t xml:space="preserve"> </w:t>
      </w:r>
      <w:proofErr w:type="gramStart"/>
      <w:r w:rsidR="002C59D9" w:rsidRPr="00CB376F">
        <w:rPr>
          <w:rFonts w:asciiTheme="minorHAnsi" w:hAnsiTheme="minorHAnsi" w:cstheme="minorHAnsi"/>
          <w:bCs/>
        </w:rPr>
        <w:t>addition</w:t>
      </w:r>
      <w:proofErr w:type="gramEnd"/>
      <w:r w:rsidR="00DB6508" w:rsidRPr="00CB376F">
        <w:rPr>
          <w:rFonts w:asciiTheme="minorHAnsi" w:hAnsiTheme="minorHAnsi" w:cstheme="minorHAnsi"/>
          <w:bCs/>
        </w:rPr>
        <w:t xml:space="preserve"> to m</w:t>
      </w:r>
      <w:r w:rsidR="00C73D04" w:rsidRPr="00CB376F">
        <w:rPr>
          <w:rFonts w:asciiTheme="minorHAnsi" w:hAnsiTheme="minorHAnsi" w:cstheme="minorHAnsi"/>
          <w:bCs/>
        </w:rPr>
        <w:t xml:space="preserve">y research. </w:t>
      </w:r>
    </w:p>
    <w:p w14:paraId="21780387" w14:textId="3BAEEC0E" w:rsidR="0020120C" w:rsidRPr="00CB376F" w:rsidRDefault="00DE45BC" w:rsidP="00556F43">
      <w:pPr>
        <w:spacing w:line="480" w:lineRule="auto"/>
        <w:ind w:left="1440" w:firstLine="720"/>
        <w:rPr>
          <w:rFonts w:asciiTheme="minorHAnsi" w:hAnsiTheme="minorHAnsi" w:cstheme="minorHAnsi"/>
          <w:bCs/>
        </w:rPr>
      </w:pPr>
      <w:r w:rsidRPr="00CB376F">
        <w:rPr>
          <w:rFonts w:asciiTheme="minorHAnsi" w:hAnsiTheme="minorHAnsi" w:cstheme="minorHAnsi"/>
          <w:bCs/>
        </w:rPr>
        <w:t xml:space="preserve">Some of the culturally endorsed strategies may be church attendance where stress can be relieved during worship expression. </w:t>
      </w:r>
      <w:r w:rsidR="00AE24E7" w:rsidRPr="00CB376F">
        <w:rPr>
          <w:rFonts w:asciiTheme="minorHAnsi" w:hAnsiTheme="minorHAnsi" w:cstheme="minorHAnsi"/>
          <w:bCs/>
        </w:rPr>
        <w:t>Another may be informal counseling sessions with Pastors or family members</w:t>
      </w:r>
      <w:r w:rsidR="006D2726" w:rsidRPr="00CB376F">
        <w:rPr>
          <w:rFonts w:asciiTheme="minorHAnsi" w:hAnsiTheme="minorHAnsi" w:cstheme="minorHAnsi"/>
          <w:bCs/>
        </w:rPr>
        <w:t xml:space="preserve">. For </w:t>
      </w:r>
      <w:r w:rsidR="00216A7D" w:rsidRPr="00CB376F">
        <w:rPr>
          <w:rFonts w:asciiTheme="minorHAnsi" w:hAnsiTheme="minorHAnsi" w:cstheme="minorHAnsi"/>
          <w:bCs/>
        </w:rPr>
        <w:t>myself, engaging in intimate worship with God</w:t>
      </w:r>
      <w:r w:rsidR="00657DAA" w:rsidRPr="00CB376F">
        <w:rPr>
          <w:rFonts w:asciiTheme="minorHAnsi" w:hAnsiTheme="minorHAnsi" w:cstheme="minorHAnsi"/>
          <w:bCs/>
        </w:rPr>
        <w:t xml:space="preserve">, and journaling </w:t>
      </w:r>
      <w:r w:rsidR="00216A7D" w:rsidRPr="00CB376F">
        <w:rPr>
          <w:rFonts w:asciiTheme="minorHAnsi" w:hAnsiTheme="minorHAnsi" w:cstheme="minorHAnsi"/>
          <w:bCs/>
        </w:rPr>
        <w:t>put</w:t>
      </w:r>
      <w:r w:rsidR="00657DAA" w:rsidRPr="00CB376F">
        <w:rPr>
          <w:rFonts w:asciiTheme="minorHAnsi" w:hAnsiTheme="minorHAnsi" w:cstheme="minorHAnsi"/>
          <w:bCs/>
        </w:rPr>
        <w:t>s</w:t>
      </w:r>
      <w:r w:rsidR="00216A7D" w:rsidRPr="00CB376F">
        <w:rPr>
          <w:rFonts w:asciiTheme="minorHAnsi" w:hAnsiTheme="minorHAnsi" w:cstheme="minorHAnsi"/>
          <w:bCs/>
        </w:rPr>
        <w:t xml:space="preserve"> me in a comfortable mental space</w:t>
      </w:r>
      <w:r w:rsidR="00657DAA" w:rsidRPr="00CB376F">
        <w:rPr>
          <w:rFonts w:asciiTheme="minorHAnsi" w:hAnsiTheme="minorHAnsi" w:cstheme="minorHAnsi"/>
          <w:bCs/>
        </w:rPr>
        <w:t xml:space="preserve">. A worship experience can </w:t>
      </w:r>
      <w:r w:rsidR="00556F43" w:rsidRPr="00CB376F">
        <w:rPr>
          <w:rFonts w:asciiTheme="minorHAnsi" w:hAnsiTheme="minorHAnsi" w:cstheme="minorHAnsi"/>
          <w:bCs/>
        </w:rPr>
        <w:t>include</w:t>
      </w:r>
      <w:r w:rsidR="00657DAA" w:rsidRPr="00CB376F">
        <w:rPr>
          <w:rFonts w:asciiTheme="minorHAnsi" w:hAnsiTheme="minorHAnsi" w:cstheme="minorHAnsi"/>
          <w:bCs/>
        </w:rPr>
        <w:t xml:space="preserve"> crying</w:t>
      </w:r>
      <w:r w:rsidR="007B1110" w:rsidRPr="00CB376F">
        <w:rPr>
          <w:rFonts w:asciiTheme="minorHAnsi" w:hAnsiTheme="minorHAnsi" w:cstheme="minorHAnsi"/>
          <w:bCs/>
        </w:rPr>
        <w:t xml:space="preserve"> and in the Pentecostal church, releasing toxic feelings can be done through</w:t>
      </w:r>
      <w:r w:rsidR="008028E8" w:rsidRPr="00CB376F">
        <w:rPr>
          <w:rFonts w:asciiTheme="minorHAnsi" w:hAnsiTheme="minorHAnsi" w:cstheme="minorHAnsi"/>
          <w:bCs/>
        </w:rPr>
        <w:t xml:space="preserve"> dancing,</w:t>
      </w:r>
      <w:r w:rsidR="007B1110" w:rsidRPr="00CB376F">
        <w:rPr>
          <w:rFonts w:asciiTheme="minorHAnsi" w:hAnsiTheme="minorHAnsi" w:cstheme="minorHAnsi"/>
          <w:bCs/>
        </w:rPr>
        <w:t xml:space="preserve"> yelling out</w:t>
      </w:r>
      <w:r w:rsidR="008028E8" w:rsidRPr="00CB376F">
        <w:rPr>
          <w:rFonts w:asciiTheme="minorHAnsi" w:hAnsiTheme="minorHAnsi" w:cstheme="minorHAnsi"/>
          <w:bCs/>
        </w:rPr>
        <w:t xml:space="preserve"> and corporate singing. </w:t>
      </w:r>
      <w:r w:rsidR="008028E8" w:rsidRPr="00CB376F">
        <w:rPr>
          <w:rFonts w:asciiTheme="minorHAnsi" w:hAnsiTheme="minorHAnsi" w:cstheme="minorHAnsi"/>
          <w:bCs/>
        </w:rPr>
        <w:lastRenderedPageBreak/>
        <w:t xml:space="preserve">Culturally endorsed mental health strategies for </w:t>
      </w:r>
      <w:r w:rsidR="00447200" w:rsidRPr="00CB376F">
        <w:rPr>
          <w:rFonts w:asciiTheme="minorHAnsi" w:hAnsiTheme="minorHAnsi" w:cstheme="minorHAnsi"/>
          <w:bCs/>
        </w:rPr>
        <w:t xml:space="preserve">younger adults is an interesting avenue to explore. </w:t>
      </w:r>
    </w:p>
    <w:p w14:paraId="30491BF8" w14:textId="6FF7CE6F" w:rsidR="00F2749A" w:rsidRDefault="00136E29" w:rsidP="00402358">
      <w:pPr>
        <w:tabs>
          <w:tab w:val="left" w:pos="8484"/>
        </w:tabs>
        <w:spacing w:line="480" w:lineRule="auto"/>
        <w:rPr>
          <w:rFonts w:asciiTheme="minorHAnsi" w:hAnsiTheme="minorHAnsi" w:cstheme="minorHAnsi"/>
          <w:bCs/>
        </w:rPr>
      </w:pPr>
      <w:r w:rsidRPr="00CB376F">
        <w:rPr>
          <w:rFonts w:asciiTheme="minorHAnsi" w:hAnsiTheme="minorHAnsi" w:cstheme="minorHAnsi"/>
          <w:b/>
        </w:rPr>
        <w:t>Source</w:t>
      </w:r>
      <w:r w:rsidR="006662B1">
        <w:rPr>
          <w:rFonts w:asciiTheme="minorHAnsi" w:hAnsiTheme="minorHAnsi" w:cstheme="minorHAnsi"/>
          <w:b/>
        </w:rPr>
        <w:t xml:space="preserve"> </w:t>
      </w:r>
      <w:r w:rsidR="00AD4686">
        <w:rPr>
          <w:rFonts w:asciiTheme="minorHAnsi" w:hAnsiTheme="minorHAnsi" w:cstheme="minorHAnsi"/>
          <w:b/>
        </w:rPr>
        <w:t>Sevent</w:t>
      </w:r>
      <w:r w:rsidR="006662B1">
        <w:rPr>
          <w:rFonts w:asciiTheme="minorHAnsi" w:hAnsiTheme="minorHAnsi" w:cstheme="minorHAnsi"/>
          <w:b/>
        </w:rPr>
        <w:t>een</w:t>
      </w:r>
      <w:r w:rsidRPr="00CB376F">
        <w:rPr>
          <w:rFonts w:asciiTheme="minorHAnsi" w:hAnsiTheme="minorHAnsi" w:cstheme="minorHAnsi"/>
          <w:b/>
        </w:rPr>
        <w:t xml:space="preserve">: </w:t>
      </w:r>
      <w:r w:rsidR="007900AC" w:rsidRPr="00CB376F">
        <w:rPr>
          <w:rFonts w:asciiTheme="minorHAnsi" w:hAnsiTheme="minorHAnsi" w:cstheme="minorHAnsi"/>
          <w:bCs/>
        </w:rPr>
        <w:t>Dyson, M.E. (</w:t>
      </w:r>
      <w:r w:rsidR="006C40CE" w:rsidRPr="00CB376F">
        <w:rPr>
          <w:rFonts w:asciiTheme="minorHAnsi" w:hAnsiTheme="minorHAnsi" w:cstheme="minorHAnsi"/>
          <w:bCs/>
        </w:rPr>
        <w:t xml:space="preserve">2021). </w:t>
      </w:r>
      <w:r w:rsidR="006C40CE" w:rsidRPr="00CB376F">
        <w:rPr>
          <w:rFonts w:asciiTheme="minorHAnsi" w:hAnsiTheme="minorHAnsi" w:cstheme="minorHAnsi"/>
          <w:bCs/>
          <w:i/>
          <w:iCs/>
        </w:rPr>
        <w:t>Entertaining race: performing blackness in America</w:t>
      </w:r>
      <w:r w:rsidR="006C40CE" w:rsidRPr="00CB376F">
        <w:rPr>
          <w:rFonts w:asciiTheme="minorHAnsi" w:hAnsiTheme="minorHAnsi" w:cstheme="minorHAnsi"/>
          <w:bCs/>
        </w:rPr>
        <w:t xml:space="preserve">. </w:t>
      </w:r>
      <w:r w:rsidR="00334BC2" w:rsidRPr="00CB376F">
        <w:rPr>
          <w:rFonts w:asciiTheme="minorHAnsi" w:hAnsiTheme="minorHAnsi" w:cstheme="minorHAnsi"/>
          <w:bCs/>
        </w:rPr>
        <w:t xml:space="preserve">St. </w:t>
      </w:r>
      <w:r w:rsidR="008538A0" w:rsidRPr="00CB376F">
        <w:rPr>
          <w:rFonts w:asciiTheme="minorHAnsi" w:hAnsiTheme="minorHAnsi" w:cstheme="minorHAnsi"/>
          <w:bCs/>
        </w:rPr>
        <w:t>Martin’s</w:t>
      </w:r>
      <w:r w:rsidR="00334BC2" w:rsidRPr="00CB376F">
        <w:rPr>
          <w:rFonts w:asciiTheme="minorHAnsi" w:hAnsiTheme="minorHAnsi" w:cstheme="minorHAnsi"/>
          <w:bCs/>
        </w:rPr>
        <w:t xml:space="preserve"> Press.</w:t>
      </w:r>
      <w:r w:rsidR="00556F43">
        <w:rPr>
          <w:rFonts w:asciiTheme="minorHAnsi" w:hAnsiTheme="minorHAnsi" w:cstheme="minorHAnsi"/>
          <w:bCs/>
        </w:rPr>
        <w:t xml:space="preserve"> </w:t>
      </w:r>
      <w:r w:rsidR="00F2749A">
        <w:rPr>
          <w:rFonts w:asciiTheme="minorHAnsi" w:hAnsiTheme="minorHAnsi" w:cstheme="minorHAnsi"/>
          <w:bCs/>
        </w:rPr>
        <w:tab/>
      </w:r>
    </w:p>
    <w:p w14:paraId="23DC5C59" w14:textId="5FD01757" w:rsidR="008538A0" w:rsidRDefault="002E482E" w:rsidP="00526BAF">
      <w:pPr>
        <w:tabs>
          <w:tab w:val="left" w:pos="8484"/>
        </w:tabs>
        <w:spacing w:line="480" w:lineRule="auto"/>
        <w:ind w:left="720"/>
        <w:rPr>
          <w:rFonts w:asciiTheme="minorHAnsi" w:hAnsiTheme="minorHAnsi" w:cstheme="minorHAnsi"/>
          <w:b/>
        </w:rPr>
      </w:pPr>
      <w:r w:rsidRPr="00556F43">
        <w:rPr>
          <w:rFonts w:asciiTheme="minorHAnsi" w:hAnsiTheme="minorHAnsi" w:cstheme="minorHAnsi"/>
          <w:b/>
        </w:rPr>
        <w:t>Comment 3</w:t>
      </w:r>
      <w:r w:rsidR="005D3FDC">
        <w:rPr>
          <w:rFonts w:asciiTheme="minorHAnsi" w:hAnsiTheme="minorHAnsi" w:cstheme="minorHAnsi"/>
          <w:b/>
        </w:rPr>
        <w:t>2</w:t>
      </w:r>
      <w:r w:rsidRPr="00556F43">
        <w:rPr>
          <w:rFonts w:asciiTheme="minorHAnsi" w:hAnsiTheme="minorHAnsi" w:cstheme="minorHAnsi"/>
          <w:b/>
        </w:rPr>
        <w:t>:</w:t>
      </w:r>
    </w:p>
    <w:p w14:paraId="3E1A8A4D" w14:textId="27ED681F" w:rsidR="00526BAF" w:rsidRPr="00F2749A" w:rsidRDefault="00526BAF" w:rsidP="00526BAF">
      <w:pPr>
        <w:tabs>
          <w:tab w:val="left" w:pos="8484"/>
        </w:tabs>
        <w:spacing w:line="480" w:lineRule="auto"/>
        <w:ind w:left="1440"/>
        <w:rPr>
          <w:rFonts w:asciiTheme="minorHAnsi" w:hAnsiTheme="minorHAnsi" w:cstheme="minorHAnsi"/>
          <w:bCs/>
        </w:rPr>
      </w:pPr>
      <w:r>
        <w:rPr>
          <w:rFonts w:asciiTheme="minorHAnsi" w:hAnsiTheme="minorHAnsi" w:cstheme="minorHAnsi"/>
          <w:b/>
        </w:rPr>
        <w:t>Quote/Paraphrase:</w:t>
      </w:r>
    </w:p>
    <w:p w14:paraId="789E4BC7" w14:textId="479C4A04" w:rsidR="002E482E" w:rsidRPr="00CB376F" w:rsidRDefault="002E482E" w:rsidP="00526BAF">
      <w:pPr>
        <w:tabs>
          <w:tab w:val="left" w:pos="8484"/>
        </w:tabs>
        <w:spacing w:line="480" w:lineRule="auto"/>
        <w:ind w:left="1440"/>
        <w:rPr>
          <w:rFonts w:asciiTheme="minorHAnsi" w:hAnsiTheme="minorHAnsi" w:cstheme="minorHAnsi"/>
          <w:bCs/>
        </w:rPr>
      </w:pPr>
      <w:r w:rsidRPr="00CB376F">
        <w:rPr>
          <w:rFonts w:asciiTheme="minorHAnsi" w:hAnsiTheme="minorHAnsi" w:cstheme="minorHAnsi"/>
          <w:bCs/>
        </w:rPr>
        <w:t>In both</w:t>
      </w:r>
      <w:r w:rsidR="00C91B93" w:rsidRPr="00CB376F">
        <w:rPr>
          <w:rFonts w:asciiTheme="minorHAnsi" w:hAnsiTheme="minorHAnsi" w:cstheme="minorHAnsi"/>
          <w:bCs/>
        </w:rPr>
        <w:t xml:space="preserve"> theology and sociology, the problem of evil is addressed in the issue of theodicy. For theologi</w:t>
      </w:r>
      <w:r w:rsidR="00D727C8" w:rsidRPr="00CB376F">
        <w:rPr>
          <w:rFonts w:asciiTheme="minorHAnsi" w:hAnsiTheme="minorHAnsi" w:cstheme="minorHAnsi"/>
          <w:bCs/>
        </w:rPr>
        <w:t>ans, theodicy occurs when there is a rupture in the relationship between God and human beings, when evil challenges claims about God’s</w:t>
      </w:r>
      <w:r w:rsidR="00CC24BD" w:rsidRPr="00CB376F">
        <w:rPr>
          <w:rFonts w:asciiTheme="minorHAnsi" w:hAnsiTheme="minorHAnsi" w:cstheme="minorHAnsi"/>
          <w:bCs/>
        </w:rPr>
        <w:t xml:space="preserve"> goodness and complete power. In sociology, Max Webber, according to social ethicist Jon</w:t>
      </w:r>
      <w:r w:rsidR="00F00EE9" w:rsidRPr="00CB376F">
        <w:rPr>
          <w:rFonts w:asciiTheme="minorHAnsi" w:hAnsiTheme="minorHAnsi" w:cstheme="minorHAnsi"/>
          <w:bCs/>
        </w:rPr>
        <w:t xml:space="preserve"> Gunnemann, contended that theodicy occurs when there is an “incongruity between destiny and merit”. In other words</w:t>
      </w:r>
      <w:r w:rsidR="00241C86" w:rsidRPr="00CB376F">
        <w:rPr>
          <w:rFonts w:asciiTheme="minorHAnsi" w:hAnsiTheme="minorHAnsi" w:cstheme="minorHAnsi"/>
          <w:bCs/>
        </w:rPr>
        <w:t xml:space="preserve">, when there is a disjuncture between what you get </w:t>
      </w:r>
      <w:r w:rsidR="00BE3F60" w:rsidRPr="00CB376F">
        <w:rPr>
          <w:rFonts w:asciiTheme="minorHAnsi" w:hAnsiTheme="minorHAnsi" w:cstheme="minorHAnsi"/>
          <w:bCs/>
        </w:rPr>
        <w:t>i</w:t>
      </w:r>
      <w:r w:rsidR="00241C86" w:rsidRPr="00CB376F">
        <w:rPr>
          <w:rFonts w:asciiTheme="minorHAnsi" w:hAnsiTheme="minorHAnsi" w:cstheme="minorHAnsi"/>
          <w:bCs/>
        </w:rPr>
        <w:t>n life and what you think you deserve. In both interpretations, theodicy is operating in the lyrics of some rappers</w:t>
      </w:r>
      <w:r w:rsidR="00BE3F60" w:rsidRPr="00CB376F">
        <w:rPr>
          <w:rFonts w:asciiTheme="minorHAnsi" w:hAnsiTheme="minorHAnsi" w:cstheme="minorHAnsi"/>
          <w:bCs/>
        </w:rPr>
        <w:t>, a strong and sharp protest against the limits of Judeo-Christianity morality and the American Dream” (p. 509).</w:t>
      </w:r>
    </w:p>
    <w:p w14:paraId="7A7E6D0A" w14:textId="77777777" w:rsidR="00130C69" w:rsidRPr="00CB376F" w:rsidRDefault="00130C69" w:rsidP="00CB376F">
      <w:pPr>
        <w:spacing w:line="480" w:lineRule="auto"/>
        <w:ind w:left="1440"/>
        <w:rPr>
          <w:rFonts w:asciiTheme="minorHAnsi" w:hAnsiTheme="minorHAnsi" w:cstheme="minorHAnsi"/>
          <w:b/>
        </w:rPr>
      </w:pPr>
      <w:r w:rsidRPr="00CB376F">
        <w:rPr>
          <w:rFonts w:asciiTheme="minorHAnsi" w:hAnsiTheme="minorHAnsi" w:cstheme="minorHAnsi"/>
          <w:b/>
        </w:rPr>
        <w:t>Essential Element:</w:t>
      </w:r>
    </w:p>
    <w:p w14:paraId="5F2A1EAE" w14:textId="77777777" w:rsidR="00130C69" w:rsidRPr="00CB376F" w:rsidRDefault="00130C69" w:rsidP="00CB376F">
      <w:pPr>
        <w:spacing w:line="480" w:lineRule="auto"/>
        <w:ind w:left="720" w:firstLine="720"/>
        <w:rPr>
          <w:rFonts w:asciiTheme="minorHAnsi" w:hAnsiTheme="minorHAnsi" w:cstheme="minorHAnsi"/>
          <w:bCs/>
        </w:rPr>
      </w:pPr>
      <w:r w:rsidRPr="00CB376F">
        <w:rPr>
          <w:rFonts w:asciiTheme="minorHAnsi" w:hAnsiTheme="minorHAnsi" w:cstheme="minorHAnsi"/>
          <w:bCs/>
        </w:rPr>
        <w:t>Formal writing style and Academic Voice</w:t>
      </w:r>
    </w:p>
    <w:p w14:paraId="6DE7D166" w14:textId="214CAB8C" w:rsidR="00130C69" w:rsidRPr="00556F43" w:rsidRDefault="00130C69" w:rsidP="00CB376F">
      <w:pPr>
        <w:spacing w:line="480" w:lineRule="auto"/>
        <w:ind w:left="1440"/>
        <w:rPr>
          <w:rFonts w:asciiTheme="minorHAnsi" w:hAnsiTheme="minorHAnsi" w:cstheme="minorHAnsi"/>
          <w:b/>
        </w:rPr>
      </w:pPr>
      <w:r w:rsidRPr="00556F43">
        <w:rPr>
          <w:rFonts w:asciiTheme="minorHAnsi" w:hAnsiTheme="minorHAnsi" w:cstheme="minorHAnsi"/>
          <w:b/>
        </w:rPr>
        <w:t>Additive/Variant</w:t>
      </w:r>
      <w:r w:rsidR="00556F43" w:rsidRPr="00556F43">
        <w:rPr>
          <w:rFonts w:asciiTheme="minorHAnsi" w:hAnsiTheme="minorHAnsi" w:cstheme="minorHAnsi"/>
          <w:b/>
        </w:rPr>
        <w:t xml:space="preserve"> Analysis</w:t>
      </w:r>
      <w:r w:rsidRPr="00556F43">
        <w:rPr>
          <w:rFonts w:asciiTheme="minorHAnsi" w:hAnsiTheme="minorHAnsi" w:cstheme="minorHAnsi"/>
          <w:b/>
        </w:rPr>
        <w:t>:</w:t>
      </w:r>
    </w:p>
    <w:p w14:paraId="7BF27BA3" w14:textId="5BC3EAFA" w:rsidR="002264E1" w:rsidRPr="00CB376F" w:rsidRDefault="00FC2BA0" w:rsidP="00CB376F">
      <w:pPr>
        <w:spacing w:line="480" w:lineRule="auto"/>
        <w:ind w:left="1440"/>
        <w:rPr>
          <w:rFonts w:asciiTheme="minorHAnsi" w:hAnsiTheme="minorHAnsi" w:cstheme="minorHAnsi"/>
          <w:bCs/>
        </w:rPr>
      </w:pPr>
      <w:r w:rsidRPr="00CB376F">
        <w:rPr>
          <w:rFonts w:asciiTheme="minorHAnsi" w:hAnsiTheme="minorHAnsi" w:cstheme="minorHAnsi"/>
          <w:bCs/>
        </w:rPr>
        <w:t>The use of theodicy in the discipline</w:t>
      </w:r>
      <w:r w:rsidR="00E74C33" w:rsidRPr="00CB376F">
        <w:rPr>
          <w:rFonts w:asciiTheme="minorHAnsi" w:hAnsiTheme="minorHAnsi" w:cstheme="minorHAnsi"/>
          <w:bCs/>
        </w:rPr>
        <w:t xml:space="preserve"> of sociology to explain the disfunctions and disparities in society is </w:t>
      </w:r>
      <w:r w:rsidR="007B4151" w:rsidRPr="00CB376F">
        <w:rPr>
          <w:rFonts w:asciiTheme="minorHAnsi" w:hAnsiTheme="minorHAnsi" w:cstheme="minorHAnsi"/>
          <w:bCs/>
        </w:rPr>
        <w:t xml:space="preserve">variant to my understanding of the </w:t>
      </w:r>
      <w:r w:rsidR="005971D7" w:rsidRPr="00CB376F">
        <w:rPr>
          <w:rFonts w:asciiTheme="minorHAnsi" w:hAnsiTheme="minorHAnsi" w:cstheme="minorHAnsi"/>
          <w:bCs/>
        </w:rPr>
        <w:t xml:space="preserve">social sciences. </w:t>
      </w:r>
    </w:p>
    <w:p w14:paraId="71592E3D" w14:textId="77777777" w:rsidR="00130C69" w:rsidRPr="00CB376F" w:rsidRDefault="00130C69" w:rsidP="00CB376F">
      <w:pPr>
        <w:spacing w:line="480" w:lineRule="auto"/>
        <w:ind w:left="1440"/>
        <w:rPr>
          <w:rFonts w:asciiTheme="minorHAnsi" w:hAnsiTheme="minorHAnsi" w:cstheme="minorHAnsi"/>
          <w:b/>
        </w:rPr>
      </w:pPr>
      <w:r w:rsidRPr="00CB376F">
        <w:rPr>
          <w:rFonts w:asciiTheme="minorHAnsi" w:hAnsiTheme="minorHAnsi" w:cstheme="minorHAnsi"/>
          <w:b/>
        </w:rPr>
        <w:t>Contextualization:</w:t>
      </w:r>
    </w:p>
    <w:p w14:paraId="41372BF4" w14:textId="4FB690E1" w:rsidR="006371B5" w:rsidRPr="00CB376F" w:rsidRDefault="00CC42C0" w:rsidP="00CB376F">
      <w:pPr>
        <w:spacing w:line="480" w:lineRule="auto"/>
        <w:ind w:left="1440" w:firstLine="720"/>
        <w:rPr>
          <w:rFonts w:asciiTheme="minorHAnsi" w:hAnsiTheme="minorHAnsi" w:cstheme="minorHAnsi"/>
          <w:bCs/>
        </w:rPr>
      </w:pPr>
      <w:r w:rsidRPr="00CB376F">
        <w:rPr>
          <w:rFonts w:asciiTheme="minorHAnsi" w:hAnsiTheme="minorHAnsi" w:cstheme="minorHAnsi"/>
          <w:bCs/>
        </w:rPr>
        <w:lastRenderedPageBreak/>
        <w:t xml:space="preserve">In </w:t>
      </w:r>
      <w:r w:rsidR="00985542" w:rsidRPr="00CB376F">
        <w:rPr>
          <w:rFonts w:asciiTheme="minorHAnsi" w:hAnsiTheme="minorHAnsi" w:cstheme="minorHAnsi"/>
          <w:bCs/>
        </w:rPr>
        <w:t xml:space="preserve">fusing disciplines such as theology and sociology, I never want to assume that </w:t>
      </w:r>
      <w:r w:rsidR="00556F43">
        <w:rPr>
          <w:rFonts w:asciiTheme="minorHAnsi" w:hAnsiTheme="minorHAnsi" w:cstheme="minorHAnsi"/>
          <w:bCs/>
        </w:rPr>
        <w:t xml:space="preserve">a </w:t>
      </w:r>
      <w:r w:rsidR="002C59D9" w:rsidRPr="00CB376F">
        <w:rPr>
          <w:rFonts w:asciiTheme="minorHAnsi" w:hAnsiTheme="minorHAnsi" w:cstheme="minorHAnsi"/>
          <w:bCs/>
        </w:rPr>
        <w:t>sociologist’s</w:t>
      </w:r>
      <w:r w:rsidR="00985542" w:rsidRPr="00CB376F">
        <w:rPr>
          <w:rFonts w:asciiTheme="minorHAnsi" w:hAnsiTheme="minorHAnsi" w:cstheme="minorHAnsi"/>
          <w:bCs/>
        </w:rPr>
        <w:t xml:space="preserve"> </w:t>
      </w:r>
      <w:r w:rsidR="00C10772" w:rsidRPr="00CB376F">
        <w:rPr>
          <w:rFonts w:asciiTheme="minorHAnsi" w:hAnsiTheme="minorHAnsi" w:cstheme="minorHAnsi"/>
          <w:bCs/>
        </w:rPr>
        <w:t>research and theori</w:t>
      </w:r>
      <w:r w:rsidR="00556F43">
        <w:rPr>
          <w:rFonts w:asciiTheme="minorHAnsi" w:hAnsiTheme="minorHAnsi" w:cstheme="minorHAnsi"/>
          <w:bCs/>
        </w:rPr>
        <w:t>es</w:t>
      </w:r>
      <w:r w:rsidR="00C10772" w:rsidRPr="00CB376F">
        <w:rPr>
          <w:rFonts w:asciiTheme="minorHAnsi" w:hAnsiTheme="minorHAnsi" w:cstheme="minorHAnsi"/>
          <w:bCs/>
        </w:rPr>
        <w:t xml:space="preserve"> from a theist perspective. </w:t>
      </w:r>
      <w:r w:rsidR="006E32B5" w:rsidRPr="00CB376F">
        <w:rPr>
          <w:rFonts w:asciiTheme="minorHAnsi" w:hAnsiTheme="minorHAnsi" w:cstheme="minorHAnsi"/>
          <w:bCs/>
        </w:rPr>
        <w:t xml:space="preserve">Unless a sociologist </w:t>
      </w:r>
      <w:r w:rsidR="00996E2E" w:rsidRPr="00CB376F">
        <w:rPr>
          <w:rFonts w:asciiTheme="minorHAnsi" w:hAnsiTheme="minorHAnsi" w:cstheme="minorHAnsi"/>
          <w:bCs/>
        </w:rPr>
        <w:t>makes known their faith</w:t>
      </w:r>
      <w:r w:rsidR="0091296D" w:rsidRPr="00CB376F">
        <w:rPr>
          <w:rFonts w:asciiTheme="minorHAnsi" w:hAnsiTheme="minorHAnsi" w:cstheme="minorHAnsi"/>
          <w:bCs/>
        </w:rPr>
        <w:t xml:space="preserve"> in their writings</w:t>
      </w:r>
      <w:r w:rsidR="00996E2E" w:rsidRPr="00CB376F">
        <w:rPr>
          <w:rFonts w:asciiTheme="minorHAnsi" w:hAnsiTheme="minorHAnsi" w:cstheme="minorHAnsi"/>
          <w:bCs/>
        </w:rPr>
        <w:t xml:space="preserve"> or incorporates a </w:t>
      </w:r>
      <w:r w:rsidR="00556F43" w:rsidRPr="00CB376F">
        <w:rPr>
          <w:rFonts w:asciiTheme="minorHAnsi" w:hAnsiTheme="minorHAnsi" w:cstheme="minorHAnsi"/>
          <w:bCs/>
        </w:rPr>
        <w:t>faith-based</w:t>
      </w:r>
      <w:r w:rsidR="0091296D" w:rsidRPr="00CB376F">
        <w:rPr>
          <w:rFonts w:asciiTheme="minorHAnsi" w:hAnsiTheme="minorHAnsi" w:cstheme="minorHAnsi"/>
          <w:bCs/>
        </w:rPr>
        <w:t xml:space="preserve"> research methodology, </w:t>
      </w:r>
      <w:r w:rsidR="00E559C4" w:rsidRPr="00CB376F">
        <w:rPr>
          <w:rFonts w:asciiTheme="minorHAnsi" w:hAnsiTheme="minorHAnsi" w:cstheme="minorHAnsi"/>
          <w:bCs/>
        </w:rPr>
        <w:t xml:space="preserve">in my opinion, </w:t>
      </w:r>
      <w:r w:rsidR="0091296D" w:rsidRPr="00CB376F">
        <w:rPr>
          <w:rFonts w:asciiTheme="minorHAnsi" w:hAnsiTheme="minorHAnsi" w:cstheme="minorHAnsi"/>
          <w:bCs/>
        </w:rPr>
        <w:t>it assumed that they</w:t>
      </w:r>
      <w:r w:rsidR="00B23C55" w:rsidRPr="00CB376F">
        <w:rPr>
          <w:rFonts w:asciiTheme="minorHAnsi" w:hAnsiTheme="minorHAnsi" w:cstheme="minorHAnsi"/>
          <w:bCs/>
        </w:rPr>
        <w:t xml:space="preserve"> do not see God active</w:t>
      </w:r>
      <w:r w:rsidR="00E559C4" w:rsidRPr="00CB376F">
        <w:rPr>
          <w:rFonts w:asciiTheme="minorHAnsi" w:hAnsiTheme="minorHAnsi" w:cstheme="minorHAnsi"/>
          <w:bCs/>
        </w:rPr>
        <w:t xml:space="preserve"> in society either as </w:t>
      </w:r>
      <w:r w:rsidR="003520B0" w:rsidRPr="00CB376F">
        <w:rPr>
          <w:rFonts w:asciiTheme="minorHAnsi" w:hAnsiTheme="minorHAnsi" w:cstheme="minorHAnsi"/>
          <w:bCs/>
        </w:rPr>
        <w:t xml:space="preserve">retributory presence, savior or avenger. </w:t>
      </w:r>
      <w:r w:rsidR="00AC327E" w:rsidRPr="00CB376F">
        <w:rPr>
          <w:rFonts w:asciiTheme="minorHAnsi" w:hAnsiTheme="minorHAnsi" w:cstheme="minorHAnsi"/>
          <w:bCs/>
        </w:rPr>
        <w:t>I</w:t>
      </w:r>
      <w:r w:rsidR="00903567" w:rsidRPr="00CB376F">
        <w:rPr>
          <w:rFonts w:asciiTheme="minorHAnsi" w:hAnsiTheme="minorHAnsi" w:cstheme="minorHAnsi"/>
          <w:bCs/>
        </w:rPr>
        <w:t>t</w:t>
      </w:r>
      <w:r w:rsidR="00AC327E" w:rsidRPr="00CB376F">
        <w:rPr>
          <w:rFonts w:asciiTheme="minorHAnsi" w:hAnsiTheme="minorHAnsi" w:cstheme="minorHAnsi"/>
          <w:bCs/>
        </w:rPr>
        <w:t xml:space="preserve"> is in </w:t>
      </w:r>
      <w:r w:rsidR="003B0DEF" w:rsidRPr="00CB376F">
        <w:rPr>
          <w:rFonts w:asciiTheme="minorHAnsi" w:hAnsiTheme="minorHAnsi" w:cstheme="minorHAnsi"/>
          <w:bCs/>
        </w:rPr>
        <w:t xml:space="preserve">my </w:t>
      </w:r>
      <w:r w:rsidR="00556F43" w:rsidRPr="00CB376F">
        <w:rPr>
          <w:rFonts w:asciiTheme="minorHAnsi" w:hAnsiTheme="minorHAnsi" w:cstheme="minorHAnsi"/>
          <w:bCs/>
        </w:rPr>
        <w:t>admitted</w:t>
      </w:r>
      <w:r w:rsidR="006371B5" w:rsidRPr="00CB376F">
        <w:rPr>
          <w:rFonts w:asciiTheme="minorHAnsi" w:hAnsiTheme="minorHAnsi" w:cstheme="minorHAnsi"/>
          <w:bCs/>
        </w:rPr>
        <w:t xml:space="preserve"> </w:t>
      </w:r>
      <w:r w:rsidR="003B0DEF" w:rsidRPr="00CB376F">
        <w:rPr>
          <w:rFonts w:asciiTheme="minorHAnsi" w:hAnsiTheme="minorHAnsi" w:cstheme="minorHAnsi"/>
          <w:bCs/>
        </w:rPr>
        <w:t>dearth</w:t>
      </w:r>
      <w:r w:rsidR="00903567" w:rsidRPr="00CB376F">
        <w:rPr>
          <w:rFonts w:asciiTheme="minorHAnsi" w:hAnsiTheme="minorHAnsi" w:cstheme="minorHAnsi"/>
          <w:bCs/>
        </w:rPr>
        <w:t xml:space="preserve"> </w:t>
      </w:r>
      <w:r w:rsidR="002109CA" w:rsidRPr="00CB376F">
        <w:rPr>
          <w:rFonts w:asciiTheme="minorHAnsi" w:hAnsiTheme="minorHAnsi" w:cstheme="minorHAnsi"/>
          <w:bCs/>
        </w:rPr>
        <w:t xml:space="preserve">of </w:t>
      </w:r>
      <w:r w:rsidR="002C59D9" w:rsidRPr="00CB376F">
        <w:rPr>
          <w:rFonts w:asciiTheme="minorHAnsi" w:hAnsiTheme="minorHAnsi" w:cstheme="minorHAnsi"/>
          <w:bCs/>
        </w:rPr>
        <w:t>research</w:t>
      </w:r>
      <w:r w:rsidR="002109CA" w:rsidRPr="00CB376F">
        <w:rPr>
          <w:rFonts w:asciiTheme="minorHAnsi" w:hAnsiTheme="minorHAnsi" w:cstheme="minorHAnsi"/>
          <w:bCs/>
        </w:rPr>
        <w:t xml:space="preserve"> that I have noticed the </w:t>
      </w:r>
      <w:proofErr w:type="gramStart"/>
      <w:r w:rsidR="002109CA" w:rsidRPr="00CB376F">
        <w:rPr>
          <w:rFonts w:asciiTheme="minorHAnsi" w:hAnsiTheme="minorHAnsi" w:cstheme="minorHAnsi"/>
          <w:bCs/>
        </w:rPr>
        <w:t>sociologists</w:t>
      </w:r>
      <w:proofErr w:type="gramEnd"/>
      <w:r w:rsidR="002109CA" w:rsidRPr="00CB376F">
        <w:rPr>
          <w:rFonts w:asciiTheme="minorHAnsi" w:hAnsiTheme="minorHAnsi" w:cstheme="minorHAnsi"/>
          <w:bCs/>
        </w:rPr>
        <w:t xml:space="preserve"> dependence on the human spirit</w:t>
      </w:r>
      <w:r w:rsidR="005B3FF2" w:rsidRPr="00CB376F">
        <w:rPr>
          <w:rFonts w:asciiTheme="minorHAnsi" w:hAnsiTheme="minorHAnsi" w:cstheme="minorHAnsi"/>
          <w:bCs/>
        </w:rPr>
        <w:t xml:space="preserve"> and intellect</w:t>
      </w:r>
      <w:r w:rsidR="002109CA" w:rsidRPr="00CB376F">
        <w:rPr>
          <w:rFonts w:asciiTheme="minorHAnsi" w:hAnsiTheme="minorHAnsi" w:cstheme="minorHAnsi"/>
          <w:bCs/>
        </w:rPr>
        <w:t xml:space="preserve"> alone</w:t>
      </w:r>
      <w:r w:rsidR="005A4EEC" w:rsidRPr="00CB376F">
        <w:rPr>
          <w:rFonts w:asciiTheme="minorHAnsi" w:hAnsiTheme="minorHAnsi" w:cstheme="minorHAnsi"/>
          <w:bCs/>
        </w:rPr>
        <w:t xml:space="preserve"> to combat inequality, </w:t>
      </w:r>
      <w:r w:rsidR="003453CE" w:rsidRPr="00CB376F">
        <w:rPr>
          <w:rFonts w:asciiTheme="minorHAnsi" w:hAnsiTheme="minorHAnsi" w:cstheme="minorHAnsi"/>
          <w:bCs/>
        </w:rPr>
        <w:t>hatred and evil,</w:t>
      </w:r>
      <w:r w:rsidR="005A4EEC" w:rsidRPr="00CB376F">
        <w:rPr>
          <w:rFonts w:asciiTheme="minorHAnsi" w:hAnsiTheme="minorHAnsi" w:cstheme="minorHAnsi"/>
          <w:bCs/>
        </w:rPr>
        <w:t xml:space="preserve"> with no divine intervention.</w:t>
      </w:r>
      <w:r w:rsidR="003453CE" w:rsidRPr="00CB376F">
        <w:rPr>
          <w:rFonts w:asciiTheme="minorHAnsi" w:hAnsiTheme="minorHAnsi" w:cstheme="minorHAnsi"/>
          <w:bCs/>
        </w:rPr>
        <w:t xml:space="preserve"> </w:t>
      </w:r>
    </w:p>
    <w:p w14:paraId="02F6883D" w14:textId="3582422F" w:rsidR="005971D7" w:rsidRPr="00CB376F" w:rsidRDefault="003453CE" w:rsidP="00CB376F">
      <w:pPr>
        <w:spacing w:line="480" w:lineRule="auto"/>
        <w:ind w:left="1440" w:firstLine="720"/>
        <w:rPr>
          <w:rFonts w:asciiTheme="minorHAnsi" w:hAnsiTheme="minorHAnsi" w:cstheme="minorHAnsi"/>
          <w:bCs/>
        </w:rPr>
      </w:pPr>
      <w:r w:rsidRPr="00CB376F">
        <w:rPr>
          <w:rFonts w:asciiTheme="minorHAnsi" w:hAnsiTheme="minorHAnsi" w:cstheme="minorHAnsi"/>
          <w:bCs/>
        </w:rPr>
        <w:t xml:space="preserve">While some Christian or religious sociologist do exist, </w:t>
      </w:r>
      <w:r w:rsidR="002C34FB" w:rsidRPr="00CB376F">
        <w:rPr>
          <w:rFonts w:asciiTheme="minorHAnsi" w:hAnsiTheme="minorHAnsi" w:cstheme="minorHAnsi"/>
          <w:bCs/>
        </w:rPr>
        <w:t xml:space="preserve">I have most read literature in the </w:t>
      </w:r>
      <w:r w:rsidR="003E2F49" w:rsidRPr="00CB376F">
        <w:rPr>
          <w:rFonts w:asciiTheme="minorHAnsi" w:hAnsiTheme="minorHAnsi" w:cstheme="minorHAnsi"/>
          <w:bCs/>
        </w:rPr>
        <w:t xml:space="preserve">social sciences that address human frailty void of </w:t>
      </w:r>
      <w:r w:rsidR="008A2679" w:rsidRPr="00CB376F">
        <w:rPr>
          <w:rFonts w:asciiTheme="minorHAnsi" w:hAnsiTheme="minorHAnsi" w:cstheme="minorHAnsi"/>
          <w:bCs/>
        </w:rPr>
        <w:t xml:space="preserve">God. This is one reason why I joined the OGS program. </w:t>
      </w:r>
      <w:r w:rsidR="007705BB" w:rsidRPr="00CB376F">
        <w:rPr>
          <w:rFonts w:asciiTheme="minorHAnsi" w:hAnsiTheme="minorHAnsi" w:cstheme="minorHAnsi"/>
          <w:bCs/>
        </w:rPr>
        <w:t>It is</w:t>
      </w:r>
      <w:r w:rsidR="003C6F9B" w:rsidRPr="00CB376F">
        <w:rPr>
          <w:rFonts w:asciiTheme="minorHAnsi" w:hAnsiTheme="minorHAnsi" w:cstheme="minorHAnsi"/>
          <w:bCs/>
        </w:rPr>
        <w:t xml:space="preserve"> faith in God and the advantage of divine revelation conjoined with scholarly research that </w:t>
      </w:r>
      <w:r w:rsidR="006371B5" w:rsidRPr="00CB376F">
        <w:rPr>
          <w:rFonts w:asciiTheme="minorHAnsi" w:hAnsiTheme="minorHAnsi" w:cstheme="minorHAnsi"/>
          <w:bCs/>
        </w:rPr>
        <w:t>Christian sociologist can attempt to combat evil and solve the world’s most complex social issue</w:t>
      </w:r>
      <w:proofErr w:type="gramStart"/>
      <w:r w:rsidR="002C59D9" w:rsidRPr="00CB376F">
        <w:rPr>
          <w:rFonts w:asciiTheme="minorHAnsi" w:hAnsiTheme="minorHAnsi" w:cstheme="minorHAnsi"/>
          <w:bCs/>
        </w:rPr>
        <w:t xml:space="preserve">. </w:t>
      </w:r>
      <w:r w:rsidR="003520B0" w:rsidRPr="00CB376F">
        <w:rPr>
          <w:rFonts w:asciiTheme="minorHAnsi" w:hAnsiTheme="minorHAnsi" w:cstheme="minorHAnsi"/>
          <w:bCs/>
        </w:rPr>
        <w:t xml:space="preserve"> </w:t>
      </w:r>
      <w:proofErr w:type="gramEnd"/>
    </w:p>
    <w:p w14:paraId="22D05CD6" w14:textId="2E865483" w:rsidR="008538A0" w:rsidRPr="00CB376F" w:rsidRDefault="008538A0" w:rsidP="00CB376F">
      <w:pPr>
        <w:tabs>
          <w:tab w:val="left" w:pos="8484"/>
        </w:tabs>
        <w:spacing w:line="480" w:lineRule="auto"/>
        <w:rPr>
          <w:rFonts w:asciiTheme="minorHAnsi" w:hAnsiTheme="minorHAnsi" w:cstheme="minorHAnsi"/>
          <w:bCs/>
        </w:rPr>
      </w:pPr>
      <w:r w:rsidRPr="00CB376F">
        <w:rPr>
          <w:rFonts w:asciiTheme="minorHAnsi" w:hAnsiTheme="minorHAnsi" w:cstheme="minorHAnsi"/>
          <w:bCs/>
        </w:rPr>
        <w:tab/>
      </w:r>
    </w:p>
    <w:p w14:paraId="1315D69C" w14:textId="77777777" w:rsidR="00BC2EE1" w:rsidRPr="00CB376F" w:rsidRDefault="00BC2EE1" w:rsidP="00CB376F">
      <w:pPr>
        <w:spacing w:line="480" w:lineRule="auto"/>
        <w:jc w:val="center"/>
        <w:rPr>
          <w:rFonts w:asciiTheme="minorHAnsi" w:hAnsiTheme="minorHAnsi" w:cstheme="minorHAnsi"/>
          <w:b/>
        </w:rPr>
      </w:pPr>
    </w:p>
    <w:p w14:paraId="196AF4E8" w14:textId="77777777" w:rsidR="00BC2EE1" w:rsidRPr="00CB376F" w:rsidRDefault="00BC2EE1" w:rsidP="00CB376F">
      <w:pPr>
        <w:spacing w:line="480" w:lineRule="auto"/>
        <w:jc w:val="center"/>
        <w:rPr>
          <w:rFonts w:asciiTheme="minorHAnsi" w:hAnsiTheme="minorHAnsi" w:cstheme="minorHAnsi"/>
          <w:b/>
        </w:rPr>
      </w:pPr>
    </w:p>
    <w:p w14:paraId="223428C6" w14:textId="77777777" w:rsidR="001C2EB7" w:rsidRPr="00CB376F" w:rsidRDefault="001C2EB7" w:rsidP="00CB376F">
      <w:pPr>
        <w:spacing w:line="480" w:lineRule="auto"/>
        <w:jc w:val="center"/>
        <w:rPr>
          <w:rFonts w:asciiTheme="minorHAnsi" w:hAnsiTheme="minorHAnsi" w:cstheme="minorHAnsi"/>
          <w:b/>
        </w:rPr>
      </w:pPr>
    </w:p>
    <w:p w14:paraId="7802335B" w14:textId="77777777" w:rsidR="001C2EB7" w:rsidRDefault="001C2EB7" w:rsidP="00CB376F">
      <w:pPr>
        <w:spacing w:line="480" w:lineRule="auto"/>
        <w:jc w:val="center"/>
        <w:rPr>
          <w:rFonts w:asciiTheme="minorHAnsi" w:hAnsiTheme="minorHAnsi" w:cstheme="minorHAnsi"/>
          <w:b/>
        </w:rPr>
      </w:pPr>
    </w:p>
    <w:p w14:paraId="4C56B7C1" w14:textId="77777777" w:rsidR="00AD4686" w:rsidRDefault="00AD4686" w:rsidP="00CB376F">
      <w:pPr>
        <w:spacing w:line="480" w:lineRule="auto"/>
        <w:jc w:val="center"/>
        <w:rPr>
          <w:rFonts w:asciiTheme="minorHAnsi" w:hAnsiTheme="minorHAnsi" w:cstheme="minorHAnsi"/>
          <w:b/>
        </w:rPr>
      </w:pPr>
    </w:p>
    <w:p w14:paraId="2C6BFF97" w14:textId="77777777" w:rsidR="00AD4686" w:rsidRDefault="00AD4686" w:rsidP="00CB376F">
      <w:pPr>
        <w:spacing w:line="480" w:lineRule="auto"/>
        <w:jc w:val="center"/>
        <w:rPr>
          <w:rFonts w:asciiTheme="minorHAnsi" w:hAnsiTheme="minorHAnsi" w:cstheme="minorHAnsi"/>
          <w:b/>
        </w:rPr>
      </w:pPr>
    </w:p>
    <w:p w14:paraId="149D30B9" w14:textId="77777777" w:rsidR="00AD4686" w:rsidRPr="00CB376F" w:rsidRDefault="00AD4686" w:rsidP="00CB376F">
      <w:pPr>
        <w:spacing w:line="480" w:lineRule="auto"/>
        <w:jc w:val="center"/>
        <w:rPr>
          <w:rFonts w:asciiTheme="minorHAnsi" w:hAnsiTheme="minorHAnsi" w:cstheme="minorHAnsi"/>
          <w:b/>
        </w:rPr>
      </w:pPr>
    </w:p>
    <w:p w14:paraId="4CD8CF5D" w14:textId="77777777" w:rsidR="001C2EB7" w:rsidRDefault="001C2EB7" w:rsidP="00CB376F">
      <w:pPr>
        <w:spacing w:line="480" w:lineRule="auto"/>
        <w:jc w:val="center"/>
        <w:rPr>
          <w:rFonts w:asciiTheme="minorHAnsi" w:hAnsiTheme="minorHAnsi" w:cstheme="minorHAnsi"/>
          <w:b/>
        </w:rPr>
      </w:pPr>
    </w:p>
    <w:p w14:paraId="243A6526" w14:textId="77777777" w:rsidR="002C59D9" w:rsidRPr="00CB376F" w:rsidRDefault="002C59D9" w:rsidP="00E57306">
      <w:pPr>
        <w:spacing w:line="480" w:lineRule="auto"/>
        <w:rPr>
          <w:rFonts w:asciiTheme="minorHAnsi" w:hAnsiTheme="minorHAnsi" w:cstheme="minorHAnsi"/>
          <w:b/>
        </w:rPr>
      </w:pPr>
    </w:p>
    <w:p w14:paraId="0000005C" w14:textId="767EF4F9" w:rsidR="00057F0C" w:rsidRPr="00CB376F" w:rsidRDefault="00271760" w:rsidP="00CB376F">
      <w:pPr>
        <w:spacing w:line="480" w:lineRule="auto"/>
        <w:jc w:val="center"/>
        <w:rPr>
          <w:rFonts w:asciiTheme="minorHAnsi" w:hAnsiTheme="minorHAnsi" w:cstheme="minorHAnsi"/>
          <w:b/>
        </w:rPr>
      </w:pPr>
      <w:r w:rsidRPr="00CB376F">
        <w:rPr>
          <w:rFonts w:asciiTheme="minorHAnsi" w:hAnsiTheme="minorHAnsi" w:cstheme="minorHAnsi"/>
          <w:b/>
        </w:rPr>
        <w:lastRenderedPageBreak/>
        <w:t>Works Cited</w:t>
      </w:r>
    </w:p>
    <w:p w14:paraId="69554937" w14:textId="317CA0D9" w:rsidR="003466F0" w:rsidRPr="00CB376F" w:rsidRDefault="003466F0" w:rsidP="00CB376F">
      <w:pPr>
        <w:spacing w:line="480" w:lineRule="auto"/>
        <w:ind w:left="720" w:hanging="720"/>
        <w:rPr>
          <w:rFonts w:asciiTheme="minorHAnsi" w:hAnsiTheme="minorHAnsi" w:cstheme="minorHAnsi"/>
          <w:shd w:val="clear" w:color="auto" w:fill="FFFFFF"/>
        </w:rPr>
      </w:pPr>
      <w:r w:rsidRPr="00CB376F">
        <w:rPr>
          <w:rFonts w:asciiTheme="minorHAnsi" w:hAnsiTheme="minorHAnsi" w:cstheme="minorHAnsi"/>
          <w:shd w:val="clear" w:color="auto" w:fill="FFFFFF"/>
        </w:rPr>
        <w:t xml:space="preserve">Anderson, I., Finnerty, J., &amp; McCall, V. (2020). Home, housing and communities: Foundations for </w:t>
      </w:r>
      <w:proofErr w:type="gramStart"/>
      <w:r w:rsidRPr="00CB376F">
        <w:rPr>
          <w:rFonts w:asciiTheme="minorHAnsi" w:hAnsiTheme="minorHAnsi" w:cstheme="minorHAnsi"/>
          <w:shd w:val="clear" w:color="auto" w:fill="FFFFFF"/>
        </w:rPr>
        <w:t>inclusive</w:t>
      </w:r>
      <w:proofErr w:type="gramEnd"/>
      <w:r w:rsidRPr="00CB376F">
        <w:rPr>
          <w:rFonts w:asciiTheme="minorHAnsi" w:hAnsiTheme="minorHAnsi" w:cstheme="minorHAnsi"/>
          <w:shd w:val="clear" w:color="auto" w:fill="FFFFFF"/>
        </w:rPr>
        <w:t xml:space="preserve"> society.</w:t>
      </w:r>
      <w:r w:rsidRPr="00CB376F">
        <w:rPr>
          <w:rFonts w:asciiTheme="minorHAnsi" w:hAnsiTheme="minorHAnsi" w:cstheme="minorHAnsi"/>
          <w:i/>
          <w:iCs/>
          <w:shd w:val="clear" w:color="auto" w:fill="FFFFFF"/>
        </w:rPr>
        <w:t> Social Inclusion, 8</w:t>
      </w:r>
      <w:r w:rsidRPr="00CB376F">
        <w:rPr>
          <w:rFonts w:asciiTheme="minorHAnsi" w:hAnsiTheme="minorHAnsi" w:cstheme="minorHAnsi"/>
          <w:shd w:val="clear" w:color="auto" w:fill="FFFFFF"/>
        </w:rPr>
        <w:t>(3), 1-4. https://doi.org/10.17645/si.v8i3.3508</w:t>
      </w:r>
    </w:p>
    <w:p w14:paraId="0000005D" w14:textId="14FB09A3" w:rsidR="00057F0C" w:rsidRPr="00CB376F" w:rsidRDefault="00D94BA5" w:rsidP="00CB376F">
      <w:pPr>
        <w:spacing w:line="480" w:lineRule="auto"/>
        <w:ind w:left="720" w:hanging="720"/>
        <w:rPr>
          <w:rStyle w:val="Hyperlink"/>
          <w:rFonts w:asciiTheme="minorHAnsi" w:hAnsiTheme="minorHAnsi" w:cstheme="minorHAnsi"/>
          <w:color w:val="auto"/>
          <w:shd w:val="clear" w:color="auto" w:fill="FFFFFF"/>
        </w:rPr>
      </w:pPr>
      <w:r w:rsidRPr="00CB376F">
        <w:rPr>
          <w:rFonts w:asciiTheme="minorHAnsi" w:hAnsiTheme="minorHAnsi" w:cstheme="minorHAnsi"/>
          <w:shd w:val="clear" w:color="auto" w:fill="FFFFFF"/>
        </w:rPr>
        <w:t>Arbaci, S., Bricocoli, M., &amp; Salento, A. (2021). The value of the city. rent extraction, right to housing and conflicts for the use of urban space.</w:t>
      </w:r>
      <w:r w:rsidRPr="00CB376F">
        <w:rPr>
          <w:rFonts w:asciiTheme="minorHAnsi" w:hAnsiTheme="minorHAnsi" w:cstheme="minorHAnsi"/>
          <w:i/>
          <w:iCs/>
          <w:shd w:val="clear" w:color="auto" w:fill="FFFFFF"/>
        </w:rPr>
        <w:t> Partecipazione e Conflitto, 14</w:t>
      </w:r>
      <w:r w:rsidRPr="00CB376F">
        <w:rPr>
          <w:rFonts w:asciiTheme="minorHAnsi" w:hAnsiTheme="minorHAnsi" w:cstheme="minorHAnsi"/>
          <w:shd w:val="clear" w:color="auto" w:fill="FFFFFF"/>
        </w:rPr>
        <w:t xml:space="preserve">(2), 774-787. </w:t>
      </w:r>
      <w:hyperlink r:id="rId14" w:history="1">
        <w:r w:rsidR="00D336AE" w:rsidRPr="00CB376F">
          <w:rPr>
            <w:rStyle w:val="Hyperlink"/>
            <w:rFonts w:asciiTheme="minorHAnsi" w:hAnsiTheme="minorHAnsi" w:cstheme="minorHAnsi"/>
            <w:color w:val="auto"/>
            <w:shd w:val="clear" w:color="auto" w:fill="FFFFFF"/>
          </w:rPr>
          <w:t>https://doi.org/10.1285/i20356609v14i2p774</w:t>
        </w:r>
      </w:hyperlink>
    </w:p>
    <w:p w14:paraId="3E610E0C" w14:textId="573F9EAA" w:rsidR="00022B95" w:rsidRPr="00CB376F" w:rsidRDefault="004A4A7F" w:rsidP="00CB376F">
      <w:pPr>
        <w:spacing w:line="480" w:lineRule="auto"/>
        <w:ind w:left="720" w:hanging="720"/>
        <w:rPr>
          <w:rFonts w:asciiTheme="minorHAnsi" w:hAnsiTheme="minorHAnsi" w:cstheme="minorHAnsi"/>
          <w:shd w:val="clear" w:color="auto" w:fill="FFFFFF"/>
        </w:rPr>
      </w:pPr>
      <w:r w:rsidRPr="00CB376F">
        <w:rPr>
          <w:rFonts w:asciiTheme="minorHAnsi" w:hAnsiTheme="minorHAnsi" w:cstheme="minorHAnsi"/>
          <w:shd w:val="clear" w:color="auto" w:fill="FFFFFF"/>
        </w:rPr>
        <w:t>Barton, S. E. (1996). Social housing versus housing allowances.</w:t>
      </w:r>
      <w:r w:rsidRPr="00CB376F">
        <w:rPr>
          <w:rFonts w:asciiTheme="minorHAnsi" w:hAnsiTheme="minorHAnsi" w:cstheme="minorHAnsi"/>
          <w:i/>
          <w:iCs/>
          <w:shd w:val="clear" w:color="auto" w:fill="FFFFFF"/>
        </w:rPr>
        <w:t> American Planning Association.</w:t>
      </w:r>
      <w:r w:rsidR="00B11C2C" w:rsidRPr="00CB376F">
        <w:rPr>
          <w:rFonts w:asciiTheme="minorHAnsi" w:hAnsiTheme="minorHAnsi" w:cstheme="minorHAnsi"/>
          <w:i/>
          <w:iCs/>
          <w:shd w:val="clear" w:color="auto" w:fill="FFFFFF"/>
        </w:rPr>
        <w:t xml:space="preserve"> </w:t>
      </w:r>
      <w:r w:rsidRPr="00CB376F">
        <w:rPr>
          <w:rFonts w:asciiTheme="minorHAnsi" w:hAnsiTheme="minorHAnsi" w:cstheme="minorHAnsi"/>
          <w:i/>
          <w:iCs/>
          <w:shd w:val="clear" w:color="auto" w:fill="FFFFFF"/>
        </w:rPr>
        <w:t>Journal of the American Planning Association, 62</w:t>
      </w:r>
      <w:r w:rsidRPr="00CB376F">
        <w:rPr>
          <w:rFonts w:asciiTheme="minorHAnsi" w:hAnsiTheme="minorHAnsi" w:cstheme="minorHAnsi"/>
          <w:shd w:val="clear" w:color="auto" w:fill="FFFFFF"/>
        </w:rPr>
        <w:t>(1), 108. https://www.proquest.com/scholarly-journals/social-housing-versus-allowances/docview/229639669/se-2</w:t>
      </w:r>
    </w:p>
    <w:p w14:paraId="2D972D8A" w14:textId="6382FB8B" w:rsidR="004A4A7F" w:rsidRPr="00CB376F" w:rsidRDefault="000D4845" w:rsidP="00CB376F">
      <w:pPr>
        <w:spacing w:line="480" w:lineRule="auto"/>
        <w:rPr>
          <w:rFonts w:asciiTheme="minorHAnsi" w:hAnsiTheme="minorHAnsi" w:cstheme="minorHAnsi"/>
          <w:shd w:val="clear" w:color="auto" w:fill="FFFFFF"/>
        </w:rPr>
      </w:pPr>
      <w:r w:rsidRPr="00CB376F">
        <w:rPr>
          <w:rFonts w:asciiTheme="minorHAnsi" w:hAnsiTheme="minorHAnsi" w:cstheme="minorHAnsi"/>
          <w:shd w:val="clear" w:color="auto" w:fill="FFFFFF"/>
        </w:rPr>
        <w:t>Cook, K</w:t>
      </w:r>
      <w:r w:rsidR="00731692" w:rsidRPr="00CB376F">
        <w:rPr>
          <w:rFonts w:asciiTheme="minorHAnsi" w:hAnsiTheme="minorHAnsi" w:cstheme="minorHAnsi"/>
          <w:shd w:val="clear" w:color="auto" w:fill="FFFFFF"/>
        </w:rPr>
        <w:t xml:space="preserve">. (2022). </w:t>
      </w:r>
      <w:r w:rsidR="00731692" w:rsidRPr="00CB376F">
        <w:rPr>
          <w:rFonts w:asciiTheme="minorHAnsi" w:hAnsiTheme="minorHAnsi" w:cstheme="minorHAnsi"/>
          <w:i/>
          <w:iCs/>
          <w:shd w:val="clear" w:color="auto" w:fill="FFFFFF"/>
        </w:rPr>
        <w:t>Advanced intro to social capital</w:t>
      </w:r>
      <w:r w:rsidR="005C5C54" w:rsidRPr="00CB376F">
        <w:rPr>
          <w:rFonts w:asciiTheme="minorHAnsi" w:hAnsiTheme="minorHAnsi" w:cstheme="minorHAnsi"/>
          <w:shd w:val="clear" w:color="auto" w:fill="FFFFFF"/>
        </w:rPr>
        <w:t xml:space="preserve">. </w:t>
      </w:r>
      <w:r w:rsidR="00764906" w:rsidRPr="00CB376F">
        <w:rPr>
          <w:rFonts w:asciiTheme="minorHAnsi" w:hAnsiTheme="minorHAnsi" w:cstheme="minorHAnsi"/>
          <w:shd w:val="clear" w:color="auto" w:fill="FFFFFF"/>
        </w:rPr>
        <w:t>Edward Elgar Publishing.</w:t>
      </w:r>
    </w:p>
    <w:p w14:paraId="69B011F8" w14:textId="776D73F3" w:rsidR="008538A0" w:rsidRPr="00CB376F" w:rsidRDefault="008538A0" w:rsidP="00CB376F">
      <w:pPr>
        <w:tabs>
          <w:tab w:val="left" w:pos="8484"/>
        </w:tabs>
        <w:spacing w:line="480" w:lineRule="auto"/>
        <w:rPr>
          <w:rFonts w:asciiTheme="minorHAnsi" w:hAnsiTheme="minorHAnsi" w:cstheme="minorHAnsi"/>
          <w:bCs/>
        </w:rPr>
      </w:pPr>
      <w:r w:rsidRPr="00CB376F">
        <w:rPr>
          <w:rFonts w:asciiTheme="minorHAnsi" w:hAnsiTheme="minorHAnsi" w:cstheme="minorHAnsi"/>
          <w:bCs/>
        </w:rPr>
        <w:t xml:space="preserve">Dyson, M.E. (2021). </w:t>
      </w:r>
      <w:r w:rsidRPr="00CB376F">
        <w:rPr>
          <w:rFonts w:asciiTheme="minorHAnsi" w:hAnsiTheme="minorHAnsi" w:cstheme="minorHAnsi"/>
          <w:bCs/>
          <w:i/>
          <w:iCs/>
        </w:rPr>
        <w:t>Entertaining race: performing blackness in America</w:t>
      </w:r>
      <w:r w:rsidRPr="00CB376F">
        <w:rPr>
          <w:rFonts w:asciiTheme="minorHAnsi" w:hAnsiTheme="minorHAnsi" w:cstheme="minorHAnsi"/>
          <w:bCs/>
        </w:rPr>
        <w:t>. St. Martin’s Press.</w:t>
      </w:r>
    </w:p>
    <w:p w14:paraId="090AC467" w14:textId="14D9FAFF" w:rsidR="00EC5F96" w:rsidRPr="00CB376F" w:rsidRDefault="00EC5F96" w:rsidP="00CB376F">
      <w:pPr>
        <w:spacing w:line="480" w:lineRule="auto"/>
        <w:ind w:left="720" w:hanging="720"/>
        <w:rPr>
          <w:rFonts w:asciiTheme="minorHAnsi" w:hAnsiTheme="minorHAnsi" w:cstheme="minorHAnsi"/>
          <w:shd w:val="clear" w:color="auto" w:fill="FFFFFF"/>
        </w:rPr>
      </w:pPr>
      <w:r w:rsidRPr="00CB376F">
        <w:rPr>
          <w:rFonts w:asciiTheme="minorHAnsi" w:hAnsiTheme="minorHAnsi" w:cstheme="minorHAnsi"/>
          <w:shd w:val="clear" w:color="auto" w:fill="FFFFFF"/>
        </w:rPr>
        <w:t>Ellen, I. G., Dragan, K. L., &amp; Glied, S. (2020). Renovating subsidized housing: The impact on tenants' health.</w:t>
      </w:r>
      <w:r w:rsidRPr="00CB376F">
        <w:rPr>
          <w:rFonts w:asciiTheme="minorHAnsi" w:hAnsiTheme="minorHAnsi" w:cstheme="minorHAnsi"/>
          <w:i/>
          <w:iCs/>
          <w:shd w:val="clear" w:color="auto" w:fill="FFFFFF"/>
        </w:rPr>
        <w:t> Health Affairs, 39</w:t>
      </w:r>
      <w:r w:rsidRPr="00CB376F">
        <w:rPr>
          <w:rFonts w:asciiTheme="minorHAnsi" w:hAnsiTheme="minorHAnsi" w:cstheme="minorHAnsi"/>
          <w:shd w:val="clear" w:color="auto" w:fill="FFFFFF"/>
        </w:rPr>
        <w:t>(2), 224-232,232A-232E. https://doi.org/10.1377/hlthaff.2019.00767</w:t>
      </w:r>
    </w:p>
    <w:p w14:paraId="5F4A069A" w14:textId="7A75F890" w:rsidR="00E2030F" w:rsidRPr="00CB376F" w:rsidRDefault="00E2030F" w:rsidP="00CB376F">
      <w:pPr>
        <w:spacing w:line="480" w:lineRule="auto"/>
        <w:ind w:left="720" w:hanging="720"/>
        <w:rPr>
          <w:rFonts w:asciiTheme="minorHAnsi" w:hAnsiTheme="minorHAnsi" w:cstheme="minorHAnsi"/>
          <w:shd w:val="clear" w:color="auto" w:fill="FFFFFF"/>
        </w:rPr>
      </w:pPr>
      <w:r w:rsidRPr="00CB376F">
        <w:rPr>
          <w:rFonts w:asciiTheme="minorHAnsi" w:hAnsiTheme="minorHAnsi" w:cstheme="minorHAnsi"/>
          <w:shd w:val="clear" w:color="auto" w:fill="FFFFFF"/>
        </w:rPr>
        <w:t xml:space="preserve">Freeman, Amy </w:t>
      </w:r>
      <w:r w:rsidR="0056494A" w:rsidRPr="00CB376F">
        <w:rPr>
          <w:rFonts w:asciiTheme="minorHAnsi" w:hAnsiTheme="minorHAnsi" w:cstheme="minorHAnsi"/>
          <w:shd w:val="clear" w:color="auto" w:fill="FFFFFF"/>
        </w:rPr>
        <w:t>L, PhD</w:t>
      </w:r>
      <w:r w:rsidRPr="00CB376F">
        <w:rPr>
          <w:rFonts w:asciiTheme="minorHAnsi" w:hAnsiTheme="minorHAnsi" w:cstheme="minorHAnsi"/>
          <w:shd w:val="clear" w:color="auto" w:fill="FFFFFF"/>
        </w:rPr>
        <w:t>., M.P.H., Li, T., M.S., Kaplan, S. A., J.D., Ellen, I. G., PhD., Gourevitch, Marc,</w:t>
      </w:r>
      <w:r w:rsidR="00731692" w:rsidRPr="00CB376F">
        <w:rPr>
          <w:rFonts w:asciiTheme="minorHAnsi" w:hAnsiTheme="minorHAnsi" w:cstheme="minorHAnsi"/>
          <w:shd w:val="clear" w:color="auto" w:fill="FFFFFF"/>
        </w:rPr>
        <w:t xml:space="preserve"> </w:t>
      </w:r>
      <w:r w:rsidRPr="00CB376F">
        <w:rPr>
          <w:rFonts w:asciiTheme="minorHAnsi" w:hAnsiTheme="minorHAnsi" w:cstheme="minorHAnsi"/>
          <w:shd w:val="clear" w:color="auto" w:fill="FFFFFF"/>
        </w:rPr>
        <w:t xml:space="preserve">M.D., M.P.H., Young, A., L.C.S.W., &amp; Doran, Kelly M,M.D., M.H.S. (2020). Community health worker intervention in subsidized housing: New </w:t>
      </w:r>
      <w:r w:rsidR="006B2DC5" w:rsidRPr="00CB376F">
        <w:rPr>
          <w:rFonts w:asciiTheme="minorHAnsi" w:hAnsiTheme="minorHAnsi" w:cstheme="minorHAnsi"/>
          <w:shd w:val="clear" w:color="auto" w:fill="FFFFFF"/>
        </w:rPr>
        <w:t>York</w:t>
      </w:r>
      <w:r w:rsidRPr="00CB376F">
        <w:rPr>
          <w:rFonts w:asciiTheme="minorHAnsi" w:hAnsiTheme="minorHAnsi" w:cstheme="minorHAnsi"/>
          <w:shd w:val="clear" w:color="auto" w:fill="FFFFFF"/>
        </w:rPr>
        <w:t xml:space="preserve"> city, 2016–2017.</w:t>
      </w:r>
      <w:r w:rsidRPr="00CB376F">
        <w:rPr>
          <w:rFonts w:asciiTheme="minorHAnsi" w:hAnsiTheme="minorHAnsi" w:cstheme="minorHAnsi"/>
          <w:i/>
          <w:iCs/>
          <w:shd w:val="clear" w:color="auto" w:fill="FFFFFF"/>
        </w:rPr>
        <w:t> American Journal of Public Health, 110</w:t>
      </w:r>
      <w:r w:rsidRPr="00CB376F">
        <w:rPr>
          <w:rFonts w:asciiTheme="minorHAnsi" w:hAnsiTheme="minorHAnsi" w:cstheme="minorHAnsi"/>
          <w:shd w:val="clear" w:color="auto" w:fill="FFFFFF"/>
        </w:rPr>
        <w:t xml:space="preserve">(5), 689-692. </w:t>
      </w:r>
      <w:hyperlink r:id="rId15" w:history="1">
        <w:r w:rsidR="00FB5CA2" w:rsidRPr="00CB376F">
          <w:rPr>
            <w:rStyle w:val="Hyperlink"/>
            <w:rFonts w:asciiTheme="minorHAnsi" w:hAnsiTheme="minorHAnsi" w:cstheme="minorHAnsi"/>
            <w:color w:val="auto"/>
            <w:shd w:val="clear" w:color="auto" w:fill="FFFFFF"/>
          </w:rPr>
          <w:t>https://doi.org/10.2105/AJPH.2019.305544</w:t>
        </w:r>
      </w:hyperlink>
    </w:p>
    <w:p w14:paraId="06364FAD" w14:textId="50744E65" w:rsidR="009C5063" w:rsidRPr="00CB376F" w:rsidRDefault="009C5063" w:rsidP="00CB376F">
      <w:pPr>
        <w:spacing w:line="480" w:lineRule="auto"/>
        <w:ind w:left="720" w:hanging="720"/>
        <w:rPr>
          <w:rStyle w:val="Hyperlink"/>
          <w:rFonts w:asciiTheme="minorHAnsi" w:hAnsiTheme="minorHAnsi" w:cstheme="minorHAnsi"/>
          <w:color w:val="auto"/>
          <w:shd w:val="clear" w:color="auto" w:fill="FFFFFF"/>
        </w:rPr>
      </w:pPr>
      <w:r w:rsidRPr="00CB376F">
        <w:rPr>
          <w:rFonts w:asciiTheme="minorHAnsi" w:hAnsiTheme="minorHAnsi" w:cstheme="minorHAnsi"/>
          <w:shd w:val="clear" w:color="auto" w:fill="FFFFFF"/>
        </w:rPr>
        <w:t xml:space="preserve">Holman, D., &amp; Walker, A. (2018). Social quality and health: Examining individual and </w:t>
      </w:r>
      <w:proofErr w:type="spellStart"/>
      <w:r w:rsidRPr="00CB376F">
        <w:rPr>
          <w:rFonts w:asciiTheme="minorHAnsi" w:hAnsiTheme="minorHAnsi" w:cstheme="minorHAnsi"/>
          <w:shd w:val="clear" w:color="auto" w:fill="FFFFFF"/>
        </w:rPr>
        <w:t>neighbourhood</w:t>
      </w:r>
      <w:proofErr w:type="spellEnd"/>
      <w:r w:rsidRPr="00CB376F">
        <w:rPr>
          <w:rFonts w:asciiTheme="minorHAnsi" w:hAnsiTheme="minorHAnsi" w:cstheme="minorHAnsi"/>
          <w:shd w:val="clear" w:color="auto" w:fill="FFFFFF"/>
        </w:rPr>
        <w:t xml:space="preserve"> contextual effects using a multilevel modelling approach.</w:t>
      </w:r>
      <w:r w:rsidRPr="00CB376F">
        <w:rPr>
          <w:rFonts w:asciiTheme="minorHAnsi" w:hAnsiTheme="minorHAnsi" w:cstheme="minorHAnsi"/>
          <w:i/>
          <w:iCs/>
          <w:shd w:val="clear" w:color="auto" w:fill="FFFFFF"/>
        </w:rPr>
        <w:t> Social Indicators Research, 138</w:t>
      </w:r>
      <w:r w:rsidRPr="00CB376F">
        <w:rPr>
          <w:rFonts w:asciiTheme="minorHAnsi" w:hAnsiTheme="minorHAnsi" w:cstheme="minorHAnsi"/>
          <w:shd w:val="clear" w:color="auto" w:fill="FFFFFF"/>
        </w:rPr>
        <w:t xml:space="preserve">(1), 245-270. </w:t>
      </w:r>
      <w:hyperlink r:id="rId16" w:history="1">
        <w:r w:rsidR="00D80F70" w:rsidRPr="00CB376F">
          <w:rPr>
            <w:rStyle w:val="Hyperlink"/>
            <w:rFonts w:asciiTheme="minorHAnsi" w:hAnsiTheme="minorHAnsi" w:cstheme="minorHAnsi"/>
            <w:color w:val="auto"/>
            <w:shd w:val="clear" w:color="auto" w:fill="FFFFFF"/>
          </w:rPr>
          <w:t>https://doi.org/10.1007/s11205-017-1640-2</w:t>
        </w:r>
      </w:hyperlink>
    </w:p>
    <w:p w14:paraId="026689E4" w14:textId="13359E4A" w:rsidR="00D80F70" w:rsidRPr="00CB376F" w:rsidRDefault="00BC2EE1" w:rsidP="00CB376F">
      <w:pPr>
        <w:spacing w:line="480" w:lineRule="auto"/>
        <w:ind w:left="720" w:hanging="720"/>
        <w:rPr>
          <w:rFonts w:asciiTheme="minorHAnsi" w:hAnsiTheme="minorHAnsi" w:cstheme="minorHAnsi"/>
          <w:shd w:val="clear" w:color="auto" w:fill="FFFFFF"/>
        </w:rPr>
      </w:pPr>
      <w:proofErr w:type="spellStart"/>
      <w:r w:rsidRPr="00CB376F">
        <w:rPr>
          <w:rFonts w:asciiTheme="minorHAnsi" w:hAnsiTheme="minorHAnsi" w:cstheme="minorHAnsi"/>
          <w:shd w:val="clear" w:color="auto" w:fill="FFFFFF"/>
        </w:rPr>
        <w:lastRenderedPageBreak/>
        <w:t>Junnilainen</w:t>
      </w:r>
      <w:proofErr w:type="spellEnd"/>
      <w:r w:rsidRPr="00CB376F">
        <w:rPr>
          <w:rFonts w:asciiTheme="minorHAnsi" w:hAnsiTheme="minorHAnsi" w:cstheme="minorHAnsi"/>
          <w:shd w:val="clear" w:color="auto" w:fill="FFFFFF"/>
        </w:rPr>
        <w:t xml:space="preserve">, L. (2020). Place narratives and the experience of class: Comparing collective </w:t>
      </w:r>
      <w:proofErr w:type="spellStart"/>
      <w:r w:rsidRPr="00CB376F">
        <w:rPr>
          <w:rFonts w:asciiTheme="minorHAnsi" w:hAnsiTheme="minorHAnsi" w:cstheme="minorHAnsi"/>
          <w:shd w:val="clear" w:color="auto" w:fill="FFFFFF"/>
        </w:rPr>
        <w:t>destigmatization</w:t>
      </w:r>
      <w:proofErr w:type="spellEnd"/>
      <w:r w:rsidRPr="00CB376F">
        <w:rPr>
          <w:rFonts w:asciiTheme="minorHAnsi" w:hAnsiTheme="minorHAnsi" w:cstheme="minorHAnsi"/>
          <w:shd w:val="clear" w:color="auto" w:fill="FFFFFF"/>
        </w:rPr>
        <w:t xml:space="preserve"> strategies in two social housing neighborhoods.</w:t>
      </w:r>
      <w:r w:rsidRPr="00CB376F">
        <w:rPr>
          <w:rFonts w:asciiTheme="minorHAnsi" w:hAnsiTheme="minorHAnsi" w:cstheme="minorHAnsi"/>
          <w:i/>
          <w:iCs/>
          <w:shd w:val="clear" w:color="auto" w:fill="FFFFFF"/>
        </w:rPr>
        <w:t> Social Inclusion, 8</w:t>
      </w:r>
      <w:r w:rsidRPr="00CB376F">
        <w:rPr>
          <w:rFonts w:asciiTheme="minorHAnsi" w:hAnsiTheme="minorHAnsi" w:cstheme="minorHAnsi"/>
          <w:shd w:val="clear" w:color="auto" w:fill="FFFFFF"/>
        </w:rPr>
        <w:t>(1), 44-54. https://doi.org/10.17645/si.v8i1.2310</w:t>
      </w:r>
    </w:p>
    <w:p w14:paraId="67FE0145" w14:textId="77777777" w:rsidR="00CB376F" w:rsidRPr="00900B56" w:rsidRDefault="00CB376F" w:rsidP="00CB376F">
      <w:pPr>
        <w:tabs>
          <w:tab w:val="right" w:pos="8640"/>
        </w:tabs>
        <w:ind w:left="720" w:hanging="720"/>
      </w:pPr>
      <w:r w:rsidRPr="00900B56">
        <w:t xml:space="preserve">King James Bible, (2023). Kings James Bible Online. </w:t>
      </w:r>
      <w:hyperlink r:id="rId17" w:history="1">
        <w:r w:rsidRPr="00900B56">
          <w:rPr>
            <w:rStyle w:val="Hyperlink"/>
          </w:rPr>
          <w:t>https://www.kingjamesbibleonline.org/</w:t>
        </w:r>
      </w:hyperlink>
      <w:r w:rsidRPr="00900B56">
        <w:t xml:space="preserve"> (Original work published 1769)</w:t>
      </w:r>
    </w:p>
    <w:p w14:paraId="10E7BB6C" w14:textId="2FB18BF4" w:rsidR="00D336AE" w:rsidRPr="00CB376F" w:rsidRDefault="00022B95" w:rsidP="00CB376F">
      <w:pPr>
        <w:spacing w:line="480" w:lineRule="auto"/>
        <w:ind w:left="720" w:hanging="720"/>
        <w:rPr>
          <w:rFonts w:asciiTheme="minorHAnsi" w:hAnsiTheme="minorHAnsi" w:cstheme="minorHAnsi"/>
          <w:shd w:val="clear" w:color="auto" w:fill="FFFFFF"/>
        </w:rPr>
      </w:pPr>
      <w:r w:rsidRPr="00CB376F">
        <w:rPr>
          <w:rFonts w:asciiTheme="minorHAnsi" w:hAnsiTheme="minorHAnsi" w:cstheme="minorHAnsi"/>
          <w:shd w:val="clear" w:color="auto" w:fill="FFFFFF"/>
        </w:rPr>
        <w:t>Kraatz, J. A., Reid, S., Rowlinson, L., &amp; Caldera, S. (2022). Housing as critical social and economic infrastructure: A decision-making framework.</w:t>
      </w:r>
      <w:r w:rsidRPr="00CB376F">
        <w:rPr>
          <w:rFonts w:asciiTheme="minorHAnsi" w:hAnsiTheme="minorHAnsi" w:cstheme="minorHAnsi"/>
          <w:i/>
          <w:iCs/>
          <w:shd w:val="clear" w:color="auto" w:fill="FFFFFF"/>
        </w:rPr>
        <w:t> IOP Conference Series.Earth and Environmental Science, 1101</w:t>
      </w:r>
      <w:r w:rsidRPr="00CB376F">
        <w:rPr>
          <w:rFonts w:asciiTheme="minorHAnsi" w:hAnsiTheme="minorHAnsi" w:cstheme="minorHAnsi"/>
          <w:shd w:val="clear" w:color="auto" w:fill="FFFFFF"/>
        </w:rPr>
        <w:t>(4), 042023. https://doi.org/10.1088/1755-1315/1101/4/042023</w:t>
      </w:r>
    </w:p>
    <w:p w14:paraId="38756C5E" w14:textId="3D72348C" w:rsidR="00022B95" w:rsidRPr="00CB376F" w:rsidRDefault="0048773C" w:rsidP="00CB376F">
      <w:pPr>
        <w:spacing w:line="480" w:lineRule="auto"/>
        <w:ind w:left="720" w:hanging="720"/>
        <w:rPr>
          <w:rFonts w:asciiTheme="minorHAnsi" w:hAnsiTheme="minorHAnsi" w:cstheme="minorHAnsi"/>
          <w:shd w:val="clear" w:color="auto" w:fill="FFFFFF"/>
        </w:rPr>
      </w:pPr>
      <w:r w:rsidRPr="00CB376F">
        <w:rPr>
          <w:rFonts w:asciiTheme="minorHAnsi" w:hAnsiTheme="minorHAnsi" w:cstheme="minorHAnsi"/>
          <w:shd w:val="clear" w:color="auto" w:fill="FFFFFF"/>
        </w:rPr>
        <w:t>Lechuga-Peña, S., Becerra, D., Mitchell, F. M., Lopez, K., &amp; Sangalang, C. C. (2019). Subsidized housing and low-income Mother’s school-based parent involvement: Findings from the fragile families and child wellbeing study wave five.</w:t>
      </w:r>
      <w:r w:rsidRPr="00CB376F">
        <w:rPr>
          <w:rFonts w:asciiTheme="minorHAnsi" w:hAnsiTheme="minorHAnsi" w:cstheme="minorHAnsi"/>
          <w:i/>
          <w:iCs/>
          <w:shd w:val="clear" w:color="auto" w:fill="FFFFFF"/>
        </w:rPr>
        <w:t> Child &amp; Youth Care Forum, 48</w:t>
      </w:r>
      <w:r w:rsidRPr="00CB376F">
        <w:rPr>
          <w:rFonts w:asciiTheme="minorHAnsi" w:hAnsiTheme="minorHAnsi" w:cstheme="minorHAnsi"/>
          <w:shd w:val="clear" w:color="auto" w:fill="FFFFFF"/>
        </w:rPr>
        <w:t xml:space="preserve">(3), 323-338. </w:t>
      </w:r>
      <w:hyperlink r:id="rId18" w:history="1">
        <w:r w:rsidR="00136E29" w:rsidRPr="00CB376F">
          <w:rPr>
            <w:rStyle w:val="Hyperlink"/>
            <w:rFonts w:asciiTheme="minorHAnsi" w:hAnsiTheme="minorHAnsi" w:cstheme="minorHAnsi"/>
            <w:color w:val="auto"/>
            <w:shd w:val="clear" w:color="auto" w:fill="FFFFFF"/>
          </w:rPr>
          <w:t>https://doi.org/10.1007/s10566-018-9481-y</w:t>
        </w:r>
      </w:hyperlink>
    </w:p>
    <w:p w14:paraId="0DF5C87B" w14:textId="3C6A5DD4" w:rsidR="00022B95" w:rsidRPr="00CB376F" w:rsidRDefault="00136E29" w:rsidP="00CB376F">
      <w:pPr>
        <w:spacing w:line="480" w:lineRule="auto"/>
        <w:rPr>
          <w:rFonts w:asciiTheme="minorHAnsi" w:hAnsiTheme="minorHAnsi" w:cstheme="minorHAnsi"/>
          <w:shd w:val="clear" w:color="auto" w:fill="FFFFFF"/>
        </w:rPr>
      </w:pPr>
      <w:r w:rsidRPr="00CB376F">
        <w:rPr>
          <w:rFonts w:asciiTheme="minorHAnsi" w:hAnsiTheme="minorHAnsi" w:cstheme="minorHAnsi"/>
          <w:bCs/>
        </w:rPr>
        <w:t xml:space="preserve">Llorente, Maria, D. Editor. (2019). </w:t>
      </w:r>
      <w:r w:rsidRPr="00CB376F">
        <w:rPr>
          <w:rFonts w:asciiTheme="minorHAnsi" w:hAnsiTheme="minorHAnsi" w:cstheme="minorHAnsi"/>
          <w:bCs/>
          <w:i/>
          <w:iCs/>
        </w:rPr>
        <w:t>Culture, heritage, and diversity in older adult mental health care.</w:t>
      </w:r>
      <w:r w:rsidRPr="00CB376F">
        <w:rPr>
          <w:rFonts w:asciiTheme="minorHAnsi" w:hAnsiTheme="minorHAnsi" w:cstheme="minorHAnsi"/>
          <w:bCs/>
        </w:rPr>
        <w:t xml:space="preserve"> APA Council on Geriatric Psychiatry.</w:t>
      </w:r>
    </w:p>
    <w:p w14:paraId="5A61E678" w14:textId="0E335BCC" w:rsidR="00D336AE" w:rsidRPr="00CB376F" w:rsidRDefault="00D336AE" w:rsidP="00CB376F">
      <w:pPr>
        <w:spacing w:line="480" w:lineRule="auto"/>
        <w:ind w:left="720" w:hanging="720"/>
        <w:rPr>
          <w:rFonts w:asciiTheme="minorHAnsi" w:hAnsiTheme="minorHAnsi" w:cstheme="minorHAnsi"/>
          <w:shd w:val="clear" w:color="auto" w:fill="FFFFFF"/>
        </w:rPr>
      </w:pPr>
      <w:r w:rsidRPr="00CB376F">
        <w:rPr>
          <w:rFonts w:asciiTheme="minorHAnsi" w:hAnsiTheme="minorHAnsi" w:cstheme="minorHAnsi"/>
          <w:shd w:val="clear" w:color="auto" w:fill="FFFFFF"/>
        </w:rPr>
        <w:t>Parker, S., Dark, F., Newman, E., Hanley, D., McKinlay, W., &amp; Meurk, C. (2019). Consumers' understanding and expectations of a community-based recovery-oriented mental health rehabilitation unit: A pragmatic grounded theory analysis.</w:t>
      </w:r>
      <w:r w:rsidRPr="00CB376F">
        <w:rPr>
          <w:rFonts w:asciiTheme="minorHAnsi" w:hAnsiTheme="minorHAnsi" w:cstheme="minorHAnsi"/>
          <w:i/>
          <w:iCs/>
          <w:shd w:val="clear" w:color="auto" w:fill="FFFFFF"/>
        </w:rPr>
        <w:t> Epidemiology and Psychiatric Sciences, 28</w:t>
      </w:r>
      <w:r w:rsidRPr="00CB376F">
        <w:rPr>
          <w:rFonts w:asciiTheme="minorHAnsi" w:hAnsiTheme="minorHAnsi" w:cstheme="minorHAnsi"/>
          <w:shd w:val="clear" w:color="auto" w:fill="FFFFFF"/>
        </w:rPr>
        <w:t xml:space="preserve">(4), 408-417. </w:t>
      </w:r>
      <w:hyperlink r:id="rId19" w:history="1">
        <w:r w:rsidR="00F64AF1" w:rsidRPr="00CB376F">
          <w:rPr>
            <w:rStyle w:val="Hyperlink"/>
            <w:rFonts w:asciiTheme="minorHAnsi" w:hAnsiTheme="minorHAnsi" w:cstheme="minorHAnsi"/>
            <w:color w:val="auto"/>
            <w:shd w:val="clear" w:color="auto" w:fill="FFFFFF"/>
          </w:rPr>
          <w:t>https://doi.org/10.1017/S2045796017000749</w:t>
        </w:r>
      </w:hyperlink>
    </w:p>
    <w:p w14:paraId="6F50C99E" w14:textId="52466E7E" w:rsidR="00C50411" w:rsidRPr="00CB376F" w:rsidRDefault="00C50411" w:rsidP="00CB376F">
      <w:pPr>
        <w:spacing w:line="480" w:lineRule="auto"/>
        <w:ind w:left="720" w:hanging="720"/>
        <w:rPr>
          <w:rFonts w:asciiTheme="minorHAnsi" w:hAnsiTheme="minorHAnsi" w:cstheme="minorHAnsi"/>
          <w:shd w:val="clear" w:color="auto" w:fill="FFFFFF"/>
        </w:rPr>
      </w:pPr>
      <w:r w:rsidRPr="00CB376F">
        <w:rPr>
          <w:rFonts w:asciiTheme="minorHAnsi" w:hAnsiTheme="minorHAnsi" w:cstheme="minorHAnsi"/>
          <w:shd w:val="clear" w:color="auto" w:fill="FFFFFF"/>
        </w:rPr>
        <w:t>Richardson, J., Postmes, T., &amp; Stroebe, K. (2022). Social capital, identification and support: Scope for integration.</w:t>
      </w:r>
      <w:r w:rsidRPr="00CB376F">
        <w:rPr>
          <w:rFonts w:asciiTheme="minorHAnsi" w:hAnsiTheme="minorHAnsi" w:cstheme="minorHAnsi"/>
          <w:i/>
          <w:iCs/>
          <w:shd w:val="clear" w:color="auto" w:fill="FFFFFF"/>
        </w:rPr>
        <w:t> PLoS One, 17</w:t>
      </w:r>
      <w:r w:rsidRPr="00CB376F">
        <w:rPr>
          <w:rFonts w:asciiTheme="minorHAnsi" w:hAnsiTheme="minorHAnsi" w:cstheme="minorHAnsi"/>
          <w:shd w:val="clear" w:color="auto" w:fill="FFFFFF"/>
        </w:rPr>
        <w:t>(4) https://doi.org/10.1371/journal.pone.0266499</w:t>
      </w:r>
    </w:p>
    <w:p w14:paraId="758B3F43" w14:textId="72B95C93" w:rsidR="009270C3" w:rsidRPr="00CB376F" w:rsidRDefault="009270C3" w:rsidP="00CB376F">
      <w:pPr>
        <w:spacing w:line="480" w:lineRule="auto"/>
        <w:ind w:left="720" w:hanging="720"/>
        <w:rPr>
          <w:rFonts w:asciiTheme="minorHAnsi" w:hAnsiTheme="minorHAnsi" w:cstheme="minorHAnsi"/>
          <w:shd w:val="clear" w:color="auto" w:fill="FFFFFF"/>
        </w:rPr>
      </w:pPr>
      <w:r w:rsidRPr="00CB376F">
        <w:rPr>
          <w:rFonts w:asciiTheme="minorHAnsi" w:hAnsiTheme="minorHAnsi" w:cstheme="minorHAnsi"/>
          <w:shd w:val="clear" w:color="auto" w:fill="FFFFFF"/>
        </w:rPr>
        <w:t xml:space="preserve">Srivarathan, A., Lund, R., Christensen, U., &amp; Kristiansen, M. (2020). Social relations, community engagement and potentials: A qualitative study exploring resident engagement in a community-based health promotion intervention in a deprived social </w:t>
      </w:r>
      <w:r w:rsidRPr="00CB376F">
        <w:rPr>
          <w:rFonts w:asciiTheme="minorHAnsi" w:hAnsiTheme="minorHAnsi" w:cstheme="minorHAnsi"/>
          <w:shd w:val="clear" w:color="auto" w:fill="FFFFFF"/>
        </w:rPr>
        <w:lastRenderedPageBreak/>
        <w:t>housing area.</w:t>
      </w:r>
      <w:r w:rsidRPr="00CB376F">
        <w:rPr>
          <w:rFonts w:asciiTheme="minorHAnsi" w:hAnsiTheme="minorHAnsi" w:cstheme="minorHAnsi"/>
          <w:i/>
          <w:iCs/>
          <w:shd w:val="clear" w:color="auto" w:fill="FFFFFF"/>
        </w:rPr>
        <w:t> International Journal of Environmental Research and Public Health, 17</w:t>
      </w:r>
      <w:r w:rsidRPr="00CB376F">
        <w:rPr>
          <w:rFonts w:asciiTheme="minorHAnsi" w:hAnsiTheme="minorHAnsi" w:cstheme="minorHAnsi"/>
          <w:shd w:val="clear" w:color="auto" w:fill="FFFFFF"/>
        </w:rPr>
        <w:t xml:space="preserve">(7), 2341. </w:t>
      </w:r>
      <w:hyperlink r:id="rId20" w:history="1">
        <w:r w:rsidR="00957E37" w:rsidRPr="00CB376F">
          <w:rPr>
            <w:rStyle w:val="Hyperlink"/>
            <w:rFonts w:asciiTheme="minorHAnsi" w:hAnsiTheme="minorHAnsi" w:cstheme="minorHAnsi"/>
            <w:color w:val="auto"/>
            <w:shd w:val="clear" w:color="auto" w:fill="FFFFFF"/>
          </w:rPr>
          <w:t>https://doi.org/10.3390/ijerph17072341</w:t>
        </w:r>
      </w:hyperlink>
    </w:p>
    <w:p w14:paraId="770110D8" w14:textId="67BE8284" w:rsidR="00957E37" w:rsidRPr="00CB376F" w:rsidRDefault="00957E37" w:rsidP="00CB376F">
      <w:pPr>
        <w:spacing w:line="480" w:lineRule="auto"/>
        <w:ind w:left="720" w:hanging="720"/>
        <w:rPr>
          <w:rFonts w:asciiTheme="minorHAnsi" w:hAnsiTheme="minorHAnsi" w:cstheme="minorHAnsi"/>
          <w:shd w:val="clear" w:color="auto" w:fill="FFFFFF"/>
        </w:rPr>
      </w:pPr>
      <w:proofErr w:type="spellStart"/>
      <w:r w:rsidRPr="00CB376F">
        <w:rPr>
          <w:rFonts w:asciiTheme="minorHAnsi" w:hAnsiTheme="minorHAnsi" w:cstheme="minorHAnsi"/>
          <w:bCs/>
        </w:rPr>
        <w:t>Tsenkova</w:t>
      </w:r>
      <w:proofErr w:type="spellEnd"/>
      <w:r w:rsidRPr="00CB376F">
        <w:rPr>
          <w:rFonts w:asciiTheme="minorHAnsi" w:hAnsiTheme="minorHAnsi" w:cstheme="minorHAnsi"/>
          <w:bCs/>
        </w:rPr>
        <w:t>, S. (2022</w:t>
      </w:r>
      <w:r w:rsidRPr="00CB376F">
        <w:rPr>
          <w:rFonts w:asciiTheme="minorHAnsi" w:hAnsiTheme="minorHAnsi" w:cstheme="minorHAnsi"/>
          <w:bCs/>
          <w:i/>
          <w:iCs/>
        </w:rPr>
        <w:t>). Cities and affordable housing: planning, design and policy nexus.</w:t>
      </w:r>
      <w:r w:rsidRPr="00CB376F">
        <w:rPr>
          <w:rFonts w:asciiTheme="minorHAnsi" w:hAnsiTheme="minorHAnsi" w:cstheme="minorHAnsi"/>
          <w:bCs/>
        </w:rPr>
        <w:t xml:space="preserve"> Taylor and Francis. </w:t>
      </w:r>
      <w:r w:rsidRPr="00CB376F">
        <w:rPr>
          <w:rFonts w:asciiTheme="minorHAnsi" w:hAnsiTheme="minorHAnsi" w:cstheme="minorHAnsi"/>
        </w:rPr>
        <w:t>New York and London, Routledge</w:t>
      </w:r>
      <w:r w:rsidR="00CB376F">
        <w:rPr>
          <w:rFonts w:asciiTheme="minorHAnsi" w:hAnsiTheme="minorHAnsi" w:cstheme="minorHAnsi"/>
          <w:i/>
          <w:iCs/>
        </w:rPr>
        <w:t>.</w:t>
      </w:r>
    </w:p>
    <w:p w14:paraId="080136E9" w14:textId="2647E476" w:rsidR="00F64AF1" w:rsidRPr="00CB376F" w:rsidRDefault="00F64AF1" w:rsidP="00CB376F">
      <w:pPr>
        <w:spacing w:line="480" w:lineRule="auto"/>
        <w:ind w:left="720" w:hanging="720"/>
        <w:rPr>
          <w:rFonts w:asciiTheme="minorHAnsi" w:hAnsiTheme="minorHAnsi" w:cstheme="minorHAnsi"/>
          <w:shd w:val="clear" w:color="auto" w:fill="FFFFFF"/>
        </w:rPr>
      </w:pPr>
      <w:r w:rsidRPr="00CB376F">
        <w:rPr>
          <w:rFonts w:asciiTheme="minorHAnsi" w:hAnsiTheme="minorHAnsi" w:cstheme="minorHAnsi"/>
          <w:shd w:val="clear" w:color="auto" w:fill="FFFFFF"/>
        </w:rPr>
        <w:t xml:space="preserve">Versey, H. S. (2018). A tale of two </w:t>
      </w:r>
      <w:proofErr w:type="spellStart"/>
      <w:r w:rsidR="003A31E0" w:rsidRPr="00CB376F">
        <w:rPr>
          <w:rFonts w:asciiTheme="minorHAnsi" w:hAnsiTheme="minorHAnsi" w:cstheme="minorHAnsi"/>
          <w:shd w:val="clear" w:color="auto" w:fill="FFFFFF"/>
        </w:rPr>
        <w:t>Harlems</w:t>
      </w:r>
      <w:proofErr w:type="spellEnd"/>
      <w:r w:rsidRPr="00CB376F">
        <w:rPr>
          <w:rFonts w:asciiTheme="minorHAnsi" w:hAnsiTheme="minorHAnsi" w:cstheme="minorHAnsi"/>
          <w:shd w:val="clear" w:color="auto" w:fill="FFFFFF"/>
        </w:rPr>
        <w:t>: Gentrification, social capital, and implications for aging in place.</w:t>
      </w:r>
      <w:r w:rsidRPr="00CB376F">
        <w:rPr>
          <w:rFonts w:asciiTheme="minorHAnsi" w:hAnsiTheme="minorHAnsi" w:cstheme="minorHAnsi"/>
          <w:i/>
          <w:iCs/>
          <w:shd w:val="clear" w:color="auto" w:fill="FFFFFF"/>
        </w:rPr>
        <w:t> Social Science &amp; Medicine, 214</w:t>
      </w:r>
      <w:r w:rsidRPr="00CB376F">
        <w:rPr>
          <w:rFonts w:asciiTheme="minorHAnsi" w:hAnsiTheme="minorHAnsi" w:cstheme="minorHAnsi"/>
          <w:shd w:val="clear" w:color="auto" w:fill="FFFFFF"/>
        </w:rPr>
        <w:t xml:space="preserve">, 1. </w:t>
      </w:r>
      <w:hyperlink r:id="rId21" w:history="1">
        <w:r w:rsidR="00154321" w:rsidRPr="00CB376F">
          <w:rPr>
            <w:rStyle w:val="Hyperlink"/>
            <w:rFonts w:asciiTheme="minorHAnsi" w:hAnsiTheme="minorHAnsi" w:cstheme="minorHAnsi"/>
            <w:color w:val="auto"/>
            <w:shd w:val="clear" w:color="auto" w:fill="FFFFFF"/>
          </w:rPr>
          <w:t>https://www.proquest.com/scholarly-journals/tale-two-harlems-gentrification-social-capital/docview/2138608910/se-2</w:t>
        </w:r>
      </w:hyperlink>
    </w:p>
    <w:p w14:paraId="4AEAC965" w14:textId="77777777" w:rsidR="00154321" w:rsidRPr="00CB376F" w:rsidRDefault="00154321" w:rsidP="00CB376F">
      <w:pPr>
        <w:spacing w:line="480" w:lineRule="auto"/>
        <w:ind w:left="720" w:hanging="720"/>
        <w:rPr>
          <w:rFonts w:asciiTheme="minorHAnsi" w:hAnsiTheme="minorHAnsi" w:cstheme="minorHAnsi"/>
          <w:shd w:val="clear" w:color="auto" w:fill="FFFFFF"/>
        </w:rPr>
      </w:pPr>
    </w:p>
    <w:p w14:paraId="6DBA3F6B" w14:textId="77777777" w:rsidR="00154321" w:rsidRPr="00CB376F" w:rsidRDefault="00154321" w:rsidP="00CB376F">
      <w:pPr>
        <w:spacing w:line="480" w:lineRule="auto"/>
        <w:outlineLvl w:val="1"/>
        <w:rPr>
          <w:rFonts w:asciiTheme="minorHAnsi" w:hAnsiTheme="minorHAnsi" w:cstheme="minorHAnsi"/>
          <w:i/>
          <w:iCs/>
        </w:rPr>
      </w:pPr>
    </w:p>
    <w:sectPr w:rsidR="00154321" w:rsidRPr="00CB376F">
      <w:headerReference w:type="default" r:id="rId22"/>
      <w:footerReference w:type="defaul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81E2" w14:textId="77777777" w:rsidR="00661169" w:rsidRDefault="00661169">
      <w:r>
        <w:separator/>
      </w:r>
    </w:p>
  </w:endnote>
  <w:endnote w:type="continuationSeparator" w:id="0">
    <w:p w14:paraId="05AC6DAF" w14:textId="77777777" w:rsidR="00661169" w:rsidRDefault="0066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057F0C" w:rsidRDefault="00271760">
    <w:pPr>
      <w:spacing w:line="480" w:lineRule="auto"/>
      <w:jc w:val="center"/>
    </w:pPr>
    <w:r>
      <w:t xml:space="preserve">© 2021 Omega Graduate School. All rights reserved. Rev: </w:t>
    </w:r>
    <w:proofErr w:type="gramStart"/>
    <w:r>
      <w:t>June,</w:t>
    </w:r>
    <w:proofErr w:type="gramEnd"/>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F51EB" w14:textId="77777777" w:rsidR="00661169" w:rsidRDefault="00661169">
      <w:r>
        <w:separator/>
      </w:r>
    </w:p>
  </w:footnote>
  <w:footnote w:type="continuationSeparator" w:id="0">
    <w:p w14:paraId="2A3C6CDA" w14:textId="77777777" w:rsidR="00661169" w:rsidRDefault="006611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90DC560" w:rsidR="00057F0C" w:rsidRDefault="00066FCD">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Tamar M. Shaw, Ph.D. Core #3</w:t>
    </w:r>
    <w:r w:rsidR="00271760">
      <w:rPr>
        <w:rFonts w:ascii="Arial" w:eastAsia="Arial" w:hAnsi="Arial" w:cs="Arial"/>
        <w:color w:val="000000"/>
        <w:sz w:val="16"/>
        <w:szCs w:val="16"/>
      </w:rPr>
      <w:t xml:space="preserve">  </w:t>
    </w:r>
    <w:r>
      <w:rPr>
        <w:rFonts w:ascii="Arial" w:eastAsia="Arial" w:hAnsi="Arial" w:cs="Arial"/>
        <w:color w:val="000000"/>
        <w:sz w:val="16"/>
        <w:szCs w:val="16"/>
      </w:rPr>
      <w:t>SR 852-52</w:t>
    </w:r>
    <w:r w:rsidR="00271760">
      <w:rPr>
        <w:rFonts w:ascii="Arial" w:eastAsia="Arial" w:hAnsi="Arial" w:cs="Arial"/>
        <w:color w:val="000000"/>
        <w:sz w:val="16"/>
        <w:szCs w:val="16"/>
      </w:rPr>
      <w:t xml:space="preserve">, </w:t>
    </w:r>
    <w:r>
      <w:rPr>
        <w:rFonts w:ascii="Arial" w:eastAsia="Arial" w:hAnsi="Arial" w:cs="Arial"/>
        <w:color w:val="000000"/>
        <w:sz w:val="16"/>
        <w:szCs w:val="16"/>
      </w:rPr>
      <w:t>60</w:t>
    </w:r>
    <w:r w:rsidR="00271760">
      <w:rPr>
        <w:rFonts w:ascii="Arial" w:eastAsia="Arial" w:hAnsi="Arial" w:cs="Arial"/>
        <w:color w:val="000000"/>
        <w:sz w:val="16"/>
        <w:szCs w:val="16"/>
      </w:rPr>
      <w:t xml:space="preserve">-Day Assignment, </w:t>
    </w:r>
    <w:r>
      <w:rPr>
        <w:rFonts w:ascii="Arial" w:eastAsia="Arial" w:hAnsi="Arial" w:cs="Arial"/>
        <w:color w:val="000000"/>
        <w:sz w:val="16"/>
        <w:szCs w:val="16"/>
      </w:rPr>
      <w:t>Spring</w:t>
    </w:r>
    <w:r w:rsidR="00271760">
      <w:rPr>
        <w:rFonts w:ascii="Arial" w:eastAsia="Arial" w:hAnsi="Arial" w:cs="Arial"/>
        <w:sz w:val="16"/>
        <w:szCs w:val="16"/>
      </w:rPr>
      <w:t>, 202</w:t>
    </w:r>
    <w:r>
      <w:rPr>
        <w:rFonts w:ascii="Arial" w:eastAsia="Arial" w:hAnsi="Arial" w:cs="Arial"/>
        <w:sz w:val="16"/>
        <w:szCs w:val="16"/>
      </w:rPr>
      <w:t>3</w:t>
    </w:r>
    <w:r w:rsidR="00271760">
      <w:rPr>
        <w:rFonts w:ascii="Arial" w:eastAsia="Arial" w:hAnsi="Arial" w:cs="Arial"/>
        <w:color w:val="000000"/>
        <w:sz w:val="16"/>
        <w:szCs w:val="16"/>
      </w:rPr>
      <w:t>, Date (</w:t>
    </w:r>
    <w:r>
      <w:rPr>
        <w:rFonts w:ascii="Arial" w:eastAsia="Arial" w:hAnsi="Arial" w:cs="Arial"/>
        <w:color w:val="000000"/>
        <w:sz w:val="16"/>
        <w:szCs w:val="16"/>
      </w:rPr>
      <w:t>05/26/2023</w:t>
    </w:r>
    <w:r w:rsidR="00271760">
      <w:rPr>
        <w:rFonts w:ascii="Arial" w:eastAsia="Arial" w:hAnsi="Arial" w:cs="Arial"/>
        <w:color w:val="000000"/>
        <w:sz w:val="16"/>
        <w:szCs w:val="16"/>
      </w:rPr>
      <w:t>)</w:t>
    </w:r>
    <w:r w:rsidR="00271760">
      <w:rPr>
        <w:rFonts w:ascii="Arial" w:eastAsia="Arial" w:hAnsi="Arial" w:cs="Arial"/>
        <w:color w:val="000000"/>
        <w:sz w:val="16"/>
        <w:szCs w:val="16"/>
      </w:rPr>
      <w:tab/>
    </w:r>
    <w:r w:rsidR="00271760">
      <w:rPr>
        <w:rFonts w:ascii="Arial" w:eastAsia="Arial" w:hAnsi="Arial" w:cs="Arial"/>
        <w:color w:val="000000"/>
        <w:sz w:val="16"/>
        <w:szCs w:val="16"/>
      </w:rPr>
      <w:fldChar w:fldCharType="begin"/>
    </w:r>
    <w:r w:rsidR="00271760">
      <w:rPr>
        <w:rFonts w:ascii="Arial" w:eastAsia="Arial" w:hAnsi="Arial" w:cs="Arial"/>
        <w:color w:val="000000"/>
        <w:sz w:val="16"/>
        <w:szCs w:val="16"/>
      </w:rPr>
      <w:instrText>PAGE</w:instrText>
    </w:r>
    <w:r w:rsidR="00271760">
      <w:rPr>
        <w:rFonts w:ascii="Arial" w:eastAsia="Arial" w:hAnsi="Arial" w:cs="Arial"/>
        <w:color w:val="000000"/>
        <w:sz w:val="16"/>
        <w:szCs w:val="16"/>
      </w:rPr>
      <w:fldChar w:fldCharType="separate"/>
    </w:r>
    <w:r w:rsidR="006D6665">
      <w:rPr>
        <w:rFonts w:ascii="Arial" w:eastAsia="Arial" w:hAnsi="Arial" w:cs="Arial"/>
        <w:noProof/>
        <w:color w:val="000000"/>
        <w:sz w:val="16"/>
        <w:szCs w:val="16"/>
      </w:rPr>
      <w:t>1</w:t>
    </w:r>
    <w:r w:rsidR="00271760">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E5D55"/>
    <w:multiLevelType w:val="multilevel"/>
    <w:tmpl w:val="8E249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9162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F0C"/>
    <w:rsid w:val="00002B47"/>
    <w:rsid w:val="00005074"/>
    <w:rsid w:val="00006882"/>
    <w:rsid w:val="00016044"/>
    <w:rsid w:val="0001685B"/>
    <w:rsid w:val="00017243"/>
    <w:rsid w:val="00021053"/>
    <w:rsid w:val="0002109C"/>
    <w:rsid w:val="00021EEF"/>
    <w:rsid w:val="00022B95"/>
    <w:rsid w:val="000236D7"/>
    <w:rsid w:val="00025E8D"/>
    <w:rsid w:val="0002665D"/>
    <w:rsid w:val="00026889"/>
    <w:rsid w:val="000278C8"/>
    <w:rsid w:val="00033150"/>
    <w:rsid w:val="000364DC"/>
    <w:rsid w:val="00042E1B"/>
    <w:rsid w:val="000446A8"/>
    <w:rsid w:val="00044F8F"/>
    <w:rsid w:val="00046092"/>
    <w:rsid w:val="00046895"/>
    <w:rsid w:val="00047DDB"/>
    <w:rsid w:val="00052357"/>
    <w:rsid w:val="000535C9"/>
    <w:rsid w:val="000539EB"/>
    <w:rsid w:val="00054370"/>
    <w:rsid w:val="00054AF3"/>
    <w:rsid w:val="00057F0C"/>
    <w:rsid w:val="00064717"/>
    <w:rsid w:val="0006533A"/>
    <w:rsid w:val="00066FCD"/>
    <w:rsid w:val="0007100E"/>
    <w:rsid w:val="000777FB"/>
    <w:rsid w:val="00080507"/>
    <w:rsid w:val="000807F9"/>
    <w:rsid w:val="00081070"/>
    <w:rsid w:val="000825B6"/>
    <w:rsid w:val="00082705"/>
    <w:rsid w:val="00091CAC"/>
    <w:rsid w:val="00093A7F"/>
    <w:rsid w:val="00096D69"/>
    <w:rsid w:val="000A1AEE"/>
    <w:rsid w:val="000A71A1"/>
    <w:rsid w:val="000A76F0"/>
    <w:rsid w:val="000A7BBC"/>
    <w:rsid w:val="000B3FBA"/>
    <w:rsid w:val="000C1E3C"/>
    <w:rsid w:val="000C5FBC"/>
    <w:rsid w:val="000C67E3"/>
    <w:rsid w:val="000C70B2"/>
    <w:rsid w:val="000D2E8F"/>
    <w:rsid w:val="000D3A59"/>
    <w:rsid w:val="000D4845"/>
    <w:rsid w:val="000D58B4"/>
    <w:rsid w:val="000F14AF"/>
    <w:rsid w:val="000F1677"/>
    <w:rsid w:val="000F4057"/>
    <w:rsid w:val="000F5841"/>
    <w:rsid w:val="000F5D87"/>
    <w:rsid w:val="000F7F34"/>
    <w:rsid w:val="001003D1"/>
    <w:rsid w:val="00102F44"/>
    <w:rsid w:val="00104ED5"/>
    <w:rsid w:val="00107A87"/>
    <w:rsid w:val="00113082"/>
    <w:rsid w:val="00117EB7"/>
    <w:rsid w:val="00123D21"/>
    <w:rsid w:val="00130C69"/>
    <w:rsid w:val="00130E50"/>
    <w:rsid w:val="00131C78"/>
    <w:rsid w:val="00134BF2"/>
    <w:rsid w:val="00135759"/>
    <w:rsid w:val="00136E29"/>
    <w:rsid w:val="001374DA"/>
    <w:rsid w:val="00137F6D"/>
    <w:rsid w:val="00142E6A"/>
    <w:rsid w:val="00153344"/>
    <w:rsid w:val="00154321"/>
    <w:rsid w:val="0016407E"/>
    <w:rsid w:val="0016477F"/>
    <w:rsid w:val="00171046"/>
    <w:rsid w:val="00173057"/>
    <w:rsid w:val="00174F8C"/>
    <w:rsid w:val="00177C2C"/>
    <w:rsid w:val="00182A4F"/>
    <w:rsid w:val="0018431C"/>
    <w:rsid w:val="00184E7D"/>
    <w:rsid w:val="001859E7"/>
    <w:rsid w:val="0018732D"/>
    <w:rsid w:val="00193B31"/>
    <w:rsid w:val="001945E9"/>
    <w:rsid w:val="00194661"/>
    <w:rsid w:val="00195C80"/>
    <w:rsid w:val="001976AD"/>
    <w:rsid w:val="001A5BC8"/>
    <w:rsid w:val="001A7B1A"/>
    <w:rsid w:val="001B4A01"/>
    <w:rsid w:val="001C0BD1"/>
    <w:rsid w:val="001C26DC"/>
    <w:rsid w:val="001C2EB7"/>
    <w:rsid w:val="001C3042"/>
    <w:rsid w:val="001C6320"/>
    <w:rsid w:val="001D5619"/>
    <w:rsid w:val="001D68B7"/>
    <w:rsid w:val="001E27E5"/>
    <w:rsid w:val="001E2B9F"/>
    <w:rsid w:val="001E36D6"/>
    <w:rsid w:val="001E74CC"/>
    <w:rsid w:val="001F06F4"/>
    <w:rsid w:val="001F3F25"/>
    <w:rsid w:val="001F488F"/>
    <w:rsid w:val="002011E3"/>
    <w:rsid w:val="0020120C"/>
    <w:rsid w:val="00201B82"/>
    <w:rsid w:val="00204CB4"/>
    <w:rsid w:val="00204ECA"/>
    <w:rsid w:val="00205FEB"/>
    <w:rsid w:val="002072EF"/>
    <w:rsid w:val="00207B06"/>
    <w:rsid w:val="002109CA"/>
    <w:rsid w:val="0021169F"/>
    <w:rsid w:val="002134C8"/>
    <w:rsid w:val="00213DEB"/>
    <w:rsid w:val="00216861"/>
    <w:rsid w:val="00216A7D"/>
    <w:rsid w:val="002204CA"/>
    <w:rsid w:val="002264E1"/>
    <w:rsid w:val="00232626"/>
    <w:rsid w:val="00235330"/>
    <w:rsid w:val="00235593"/>
    <w:rsid w:val="00236193"/>
    <w:rsid w:val="00236EBE"/>
    <w:rsid w:val="00241C86"/>
    <w:rsid w:val="00244CBE"/>
    <w:rsid w:val="00246AFD"/>
    <w:rsid w:val="00250A61"/>
    <w:rsid w:val="00250AC2"/>
    <w:rsid w:val="00254FDA"/>
    <w:rsid w:val="00255BE6"/>
    <w:rsid w:val="00257759"/>
    <w:rsid w:val="00257C0F"/>
    <w:rsid w:val="0026040E"/>
    <w:rsid w:val="00264858"/>
    <w:rsid w:val="00265EB4"/>
    <w:rsid w:val="00267028"/>
    <w:rsid w:val="00267ABB"/>
    <w:rsid w:val="002700B9"/>
    <w:rsid w:val="00271760"/>
    <w:rsid w:val="00271BFB"/>
    <w:rsid w:val="002726C0"/>
    <w:rsid w:val="00273A1A"/>
    <w:rsid w:val="00276808"/>
    <w:rsid w:val="00277127"/>
    <w:rsid w:val="00285654"/>
    <w:rsid w:val="002925C8"/>
    <w:rsid w:val="00293581"/>
    <w:rsid w:val="00294AB6"/>
    <w:rsid w:val="0029702F"/>
    <w:rsid w:val="002A0740"/>
    <w:rsid w:val="002A2557"/>
    <w:rsid w:val="002A790B"/>
    <w:rsid w:val="002B0741"/>
    <w:rsid w:val="002B132C"/>
    <w:rsid w:val="002B36B4"/>
    <w:rsid w:val="002B4373"/>
    <w:rsid w:val="002B768C"/>
    <w:rsid w:val="002B7BF3"/>
    <w:rsid w:val="002C1417"/>
    <w:rsid w:val="002C34FB"/>
    <w:rsid w:val="002C5832"/>
    <w:rsid w:val="002C59D9"/>
    <w:rsid w:val="002C5B48"/>
    <w:rsid w:val="002C64B1"/>
    <w:rsid w:val="002D63C2"/>
    <w:rsid w:val="002E482E"/>
    <w:rsid w:val="002E505E"/>
    <w:rsid w:val="002E5B96"/>
    <w:rsid w:val="002E6DB3"/>
    <w:rsid w:val="002E7550"/>
    <w:rsid w:val="002F1EAD"/>
    <w:rsid w:val="002F28E3"/>
    <w:rsid w:val="002F2DB7"/>
    <w:rsid w:val="00301B3E"/>
    <w:rsid w:val="00301FF2"/>
    <w:rsid w:val="0030338E"/>
    <w:rsid w:val="00311BAD"/>
    <w:rsid w:val="00312E19"/>
    <w:rsid w:val="00313601"/>
    <w:rsid w:val="0031382D"/>
    <w:rsid w:val="00314B3D"/>
    <w:rsid w:val="00316887"/>
    <w:rsid w:val="00322A7A"/>
    <w:rsid w:val="00326D6C"/>
    <w:rsid w:val="00327831"/>
    <w:rsid w:val="00330965"/>
    <w:rsid w:val="003310CB"/>
    <w:rsid w:val="00331B05"/>
    <w:rsid w:val="003339ED"/>
    <w:rsid w:val="003344BB"/>
    <w:rsid w:val="00334BC2"/>
    <w:rsid w:val="003404FF"/>
    <w:rsid w:val="003406CB"/>
    <w:rsid w:val="00343D3C"/>
    <w:rsid w:val="003453CE"/>
    <w:rsid w:val="003456CA"/>
    <w:rsid w:val="003466F0"/>
    <w:rsid w:val="00351FCD"/>
    <w:rsid w:val="003520B0"/>
    <w:rsid w:val="00352AB9"/>
    <w:rsid w:val="003533CB"/>
    <w:rsid w:val="003555FA"/>
    <w:rsid w:val="00356225"/>
    <w:rsid w:val="00356780"/>
    <w:rsid w:val="003600CA"/>
    <w:rsid w:val="00364915"/>
    <w:rsid w:val="00364D22"/>
    <w:rsid w:val="00367A11"/>
    <w:rsid w:val="00374CD8"/>
    <w:rsid w:val="00384209"/>
    <w:rsid w:val="00386FE2"/>
    <w:rsid w:val="00393088"/>
    <w:rsid w:val="00395F9B"/>
    <w:rsid w:val="003A23E9"/>
    <w:rsid w:val="003A31E0"/>
    <w:rsid w:val="003A61C2"/>
    <w:rsid w:val="003A7DBB"/>
    <w:rsid w:val="003B0DEF"/>
    <w:rsid w:val="003B4B33"/>
    <w:rsid w:val="003B559B"/>
    <w:rsid w:val="003B749B"/>
    <w:rsid w:val="003C6F9B"/>
    <w:rsid w:val="003C714D"/>
    <w:rsid w:val="003D29F6"/>
    <w:rsid w:val="003D4B47"/>
    <w:rsid w:val="003D5182"/>
    <w:rsid w:val="003E2F49"/>
    <w:rsid w:val="003F46C2"/>
    <w:rsid w:val="003F4E9B"/>
    <w:rsid w:val="00401F33"/>
    <w:rsid w:val="00402358"/>
    <w:rsid w:val="00402AD5"/>
    <w:rsid w:val="004049A0"/>
    <w:rsid w:val="00404B6C"/>
    <w:rsid w:val="00406F0D"/>
    <w:rsid w:val="004109DA"/>
    <w:rsid w:val="004114B9"/>
    <w:rsid w:val="004206AB"/>
    <w:rsid w:val="004228B4"/>
    <w:rsid w:val="0043162A"/>
    <w:rsid w:val="00435669"/>
    <w:rsid w:val="00441264"/>
    <w:rsid w:val="00442BF9"/>
    <w:rsid w:val="00443051"/>
    <w:rsid w:val="00447200"/>
    <w:rsid w:val="004474BF"/>
    <w:rsid w:val="004521EC"/>
    <w:rsid w:val="00457B57"/>
    <w:rsid w:val="00462E2F"/>
    <w:rsid w:val="00470AF3"/>
    <w:rsid w:val="00473F6C"/>
    <w:rsid w:val="00474202"/>
    <w:rsid w:val="004752FC"/>
    <w:rsid w:val="00480552"/>
    <w:rsid w:val="00483A65"/>
    <w:rsid w:val="00486B30"/>
    <w:rsid w:val="0048773C"/>
    <w:rsid w:val="00492637"/>
    <w:rsid w:val="00495F0F"/>
    <w:rsid w:val="00496140"/>
    <w:rsid w:val="004977C2"/>
    <w:rsid w:val="004A2E6E"/>
    <w:rsid w:val="004A4A7F"/>
    <w:rsid w:val="004D343E"/>
    <w:rsid w:val="004D657F"/>
    <w:rsid w:val="004E7153"/>
    <w:rsid w:val="004E7370"/>
    <w:rsid w:val="00501AB2"/>
    <w:rsid w:val="0050423E"/>
    <w:rsid w:val="00504293"/>
    <w:rsid w:val="005048F2"/>
    <w:rsid w:val="00504EBB"/>
    <w:rsid w:val="00510E86"/>
    <w:rsid w:val="0051405C"/>
    <w:rsid w:val="00514553"/>
    <w:rsid w:val="0051740A"/>
    <w:rsid w:val="00517501"/>
    <w:rsid w:val="00521B8C"/>
    <w:rsid w:val="00522AB5"/>
    <w:rsid w:val="00524D9A"/>
    <w:rsid w:val="00526944"/>
    <w:rsid w:val="00526BAF"/>
    <w:rsid w:val="005270C3"/>
    <w:rsid w:val="00530C23"/>
    <w:rsid w:val="00534B69"/>
    <w:rsid w:val="00534CAD"/>
    <w:rsid w:val="005365AF"/>
    <w:rsid w:val="00540458"/>
    <w:rsid w:val="00540F62"/>
    <w:rsid w:val="005432D1"/>
    <w:rsid w:val="00544C05"/>
    <w:rsid w:val="00545098"/>
    <w:rsid w:val="00547E37"/>
    <w:rsid w:val="005517A0"/>
    <w:rsid w:val="00554DEC"/>
    <w:rsid w:val="00555D66"/>
    <w:rsid w:val="00556F43"/>
    <w:rsid w:val="005633EE"/>
    <w:rsid w:val="0056494A"/>
    <w:rsid w:val="00567DA7"/>
    <w:rsid w:val="00572860"/>
    <w:rsid w:val="0057304F"/>
    <w:rsid w:val="005754F2"/>
    <w:rsid w:val="00577258"/>
    <w:rsid w:val="005778F5"/>
    <w:rsid w:val="00582110"/>
    <w:rsid w:val="005821BD"/>
    <w:rsid w:val="00583A36"/>
    <w:rsid w:val="005845EF"/>
    <w:rsid w:val="005971D7"/>
    <w:rsid w:val="00597A53"/>
    <w:rsid w:val="005A0A34"/>
    <w:rsid w:val="005A0C5C"/>
    <w:rsid w:val="005A1A56"/>
    <w:rsid w:val="005A2849"/>
    <w:rsid w:val="005A3144"/>
    <w:rsid w:val="005A4EEC"/>
    <w:rsid w:val="005A598D"/>
    <w:rsid w:val="005B05AF"/>
    <w:rsid w:val="005B3FF2"/>
    <w:rsid w:val="005C5C54"/>
    <w:rsid w:val="005C7C48"/>
    <w:rsid w:val="005C7E8A"/>
    <w:rsid w:val="005D2E6E"/>
    <w:rsid w:val="005D3FDC"/>
    <w:rsid w:val="005D4AE2"/>
    <w:rsid w:val="005D6546"/>
    <w:rsid w:val="005D6837"/>
    <w:rsid w:val="005E0EB1"/>
    <w:rsid w:val="005E2210"/>
    <w:rsid w:val="005E523F"/>
    <w:rsid w:val="005F080E"/>
    <w:rsid w:val="005F135F"/>
    <w:rsid w:val="005F5EA9"/>
    <w:rsid w:val="005F5EE4"/>
    <w:rsid w:val="005F6108"/>
    <w:rsid w:val="005F7488"/>
    <w:rsid w:val="005F7D51"/>
    <w:rsid w:val="00600EF2"/>
    <w:rsid w:val="00613527"/>
    <w:rsid w:val="0061361C"/>
    <w:rsid w:val="006141DD"/>
    <w:rsid w:val="006158A1"/>
    <w:rsid w:val="00617669"/>
    <w:rsid w:val="00617CBD"/>
    <w:rsid w:val="00620798"/>
    <w:rsid w:val="00622FD7"/>
    <w:rsid w:val="00623697"/>
    <w:rsid w:val="006304DF"/>
    <w:rsid w:val="0063304C"/>
    <w:rsid w:val="00633A1D"/>
    <w:rsid w:val="00633D6E"/>
    <w:rsid w:val="006371B5"/>
    <w:rsid w:val="00637BBC"/>
    <w:rsid w:val="00637C44"/>
    <w:rsid w:val="00642344"/>
    <w:rsid w:val="006426A1"/>
    <w:rsid w:val="00643417"/>
    <w:rsid w:val="006449F1"/>
    <w:rsid w:val="00651A6C"/>
    <w:rsid w:val="0065484C"/>
    <w:rsid w:val="00657DAA"/>
    <w:rsid w:val="0066115C"/>
    <w:rsid w:val="00661169"/>
    <w:rsid w:val="00665D95"/>
    <w:rsid w:val="00666033"/>
    <w:rsid w:val="006662B1"/>
    <w:rsid w:val="00671115"/>
    <w:rsid w:val="006713CB"/>
    <w:rsid w:val="00672380"/>
    <w:rsid w:val="006937AD"/>
    <w:rsid w:val="006A0E17"/>
    <w:rsid w:val="006A1936"/>
    <w:rsid w:val="006A1C27"/>
    <w:rsid w:val="006B2DC5"/>
    <w:rsid w:val="006B35A9"/>
    <w:rsid w:val="006B3C40"/>
    <w:rsid w:val="006C40CE"/>
    <w:rsid w:val="006D2726"/>
    <w:rsid w:val="006D3076"/>
    <w:rsid w:val="006D6665"/>
    <w:rsid w:val="006E32B5"/>
    <w:rsid w:val="006F3D71"/>
    <w:rsid w:val="00701AB3"/>
    <w:rsid w:val="0070294E"/>
    <w:rsid w:val="0070388D"/>
    <w:rsid w:val="0070619B"/>
    <w:rsid w:val="007105FB"/>
    <w:rsid w:val="0072106F"/>
    <w:rsid w:val="007274D2"/>
    <w:rsid w:val="00727F99"/>
    <w:rsid w:val="00731692"/>
    <w:rsid w:val="00731D03"/>
    <w:rsid w:val="00742644"/>
    <w:rsid w:val="007431CB"/>
    <w:rsid w:val="00746049"/>
    <w:rsid w:val="00746C63"/>
    <w:rsid w:val="00751080"/>
    <w:rsid w:val="007511BA"/>
    <w:rsid w:val="00751EC7"/>
    <w:rsid w:val="007521DF"/>
    <w:rsid w:val="00752DE9"/>
    <w:rsid w:val="0075331F"/>
    <w:rsid w:val="0075416D"/>
    <w:rsid w:val="007609F5"/>
    <w:rsid w:val="00763D08"/>
    <w:rsid w:val="00764906"/>
    <w:rsid w:val="007668F6"/>
    <w:rsid w:val="007705BB"/>
    <w:rsid w:val="007711F3"/>
    <w:rsid w:val="00772DB0"/>
    <w:rsid w:val="00781899"/>
    <w:rsid w:val="00782BD5"/>
    <w:rsid w:val="00785E8F"/>
    <w:rsid w:val="00786BDD"/>
    <w:rsid w:val="007900AC"/>
    <w:rsid w:val="007908BC"/>
    <w:rsid w:val="00793E1C"/>
    <w:rsid w:val="00795AF6"/>
    <w:rsid w:val="00796EDE"/>
    <w:rsid w:val="00797D0A"/>
    <w:rsid w:val="007A3094"/>
    <w:rsid w:val="007B1110"/>
    <w:rsid w:val="007B18CE"/>
    <w:rsid w:val="007B4151"/>
    <w:rsid w:val="007D3D09"/>
    <w:rsid w:val="007D4176"/>
    <w:rsid w:val="007E5388"/>
    <w:rsid w:val="007F201C"/>
    <w:rsid w:val="007F256F"/>
    <w:rsid w:val="007F2BBF"/>
    <w:rsid w:val="007F5091"/>
    <w:rsid w:val="007F56FA"/>
    <w:rsid w:val="007F5AB1"/>
    <w:rsid w:val="008028E8"/>
    <w:rsid w:val="00803158"/>
    <w:rsid w:val="008105CC"/>
    <w:rsid w:val="008213EF"/>
    <w:rsid w:val="0082346E"/>
    <w:rsid w:val="00823701"/>
    <w:rsid w:val="00824B0A"/>
    <w:rsid w:val="008349E3"/>
    <w:rsid w:val="00834C19"/>
    <w:rsid w:val="00835BB1"/>
    <w:rsid w:val="0083747E"/>
    <w:rsid w:val="00837D66"/>
    <w:rsid w:val="00840B94"/>
    <w:rsid w:val="00841A82"/>
    <w:rsid w:val="00844409"/>
    <w:rsid w:val="0084647F"/>
    <w:rsid w:val="00846CF9"/>
    <w:rsid w:val="00847091"/>
    <w:rsid w:val="00850F35"/>
    <w:rsid w:val="00853353"/>
    <w:rsid w:val="008538A0"/>
    <w:rsid w:val="008558DD"/>
    <w:rsid w:val="00855CC9"/>
    <w:rsid w:val="0086007D"/>
    <w:rsid w:val="00871265"/>
    <w:rsid w:val="008724BE"/>
    <w:rsid w:val="00873690"/>
    <w:rsid w:val="00873717"/>
    <w:rsid w:val="008756BA"/>
    <w:rsid w:val="008809EA"/>
    <w:rsid w:val="00881BBA"/>
    <w:rsid w:val="008827C6"/>
    <w:rsid w:val="0088349C"/>
    <w:rsid w:val="00887678"/>
    <w:rsid w:val="008936DD"/>
    <w:rsid w:val="008A2679"/>
    <w:rsid w:val="008A396B"/>
    <w:rsid w:val="008B32E4"/>
    <w:rsid w:val="008B6729"/>
    <w:rsid w:val="008C2F3D"/>
    <w:rsid w:val="008C36F1"/>
    <w:rsid w:val="008C4F51"/>
    <w:rsid w:val="008C7238"/>
    <w:rsid w:val="008D0084"/>
    <w:rsid w:val="008D2F8A"/>
    <w:rsid w:val="008D38EE"/>
    <w:rsid w:val="008D5A71"/>
    <w:rsid w:val="008D6065"/>
    <w:rsid w:val="008E1677"/>
    <w:rsid w:val="008E2B15"/>
    <w:rsid w:val="008E4084"/>
    <w:rsid w:val="008E5C6F"/>
    <w:rsid w:val="008E77DA"/>
    <w:rsid w:val="00900930"/>
    <w:rsid w:val="00903567"/>
    <w:rsid w:val="00907360"/>
    <w:rsid w:val="00907638"/>
    <w:rsid w:val="00910B19"/>
    <w:rsid w:val="009128CF"/>
    <w:rsid w:val="0091296D"/>
    <w:rsid w:val="00913A72"/>
    <w:rsid w:val="009150B5"/>
    <w:rsid w:val="00916565"/>
    <w:rsid w:val="00923CA9"/>
    <w:rsid w:val="0092576B"/>
    <w:rsid w:val="00926367"/>
    <w:rsid w:val="00926826"/>
    <w:rsid w:val="009270C3"/>
    <w:rsid w:val="00927237"/>
    <w:rsid w:val="00930BEF"/>
    <w:rsid w:val="00930C8E"/>
    <w:rsid w:val="0093109E"/>
    <w:rsid w:val="00931B1A"/>
    <w:rsid w:val="00931DAB"/>
    <w:rsid w:val="00934187"/>
    <w:rsid w:val="00935880"/>
    <w:rsid w:val="009403F0"/>
    <w:rsid w:val="009421B6"/>
    <w:rsid w:val="009425E9"/>
    <w:rsid w:val="0094426B"/>
    <w:rsid w:val="00944559"/>
    <w:rsid w:val="00944C81"/>
    <w:rsid w:val="00950A7D"/>
    <w:rsid w:val="009545BE"/>
    <w:rsid w:val="009567E6"/>
    <w:rsid w:val="00957E37"/>
    <w:rsid w:val="00960A46"/>
    <w:rsid w:val="009626A5"/>
    <w:rsid w:val="00973221"/>
    <w:rsid w:val="00974913"/>
    <w:rsid w:val="0097679D"/>
    <w:rsid w:val="0098324D"/>
    <w:rsid w:val="00983B71"/>
    <w:rsid w:val="009852AE"/>
    <w:rsid w:val="00985542"/>
    <w:rsid w:val="0098585E"/>
    <w:rsid w:val="0098695A"/>
    <w:rsid w:val="00991987"/>
    <w:rsid w:val="00994AEE"/>
    <w:rsid w:val="00996B62"/>
    <w:rsid w:val="00996E2E"/>
    <w:rsid w:val="009A1368"/>
    <w:rsid w:val="009B2154"/>
    <w:rsid w:val="009B2891"/>
    <w:rsid w:val="009B5B6E"/>
    <w:rsid w:val="009C1EF8"/>
    <w:rsid w:val="009C5063"/>
    <w:rsid w:val="009D1A35"/>
    <w:rsid w:val="009D26A7"/>
    <w:rsid w:val="009D3440"/>
    <w:rsid w:val="009D5607"/>
    <w:rsid w:val="009D5D29"/>
    <w:rsid w:val="009D6E7A"/>
    <w:rsid w:val="009D6FCC"/>
    <w:rsid w:val="009D775C"/>
    <w:rsid w:val="009D7B4C"/>
    <w:rsid w:val="009E22D8"/>
    <w:rsid w:val="009E6147"/>
    <w:rsid w:val="009E7ADE"/>
    <w:rsid w:val="009F010C"/>
    <w:rsid w:val="00A02B3E"/>
    <w:rsid w:val="00A03FCA"/>
    <w:rsid w:val="00A05505"/>
    <w:rsid w:val="00A1199C"/>
    <w:rsid w:val="00A13BC2"/>
    <w:rsid w:val="00A302F2"/>
    <w:rsid w:val="00A31F6A"/>
    <w:rsid w:val="00A3406A"/>
    <w:rsid w:val="00A35B74"/>
    <w:rsid w:val="00A36A62"/>
    <w:rsid w:val="00A47CBB"/>
    <w:rsid w:val="00A50CDE"/>
    <w:rsid w:val="00A5379C"/>
    <w:rsid w:val="00A5433D"/>
    <w:rsid w:val="00A56710"/>
    <w:rsid w:val="00A56A62"/>
    <w:rsid w:val="00A56F61"/>
    <w:rsid w:val="00A57139"/>
    <w:rsid w:val="00A65076"/>
    <w:rsid w:val="00A66FE5"/>
    <w:rsid w:val="00A679D4"/>
    <w:rsid w:val="00A71890"/>
    <w:rsid w:val="00A71F37"/>
    <w:rsid w:val="00A82934"/>
    <w:rsid w:val="00A8408E"/>
    <w:rsid w:val="00A87335"/>
    <w:rsid w:val="00A877DD"/>
    <w:rsid w:val="00A91850"/>
    <w:rsid w:val="00A9395D"/>
    <w:rsid w:val="00A93B56"/>
    <w:rsid w:val="00A94349"/>
    <w:rsid w:val="00A94C26"/>
    <w:rsid w:val="00A95F4A"/>
    <w:rsid w:val="00A977B9"/>
    <w:rsid w:val="00AA0993"/>
    <w:rsid w:val="00AA5AA6"/>
    <w:rsid w:val="00AA650E"/>
    <w:rsid w:val="00AB0DDD"/>
    <w:rsid w:val="00AB7394"/>
    <w:rsid w:val="00AC2825"/>
    <w:rsid w:val="00AC327E"/>
    <w:rsid w:val="00AC3A8C"/>
    <w:rsid w:val="00AD065D"/>
    <w:rsid w:val="00AD4555"/>
    <w:rsid w:val="00AD4686"/>
    <w:rsid w:val="00AE03BD"/>
    <w:rsid w:val="00AE24E7"/>
    <w:rsid w:val="00AE5990"/>
    <w:rsid w:val="00AE6092"/>
    <w:rsid w:val="00AE6606"/>
    <w:rsid w:val="00AE6AED"/>
    <w:rsid w:val="00AF0798"/>
    <w:rsid w:val="00AF1332"/>
    <w:rsid w:val="00AF2E9B"/>
    <w:rsid w:val="00B01553"/>
    <w:rsid w:val="00B07F12"/>
    <w:rsid w:val="00B11405"/>
    <w:rsid w:val="00B11C27"/>
    <w:rsid w:val="00B11C2C"/>
    <w:rsid w:val="00B1256A"/>
    <w:rsid w:val="00B12C1B"/>
    <w:rsid w:val="00B145A4"/>
    <w:rsid w:val="00B159D8"/>
    <w:rsid w:val="00B15BB9"/>
    <w:rsid w:val="00B23C55"/>
    <w:rsid w:val="00B24D59"/>
    <w:rsid w:val="00B27380"/>
    <w:rsid w:val="00B30CC7"/>
    <w:rsid w:val="00B31515"/>
    <w:rsid w:val="00B33BB5"/>
    <w:rsid w:val="00B33D80"/>
    <w:rsid w:val="00B371CE"/>
    <w:rsid w:val="00B443A4"/>
    <w:rsid w:val="00B45FDD"/>
    <w:rsid w:val="00B538DF"/>
    <w:rsid w:val="00B53D60"/>
    <w:rsid w:val="00B56711"/>
    <w:rsid w:val="00B634D7"/>
    <w:rsid w:val="00B66B50"/>
    <w:rsid w:val="00B7109E"/>
    <w:rsid w:val="00B7163D"/>
    <w:rsid w:val="00B720F2"/>
    <w:rsid w:val="00B73E6A"/>
    <w:rsid w:val="00B758F2"/>
    <w:rsid w:val="00B762D7"/>
    <w:rsid w:val="00B80386"/>
    <w:rsid w:val="00B8178E"/>
    <w:rsid w:val="00B846F0"/>
    <w:rsid w:val="00B90885"/>
    <w:rsid w:val="00B95865"/>
    <w:rsid w:val="00BA654A"/>
    <w:rsid w:val="00BA7E27"/>
    <w:rsid w:val="00BB4F84"/>
    <w:rsid w:val="00BB6349"/>
    <w:rsid w:val="00BC04FD"/>
    <w:rsid w:val="00BC0555"/>
    <w:rsid w:val="00BC2EE1"/>
    <w:rsid w:val="00BC3412"/>
    <w:rsid w:val="00BC3EA6"/>
    <w:rsid w:val="00BE3F60"/>
    <w:rsid w:val="00BE6018"/>
    <w:rsid w:val="00BF0BC6"/>
    <w:rsid w:val="00BF1523"/>
    <w:rsid w:val="00BF60A0"/>
    <w:rsid w:val="00BF78C4"/>
    <w:rsid w:val="00C03C4E"/>
    <w:rsid w:val="00C0472E"/>
    <w:rsid w:val="00C05DCF"/>
    <w:rsid w:val="00C064D4"/>
    <w:rsid w:val="00C10772"/>
    <w:rsid w:val="00C10FEB"/>
    <w:rsid w:val="00C23A34"/>
    <w:rsid w:val="00C245B3"/>
    <w:rsid w:val="00C27472"/>
    <w:rsid w:val="00C34A5D"/>
    <w:rsid w:val="00C43554"/>
    <w:rsid w:val="00C43A6D"/>
    <w:rsid w:val="00C45C6C"/>
    <w:rsid w:val="00C46084"/>
    <w:rsid w:val="00C461C2"/>
    <w:rsid w:val="00C463EA"/>
    <w:rsid w:val="00C50411"/>
    <w:rsid w:val="00C5206B"/>
    <w:rsid w:val="00C569EF"/>
    <w:rsid w:val="00C56A9F"/>
    <w:rsid w:val="00C56D36"/>
    <w:rsid w:val="00C61D14"/>
    <w:rsid w:val="00C62DBF"/>
    <w:rsid w:val="00C63C7A"/>
    <w:rsid w:val="00C64753"/>
    <w:rsid w:val="00C66DE4"/>
    <w:rsid w:val="00C70D50"/>
    <w:rsid w:val="00C73103"/>
    <w:rsid w:val="00C73D04"/>
    <w:rsid w:val="00C764EE"/>
    <w:rsid w:val="00C86265"/>
    <w:rsid w:val="00C91B93"/>
    <w:rsid w:val="00C936AD"/>
    <w:rsid w:val="00CA4139"/>
    <w:rsid w:val="00CA5D9C"/>
    <w:rsid w:val="00CA61E8"/>
    <w:rsid w:val="00CB1E42"/>
    <w:rsid w:val="00CB376F"/>
    <w:rsid w:val="00CB4491"/>
    <w:rsid w:val="00CC24BD"/>
    <w:rsid w:val="00CC42C0"/>
    <w:rsid w:val="00CC48F6"/>
    <w:rsid w:val="00CC581C"/>
    <w:rsid w:val="00CC7CD7"/>
    <w:rsid w:val="00CD4EE9"/>
    <w:rsid w:val="00CE0F9C"/>
    <w:rsid w:val="00CE36BE"/>
    <w:rsid w:val="00CE3D18"/>
    <w:rsid w:val="00CE6AB6"/>
    <w:rsid w:val="00CE7742"/>
    <w:rsid w:val="00CF14B0"/>
    <w:rsid w:val="00CF49A8"/>
    <w:rsid w:val="00D028C7"/>
    <w:rsid w:val="00D04F12"/>
    <w:rsid w:val="00D05020"/>
    <w:rsid w:val="00D11894"/>
    <w:rsid w:val="00D2379D"/>
    <w:rsid w:val="00D246AB"/>
    <w:rsid w:val="00D25C0B"/>
    <w:rsid w:val="00D277AE"/>
    <w:rsid w:val="00D336AE"/>
    <w:rsid w:val="00D34B1B"/>
    <w:rsid w:val="00D35550"/>
    <w:rsid w:val="00D44D75"/>
    <w:rsid w:val="00D47027"/>
    <w:rsid w:val="00D47D9B"/>
    <w:rsid w:val="00D5474C"/>
    <w:rsid w:val="00D549E9"/>
    <w:rsid w:val="00D561B3"/>
    <w:rsid w:val="00D57FF2"/>
    <w:rsid w:val="00D6192F"/>
    <w:rsid w:val="00D64256"/>
    <w:rsid w:val="00D64FC4"/>
    <w:rsid w:val="00D657E2"/>
    <w:rsid w:val="00D727C8"/>
    <w:rsid w:val="00D7339C"/>
    <w:rsid w:val="00D759A6"/>
    <w:rsid w:val="00D80F70"/>
    <w:rsid w:val="00D861F3"/>
    <w:rsid w:val="00D91080"/>
    <w:rsid w:val="00D94BA5"/>
    <w:rsid w:val="00D969AF"/>
    <w:rsid w:val="00D97638"/>
    <w:rsid w:val="00DA28A9"/>
    <w:rsid w:val="00DA487B"/>
    <w:rsid w:val="00DA67E1"/>
    <w:rsid w:val="00DB22A4"/>
    <w:rsid w:val="00DB2D08"/>
    <w:rsid w:val="00DB3968"/>
    <w:rsid w:val="00DB3CE2"/>
    <w:rsid w:val="00DB5D19"/>
    <w:rsid w:val="00DB6442"/>
    <w:rsid w:val="00DB6508"/>
    <w:rsid w:val="00DB6887"/>
    <w:rsid w:val="00DC4D61"/>
    <w:rsid w:val="00DD0800"/>
    <w:rsid w:val="00DD259F"/>
    <w:rsid w:val="00DD432B"/>
    <w:rsid w:val="00DD4F07"/>
    <w:rsid w:val="00DE2BBC"/>
    <w:rsid w:val="00DE2FAF"/>
    <w:rsid w:val="00DE45BC"/>
    <w:rsid w:val="00DE6FB8"/>
    <w:rsid w:val="00DF390A"/>
    <w:rsid w:val="00DF42B8"/>
    <w:rsid w:val="00DF611D"/>
    <w:rsid w:val="00DF7226"/>
    <w:rsid w:val="00E00E6D"/>
    <w:rsid w:val="00E05304"/>
    <w:rsid w:val="00E05783"/>
    <w:rsid w:val="00E071E5"/>
    <w:rsid w:val="00E10042"/>
    <w:rsid w:val="00E11A9C"/>
    <w:rsid w:val="00E13D39"/>
    <w:rsid w:val="00E152BF"/>
    <w:rsid w:val="00E15D54"/>
    <w:rsid w:val="00E172A9"/>
    <w:rsid w:val="00E17501"/>
    <w:rsid w:val="00E2030F"/>
    <w:rsid w:val="00E26CE5"/>
    <w:rsid w:val="00E3227E"/>
    <w:rsid w:val="00E331EC"/>
    <w:rsid w:val="00E34D43"/>
    <w:rsid w:val="00E35771"/>
    <w:rsid w:val="00E36DDF"/>
    <w:rsid w:val="00E410FA"/>
    <w:rsid w:val="00E432DD"/>
    <w:rsid w:val="00E456BD"/>
    <w:rsid w:val="00E47D96"/>
    <w:rsid w:val="00E520A7"/>
    <w:rsid w:val="00E54A30"/>
    <w:rsid w:val="00E559C4"/>
    <w:rsid w:val="00E57306"/>
    <w:rsid w:val="00E661EE"/>
    <w:rsid w:val="00E71CCA"/>
    <w:rsid w:val="00E7238E"/>
    <w:rsid w:val="00E72929"/>
    <w:rsid w:val="00E74C33"/>
    <w:rsid w:val="00E81225"/>
    <w:rsid w:val="00E83E4B"/>
    <w:rsid w:val="00E847E1"/>
    <w:rsid w:val="00E90469"/>
    <w:rsid w:val="00E9047E"/>
    <w:rsid w:val="00E91B75"/>
    <w:rsid w:val="00E940DD"/>
    <w:rsid w:val="00E95C22"/>
    <w:rsid w:val="00EA70BF"/>
    <w:rsid w:val="00EB1C9E"/>
    <w:rsid w:val="00EB218B"/>
    <w:rsid w:val="00EB39B5"/>
    <w:rsid w:val="00EB7EEF"/>
    <w:rsid w:val="00EC1354"/>
    <w:rsid w:val="00EC562A"/>
    <w:rsid w:val="00EC5F96"/>
    <w:rsid w:val="00ED1552"/>
    <w:rsid w:val="00ED67D5"/>
    <w:rsid w:val="00ED6C87"/>
    <w:rsid w:val="00EE0489"/>
    <w:rsid w:val="00EE06E0"/>
    <w:rsid w:val="00EE6061"/>
    <w:rsid w:val="00EE67D3"/>
    <w:rsid w:val="00EE6992"/>
    <w:rsid w:val="00EE7029"/>
    <w:rsid w:val="00EE74FC"/>
    <w:rsid w:val="00EF30A1"/>
    <w:rsid w:val="00EF40B8"/>
    <w:rsid w:val="00EF4D4B"/>
    <w:rsid w:val="00EF699A"/>
    <w:rsid w:val="00EF7539"/>
    <w:rsid w:val="00F00B90"/>
    <w:rsid w:val="00F00EE9"/>
    <w:rsid w:val="00F011E8"/>
    <w:rsid w:val="00F025C5"/>
    <w:rsid w:val="00F02C93"/>
    <w:rsid w:val="00F04205"/>
    <w:rsid w:val="00F044DF"/>
    <w:rsid w:val="00F055FA"/>
    <w:rsid w:val="00F06BBC"/>
    <w:rsid w:val="00F07514"/>
    <w:rsid w:val="00F11A20"/>
    <w:rsid w:val="00F11A33"/>
    <w:rsid w:val="00F14006"/>
    <w:rsid w:val="00F208EB"/>
    <w:rsid w:val="00F23093"/>
    <w:rsid w:val="00F25C50"/>
    <w:rsid w:val="00F2749A"/>
    <w:rsid w:val="00F27CAA"/>
    <w:rsid w:val="00F33A90"/>
    <w:rsid w:val="00F47F6E"/>
    <w:rsid w:val="00F55CB0"/>
    <w:rsid w:val="00F55F2C"/>
    <w:rsid w:val="00F60051"/>
    <w:rsid w:val="00F61CF0"/>
    <w:rsid w:val="00F645F2"/>
    <w:rsid w:val="00F64AF1"/>
    <w:rsid w:val="00F70CE5"/>
    <w:rsid w:val="00F72224"/>
    <w:rsid w:val="00F8081D"/>
    <w:rsid w:val="00F808D6"/>
    <w:rsid w:val="00F81849"/>
    <w:rsid w:val="00F8419D"/>
    <w:rsid w:val="00F86FDD"/>
    <w:rsid w:val="00F87B1B"/>
    <w:rsid w:val="00F95045"/>
    <w:rsid w:val="00FA50F9"/>
    <w:rsid w:val="00FA5D58"/>
    <w:rsid w:val="00FA7252"/>
    <w:rsid w:val="00FA7D5F"/>
    <w:rsid w:val="00FB317A"/>
    <w:rsid w:val="00FB4B2E"/>
    <w:rsid w:val="00FB5CA2"/>
    <w:rsid w:val="00FC1E5E"/>
    <w:rsid w:val="00FC2BA0"/>
    <w:rsid w:val="00FC311D"/>
    <w:rsid w:val="00FC4534"/>
    <w:rsid w:val="00FC7D29"/>
    <w:rsid w:val="00FC7EA7"/>
    <w:rsid w:val="00FD0624"/>
    <w:rsid w:val="00FD3B16"/>
    <w:rsid w:val="00FD4AD7"/>
    <w:rsid w:val="00FD4DA4"/>
    <w:rsid w:val="00FD5EA8"/>
    <w:rsid w:val="00FD64D8"/>
    <w:rsid w:val="00FD7FBC"/>
    <w:rsid w:val="00FE4ADD"/>
    <w:rsid w:val="00FF25E1"/>
    <w:rsid w:val="00FF3083"/>
    <w:rsid w:val="00FF64A7"/>
    <w:rsid w:val="00FF6BAB"/>
    <w:rsid w:val="00FF7BD9"/>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18C2"/>
  <w15:docId w15:val="{2C1D17AB-83E0-4ABD-9421-F84D1091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it">
    <w:name w:val="hit"/>
    <w:basedOn w:val="DefaultParagraphFont"/>
    <w:rsid w:val="005754F2"/>
  </w:style>
  <w:style w:type="character" w:styleId="FollowedHyperlink">
    <w:name w:val="FollowedHyperlink"/>
    <w:basedOn w:val="DefaultParagraphFont"/>
    <w:uiPriority w:val="99"/>
    <w:semiHidden/>
    <w:unhideWhenUsed/>
    <w:rsid w:val="00FB5C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48588">
      <w:bodyDiv w:val="1"/>
      <w:marLeft w:val="0"/>
      <w:marRight w:val="0"/>
      <w:marTop w:val="0"/>
      <w:marBottom w:val="0"/>
      <w:divBdr>
        <w:top w:val="none" w:sz="0" w:space="0" w:color="auto"/>
        <w:left w:val="none" w:sz="0" w:space="0" w:color="auto"/>
        <w:bottom w:val="none" w:sz="0" w:space="0" w:color="auto"/>
        <w:right w:val="none" w:sz="0" w:space="0" w:color="auto"/>
      </w:divBdr>
    </w:div>
    <w:div w:id="191427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roquest.com/scholarly-journals/social-housing-versus-allowances/docview/229639669/se-2" TargetMode="External"/><Relationship Id="rId18" Type="http://schemas.openxmlformats.org/officeDocument/2006/relationships/hyperlink" Target="https://doi.org/10.1007/s10566-018-9481-y" TargetMode="External"/><Relationship Id="rId3" Type="http://schemas.openxmlformats.org/officeDocument/2006/relationships/numbering" Target="numbering.xml"/><Relationship Id="rId21" Type="http://schemas.openxmlformats.org/officeDocument/2006/relationships/hyperlink" Target="https://www.proquest.com/scholarly-journals/tale-two-harlems-gentrification-social-capital/docview/2138608910/se-2" TargetMode="External"/><Relationship Id="rId7" Type="http://schemas.openxmlformats.org/officeDocument/2006/relationships/footnotes" Target="footnotes.xml"/><Relationship Id="rId12" Type="http://schemas.openxmlformats.org/officeDocument/2006/relationships/hyperlink" Target="https://doi.org/10.1007/s10566-018-9481-y" TargetMode="External"/><Relationship Id="rId17" Type="http://schemas.openxmlformats.org/officeDocument/2006/relationships/hyperlink" Target="https://www.kingjamesbibleonlin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i.org/10.1007/s11205-017-1640-2" TargetMode="External"/><Relationship Id="rId20" Type="http://schemas.openxmlformats.org/officeDocument/2006/relationships/hyperlink" Target="https://doi.org/10.3390/ijerph1707234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8/1755-1315/1101/4/042023"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2105/AJPH.2019.305544" TargetMode="External"/><Relationship Id="rId23" Type="http://schemas.openxmlformats.org/officeDocument/2006/relationships/footer" Target="footer1.xml"/><Relationship Id="rId10" Type="http://schemas.openxmlformats.org/officeDocument/2006/relationships/hyperlink" Target="https://owl.purdue.edu/owl/research_and_citation/apa_style/apa_formatting_and_style_guide/documents/APA%20Poster%2010.22.12.png" TargetMode="External"/><Relationship Id="rId19" Type="http://schemas.openxmlformats.org/officeDocument/2006/relationships/hyperlink" Target="https://doi.org/10.1017/S2045796017000749" TargetMode="External"/><Relationship Id="rId4" Type="http://schemas.openxmlformats.org/officeDocument/2006/relationships/styles" Target="styles.xml"/><Relationship Id="rId9" Type="http://schemas.openxmlformats.org/officeDocument/2006/relationships/hyperlink" Target="https://drive.google.com/file/d/1MOW2xmjS9fBRboojA-ADFQBlpahm2iFM/view?usp=sharing" TargetMode="External"/><Relationship Id="rId14" Type="http://schemas.openxmlformats.org/officeDocument/2006/relationships/hyperlink" Target="https://doi.org/10.1285/i20356609v14i2p77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A11607-F8CB-4FC0-84F2-C935DCFB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47</Pages>
  <Words>9624</Words>
  <Characters>54860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Tamar</cp:lastModifiedBy>
  <cp:revision>894</cp:revision>
  <dcterms:created xsi:type="dcterms:W3CDTF">2023-04-25T14:30:00Z</dcterms:created>
  <dcterms:modified xsi:type="dcterms:W3CDTF">2023-05-23T16:45:00Z</dcterms:modified>
</cp:coreProperties>
</file>