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56D2A" w:rsidRDefault="00C56D2A">
      <w:pPr>
        <w:rPr>
          <w:b/>
        </w:rPr>
      </w:pPr>
      <w:bookmarkStart w:id="0" w:name="_heading=h.gjdgxs" w:colFirst="0" w:colLast="0"/>
      <w:bookmarkEnd w:id="0"/>
    </w:p>
    <w:p w14:paraId="00000002" w14:textId="77777777" w:rsidR="00C56D2A" w:rsidRDefault="00C56D2A">
      <w:pPr>
        <w:rPr>
          <w:b/>
        </w:rPr>
      </w:pPr>
    </w:p>
    <w:p w14:paraId="00000003" w14:textId="77777777" w:rsidR="00C56D2A" w:rsidRDefault="00C56D2A">
      <w:pPr>
        <w:rPr>
          <w:b/>
        </w:rPr>
      </w:pPr>
    </w:p>
    <w:p w14:paraId="00000004" w14:textId="77777777" w:rsidR="00C56D2A" w:rsidRDefault="00C56D2A">
      <w:pPr>
        <w:rPr>
          <w:b/>
        </w:rPr>
      </w:pPr>
    </w:p>
    <w:p w14:paraId="00000005" w14:textId="77777777" w:rsidR="00C56D2A" w:rsidRDefault="00C56D2A">
      <w:pPr>
        <w:rPr>
          <w:b/>
        </w:rPr>
      </w:pPr>
    </w:p>
    <w:p w14:paraId="00000006" w14:textId="77777777" w:rsidR="00C56D2A" w:rsidRDefault="00C56D2A">
      <w:pPr>
        <w:rPr>
          <w:b/>
        </w:rPr>
      </w:pPr>
    </w:p>
    <w:p w14:paraId="00000007" w14:textId="77777777" w:rsidR="00C56D2A" w:rsidRDefault="00C56D2A">
      <w:pPr>
        <w:rPr>
          <w:b/>
        </w:rPr>
      </w:pPr>
    </w:p>
    <w:p w14:paraId="00000008" w14:textId="77777777" w:rsidR="00C56D2A" w:rsidRDefault="00C56D2A">
      <w:pPr>
        <w:rPr>
          <w:b/>
        </w:rPr>
      </w:pPr>
    </w:p>
    <w:p w14:paraId="00000009" w14:textId="77777777" w:rsidR="00C56D2A" w:rsidRDefault="00C56D2A">
      <w:pPr>
        <w:rPr>
          <w:b/>
        </w:rPr>
      </w:pPr>
    </w:p>
    <w:p w14:paraId="0000000A" w14:textId="77777777" w:rsidR="00C56D2A" w:rsidRDefault="00C56D2A">
      <w:pPr>
        <w:rPr>
          <w:b/>
        </w:rPr>
      </w:pPr>
    </w:p>
    <w:p w14:paraId="0000000B" w14:textId="77777777" w:rsidR="00C56D2A" w:rsidRDefault="00C56D2A">
      <w:pPr>
        <w:rPr>
          <w:b/>
        </w:rPr>
      </w:pPr>
    </w:p>
    <w:p w14:paraId="0000000C" w14:textId="77777777" w:rsidR="00C56D2A" w:rsidRDefault="00C56D2A">
      <w:pPr>
        <w:rPr>
          <w:b/>
        </w:rPr>
      </w:pPr>
    </w:p>
    <w:p w14:paraId="0000000D" w14:textId="77777777" w:rsidR="00C56D2A" w:rsidRDefault="00C56D2A">
      <w:pPr>
        <w:rPr>
          <w:b/>
        </w:rPr>
      </w:pPr>
    </w:p>
    <w:p w14:paraId="0000000E" w14:textId="70BD7CBE" w:rsidR="00C56D2A" w:rsidRDefault="009A62F4">
      <w:pPr>
        <w:jc w:val="center"/>
      </w:pPr>
      <w:r>
        <w:t>Faith-Learning Integration and Interd</w:t>
      </w:r>
      <w:r w:rsidR="00A94BBB">
        <w:t>isciplinary Studies</w:t>
      </w:r>
    </w:p>
    <w:p w14:paraId="0000000F" w14:textId="77777777" w:rsidR="00C56D2A" w:rsidRDefault="00C56D2A">
      <w:pPr>
        <w:jc w:val="center"/>
      </w:pPr>
    </w:p>
    <w:p w14:paraId="00000010" w14:textId="462B695F" w:rsidR="00C56D2A" w:rsidRDefault="00323328">
      <w:pPr>
        <w:jc w:val="center"/>
      </w:pPr>
      <w:r>
        <w:t>Tamar M. Shaw</w:t>
      </w:r>
    </w:p>
    <w:p w14:paraId="00000011" w14:textId="77777777" w:rsidR="00C56D2A" w:rsidRDefault="00C56D2A">
      <w:pPr>
        <w:jc w:val="center"/>
      </w:pPr>
    </w:p>
    <w:p w14:paraId="00000012" w14:textId="77777777" w:rsidR="00C56D2A" w:rsidRDefault="00F853FE">
      <w:pPr>
        <w:jc w:val="center"/>
      </w:pPr>
      <w:r>
        <w:t>Omega Graduate School</w:t>
      </w:r>
    </w:p>
    <w:p w14:paraId="00000013" w14:textId="77777777" w:rsidR="00C56D2A" w:rsidRDefault="00C56D2A">
      <w:pPr>
        <w:jc w:val="center"/>
      </w:pPr>
    </w:p>
    <w:p w14:paraId="00000014" w14:textId="47F61A53" w:rsidR="00C56D2A" w:rsidRDefault="00F853FE">
      <w:pPr>
        <w:jc w:val="center"/>
      </w:pPr>
      <w:r>
        <w:t xml:space="preserve"> (</w:t>
      </w:r>
      <w:r w:rsidR="00A94BBB">
        <w:t>May 25, 2023</w:t>
      </w:r>
      <w:r>
        <w:t>)</w:t>
      </w:r>
    </w:p>
    <w:p w14:paraId="00000015" w14:textId="77777777" w:rsidR="00C56D2A" w:rsidRDefault="00C56D2A">
      <w:pPr>
        <w:jc w:val="center"/>
      </w:pPr>
    </w:p>
    <w:p w14:paraId="00000016" w14:textId="77777777" w:rsidR="00C56D2A" w:rsidRDefault="00C56D2A">
      <w:pPr>
        <w:jc w:val="center"/>
      </w:pPr>
    </w:p>
    <w:p w14:paraId="00000017" w14:textId="77777777" w:rsidR="00C56D2A" w:rsidRDefault="00C56D2A">
      <w:pPr>
        <w:jc w:val="center"/>
      </w:pPr>
    </w:p>
    <w:p w14:paraId="00000018" w14:textId="77777777" w:rsidR="00C56D2A" w:rsidRDefault="00C56D2A">
      <w:pPr>
        <w:jc w:val="center"/>
      </w:pPr>
    </w:p>
    <w:p w14:paraId="00000019" w14:textId="77777777" w:rsidR="00C56D2A" w:rsidRDefault="00C56D2A">
      <w:pPr>
        <w:jc w:val="center"/>
      </w:pPr>
    </w:p>
    <w:p w14:paraId="0000001A" w14:textId="77777777" w:rsidR="00C56D2A" w:rsidRDefault="00F853FE">
      <w:pPr>
        <w:jc w:val="center"/>
      </w:pPr>
      <w:r>
        <w:t>Professor</w:t>
      </w:r>
    </w:p>
    <w:p w14:paraId="0000001B" w14:textId="77777777" w:rsidR="00C56D2A" w:rsidRDefault="00C56D2A">
      <w:pPr>
        <w:jc w:val="center"/>
      </w:pPr>
    </w:p>
    <w:p w14:paraId="0000001C" w14:textId="77777777" w:rsidR="00C56D2A" w:rsidRDefault="00C56D2A">
      <w:pPr>
        <w:jc w:val="center"/>
      </w:pPr>
    </w:p>
    <w:p w14:paraId="0000001D" w14:textId="5C838F71" w:rsidR="00C56D2A" w:rsidRDefault="00F853FE">
      <w:pPr>
        <w:jc w:val="center"/>
      </w:pPr>
      <w:r>
        <w:t xml:space="preserve">Dr. </w:t>
      </w:r>
      <w:r w:rsidR="00323328">
        <w:t>David Ward</w:t>
      </w:r>
    </w:p>
    <w:p w14:paraId="0000001E" w14:textId="77777777" w:rsidR="00C56D2A" w:rsidRDefault="00F853FE">
      <w:pPr>
        <w:jc w:val="center"/>
        <w:rPr>
          <w:b/>
        </w:rPr>
      </w:pPr>
      <w:r>
        <w:br w:type="page"/>
      </w:r>
    </w:p>
    <w:p w14:paraId="0000001F" w14:textId="77777777" w:rsidR="00C56D2A" w:rsidRDefault="00F853FE">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451904809"/>
      </w:sdtPr>
      <w:sdtEndPr/>
      <w:sdtContent>
        <w:p w14:paraId="00000020" w14:textId="77777777" w:rsidR="00C56D2A" w:rsidRDefault="00F853FE">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60 Day Developmental Readings </w:t>
          </w:r>
        </w:p>
      </w:sdtContent>
    </w:sdt>
    <w:p w14:paraId="00000021" w14:textId="77777777" w:rsidR="00C56D2A" w:rsidRDefault="00F853FE">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2" w14:textId="77777777" w:rsidR="00C56D2A" w:rsidRDefault="00F853FE">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3" w14:textId="77777777" w:rsidR="00C56D2A" w:rsidRDefault="00F853FE">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4" w14:textId="77777777" w:rsidR="00C56D2A" w:rsidRDefault="00F853F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5" w14:textId="77777777" w:rsidR="00C56D2A" w:rsidRDefault="00F853FE">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6" w14:textId="77777777" w:rsidR="00C56D2A" w:rsidRDefault="00F853FE">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7" w14:textId="77777777" w:rsidR="00C56D2A" w:rsidRDefault="00F853FE">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9">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10">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for Works Cited. Include page numbers.</w:t>
      </w:r>
    </w:p>
    <w:p w14:paraId="00000028" w14:textId="77777777" w:rsidR="00C56D2A" w:rsidRDefault="00F853FE">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9" w14:textId="77777777" w:rsidR="00C56D2A" w:rsidRDefault="00F853FE">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A" w14:textId="77777777" w:rsidR="00C56D2A" w:rsidRDefault="00C56D2A">
      <w:pPr>
        <w:spacing w:line="480" w:lineRule="auto"/>
        <w:ind w:left="720" w:hanging="720"/>
        <w:jc w:val="both"/>
        <w:rPr>
          <w:b/>
        </w:rPr>
      </w:pPr>
    </w:p>
    <w:p w14:paraId="0000002B" w14:textId="77777777" w:rsidR="00C56D2A" w:rsidRDefault="00F853FE">
      <w:pPr>
        <w:spacing w:line="480" w:lineRule="auto"/>
        <w:ind w:left="720" w:hanging="720"/>
        <w:jc w:val="both"/>
        <w:rPr>
          <w:b/>
        </w:rPr>
      </w:pPr>
      <w:r>
        <w:br w:type="page"/>
      </w:r>
    </w:p>
    <w:p w14:paraId="4069DC79" w14:textId="1DFDB10C" w:rsidR="00943A46" w:rsidRPr="008D6EE7" w:rsidRDefault="00F853FE" w:rsidP="00943A46">
      <w:pPr>
        <w:spacing w:line="480" w:lineRule="auto"/>
        <w:rPr>
          <w:rFonts w:asciiTheme="majorHAnsi" w:hAnsiTheme="majorHAnsi" w:cstheme="majorHAnsi"/>
          <w:shd w:val="clear" w:color="auto" w:fill="FFFFFF"/>
        </w:rPr>
      </w:pPr>
      <w:r w:rsidRPr="008D6EE7">
        <w:rPr>
          <w:rFonts w:asciiTheme="majorHAnsi" w:hAnsiTheme="majorHAnsi" w:cstheme="majorHAnsi"/>
          <w:b/>
        </w:rPr>
        <w:lastRenderedPageBreak/>
        <w:t xml:space="preserve">Source One: </w:t>
      </w:r>
      <w:r w:rsidR="00943A46" w:rsidRPr="008D6EE7">
        <w:rPr>
          <w:rFonts w:asciiTheme="majorHAnsi" w:hAnsiTheme="majorHAnsi" w:cstheme="majorHAnsi"/>
          <w:shd w:val="clear" w:color="auto" w:fill="FFFFFF"/>
        </w:rPr>
        <w:t xml:space="preserve">The </w:t>
      </w:r>
      <w:r w:rsidR="00943F09" w:rsidRPr="008D6EE7">
        <w:rPr>
          <w:rFonts w:asciiTheme="majorHAnsi" w:hAnsiTheme="majorHAnsi" w:cstheme="majorHAnsi"/>
          <w:shd w:val="clear" w:color="auto" w:fill="FFFFFF"/>
        </w:rPr>
        <w:t>diminishing</w:t>
      </w:r>
      <w:r w:rsidR="00943A46" w:rsidRPr="008D6EE7">
        <w:rPr>
          <w:rFonts w:asciiTheme="majorHAnsi" w:hAnsiTheme="majorHAnsi" w:cstheme="majorHAnsi"/>
          <w:shd w:val="clear" w:color="auto" w:fill="FFFFFF"/>
        </w:rPr>
        <w:t xml:space="preserve"> returns of a college education on wealth generation for African Americans. (2020). </w:t>
      </w:r>
      <w:r w:rsidR="00943A46" w:rsidRPr="008D6EE7">
        <w:rPr>
          <w:rFonts w:asciiTheme="majorHAnsi" w:hAnsiTheme="majorHAnsi" w:cstheme="majorHAnsi"/>
          <w:i/>
          <w:iCs/>
          <w:shd w:val="clear" w:color="auto" w:fill="FFFFFF"/>
        </w:rPr>
        <w:t>Journal of Blacks in Higher Education (Online), </w:t>
      </w:r>
      <w:hyperlink r:id="rId11" w:history="1">
        <w:r w:rsidR="00943A46" w:rsidRPr="008D6EE7">
          <w:rPr>
            <w:rStyle w:val="Hyperlink"/>
            <w:rFonts w:asciiTheme="majorHAnsi" w:hAnsiTheme="majorHAnsi" w:cstheme="majorHAnsi"/>
            <w:color w:val="auto"/>
            <w:shd w:val="clear" w:color="auto" w:fill="FFFFFF"/>
          </w:rPr>
          <w:t>https://www.proquest.com/scholarly-journals/diminishinug-returns-college-education-on-wealth/docview/2336596956/se-2</w:t>
        </w:r>
      </w:hyperlink>
    </w:p>
    <w:p w14:paraId="0000002D" w14:textId="383BE94C" w:rsidR="00C56D2A" w:rsidRPr="008D6EE7" w:rsidRDefault="00F853FE" w:rsidP="00280150">
      <w:pPr>
        <w:spacing w:line="480" w:lineRule="auto"/>
        <w:ind w:left="720"/>
        <w:jc w:val="both"/>
        <w:rPr>
          <w:rFonts w:asciiTheme="majorHAnsi" w:hAnsiTheme="majorHAnsi" w:cstheme="majorHAnsi"/>
          <w:i/>
        </w:rPr>
      </w:pPr>
      <w:r w:rsidRPr="008D6EE7">
        <w:rPr>
          <w:rFonts w:asciiTheme="majorHAnsi" w:hAnsiTheme="majorHAnsi" w:cstheme="majorHAnsi"/>
          <w:b/>
        </w:rPr>
        <w:t xml:space="preserve">Comment 1:  </w:t>
      </w:r>
    </w:p>
    <w:p w14:paraId="0000002E"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 xml:space="preserve">Quote/Paraphrase:  </w:t>
      </w:r>
    </w:p>
    <w:p w14:paraId="0000002F" w14:textId="01CE09E1" w:rsidR="00C56D2A" w:rsidRPr="008D6EE7" w:rsidRDefault="00D1180B" w:rsidP="008D6EE7">
      <w:pPr>
        <w:spacing w:line="480" w:lineRule="auto"/>
        <w:ind w:left="1440"/>
        <w:rPr>
          <w:rFonts w:asciiTheme="majorHAnsi" w:hAnsiTheme="majorHAnsi" w:cstheme="majorHAnsi"/>
        </w:rPr>
      </w:pPr>
      <w:r w:rsidRPr="008D6EE7">
        <w:rPr>
          <w:rFonts w:asciiTheme="majorHAnsi" w:hAnsiTheme="majorHAnsi" w:cstheme="majorHAnsi"/>
        </w:rPr>
        <w:t>For Black families where the head of household was a college graduate in the 1930s, their wealth exceeded their non-college educated peers by 500 percent. For Black families born in the 1970s and 1980s, the wealth premium for college graduates compared to their non-college-educated peers did not exist (p. 1).</w:t>
      </w:r>
    </w:p>
    <w:p w14:paraId="00000030"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Essential Element:</w:t>
      </w:r>
    </w:p>
    <w:p w14:paraId="00000031" w14:textId="47F37B88" w:rsidR="00C56D2A" w:rsidRPr="008D6EE7" w:rsidRDefault="00D1180B" w:rsidP="008D6EE7">
      <w:pPr>
        <w:spacing w:line="480" w:lineRule="auto"/>
        <w:ind w:left="1440"/>
        <w:rPr>
          <w:rFonts w:asciiTheme="majorHAnsi" w:hAnsiTheme="majorHAnsi" w:cstheme="majorHAnsi"/>
          <w:bCs/>
        </w:rPr>
      </w:pPr>
      <w:r w:rsidRPr="008D6EE7">
        <w:rPr>
          <w:rFonts w:asciiTheme="majorHAnsi" w:hAnsiTheme="majorHAnsi" w:cstheme="majorHAnsi"/>
          <w:bCs/>
        </w:rPr>
        <w:t>Disciplinary thinking and the knowledge bridge to interdisciplinarity</w:t>
      </w:r>
    </w:p>
    <w:p w14:paraId="00000032"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 xml:space="preserve">Additive/Variant Analysis: </w:t>
      </w:r>
    </w:p>
    <w:p w14:paraId="00000033" w14:textId="4D2B6240" w:rsidR="00C56D2A" w:rsidRPr="008D6EE7" w:rsidRDefault="00D1180B" w:rsidP="008D6EE7">
      <w:pPr>
        <w:spacing w:line="480" w:lineRule="auto"/>
        <w:ind w:left="1440"/>
        <w:rPr>
          <w:rFonts w:asciiTheme="majorHAnsi" w:hAnsiTheme="majorHAnsi" w:cstheme="majorHAnsi"/>
        </w:rPr>
      </w:pPr>
      <w:r w:rsidRPr="008D6EE7">
        <w:rPr>
          <w:rFonts w:asciiTheme="majorHAnsi" w:hAnsiTheme="majorHAnsi" w:cstheme="majorHAnsi"/>
        </w:rPr>
        <w:t xml:space="preserve">The statistics of the benefits of a college education for African American families is an addition to my knowledge of how generational wealth may or may not be established. </w:t>
      </w:r>
    </w:p>
    <w:p w14:paraId="00000034" w14:textId="77777777" w:rsidR="00C56D2A" w:rsidRPr="008D6EE7" w:rsidRDefault="00F853FE" w:rsidP="008D6EE7">
      <w:pPr>
        <w:spacing w:line="480" w:lineRule="auto"/>
        <w:ind w:left="1440"/>
        <w:rPr>
          <w:rFonts w:asciiTheme="majorHAnsi" w:hAnsiTheme="majorHAnsi" w:cstheme="majorHAnsi"/>
        </w:rPr>
      </w:pPr>
      <w:r w:rsidRPr="008D6EE7">
        <w:rPr>
          <w:rFonts w:asciiTheme="majorHAnsi" w:hAnsiTheme="majorHAnsi" w:cstheme="majorHAnsi"/>
          <w:b/>
        </w:rPr>
        <w:t xml:space="preserve">Contextualization: </w:t>
      </w:r>
      <w:r w:rsidRPr="008D6EE7">
        <w:rPr>
          <w:rFonts w:asciiTheme="majorHAnsi" w:hAnsiTheme="majorHAnsi" w:cstheme="majorHAnsi"/>
        </w:rPr>
        <w:t xml:space="preserve"> </w:t>
      </w:r>
    </w:p>
    <w:p w14:paraId="4D623D03" w14:textId="77777777" w:rsidR="00F96747" w:rsidRPr="008D6EE7" w:rsidRDefault="00D1180B" w:rsidP="008D6EE7">
      <w:pPr>
        <w:spacing w:line="480" w:lineRule="auto"/>
        <w:ind w:left="1440" w:firstLine="720"/>
        <w:rPr>
          <w:rFonts w:asciiTheme="majorHAnsi" w:hAnsiTheme="majorHAnsi" w:cstheme="majorHAnsi"/>
        </w:rPr>
      </w:pPr>
      <w:r w:rsidRPr="008D6EE7">
        <w:rPr>
          <w:rFonts w:asciiTheme="majorHAnsi" w:hAnsiTheme="majorHAnsi" w:cstheme="majorHAnsi"/>
        </w:rPr>
        <w:t xml:space="preserve">For families living in subsidized housing, the idea of going to college may be far flung. If there is parental involvement in the child’s education and good emotional support a child may begin to plan for a college educated future in order to establish a career and prosperous life. With the challenges we are facing today, hopes of college and the benefits college may provide are less </w:t>
      </w:r>
      <w:r w:rsidR="008F57D1" w:rsidRPr="008D6EE7">
        <w:rPr>
          <w:rFonts w:asciiTheme="majorHAnsi" w:hAnsiTheme="majorHAnsi" w:cstheme="majorHAnsi"/>
        </w:rPr>
        <w:t xml:space="preserve">promising. Many fields in the arts and sciences no longer help to secure a good paying job. Aside </w:t>
      </w:r>
      <w:r w:rsidR="008F57D1" w:rsidRPr="008D6EE7">
        <w:rPr>
          <w:rFonts w:asciiTheme="majorHAnsi" w:hAnsiTheme="majorHAnsi" w:cstheme="majorHAnsi"/>
        </w:rPr>
        <w:lastRenderedPageBreak/>
        <w:t xml:space="preserve">from STEM fields there should be other trajectories outside of college in securing one’s future. </w:t>
      </w:r>
    </w:p>
    <w:p w14:paraId="00000035" w14:textId="6A4DFFFB" w:rsidR="00C56D2A" w:rsidRDefault="008F57D1" w:rsidP="008D6EE7">
      <w:pPr>
        <w:spacing w:line="480" w:lineRule="auto"/>
        <w:ind w:left="1440" w:firstLine="720"/>
        <w:rPr>
          <w:rFonts w:asciiTheme="majorHAnsi" w:hAnsiTheme="majorHAnsi" w:cstheme="majorHAnsi"/>
        </w:rPr>
      </w:pPr>
      <w:r w:rsidRPr="008D6EE7">
        <w:rPr>
          <w:rFonts w:asciiTheme="majorHAnsi" w:hAnsiTheme="majorHAnsi" w:cstheme="majorHAnsi"/>
        </w:rPr>
        <w:t xml:space="preserve">My parents were able to pay for my college education without loans and the field I chose to enter after college was somewhat of a lucrative career. The hospitality field, which was my chosen field, is now fluid due to world events and less disposable income available to families. Churches, non-profits as well as corporations do well by partnering with government housing agencies to recruit young adults for training programs and internships that would provide them with alternatives to expensive higher education endeavors that may or may not bring desired results. </w:t>
      </w:r>
    </w:p>
    <w:p w14:paraId="2E884D45" w14:textId="77777777" w:rsidR="00280150" w:rsidRPr="008D6EE7" w:rsidRDefault="00280150" w:rsidP="008D6EE7">
      <w:pPr>
        <w:spacing w:line="480" w:lineRule="auto"/>
        <w:ind w:left="1440" w:firstLine="720"/>
        <w:rPr>
          <w:rFonts w:asciiTheme="majorHAnsi" w:hAnsiTheme="majorHAnsi" w:cstheme="majorHAnsi"/>
        </w:rPr>
      </w:pPr>
    </w:p>
    <w:p w14:paraId="606D3D6F" w14:textId="77777777" w:rsidR="00D013DE" w:rsidRPr="008D6EE7" w:rsidRDefault="00D013DE"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rPr>
        <w:t xml:space="preserve">Source Two: </w:t>
      </w:r>
      <w:r w:rsidRPr="008D6EE7">
        <w:rPr>
          <w:rFonts w:asciiTheme="majorHAnsi" w:hAnsiTheme="majorHAnsi" w:cstheme="majorHAnsi"/>
          <w:shd w:val="clear" w:color="auto" w:fill="FFFFFF"/>
        </w:rPr>
        <w:t xml:space="preserve">Toney, J. (2022). Is there wealth stability across generations in the U.S.? </w:t>
      </w:r>
      <w:proofErr w:type="gramStart"/>
      <w:r w:rsidRPr="008D6EE7">
        <w:rPr>
          <w:rFonts w:asciiTheme="majorHAnsi" w:hAnsiTheme="majorHAnsi" w:cstheme="majorHAnsi"/>
          <w:shd w:val="clear" w:color="auto" w:fill="FFFFFF"/>
        </w:rPr>
        <w:t>evidence</w:t>
      </w:r>
      <w:proofErr w:type="gramEnd"/>
      <w:r w:rsidRPr="008D6EE7">
        <w:rPr>
          <w:rFonts w:asciiTheme="majorHAnsi" w:hAnsiTheme="majorHAnsi" w:cstheme="majorHAnsi"/>
          <w:shd w:val="clear" w:color="auto" w:fill="FFFFFF"/>
        </w:rPr>
        <w:t xml:space="preserve"> from panel study, 1984–2017.</w:t>
      </w:r>
      <w:r w:rsidRPr="008D6EE7">
        <w:rPr>
          <w:rFonts w:asciiTheme="majorHAnsi" w:hAnsiTheme="majorHAnsi" w:cstheme="majorHAnsi"/>
          <w:i/>
          <w:iCs/>
          <w:shd w:val="clear" w:color="auto" w:fill="FFFFFF"/>
        </w:rPr>
        <w:t> Contemporary Economic Policy, 40</w:t>
      </w:r>
      <w:r w:rsidRPr="008D6EE7">
        <w:rPr>
          <w:rFonts w:asciiTheme="majorHAnsi" w:hAnsiTheme="majorHAnsi" w:cstheme="majorHAnsi"/>
          <w:shd w:val="clear" w:color="auto" w:fill="FFFFFF"/>
        </w:rPr>
        <w:t>(4), 551-567. https://doi.org/10.1111/coep.12581</w:t>
      </w:r>
    </w:p>
    <w:p w14:paraId="00000037" w14:textId="77777777" w:rsidR="00C56D2A" w:rsidRPr="008D6EE7" w:rsidRDefault="00F853FE" w:rsidP="008D6EE7">
      <w:pPr>
        <w:spacing w:line="480" w:lineRule="auto"/>
        <w:ind w:left="720"/>
        <w:rPr>
          <w:rFonts w:asciiTheme="majorHAnsi" w:hAnsiTheme="majorHAnsi" w:cstheme="majorHAnsi"/>
          <w:b/>
        </w:rPr>
      </w:pPr>
      <w:r w:rsidRPr="008D6EE7">
        <w:rPr>
          <w:rFonts w:asciiTheme="majorHAnsi" w:hAnsiTheme="majorHAnsi" w:cstheme="majorHAnsi"/>
          <w:b/>
        </w:rPr>
        <w:t>Comment 2:</w:t>
      </w:r>
    </w:p>
    <w:p w14:paraId="00000038"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Quote/Paraphrase</w:t>
      </w:r>
    </w:p>
    <w:p w14:paraId="00000039" w14:textId="5FAC0709" w:rsidR="00C56D2A" w:rsidRPr="008D6EE7" w:rsidRDefault="00A40E5C" w:rsidP="008D6EE7">
      <w:pPr>
        <w:spacing w:line="480" w:lineRule="auto"/>
        <w:ind w:left="1440"/>
        <w:rPr>
          <w:rFonts w:asciiTheme="majorHAnsi" w:hAnsiTheme="majorHAnsi" w:cstheme="majorHAnsi"/>
        </w:rPr>
      </w:pPr>
      <w:r w:rsidRPr="008D6EE7">
        <w:rPr>
          <w:rFonts w:asciiTheme="majorHAnsi" w:hAnsiTheme="majorHAnsi" w:cstheme="majorHAnsi"/>
        </w:rPr>
        <w:t xml:space="preserve">Flow is represented by income, where people can survive </w:t>
      </w:r>
      <w:proofErr w:type="gramStart"/>
      <w:r w:rsidRPr="008D6EE7">
        <w:rPr>
          <w:rFonts w:asciiTheme="majorHAnsi" w:hAnsiTheme="majorHAnsi" w:cstheme="majorHAnsi"/>
        </w:rPr>
        <w:t>off of</w:t>
      </w:r>
      <w:proofErr w:type="gramEnd"/>
      <w:r w:rsidRPr="008D6EE7">
        <w:rPr>
          <w:rFonts w:asciiTheme="majorHAnsi" w:hAnsiTheme="majorHAnsi" w:cstheme="majorHAnsi"/>
        </w:rPr>
        <w:t xml:space="preserve"> interest income, or labor services that are typically provided in exchange for income. A stock of financial assets, amounting to what a household owns, is represented by wealth. Wealth can be retrieved from a financial account, despite the presence of income payments going to a family (p. 552). </w:t>
      </w:r>
    </w:p>
    <w:p w14:paraId="0000003A"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Essential Element:</w:t>
      </w:r>
    </w:p>
    <w:p w14:paraId="0000003B" w14:textId="0299EE4B" w:rsidR="00C56D2A" w:rsidRPr="008D6EE7" w:rsidRDefault="00D013DE" w:rsidP="008D6EE7">
      <w:pPr>
        <w:spacing w:line="480" w:lineRule="auto"/>
        <w:ind w:left="1440"/>
        <w:rPr>
          <w:rFonts w:asciiTheme="majorHAnsi" w:hAnsiTheme="majorHAnsi" w:cstheme="majorHAnsi"/>
          <w:bCs/>
        </w:rPr>
      </w:pPr>
      <w:r w:rsidRPr="008D6EE7">
        <w:rPr>
          <w:rFonts w:asciiTheme="majorHAnsi" w:hAnsiTheme="majorHAnsi" w:cstheme="majorHAnsi"/>
          <w:bCs/>
        </w:rPr>
        <w:t>Disciplinary thinking and the knowledge bridge to interdisciplinarity</w:t>
      </w:r>
    </w:p>
    <w:p w14:paraId="0000003C"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lastRenderedPageBreak/>
        <w:t>Additive/Variant Analysis:</w:t>
      </w:r>
    </w:p>
    <w:p w14:paraId="0000003D" w14:textId="3B47A635" w:rsidR="00C56D2A" w:rsidRPr="008D6EE7" w:rsidRDefault="00D013DE" w:rsidP="008D6EE7">
      <w:pPr>
        <w:spacing w:line="480" w:lineRule="auto"/>
        <w:ind w:left="1440"/>
        <w:rPr>
          <w:rFonts w:asciiTheme="majorHAnsi" w:hAnsiTheme="majorHAnsi" w:cstheme="majorHAnsi"/>
        </w:rPr>
      </w:pPr>
      <w:r w:rsidRPr="008D6EE7">
        <w:rPr>
          <w:rFonts w:asciiTheme="majorHAnsi" w:hAnsiTheme="majorHAnsi" w:cstheme="majorHAnsi"/>
        </w:rPr>
        <w:t>The difference between flow and stock broadens my understanding of the concept of wealth</w:t>
      </w:r>
      <w:r w:rsidR="001C42C5" w:rsidRPr="008D6EE7">
        <w:rPr>
          <w:rFonts w:asciiTheme="majorHAnsi" w:hAnsiTheme="majorHAnsi" w:cstheme="majorHAnsi"/>
        </w:rPr>
        <w:t>.</w:t>
      </w:r>
    </w:p>
    <w:p w14:paraId="0000003E"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 xml:space="preserve">Contextualization: </w:t>
      </w:r>
    </w:p>
    <w:p w14:paraId="46D7D193" w14:textId="77777777" w:rsidR="000F0755" w:rsidRPr="008D6EE7" w:rsidRDefault="001C42C5" w:rsidP="008D6EE7">
      <w:pPr>
        <w:spacing w:line="480" w:lineRule="auto"/>
        <w:ind w:left="1440" w:firstLine="720"/>
        <w:rPr>
          <w:rFonts w:asciiTheme="majorHAnsi" w:hAnsiTheme="majorHAnsi" w:cstheme="majorHAnsi"/>
          <w:bCs/>
        </w:rPr>
      </w:pPr>
      <w:r w:rsidRPr="008D6EE7">
        <w:rPr>
          <w:rFonts w:asciiTheme="majorHAnsi" w:hAnsiTheme="majorHAnsi" w:cstheme="majorHAnsi"/>
          <w:bCs/>
        </w:rPr>
        <w:t xml:space="preserve">Many families that I have observed in affordable or subsidized housing focus on income but would be served well by classes on wealth generation and financial literacy. One of the buildings I managed was a subsidized apartment building for seniors. Each year I had to conduct recertifications for each tenant which included the completion of a questionnaire. One of my tenants, a widow, had received money from a family estate settlement a few months prior to our meeting. In the world of affordable housing, all assets must be accounted for, including any that had been disposed of in the last two years.  </w:t>
      </w:r>
    </w:p>
    <w:p w14:paraId="51814B8C" w14:textId="748253DA" w:rsidR="001C42C5" w:rsidRDefault="001C42C5" w:rsidP="008D6EE7">
      <w:pPr>
        <w:spacing w:line="480" w:lineRule="auto"/>
        <w:ind w:left="1440" w:firstLine="720"/>
        <w:rPr>
          <w:rFonts w:asciiTheme="majorHAnsi" w:hAnsiTheme="majorHAnsi" w:cstheme="majorHAnsi"/>
          <w:bCs/>
        </w:rPr>
      </w:pPr>
      <w:r w:rsidRPr="008D6EE7">
        <w:rPr>
          <w:rFonts w:asciiTheme="majorHAnsi" w:hAnsiTheme="majorHAnsi" w:cstheme="majorHAnsi"/>
          <w:bCs/>
        </w:rPr>
        <w:t xml:space="preserve">My tenant provided documentation as to how she divided the money up amongst her grown children and what was left in the bank. She made a disturbing confession that I have never forgotten. She stated, “I don’t like having a lot of money, I don’t know what to do with it”. </w:t>
      </w:r>
      <w:r w:rsidR="00516F87" w:rsidRPr="008D6EE7">
        <w:rPr>
          <w:rFonts w:asciiTheme="majorHAnsi" w:hAnsiTheme="majorHAnsi" w:cstheme="majorHAnsi"/>
          <w:bCs/>
        </w:rPr>
        <w:t xml:space="preserve"> My tenant was not well </w:t>
      </w:r>
      <w:r w:rsidR="007845C8" w:rsidRPr="008D6EE7">
        <w:rPr>
          <w:rFonts w:asciiTheme="majorHAnsi" w:hAnsiTheme="majorHAnsi" w:cstheme="majorHAnsi"/>
          <w:bCs/>
        </w:rPr>
        <w:t>read,</w:t>
      </w:r>
      <w:r w:rsidR="00516F87" w:rsidRPr="008D6EE7">
        <w:rPr>
          <w:rFonts w:asciiTheme="majorHAnsi" w:hAnsiTheme="majorHAnsi" w:cstheme="majorHAnsi"/>
          <w:bCs/>
        </w:rPr>
        <w:t xml:space="preserve"> and her children were not that responsible. The one thing I know how to handle is money. Through my </w:t>
      </w:r>
      <w:r w:rsidR="00E762A5" w:rsidRPr="008D6EE7">
        <w:rPr>
          <w:rFonts w:asciiTheme="majorHAnsi" w:hAnsiTheme="majorHAnsi" w:cstheme="majorHAnsi"/>
          <w:bCs/>
        </w:rPr>
        <w:t>long-standing</w:t>
      </w:r>
      <w:r w:rsidR="00516F87" w:rsidRPr="008D6EE7">
        <w:rPr>
          <w:rFonts w:asciiTheme="majorHAnsi" w:hAnsiTheme="majorHAnsi" w:cstheme="majorHAnsi"/>
          <w:bCs/>
        </w:rPr>
        <w:t xml:space="preserve"> bank, the companies I’ve worked </w:t>
      </w:r>
      <w:r w:rsidR="007845C8" w:rsidRPr="008D6EE7">
        <w:rPr>
          <w:rFonts w:asciiTheme="majorHAnsi" w:hAnsiTheme="majorHAnsi" w:cstheme="majorHAnsi"/>
          <w:bCs/>
        </w:rPr>
        <w:t>for, school</w:t>
      </w:r>
      <w:r w:rsidR="00516F87" w:rsidRPr="008D6EE7">
        <w:rPr>
          <w:rFonts w:asciiTheme="majorHAnsi" w:hAnsiTheme="majorHAnsi" w:cstheme="majorHAnsi"/>
          <w:bCs/>
        </w:rPr>
        <w:t xml:space="preserve">, my parents, and church presentations, I have learned about investments, savings and </w:t>
      </w:r>
      <w:r w:rsidR="007845C8" w:rsidRPr="008D6EE7">
        <w:rPr>
          <w:rFonts w:asciiTheme="majorHAnsi" w:hAnsiTheme="majorHAnsi" w:cstheme="majorHAnsi"/>
          <w:bCs/>
        </w:rPr>
        <w:t xml:space="preserve">preparation for retirement. </w:t>
      </w:r>
      <w:r w:rsidR="00E762A5" w:rsidRPr="008D6EE7">
        <w:rPr>
          <w:rFonts w:asciiTheme="majorHAnsi" w:hAnsiTheme="majorHAnsi" w:cstheme="majorHAnsi"/>
          <w:bCs/>
        </w:rPr>
        <w:t xml:space="preserve">From what I remember, most of the money my tenant gave away to her family was squandered and she herself never really enjoyed any of it. </w:t>
      </w:r>
    </w:p>
    <w:p w14:paraId="4F6B87C1" w14:textId="77777777" w:rsidR="00280150" w:rsidRPr="008D6EE7" w:rsidRDefault="00280150" w:rsidP="008D6EE7">
      <w:pPr>
        <w:spacing w:line="480" w:lineRule="auto"/>
        <w:ind w:left="1440" w:firstLine="720"/>
        <w:rPr>
          <w:rFonts w:asciiTheme="majorHAnsi" w:hAnsiTheme="majorHAnsi" w:cstheme="majorHAnsi"/>
          <w:bCs/>
        </w:rPr>
      </w:pPr>
    </w:p>
    <w:p w14:paraId="00000041" w14:textId="77777777" w:rsidR="00C56D2A" w:rsidRPr="008D6EE7" w:rsidRDefault="00F853FE" w:rsidP="008D6EE7">
      <w:pPr>
        <w:spacing w:line="480" w:lineRule="auto"/>
        <w:ind w:left="720"/>
        <w:rPr>
          <w:rFonts w:asciiTheme="majorHAnsi" w:hAnsiTheme="majorHAnsi" w:cstheme="majorHAnsi"/>
        </w:rPr>
      </w:pPr>
      <w:bookmarkStart w:id="2" w:name="_heading=h.30j0zll" w:colFirst="0" w:colLast="0"/>
      <w:bookmarkEnd w:id="2"/>
      <w:r w:rsidRPr="008D6EE7">
        <w:rPr>
          <w:rFonts w:asciiTheme="majorHAnsi" w:hAnsiTheme="majorHAnsi" w:cstheme="majorHAnsi"/>
          <w:b/>
        </w:rPr>
        <w:lastRenderedPageBreak/>
        <w:t xml:space="preserve">Comment 3:  </w:t>
      </w:r>
    </w:p>
    <w:p w14:paraId="00000042"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Quote/Paraphrase</w:t>
      </w:r>
    </w:p>
    <w:p w14:paraId="6A5AC053" w14:textId="6CCD0ACB" w:rsidR="000840CE" w:rsidRPr="008D6EE7" w:rsidRDefault="00280150" w:rsidP="008D6EE7">
      <w:pPr>
        <w:spacing w:line="480" w:lineRule="auto"/>
        <w:ind w:left="1440"/>
        <w:rPr>
          <w:rFonts w:asciiTheme="majorHAnsi" w:hAnsiTheme="majorHAnsi" w:cstheme="majorHAnsi"/>
          <w:b/>
        </w:rPr>
      </w:pPr>
      <w:r>
        <w:rPr>
          <w:rFonts w:asciiTheme="majorHAnsi" w:hAnsiTheme="majorHAnsi" w:cstheme="majorHAnsi"/>
        </w:rPr>
        <w:t>“</w:t>
      </w:r>
      <w:r w:rsidR="000840CE" w:rsidRPr="008D6EE7">
        <w:rPr>
          <w:rFonts w:asciiTheme="majorHAnsi" w:hAnsiTheme="majorHAnsi" w:cstheme="majorHAnsi"/>
        </w:rPr>
        <w:t>I find a strongly negative relationship between black Americans and risky assets, holding generational wealth constant. These findings shed light on the connection between intergenerational networks, asset building, and intergroup disparities in wealth</w:t>
      </w:r>
      <w:r>
        <w:rPr>
          <w:rFonts w:asciiTheme="majorHAnsi" w:hAnsiTheme="majorHAnsi" w:cstheme="majorHAnsi"/>
        </w:rPr>
        <w:t>”</w:t>
      </w:r>
      <w:r w:rsidR="000840CE" w:rsidRPr="008D6EE7">
        <w:rPr>
          <w:rFonts w:asciiTheme="majorHAnsi" w:hAnsiTheme="majorHAnsi" w:cstheme="majorHAnsi"/>
        </w:rPr>
        <w:t xml:space="preserve"> (p. 552).</w:t>
      </w:r>
    </w:p>
    <w:p w14:paraId="00000044" w14:textId="1A55D861"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Essential Element:</w:t>
      </w:r>
    </w:p>
    <w:p w14:paraId="00000045" w14:textId="6CAD0887" w:rsidR="00C56D2A" w:rsidRPr="008D6EE7" w:rsidRDefault="000840CE" w:rsidP="008D6EE7">
      <w:pPr>
        <w:spacing w:line="480" w:lineRule="auto"/>
        <w:ind w:left="1440"/>
        <w:rPr>
          <w:rFonts w:asciiTheme="majorHAnsi" w:hAnsiTheme="majorHAnsi" w:cstheme="majorHAnsi"/>
          <w:bCs/>
        </w:rPr>
      </w:pPr>
      <w:r w:rsidRPr="008D6EE7">
        <w:rPr>
          <w:rFonts w:asciiTheme="majorHAnsi" w:hAnsiTheme="majorHAnsi" w:cstheme="majorHAnsi"/>
          <w:bCs/>
        </w:rPr>
        <w:t>Disciplinary thinking and the knowledge bridge to interdisciplinarity</w:t>
      </w:r>
    </w:p>
    <w:p w14:paraId="00000046"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Additive/Variant Analysis:</w:t>
      </w:r>
    </w:p>
    <w:p w14:paraId="00000047" w14:textId="309AF173" w:rsidR="00C56D2A" w:rsidRPr="008D6EE7" w:rsidRDefault="00B72687" w:rsidP="008D6EE7">
      <w:pPr>
        <w:spacing w:line="480" w:lineRule="auto"/>
        <w:ind w:left="1440"/>
        <w:rPr>
          <w:rFonts w:asciiTheme="majorHAnsi" w:hAnsiTheme="majorHAnsi" w:cstheme="majorHAnsi"/>
        </w:rPr>
      </w:pPr>
      <w:r>
        <w:rPr>
          <w:rFonts w:asciiTheme="majorHAnsi" w:hAnsiTheme="majorHAnsi" w:cstheme="majorHAnsi"/>
        </w:rPr>
        <w:t xml:space="preserve">The correlation of risky assets and </w:t>
      </w:r>
      <w:r w:rsidR="00A66D1C">
        <w:rPr>
          <w:rFonts w:asciiTheme="majorHAnsi" w:hAnsiTheme="majorHAnsi" w:cstheme="majorHAnsi"/>
        </w:rPr>
        <w:t xml:space="preserve">generational wealth in black families is an addition to my knowledge of socioeconomic </w:t>
      </w:r>
      <w:r w:rsidR="00CD4134">
        <w:rPr>
          <w:rFonts w:asciiTheme="majorHAnsi" w:hAnsiTheme="majorHAnsi" w:cstheme="majorHAnsi"/>
        </w:rPr>
        <w:t xml:space="preserve">contributors. </w:t>
      </w:r>
    </w:p>
    <w:p w14:paraId="00000048" w14:textId="77777777" w:rsidR="00C56D2A"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Contextualization:</w:t>
      </w:r>
    </w:p>
    <w:p w14:paraId="142E1A1B" w14:textId="77777777" w:rsidR="00B90FD8" w:rsidRDefault="00887EE0" w:rsidP="00B90FD8">
      <w:pPr>
        <w:spacing w:line="480" w:lineRule="auto"/>
        <w:ind w:left="1440" w:firstLine="720"/>
        <w:rPr>
          <w:rFonts w:asciiTheme="majorHAnsi" w:hAnsiTheme="majorHAnsi" w:cstheme="majorHAnsi"/>
          <w:bCs/>
        </w:rPr>
      </w:pPr>
      <w:r>
        <w:rPr>
          <w:rFonts w:asciiTheme="majorHAnsi" w:hAnsiTheme="majorHAnsi" w:cstheme="majorHAnsi"/>
          <w:bCs/>
        </w:rPr>
        <w:t>The attainment, management and use of risky assets</w:t>
      </w:r>
      <w:r w:rsidR="00E62868">
        <w:rPr>
          <w:rFonts w:asciiTheme="majorHAnsi" w:hAnsiTheme="majorHAnsi" w:cstheme="majorHAnsi"/>
          <w:bCs/>
        </w:rPr>
        <w:t xml:space="preserve"> </w:t>
      </w:r>
      <w:proofErr w:type="gramStart"/>
      <w:r w:rsidR="00E62868">
        <w:rPr>
          <w:rFonts w:asciiTheme="majorHAnsi" w:hAnsiTheme="majorHAnsi" w:cstheme="majorHAnsi"/>
          <w:bCs/>
        </w:rPr>
        <w:t>have to</w:t>
      </w:r>
      <w:proofErr w:type="gramEnd"/>
      <w:r w:rsidR="00E62868">
        <w:rPr>
          <w:rFonts w:asciiTheme="majorHAnsi" w:hAnsiTheme="majorHAnsi" w:cstheme="majorHAnsi"/>
          <w:bCs/>
        </w:rPr>
        <w:t xml:space="preserve"> be taught and unfortunately, a large portion of African Americans do not have enough financial </w:t>
      </w:r>
      <w:r w:rsidR="00E50270">
        <w:rPr>
          <w:rFonts w:asciiTheme="majorHAnsi" w:hAnsiTheme="majorHAnsi" w:cstheme="majorHAnsi"/>
          <w:bCs/>
        </w:rPr>
        <w:t xml:space="preserve">literacy in this area of investing. </w:t>
      </w:r>
      <w:r w:rsidR="00E53E29">
        <w:rPr>
          <w:rFonts w:asciiTheme="majorHAnsi" w:hAnsiTheme="majorHAnsi" w:cstheme="majorHAnsi"/>
          <w:bCs/>
        </w:rPr>
        <w:t xml:space="preserve">The riskier the investment many times means the larger the payoff. One of the goals I had as a property manager </w:t>
      </w:r>
      <w:r w:rsidR="006F7F84">
        <w:rPr>
          <w:rFonts w:asciiTheme="majorHAnsi" w:hAnsiTheme="majorHAnsi" w:cstheme="majorHAnsi"/>
          <w:bCs/>
        </w:rPr>
        <w:t xml:space="preserve">that would now probably transfer over into a training and consulting business is to </w:t>
      </w:r>
      <w:r w:rsidR="002B7B4F">
        <w:rPr>
          <w:rFonts w:asciiTheme="majorHAnsi" w:hAnsiTheme="majorHAnsi" w:cstheme="majorHAnsi"/>
          <w:bCs/>
        </w:rPr>
        <w:t>financially empower tenants in subsidized housing</w:t>
      </w:r>
      <w:r w:rsidR="003441E4">
        <w:rPr>
          <w:rFonts w:asciiTheme="majorHAnsi" w:hAnsiTheme="majorHAnsi" w:cstheme="majorHAnsi"/>
          <w:bCs/>
        </w:rPr>
        <w:t xml:space="preserve">. My desire is to bring financial and investment experts </w:t>
      </w:r>
      <w:proofErr w:type="gramStart"/>
      <w:r w:rsidR="003441E4">
        <w:rPr>
          <w:rFonts w:asciiTheme="majorHAnsi" w:hAnsiTheme="majorHAnsi" w:cstheme="majorHAnsi"/>
          <w:bCs/>
        </w:rPr>
        <w:t>in</w:t>
      </w:r>
      <w:proofErr w:type="gramEnd"/>
      <w:r w:rsidR="003441E4">
        <w:rPr>
          <w:rFonts w:asciiTheme="majorHAnsi" w:hAnsiTheme="majorHAnsi" w:cstheme="majorHAnsi"/>
          <w:bCs/>
        </w:rPr>
        <w:t xml:space="preserve"> multifamily buildings and give seminars on </w:t>
      </w:r>
      <w:r w:rsidR="000C3A3F">
        <w:rPr>
          <w:rFonts w:asciiTheme="majorHAnsi" w:hAnsiTheme="majorHAnsi" w:cstheme="majorHAnsi"/>
          <w:bCs/>
        </w:rPr>
        <w:t xml:space="preserve">how to manage their pension plans, invest and save for the future. </w:t>
      </w:r>
    </w:p>
    <w:p w14:paraId="42322229" w14:textId="5C250B44" w:rsidR="00624D36" w:rsidRPr="00887EE0" w:rsidRDefault="002D66DF" w:rsidP="00B90FD8">
      <w:pPr>
        <w:spacing w:line="480" w:lineRule="auto"/>
        <w:ind w:left="1440" w:firstLine="720"/>
        <w:rPr>
          <w:rFonts w:asciiTheme="majorHAnsi" w:hAnsiTheme="majorHAnsi" w:cstheme="majorHAnsi"/>
          <w:bCs/>
        </w:rPr>
      </w:pPr>
      <w:r>
        <w:rPr>
          <w:rFonts w:asciiTheme="majorHAnsi" w:hAnsiTheme="majorHAnsi" w:cstheme="majorHAnsi"/>
          <w:bCs/>
        </w:rPr>
        <w:t xml:space="preserve">Risky assets are something you want to invest in while you are young. Because of the need for </w:t>
      </w:r>
      <w:proofErr w:type="gramStart"/>
      <w:r>
        <w:rPr>
          <w:rFonts w:asciiTheme="majorHAnsi" w:hAnsiTheme="majorHAnsi" w:cstheme="majorHAnsi"/>
          <w:bCs/>
        </w:rPr>
        <w:t>basic necessities</w:t>
      </w:r>
      <w:proofErr w:type="gramEnd"/>
      <w:r>
        <w:rPr>
          <w:rFonts w:asciiTheme="majorHAnsi" w:hAnsiTheme="majorHAnsi" w:cstheme="majorHAnsi"/>
          <w:bCs/>
        </w:rPr>
        <w:t xml:space="preserve">, many low-income families seek to use their money right away and may not have the patience or confidence for long term </w:t>
      </w:r>
      <w:r>
        <w:rPr>
          <w:rFonts w:asciiTheme="majorHAnsi" w:hAnsiTheme="majorHAnsi" w:cstheme="majorHAnsi"/>
          <w:bCs/>
        </w:rPr>
        <w:lastRenderedPageBreak/>
        <w:t xml:space="preserve">investing. Also, those who work in the financial sector may not have the desire or patience to sit with families of low means and </w:t>
      </w:r>
      <w:r w:rsidR="00B7627B">
        <w:rPr>
          <w:rFonts w:asciiTheme="majorHAnsi" w:hAnsiTheme="majorHAnsi" w:cstheme="majorHAnsi"/>
          <w:bCs/>
        </w:rPr>
        <w:t xml:space="preserve">work with them, helping them to invest their earnings. One of the benefits of having had a career with Marriott is that </w:t>
      </w:r>
      <w:r w:rsidR="00F21184">
        <w:rPr>
          <w:rFonts w:asciiTheme="majorHAnsi" w:hAnsiTheme="majorHAnsi" w:cstheme="majorHAnsi"/>
          <w:bCs/>
        </w:rPr>
        <w:t>they brought in financial experts to educate us on our finances and retirement savings. Employees also were granted stock in the company</w:t>
      </w:r>
      <w:r w:rsidR="0072557B">
        <w:rPr>
          <w:rFonts w:asciiTheme="majorHAnsi" w:hAnsiTheme="majorHAnsi" w:cstheme="majorHAnsi"/>
          <w:bCs/>
        </w:rPr>
        <w:t xml:space="preserve">, which you could keep for the rest of  your life. To this day, I have Marriott stock and while the markets do fluctuate, </w:t>
      </w:r>
      <w:r w:rsidR="00B90FD8">
        <w:rPr>
          <w:rFonts w:asciiTheme="majorHAnsi" w:hAnsiTheme="majorHAnsi" w:cstheme="majorHAnsi"/>
          <w:bCs/>
        </w:rPr>
        <w:t xml:space="preserve">I have been able to take advantage of my earnings in a time of need. </w:t>
      </w:r>
    </w:p>
    <w:p w14:paraId="00000049" w14:textId="77777777" w:rsidR="00C56D2A" w:rsidRPr="008D6EE7" w:rsidRDefault="00F853FE" w:rsidP="008D6EE7">
      <w:pPr>
        <w:spacing w:line="480" w:lineRule="auto"/>
        <w:ind w:left="720"/>
        <w:rPr>
          <w:rFonts w:asciiTheme="majorHAnsi" w:hAnsiTheme="majorHAnsi" w:cstheme="majorHAnsi"/>
        </w:rPr>
      </w:pPr>
      <w:r w:rsidRPr="008D6EE7">
        <w:rPr>
          <w:rFonts w:asciiTheme="majorHAnsi" w:hAnsiTheme="majorHAnsi" w:cstheme="majorHAnsi"/>
          <w:b/>
        </w:rPr>
        <w:t>Comment 4:</w:t>
      </w:r>
    </w:p>
    <w:p w14:paraId="0000004A"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Quote/Paraphrase</w:t>
      </w:r>
    </w:p>
    <w:p w14:paraId="0000004B" w14:textId="3CD1A03C" w:rsidR="00C56D2A" w:rsidRPr="008D6EE7" w:rsidRDefault="00C03FFB" w:rsidP="008D6EE7">
      <w:pPr>
        <w:spacing w:line="480" w:lineRule="auto"/>
        <w:ind w:left="1440"/>
        <w:rPr>
          <w:rFonts w:asciiTheme="majorHAnsi" w:hAnsiTheme="majorHAnsi" w:cstheme="majorHAnsi"/>
        </w:rPr>
      </w:pPr>
      <w:r w:rsidRPr="008D6EE7">
        <w:rPr>
          <w:rFonts w:asciiTheme="majorHAnsi" w:hAnsiTheme="majorHAnsi" w:cstheme="majorHAnsi"/>
        </w:rPr>
        <w:t>“Given that an entry point for the intergenerational transmission of wealth is risky assets, policy could be deployed to broaden the path to risky asset ownership” (p. 564).</w:t>
      </w:r>
    </w:p>
    <w:p w14:paraId="0000004C"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Essential Element:</w:t>
      </w:r>
    </w:p>
    <w:p w14:paraId="5CD00E52" w14:textId="77777777" w:rsidR="00902CA2" w:rsidRPr="008D6EE7" w:rsidRDefault="00902CA2" w:rsidP="008D6EE7">
      <w:pPr>
        <w:spacing w:line="480" w:lineRule="auto"/>
        <w:ind w:left="1440"/>
        <w:rPr>
          <w:rFonts w:asciiTheme="majorHAnsi" w:hAnsiTheme="majorHAnsi" w:cstheme="majorHAnsi"/>
          <w:bCs/>
        </w:rPr>
      </w:pPr>
      <w:r w:rsidRPr="008D6EE7">
        <w:rPr>
          <w:rFonts w:asciiTheme="majorHAnsi" w:hAnsiTheme="majorHAnsi" w:cstheme="majorHAnsi"/>
          <w:bCs/>
        </w:rPr>
        <w:t>Skills in interdisciplinary research methods developed through competency in</w:t>
      </w:r>
    </w:p>
    <w:p w14:paraId="0000004D" w14:textId="34C253A1" w:rsidR="00C56D2A" w:rsidRPr="008D6EE7" w:rsidRDefault="00902CA2" w:rsidP="008D6EE7">
      <w:pPr>
        <w:spacing w:line="480" w:lineRule="auto"/>
        <w:ind w:left="1440"/>
        <w:rPr>
          <w:rFonts w:asciiTheme="majorHAnsi" w:hAnsiTheme="majorHAnsi" w:cstheme="majorHAnsi"/>
          <w:bCs/>
        </w:rPr>
      </w:pPr>
      <w:r w:rsidRPr="008D6EE7">
        <w:rPr>
          <w:rFonts w:asciiTheme="majorHAnsi" w:hAnsiTheme="majorHAnsi" w:cstheme="majorHAnsi"/>
          <w:bCs/>
        </w:rPr>
        <w:t>interdisciplinary library research</w:t>
      </w:r>
    </w:p>
    <w:p w14:paraId="0000004E"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Additive/Variant Analysis:</w:t>
      </w:r>
    </w:p>
    <w:p w14:paraId="0000004F" w14:textId="1165B041" w:rsidR="00C56D2A" w:rsidRPr="008D6EE7" w:rsidRDefault="006D0DA8" w:rsidP="008D6EE7">
      <w:pPr>
        <w:spacing w:line="480" w:lineRule="auto"/>
        <w:ind w:left="1440"/>
        <w:rPr>
          <w:rFonts w:asciiTheme="majorHAnsi" w:hAnsiTheme="majorHAnsi" w:cstheme="majorHAnsi"/>
        </w:rPr>
      </w:pPr>
      <w:r w:rsidRPr="008D6EE7">
        <w:rPr>
          <w:rFonts w:asciiTheme="majorHAnsi" w:hAnsiTheme="majorHAnsi" w:cstheme="majorHAnsi"/>
        </w:rPr>
        <w:t>The policy implications for a specific type of asset to spur wealth accumulation is an addition to my knowledge in the area of financial literacy.</w:t>
      </w:r>
    </w:p>
    <w:p w14:paraId="00000050"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Contextualization:</w:t>
      </w:r>
    </w:p>
    <w:p w14:paraId="280E08E1" w14:textId="77777777" w:rsidR="00A6276B" w:rsidRPr="008D6EE7" w:rsidRDefault="006D0DA8" w:rsidP="008D6EE7">
      <w:pPr>
        <w:spacing w:line="480" w:lineRule="auto"/>
        <w:ind w:left="1440" w:firstLine="720"/>
        <w:rPr>
          <w:rFonts w:asciiTheme="majorHAnsi" w:hAnsiTheme="majorHAnsi" w:cstheme="majorHAnsi"/>
          <w:bCs/>
        </w:rPr>
      </w:pPr>
      <w:r w:rsidRPr="008D6EE7">
        <w:rPr>
          <w:rFonts w:asciiTheme="majorHAnsi" w:hAnsiTheme="majorHAnsi" w:cstheme="majorHAnsi"/>
          <w:bCs/>
        </w:rPr>
        <w:t xml:space="preserve">One of the areas in which an affordable housing property manager </w:t>
      </w:r>
      <w:proofErr w:type="gramStart"/>
      <w:r w:rsidRPr="008D6EE7">
        <w:rPr>
          <w:rFonts w:asciiTheme="majorHAnsi" w:hAnsiTheme="majorHAnsi" w:cstheme="majorHAnsi"/>
          <w:bCs/>
        </w:rPr>
        <w:t>an</w:t>
      </w:r>
      <w:proofErr w:type="gramEnd"/>
      <w:r w:rsidRPr="008D6EE7">
        <w:rPr>
          <w:rFonts w:asciiTheme="majorHAnsi" w:hAnsiTheme="majorHAnsi" w:cstheme="majorHAnsi"/>
          <w:bCs/>
        </w:rPr>
        <w:t xml:space="preserve"> influence its tenants is financial literacy. A property manager can arrange seminars and classes to be held by financial professions for its tenants </w:t>
      </w:r>
      <w:proofErr w:type="gramStart"/>
      <w:r w:rsidRPr="008D6EE7">
        <w:rPr>
          <w:rFonts w:asciiTheme="majorHAnsi" w:hAnsiTheme="majorHAnsi" w:cstheme="majorHAnsi"/>
          <w:bCs/>
        </w:rPr>
        <w:t>and also</w:t>
      </w:r>
      <w:proofErr w:type="gramEnd"/>
      <w:r w:rsidRPr="008D6EE7">
        <w:rPr>
          <w:rFonts w:asciiTheme="majorHAnsi" w:hAnsiTheme="majorHAnsi" w:cstheme="majorHAnsi"/>
          <w:bCs/>
        </w:rPr>
        <w:t xml:space="preserve"> </w:t>
      </w:r>
      <w:r w:rsidRPr="008D6EE7">
        <w:rPr>
          <w:rFonts w:asciiTheme="majorHAnsi" w:hAnsiTheme="majorHAnsi" w:cstheme="majorHAnsi"/>
          <w:bCs/>
        </w:rPr>
        <w:lastRenderedPageBreak/>
        <w:t xml:space="preserve">give sound advice to tenants when the opportunity arises for interaction. For myself, I would always find an opportunity to give advice about asset retention and wealth during annual housing recertifications. Many of the tenants had no idea of what institution was managing their retirement plans or the implications of contributing to a 401K plan. </w:t>
      </w:r>
    </w:p>
    <w:p w14:paraId="7027E38E" w14:textId="7CCEE402" w:rsidR="006D0DA8" w:rsidRPr="008D6EE7" w:rsidRDefault="006D0DA8" w:rsidP="008D6EE7">
      <w:pPr>
        <w:spacing w:line="480" w:lineRule="auto"/>
        <w:ind w:left="1440" w:firstLine="720"/>
        <w:rPr>
          <w:rFonts w:asciiTheme="majorHAnsi" w:hAnsiTheme="majorHAnsi" w:cstheme="majorHAnsi"/>
          <w:bCs/>
        </w:rPr>
      </w:pPr>
      <w:r w:rsidRPr="008D6EE7">
        <w:rPr>
          <w:rFonts w:asciiTheme="majorHAnsi" w:hAnsiTheme="majorHAnsi" w:cstheme="majorHAnsi"/>
          <w:bCs/>
        </w:rPr>
        <w:t xml:space="preserve">The author has pointed out that risky assets, versus safe or non-financial assets can begin wealth generation. It is important that this type of financial education is received as a young adult, as risky assets ebb and flow and usually provide interest income and savings over an extended period. </w:t>
      </w:r>
      <w:r w:rsidR="00467FD9" w:rsidRPr="008D6EE7">
        <w:rPr>
          <w:rFonts w:asciiTheme="majorHAnsi" w:hAnsiTheme="majorHAnsi" w:cstheme="majorHAnsi"/>
          <w:bCs/>
        </w:rPr>
        <w:t>Because of systemic racism in financial institutions, policy change along with financial education would benefit persons in affordable housing.</w:t>
      </w:r>
    </w:p>
    <w:p w14:paraId="44BC00B0" w14:textId="77777777" w:rsidR="0076398F" w:rsidRPr="008D6EE7" w:rsidRDefault="0076398F" w:rsidP="008D6EE7">
      <w:pPr>
        <w:spacing w:line="480" w:lineRule="auto"/>
        <w:ind w:left="1440"/>
        <w:rPr>
          <w:rFonts w:asciiTheme="majorHAnsi" w:hAnsiTheme="majorHAnsi" w:cstheme="majorHAnsi"/>
          <w:b/>
        </w:rPr>
      </w:pPr>
    </w:p>
    <w:p w14:paraId="00000051" w14:textId="2E8D4069" w:rsidR="00C56D2A" w:rsidRPr="008D6EE7" w:rsidRDefault="001A4D9A" w:rsidP="008D6EE7">
      <w:pPr>
        <w:spacing w:line="480" w:lineRule="auto"/>
        <w:rPr>
          <w:rFonts w:asciiTheme="majorHAnsi" w:hAnsiTheme="majorHAnsi" w:cstheme="majorHAnsi"/>
          <w:b/>
        </w:rPr>
      </w:pPr>
      <w:r w:rsidRPr="008D6EE7">
        <w:rPr>
          <w:rFonts w:asciiTheme="majorHAnsi" w:hAnsiTheme="majorHAnsi" w:cstheme="majorHAnsi"/>
          <w:b/>
        </w:rPr>
        <w:t>Source</w:t>
      </w:r>
      <w:r w:rsidR="00DF1FC6" w:rsidRPr="008D6EE7">
        <w:rPr>
          <w:rFonts w:asciiTheme="majorHAnsi" w:hAnsiTheme="majorHAnsi" w:cstheme="majorHAnsi"/>
          <w:b/>
        </w:rPr>
        <w:t xml:space="preserve"> Three</w:t>
      </w:r>
      <w:r w:rsidRPr="008D6EE7">
        <w:rPr>
          <w:rFonts w:asciiTheme="majorHAnsi" w:hAnsiTheme="majorHAnsi" w:cstheme="majorHAnsi"/>
          <w:b/>
        </w:rPr>
        <w:t xml:space="preserve">: </w:t>
      </w:r>
      <w:r w:rsidRPr="008D6EE7">
        <w:rPr>
          <w:rFonts w:asciiTheme="majorHAnsi" w:hAnsiTheme="majorHAnsi" w:cstheme="majorHAnsi"/>
          <w:shd w:val="clear" w:color="auto" w:fill="FFFFFF"/>
        </w:rPr>
        <w:t>Patrício, P., &amp; Araújo, N.,A.M. (2021). Inheritances, social classes, and wealth distribution.</w:t>
      </w:r>
      <w:r w:rsidRPr="008D6EE7">
        <w:rPr>
          <w:rFonts w:asciiTheme="majorHAnsi" w:hAnsiTheme="majorHAnsi" w:cstheme="majorHAnsi"/>
          <w:i/>
          <w:iCs/>
          <w:shd w:val="clear" w:color="auto" w:fill="FFFFFF"/>
        </w:rPr>
        <w:t> </w:t>
      </w:r>
      <w:proofErr w:type="spellStart"/>
      <w:r w:rsidRPr="008D6EE7">
        <w:rPr>
          <w:rFonts w:asciiTheme="majorHAnsi" w:hAnsiTheme="majorHAnsi" w:cstheme="majorHAnsi"/>
          <w:i/>
          <w:iCs/>
          <w:shd w:val="clear" w:color="auto" w:fill="FFFFFF"/>
        </w:rPr>
        <w:t>PLoS</w:t>
      </w:r>
      <w:proofErr w:type="spellEnd"/>
      <w:r w:rsidRPr="008D6EE7">
        <w:rPr>
          <w:rFonts w:asciiTheme="majorHAnsi" w:hAnsiTheme="majorHAnsi" w:cstheme="majorHAnsi"/>
          <w:i/>
          <w:iCs/>
          <w:shd w:val="clear" w:color="auto" w:fill="FFFFFF"/>
        </w:rPr>
        <w:t xml:space="preserve"> One, 16</w:t>
      </w:r>
      <w:r w:rsidRPr="008D6EE7">
        <w:rPr>
          <w:rFonts w:asciiTheme="majorHAnsi" w:hAnsiTheme="majorHAnsi" w:cstheme="majorHAnsi"/>
          <w:shd w:val="clear" w:color="auto" w:fill="FFFFFF"/>
        </w:rPr>
        <w:t>(10) https://doi.org/10.1371/journal.pone.0259002</w:t>
      </w:r>
    </w:p>
    <w:p w14:paraId="00000052" w14:textId="77777777" w:rsidR="00C56D2A" w:rsidRPr="008D6EE7" w:rsidRDefault="00F853FE" w:rsidP="008D6EE7">
      <w:pPr>
        <w:spacing w:line="480" w:lineRule="auto"/>
        <w:ind w:left="720"/>
        <w:rPr>
          <w:rFonts w:asciiTheme="majorHAnsi" w:hAnsiTheme="majorHAnsi" w:cstheme="majorHAnsi"/>
        </w:rPr>
      </w:pPr>
      <w:r w:rsidRPr="008D6EE7">
        <w:rPr>
          <w:rFonts w:asciiTheme="majorHAnsi" w:hAnsiTheme="majorHAnsi" w:cstheme="majorHAnsi"/>
          <w:b/>
        </w:rPr>
        <w:t>Comment 5:</w:t>
      </w:r>
    </w:p>
    <w:p w14:paraId="00000053"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Quote/Paraphrase</w:t>
      </w:r>
    </w:p>
    <w:p w14:paraId="00000054" w14:textId="47FB8F4F" w:rsidR="00C56D2A" w:rsidRPr="008D6EE7" w:rsidRDefault="00336942" w:rsidP="008D6EE7">
      <w:pPr>
        <w:spacing w:line="480" w:lineRule="auto"/>
        <w:ind w:left="1440"/>
        <w:rPr>
          <w:rFonts w:asciiTheme="majorHAnsi" w:hAnsiTheme="majorHAnsi" w:cstheme="majorHAnsi"/>
        </w:rPr>
      </w:pPr>
      <w:r w:rsidRPr="008D6EE7">
        <w:rPr>
          <w:rFonts w:asciiTheme="majorHAnsi" w:hAnsiTheme="majorHAnsi" w:cstheme="majorHAnsi"/>
        </w:rPr>
        <w:t>“However, in reality, individuals live in a time-dependent social network and the likelihood of getting married also depends on the effective distance between individuals in such a network” (p. 11).</w:t>
      </w:r>
    </w:p>
    <w:p w14:paraId="00000055"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t>Essential Element:</w:t>
      </w:r>
    </w:p>
    <w:p w14:paraId="00000056" w14:textId="1A1CFD51" w:rsidR="00C56D2A" w:rsidRDefault="00336942" w:rsidP="008D6EE7">
      <w:pPr>
        <w:spacing w:line="480" w:lineRule="auto"/>
        <w:ind w:left="1440"/>
        <w:rPr>
          <w:rFonts w:asciiTheme="majorHAnsi" w:hAnsiTheme="majorHAnsi" w:cstheme="majorHAnsi"/>
          <w:bCs/>
        </w:rPr>
      </w:pPr>
      <w:r w:rsidRPr="008D6EE7">
        <w:rPr>
          <w:rFonts w:asciiTheme="majorHAnsi" w:hAnsiTheme="majorHAnsi" w:cstheme="majorHAnsi"/>
          <w:bCs/>
        </w:rPr>
        <w:t>Disciplinary thinking and the knowledge bridge to interdisciplinarity</w:t>
      </w:r>
    </w:p>
    <w:p w14:paraId="5F99B6DB" w14:textId="77777777" w:rsidR="00280150" w:rsidRDefault="00280150" w:rsidP="008D6EE7">
      <w:pPr>
        <w:spacing w:line="480" w:lineRule="auto"/>
        <w:ind w:left="1440"/>
        <w:rPr>
          <w:rFonts w:asciiTheme="majorHAnsi" w:hAnsiTheme="majorHAnsi" w:cstheme="majorHAnsi"/>
          <w:bCs/>
        </w:rPr>
      </w:pPr>
    </w:p>
    <w:p w14:paraId="18091562" w14:textId="77777777" w:rsidR="00280150" w:rsidRPr="008D6EE7" w:rsidRDefault="00280150" w:rsidP="008D6EE7">
      <w:pPr>
        <w:spacing w:line="480" w:lineRule="auto"/>
        <w:ind w:left="1440"/>
        <w:rPr>
          <w:rFonts w:asciiTheme="majorHAnsi" w:hAnsiTheme="majorHAnsi" w:cstheme="majorHAnsi"/>
          <w:bCs/>
        </w:rPr>
      </w:pPr>
    </w:p>
    <w:p w14:paraId="00000057" w14:textId="77777777" w:rsidR="00C56D2A" w:rsidRPr="008D6EE7" w:rsidRDefault="00F853FE" w:rsidP="008D6EE7">
      <w:pPr>
        <w:spacing w:line="480" w:lineRule="auto"/>
        <w:ind w:left="1440"/>
        <w:rPr>
          <w:rFonts w:asciiTheme="majorHAnsi" w:hAnsiTheme="majorHAnsi" w:cstheme="majorHAnsi"/>
          <w:b/>
        </w:rPr>
      </w:pPr>
      <w:r w:rsidRPr="008D6EE7">
        <w:rPr>
          <w:rFonts w:asciiTheme="majorHAnsi" w:hAnsiTheme="majorHAnsi" w:cstheme="majorHAnsi"/>
          <w:b/>
        </w:rPr>
        <w:lastRenderedPageBreak/>
        <w:t>Additive/Variant Analysis:</w:t>
      </w:r>
    </w:p>
    <w:p w14:paraId="00000058" w14:textId="7F4CACC9" w:rsidR="00C56D2A" w:rsidRPr="008D6EE7" w:rsidRDefault="00336942" w:rsidP="008D6EE7">
      <w:pPr>
        <w:spacing w:line="480" w:lineRule="auto"/>
        <w:ind w:left="1440"/>
        <w:rPr>
          <w:rFonts w:asciiTheme="majorHAnsi" w:hAnsiTheme="majorHAnsi" w:cstheme="majorHAnsi"/>
        </w:rPr>
      </w:pPr>
      <w:r w:rsidRPr="008D6EE7">
        <w:rPr>
          <w:rFonts w:asciiTheme="majorHAnsi" w:hAnsiTheme="majorHAnsi" w:cstheme="majorHAnsi"/>
        </w:rPr>
        <w:t xml:space="preserve">A time-dependent social network is a new term and is an addition to my knowledge of concepts within social sciences. </w:t>
      </w:r>
    </w:p>
    <w:p w14:paraId="00000059" w14:textId="77777777" w:rsidR="00C56D2A" w:rsidRPr="008D6EE7" w:rsidRDefault="00F853FE" w:rsidP="008D6EE7">
      <w:pPr>
        <w:spacing w:line="480" w:lineRule="auto"/>
        <w:ind w:left="1440"/>
        <w:rPr>
          <w:rFonts w:asciiTheme="majorHAnsi" w:hAnsiTheme="majorHAnsi" w:cstheme="majorHAnsi"/>
        </w:rPr>
      </w:pPr>
      <w:r w:rsidRPr="008D6EE7">
        <w:rPr>
          <w:rFonts w:asciiTheme="majorHAnsi" w:hAnsiTheme="majorHAnsi" w:cstheme="majorHAnsi"/>
          <w:b/>
        </w:rPr>
        <w:t>Contextualization:</w:t>
      </w:r>
    </w:p>
    <w:p w14:paraId="64020474" w14:textId="77777777" w:rsidR="00D64778" w:rsidRPr="008D6EE7" w:rsidRDefault="00336942" w:rsidP="008D6EE7">
      <w:pPr>
        <w:spacing w:line="480" w:lineRule="auto"/>
        <w:ind w:left="1440" w:firstLine="720"/>
        <w:rPr>
          <w:rFonts w:asciiTheme="majorHAnsi" w:hAnsiTheme="majorHAnsi" w:cstheme="majorHAnsi"/>
        </w:rPr>
      </w:pPr>
      <w:r w:rsidRPr="008D6EE7">
        <w:rPr>
          <w:rFonts w:asciiTheme="majorHAnsi" w:hAnsiTheme="majorHAnsi" w:cstheme="majorHAnsi"/>
        </w:rPr>
        <w:t xml:space="preserve">The healthier and the closer the network, the better. As a single female wanted to be married, the author’s statement highlights the benefits of a prosperous, healthy, network possessing the highest quality of human capital. When thinking of people living in subsidized housing, I think of the quality of the network they operate in or have access to. Most women, like me, would like to marry a man who is responsible, is an asset to society and is from a family with a healthy dynamic. Not necessarily rich, but a family that is goal driven, possesses good mental health, makes good decisions, gets along and is financially independent. </w:t>
      </w:r>
    </w:p>
    <w:p w14:paraId="0000005A" w14:textId="08489829" w:rsidR="00C56D2A" w:rsidRPr="008D6EE7" w:rsidRDefault="009162BE" w:rsidP="008D6EE7">
      <w:pPr>
        <w:spacing w:line="480" w:lineRule="auto"/>
        <w:ind w:left="1440" w:firstLine="720"/>
        <w:rPr>
          <w:rFonts w:asciiTheme="majorHAnsi" w:hAnsiTheme="majorHAnsi" w:cstheme="majorHAnsi"/>
        </w:rPr>
      </w:pPr>
      <w:r w:rsidRPr="008D6EE7">
        <w:rPr>
          <w:rFonts w:asciiTheme="majorHAnsi" w:hAnsiTheme="majorHAnsi" w:cstheme="majorHAnsi"/>
        </w:rPr>
        <w:t xml:space="preserve">Persons in affordable housing, who do wish to get married are limited to partner choice within the milieu in which they reside. </w:t>
      </w:r>
      <w:r w:rsidR="00336942" w:rsidRPr="008D6EE7">
        <w:rPr>
          <w:rFonts w:asciiTheme="majorHAnsi" w:hAnsiTheme="majorHAnsi" w:cstheme="majorHAnsi"/>
        </w:rPr>
        <w:t xml:space="preserve">The author has written this statement in the context of wealth distribution and social class. For myself, who </w:t>
      </w:r>
      <w:r w:rsidRPr="008D6EE7">
        <w:rPr>
          <w:rFonts w:asciiTheme="majorHAnsi" w:hAnsiTheme="majorHAnsi" w:cstheme="majorHAnsi"/>
        </w:rPr>
        <w:t>I</w:t>
      </w:r>
      <w:r w:rsidR="00336942" w:rsidRPr="008D6EE7">
        <w:rPr>
          <w:rFonts w:asciiTheme="majorHAnsi" w:hAnsiTheme="majorHAnsi" w:cstheme="majorHAnsi"/>
        </w:rPr>
        <w:t xml:space="preserve"> marry, either perpetuates the wealth </w:t>
      </w:r>
      <w:r w:rsidRPr="008D6EE7">
        <w:rPr>
          <w:rFonts w:asciiTheme="majorHAnsi" w:hAnsiTheme="majorHAnsi" w:cstheme="majorHAnsi"/>
        </w:rPr>
        <w:t>I</w:t>
      </w:r>
      <w:r w:rsidR="00336942" w:rsidRPr="008D6EE7">
        <w:rPr>
          <w:rFonts w:asciiTheme="majorHAnsi" w:hAnsiTheme="majorHAnsi" w:cstheme="majorHAnsi"/>
        </w:rPr>
        <w:t xml:space="preserve"> have already accumulated, drains the resources currently accumulated or begins the accumulation of wealth for both </w:t>
      </w:r>
      <w:r w:rsidRPr="008D6EE7">
        <w:rPr>
          <w:rFonts w:asciiTheme="majorHAnsi" w:hAnsiTheme="majorHAnsi" w:cstheme="majorHAnsi"/>
        </w:rPr>
        <w:t xml:space="preserve">he and </w:t>
      </w:r>
      <w:proofErr w:type="gramStart"/>
      <w:r w:rsidRPr="008D6EE7">
        <w:rPr>
          <w:rFonts w:asciiTheme="majorHAnsi" w:hAnsiTheme="majorHAnsi" w:cstheme="majorHAnsi"/>
        </w:rPr>
        <w:t>myself</w:t>
      </w:r>
      <w:proofErr w:type="gramEnd"/>
      <w:r w:rsidR="00336942" w:rsidRPr="008D6EE7">
        <w:rPr>
          <w:rFonts w:asciiTheme="majorHAnsi" w:hAnsiTheme="majorHAnsi" w:cstheme="majorHAnsi"/>
        </w:rPr>
        <w:t xml:space="preserve">. The author has included marriage as a variable for a reason. Unfortunately, the commitment to marriage </w:t>
      </w:r>
      <w:r w:rsidRPr="008D6EE7">
        <w:rPr>
          <w:rFonts w:asciiTheme="majorHAnsi" w:hAnsiTheme="majorHAnsi" w:cstheme="majorHAnsi"/>
        </w:rPr>
        <w:t xml:space="preserve">in society </w:t>
      </w:r>
      <w:proofErr w:type="gramStart"/>
      <w:r w:rsidRPr="008D6EE7">
        <w:rPr>
          <w:rFonts w:asciiTheme="majorHAnsi" w:hAnsiTheme="majorHAnsi" w:cstheme="majorHAnsi"/>
        </w:rPr>
        <w:t>today,</w:t>
      </w:r>
      <w:proofErr w:type="gramEnd"/>
      <w:r w:rsidRPr="008D6EE7">
        <w:rPr>
          <w:rFonts w:asciiTheme="majorHAnsi" w:hAnsiTheme="majorHAnsi" w:cstheme="majorHAnsi"/>
        </w:rPr>
        <w:t xml:space="preserve"> </w:t>
      </w:r>
      <w:r w:rsidR="00336942" w:rsidRPr="008D6EE7">
        <w:rPr>
          <w:rFonts w:asciiTheme="majorHAnsi" w:hAnsiTheme="majorHAnsi" w:cstheme="majorHAnsi"/>
        </w:rPr>
        <w:t>is waning which has negative economic implications</w:t>
      </w:r>
      <w:r w:rsidRPr="008D6EE7">
        <w:rPr>
          <w:rFonts w:asciiTheme="majorHAnsi" w:hAnsiTheme="majorHAnsi" w:cstheme="majorHAnsi"/>
        </w:rPr>
        <w:t xml:space="preserve"> for the individuals in any partnership and society at large. </w:t>
      </w:r>
      <w:r w:rsidR="00336942" w:rsidRPr="008D6EE7">
        <w:rPr>
          <w:rFonts w:asciiTheme="majorHAnsi" w:hAnsiTheme="majorHAnsi" w:cstheme="majorHAnsi"/>
        </w:rPr>
        <w:t xml:space="preserve">  </w:t>
      </w:r>
    </w:p>
    <w:p w14:paraId="45AE80BE" w14:textId="4C4365FC" w:rsidR="00DF1FC6" w:rsidRPr="008D6EE7" w:rsidRDefault="00DF1FC6"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rPr>
        <w:lastRenderedPageBreak/>
        <w:t>Source Four</w:t>
      </w:r>
      <w:r w:rsidRPr="008D6EE7">
        <w:rPr>
          <w:rFonts w:asciiTheme="majorHAnsi" w:hAnsiTheme="majorHAnsi" w:cstheme="majorHAnsi"/>
        </w:rPr>
        <w:t>:</w:t>
      </w:r>
      <w:r w:rsidRPr="008D6EE7">
        <w:rPr>
          <w:rFonts w:asciiTheme="majorHAnsi" w:hAnsiTheme="majorHAnsi" w:cstheme="majorHAnsi"/>
          <w:shd w:val="clear" w:color="auto" w:fill="FFFFFF"/>
        </w:rPr>
        <w:t xml:space="preserve"> Pfeffer, F. T., &amp; Alexandra, K. (2019). Intergenerational wealth mobility and racial inequality.</w:t>
      </w:r>
      <w:r w:rsidRPr="008D6EE7">
        <w:rPr>
          <w:rFonts w:asciiTheme="majorHAnsi" w:hAnsiTheme="majorHAnsi" w:cstheme="majorHAnsi"/>
          <w:i/>
          <w:iCs/>
          <w:shd w:val="clear" w:color="auto" w:fill="FFFFFF"/>
        </w:rPr>
        <w:t> Socius: Sociological Research for a Dynamic  World, 5</w:t>
      </w:r>
      <w:r w:rsidRPr="008D6EE7">
        <w:rPr>
          <w:rFonts w:asciiTheme="majorHAnsi" w:hAnsiTheme="majorHAnsi" w:cstheme="majorHAnsi"/>
          <w:shd w:val="clear" w:color="auto" w:fill="FFFFFF"/>
        </w:rPr>
        <w:t> :https://doi.org/10.1177/2378023119831799</w:t>
      </w:r>
    </w:p>
    <w:p w14:paraId="2D0E89E9" w14:textId="77777777" w:rsidR="00DF1FC6" w:rsidRPr="008D6EE7" w:rsidRDefault="00DF1FC6"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Comment 6:</w:t>
      </w:r>
    </w:p>
    <w:p w14:paraId="57292371" w14:textId="372D7812" w:rsidR="00DF1FC6" w:rsidRPr="008D6EE7" w:rsidRDefault="00DF1FC6"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b/>
      </w:r>
      <w:r w:rsidRPr="008D6EE7">
        <w:rPr>
          <w:rFonts w:asciiTheme="majorHAnsi" w:hAnsiTheme="majorHAnsi" w:cstheme="majorHAnsi"/>
          <w:b/>
          <w:bCs/>
          <w:shd w:val="clear" w:color="auto" w:fill="FFFFFF"/>
        </w:rPr>
        <w:tab/>
        <w:t>Quote/Paraphrase:</w:t>
      </w:r>
    </w:p>
    <w:p w14:paraId="3776B401" w14:textId="12B12786" w:rsidR="00DF1FC6" w:rsidRPr="008D6EE7" w:rsidRDefault="00DF1FC6"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rPr>
        <w:t>Overall, we conclude that today’s black-white gaps in wealth arise from both the historical disadvantage reflected in the unequal starting position of black and white children (the focus of Animation 2) and contemporary processes (the focus of Animation 1), including continued institutionalized discrimination (p. 2).</w:t>
      </w:r>
    </w:p>
    <w:p w14:paraId="7201AD95" w14:textId="77777777" w:rsidR="00DF1FC6" w:rsidRPr="008D6EE7" w:rsidRDefault="00DF1FC6"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Essential Element:</w:t>
      </w:r>
    </w:p>
    <w:p w14:paraId="2E7DCE5B" w14:textId="77777777" w:rsidR="00606D39" w:rsidRPr="008D6EE7" w:rsidRDefault="00606D39" w:rsidP="008D6EE7">
      <w:pPr>
        <w:spacing w:line="480" w:lineRule="auto"/>
        <w:ind w:left="72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Skills in interdisciplinary research methods developed through competency in</w:t>
      </w:r>
    </w:p>
    <w:p w14:paraId="065A3FAF" w14:textId="2B624902" w:rsidR="00DF1FC6" w:rsidRPr="008D6EE7" w:rsidRDefault="00606D39" w:rsidP="008D6EE7">
      <w:pPr>
        <w:spacing w:line="480" w:lineRule="auto"/>
        <w:ind w:left="72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interdisciplinary library research</w:t>
      </w:r>
    </w:p>
    <w:p w14:paraId="17B71B15" w14:textId="62BB1C76" w:rsidR="00DF1FC6" w:rsidRPr="00280150" w:rsidRDefault="00DF1FC6"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shd w:val="clear" w:color="auto" w:fill="FFFFFF"/>
        </w:rPr>
        <w:tab/>
      </w:r>
      <w:r w:rsidRPr="00280150">
        <w:rPr>
          <w:rFonts w:asciiTheme="majorHAnsi" w:hAnsiTheme="majorHAnsi" w:cstheme="majorHAnsi"/>
          <w:b/>
          <w:bCs/>
          <w:shd w:val="clear" w:color="auto" w:fill="FFFFFF"/>
        </w:rPr>
        <w:t>Additive/Variant</w:t>
      </w:r>
      <w:r w:rsidR="00280150" w:rsidRPr="00280150">
        <w:rPr>
          <w:rFonts w:asciiTheme="majorHAnsi" w:hAnsiTheme="majorHAnsi" w:cstheme="majorHAnsi"/>
          <w:b/>
          <w:bCs/>
          <w:shd w:val="clear" w:color="auto" w:fill="FFFFFF"/>
        </w:rPr>
        <w:t xml:space="preserve"> Analysis:</w:t>
      </w:r>
    </w:p>
    <w:p w14:paraId="3F2BA96B" w14:textId="46261AB4" w:rsidR="00DF1FC6" w:rsidRPr="008D6EE7" w:rsidRDefault="00292F3A"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The noted barriers toward generating wealth for African Americans are an addition to my knowledge. </w:t>
      </w:r>
    </w:p>
    <w:p w14:paraId="7AA5D501" w14:textId="77777777" w:rsidR="00292F3A" w:rsidRPr="008D6EE7" w:rsidRDefault="00DF1FC6"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Contextualization:</w:t>
      </w:r>
    </w:p>
    <w:p w14:paraId="4581BDA7" w14:textId="77777777" w:rsidR="00F9484B" w:rsidRPr="008D6EE7" w:rsidRDefault="00292F3A"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The current statistical economic disparities pose an additional challenge to those raised in subsidized housing. One way to fight institutionalized racism is education. </w:t>
      </w:r>
      <w:r w:rsidR="00F9484B" w:rsidRPr="008D6EE7">
        <w:rPr>
          <w:rFonts w:asciiTheme="majorHAnsi" w:hAnsiTheme="majorHAnsi" w:cstheme="majorHAnsi"/>
          <w:shd w:val="clear" w:color="auto" w:fill="FFFFFF"/>
        </w:rPr>
        <w:t xml:space="preserve">When one knows the right questions to ask or the right strategy to achieve one’s goal, one cannot be easily swindled. If a bank does not want you to have a loan or if they try to offer a product that is against your best interest, the more financial literacy you possess, the less opportunity there is for the bank to take advantage of you. </w:t>
      </w:r>
    </w:p>
    <w:p w14:paraId="0C7D4CFE" w14:textId="77777777" w:rsidR="004A322A" w:rsidRPr="008D6EE7" w:rsidRDefault="00F9484B"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lastRenderedPageBreak/>
        <w:t xml:space="preserve">After my father passed, my mother sat me down and laid out the inheritance I would receive. When it was time to buy real estate, I took classes from a local non-profit and did extensive reading on what type of loan would work best for me. When the loan officer put an obstacle in my path, I did more research and called the right people in order to overcome the obstacle in the way of me buying my condominium. Part of my vision is to reach back into the industry I have worked in for so long and be a conduit to those needing basic knowledge of financial planning. Those who may not have inheritances, or who may not have parents who were financially literate can still work towards financial independence and prosperity. </w:t>
      </w:r>
    </w:p>
    <w:p w14:paraId="37A19E63" w14:textId="77777777" w:rsidR="004A322A" w:rsidRPr="008D6EE7" w:rsidRDefault="004A322A" w:rsidP="008D6EE7">
      <w:pPr>
        <w:spacing w:line="480" w:lineRule="auto"/>
        <w:rPr>
          <w:rFonts w:asciiTheme="majorHAnsi" w:hAnsiTheme="majorHAnsi" w:cstheme="majorHAnsi"/>
          <w:shd w:val="clear" w:color="auto" w:fill="FFFFFF"/>
        </w:rPr>
      </w:pPr>
    </w:p>
    <w:p w14:paraId="7B6F58D8" w14:textId="7E0964D1" w:rsidR="004A322A" w:rsidRPr="008D6EE7" w:rsidRDefault="004A322A"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shd w:val="clear" w:color="auto" w:fill="FFFFFF"/>
        </w:rPr>
        <w:t>Source Five:</w:t>
      </w:r>
      <w:r w:rsidRPr="008D6EE7">
        <w:rPr>
          <w:rFonts w:asciiTheme="majorHAnsi" w:hAnsiTheme="majorHAnsi" w:cstheme="majorHAnsi"/>
          <w:shd w:val="clear" w:color="auto" w:fill="FFFFFF"/>
        </w:rPr>
        <w:t xml:space="preserve"> </w:t>
      </w:r>
      <w:proofErr w:type="spellStart"/>
      <w:r w:rsidRPr="008D6EE7">
        <w:rPr>
          <w:rFonts w:asciiTheme="majorHAnsi" w:hAnsiTheme="majorHAnsi" w:cstheme="majorHAnsi"/>
          <w:shd w:val="clear" w:color="auto" w:fill="FFFFFF"/>
        </w:rPr>
        <w:t>Benhabib</w:t>
      </w:r>
      <w:proofErr w:type="spellEnd"/>
      <w:r w:rsidRPr="008D6EE7">
        <w:rPr>
          <w:rFonts w:asciiTheme="majorHAnsi" w:hAnsiTheme="majorHAnsi" w:cstheme="majorHAnsi"/>
          <w:shd w:val="clear" w:color="auto" w:fill="FFFFFF"/>
        </w:rPr>
        <w:t xml:space="preserve">, J., </w:t>
      </w:r>
      <w:proofErr w:type="spellStart"/>
      <w:r w:rsidRPr="008D6EE7">
        <w:rPr>
          <w:rFonts w:asciiTheme="majorHAnsi" w:hAnsiTheme="majorHAnsi" w:cstheme="majorHAnsi"/>
          <w:shd w:val="clear" w:color="auto" w:fill="FFFFFF"/>
        </w:rPr>
        <w:t>Bisin</w:t>
      </w:r>
      <w:proofErr w:type="spellEnd"/>
      <w:r w:rsidRPr="008D6EE7">
        <w:rPr>
          <w:rFonts w:asciiTheme="majorHAnsi" w:hAnsiTheme="majorHAnsi" w:cstheme="majorHAnsi"/>
          <w:shd w:val="clear" w:color="auto" w:fill="FFFFFF"/>
        </w:rPr>
        <w:t>, A., &amp; Luo, M. (2019). Wealth distribution and social mobility in the US: A quantitative approach.</w:t>
      </w:r>
      <w:r w:rsidRPr="008D6EE7">
        <w:rPr>
          <w:rFonts w:asciiTheme="majorHAnsi" w:hAnsiTheme="majorHAnsi" w:cstheme="majorHAnsi"/>
          <w:i/>
          <w:iCs/>
          <w:shd w:val="clear" w:color="auto" w:fill="FFFFFF"/>
        </w:rPr>
        <w:t> The American Economic Review, 109</w:t>
      </w:r>
      <w:r w:rsidRPr="008D6EE7">
        <w:rPr>
          <w:rFonts w:asciiTheme="majorHAnsi" w:hAnsiTheme="majorHAnsi" w:cstheme="majorHAnsi"/>
          <w:shd w:val="clear" w:color="auto" w:fill="FFFFFF"/>
        </w:rPr>
        <w:t xml:space="preserve">(5), 1623-1647. </w:t>
      </w:r>
      <w:hyperlink r:id="rId12" w:history="1">
        <w:r w:rsidRPr="008D6EE7">
          <w:rPr>
            <w:rStyle w:val="Hyperlink"/>
            <w:rFonts w:asciiTheme="majorHAnsi" w:hAnsiTheme="majorHAnsi" w:cstheme="majorHAnsi"/>
            <w:color w:val="auto"/>
            <w:shd w:val="clear" w:color="auto" w:fill="FFFFFF"/>
          </w:rPr>
          <w:t>https://doi.org/10.1257/aer.20151684</w:t>
        </w:r>
      </w:hyperlink>
    </w:p>
    <w:p w14:paraId="406BFE6B" w14:textId="77777777" w:rsidR="004A322A" w:rsidRPr="008D6EE7" w:rsidRDefault="004A322A"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Comment 7:</w:t>
      </w:r>
    </w:p>
    <w:p w14:paraId="182738B6" w14:textId="77777777" w:rsidR="004A322A" w:rsidRPr="008D6EE7" w:rsidRDefault="004A322A"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b/>
      </w:r>
      <w:r w:rsidRPr="008D6EE7">
        <w:rPr>
          <w:rFonts w:asciiTheme="majorHAnsi" w:hAnsiTheme="majorHAnsi" w:cstheme="majorHAnsi"/>
          <w:b/>
          <w:bCs/>
          <w:shd w:val="clear" w:color="auto" w:fill="FFFFFF"/>
        </w:rPr>
        <w:tab/>
        <w:t>Quote/Paraphrase:</w:t>
      </w:r>
    </w:p>
    <w:p w14:paraId="1BB5E77E" w14:textId="07F1D3A4" w:rsidR="004A322A" w:rsidRPr="008D6EE7" w:rsidRDefault="00C64CBD"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In our </w:t>
      </w:r>
      <w:r w:rsidRPr="008D6EE7">
        <w:rPr>
          <w:rFonts w:asciiTheme="majorHAnsi" w:hAnsiTheme="majorHAnsi" w:cstheme="majorHAnsi"/>
        </w:rPr>
        <w:t xml:space="preserve">quantitative analysis we find that </w:t>
      </w:r>
      <w:proofErr w:type="gramStart"/>
      <w:r w:rsidRPr="008D6EE7">
        <w:rPr>
          <w:rFonts w:asciiTheme="majorHAnsi" w:hAnsiTheme="majorHAnsi" w:cstheme="majorHAnsi"/>
        </w:rPr>
        <w:t>all of</w:t>
      </w:r>
      <w:proofErr w:type="gramEnd"/>
      <w:r w:rsidRPr="008D6EE7">
        <w:rPr>
          <w:rFonts w:asciiTheme="majorHAnsi" w:hAnsiTheme="majorHAnsi" w:cstheme="majorHAnsi"/>
        </w:rPr>
        <w:t xml:space="preserve"> the factors we study (stochastic earnings, differential savings, and capital income risk) have a fundamental role in generating the thick right tail of the wealth distribution and sufficient social mobility in the wealth accumulation process (p. 1624)</w:t>
      </w:r>
      <w:r w:rsidR="00C73B2B" w:rsidRPr="008D6EE7">
        <w:rPr>
          <w:rFonts w:asciiTheme="majorHAnsi" w:hAnsiTheme="majorHAnsi" w:cstheme="majorHAnsi"/>
        </w:rPr>
        <w:t xml:space="preserve">. </w:t>
      </w:r>
    </w:p>
    <w:p w14:paraId="2B1462F4" w14:textId="77777777" w:rsidR="004A322A" w:rsidRPr="008D6EE7" w:rsidRDefault="004A322A"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Essential Element:</w:t>
      </w:r>
    </w:p>
    <w:p w14:paraId="20F79BDA" w14:textId="2E17CF4B" w:rsidR="00FB050C" w:rsidRPr="008D6EE7" w:rsidRDefault="00FB050C" w:rsidP="008D6EE7">
      <w:pPr>
        <w:spacing w:line="480" w:lineRule="auto"/>
        <w:ind w:left="72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Disciplinary thinking and the knowledge bridge to interdisciplinarity</w:t>
      </w:r>
    </w:p>
    <w:p w14:paraId="31A14E14" w14:textId="77777777" w:rsidR="00FB050C" w:rsidRPr="008D6EE7" w:rsidRDefault="00FB050C" w:rsidP="008D6EE7">
      <w:pPr>
        <w:spacing w:line="480" w:lineRule="auto"/>
        <w:ind w:left="720" w:firstLine="720"/>
        <w:rPr>
          <w:rFonts w:asciiTheme="majorHAnsi" w:hAnsiTheme="majorHAnsi" w:cstheme="majorHAnsi"/>
          <w:shd w:val="clear" w:color="auto" w:fill="FFFFFF"/>
        </w:rPr>
      </w:pPr>
    </w:p>
    <w:p w14:paraId="07FE3700" w14:textId="75058829" w:rsidR="004A322A" w:rsidRPr="008D6EE7" w:rsidRDefault="004A322A"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lastRenderedPageBreak/>
        <w:tab/>
      </w: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Additive/Variant</w:t>
      </w:r>
      <w:r w:rsidR="00280150">
        <w:rPr>
          <w:rFonts w:asciiTheme="majorHAnsi" w:hAnsiTheme="majorHAnsi" w:cstheme="majorHAnsi"/>
          <w:b/>
          <w:bCs/>
          <w:shd w:val="clear" w:color="auto" w:fill="FFFFFF"/>
        </w:rPr>
        <w:t xml:space="preserve"> Analysis</w:t>
      </w:r>
      <w:r w:rsidRPr="008D6EE7">
        <w:rPr>
          <w:rFonts w:asciiTheme="majorHAnsi" w:hAnsiTheme="majorHAnsi" w:cstheme="majorHAnsi"/>
          <w:b/>
          <w:bCs/>
          <w:shd w:val="clear" w:color="auto" w:fill="FFFFFF"/>
        </w:rPr>
        <w:t>:</w:t>
      </w:r>
    </w:p>
    <w:p w14:paraId="0A928CFE" w14:textId="36D5EB1B" w:rsidR="00FB050C" w:rsidRPr="008D6EE7" w:rsidRDefault="00FB050C"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Stochastic earnings </w:t>
      </w:r>
      <w:r w:rsidR="00A6217E" w:rsidRPr="008D6EE7">
        <w:rPr>
          <w:rFonts w:asciiTheme="majorHAnsi" w:hAnsiTheme="majorHAnsi" w:cstheme="majorHAnsi"/>
          <w:shd w:val="clear" w:color="auto" w:fill="FFFFFF"/>
        </w:rPr>
        <w:t>are</w:t>
      </w:r>
      <w:r w:rsidRPr="008D6EE7">
        <w:rPr>
          <w:rFonts w:asciiTheme="majorHAnsi" w:hAnsiTheme="majorHAnsi" w:cstheme="majorHAnsi"/>
          <w:shd w:val="clear" w:color="auto" w:fill="FFFFFF"/>
        </w:rPr>
        <w:t xml:space="preserve"> a new term in my vocabulary. The financial components mentioned as being driving factors in wealth generat</w:t>
      </w:r>
      <w:r w:rsidR="00A6217E" w:rsidRPr="008D6EE7">
        <w:rPr>
          <w:rFonts w:asciiTheme="majorHAnsi" w:hAnsiTheme="majorHAnsi" w:cstheme="majorHAnsi"/>
          <w:shd w:val="clear" w:color="auto" w:fill="FFFFFF"/>
        </w:rPr>
        <w:t>ion</w:t>
      </w:r>
      <w:r w:rsidRPr="008D6EE7">
        <w:rPr>
          <w:rFonts w:asciiTheme="majorHAnsi" w:hAnsiTheme="majorHAnsi" w:cstheme="majorHAnsi"/>
          <w:shd w:val="clear" w:color="auto" w:fill="FFFFFF"/>
        </w:rPr>
        <w:t xml:space="preserve"> and </w:t>
      </w:r>
      <w:r w:rsidR="00A6217E" w:rsidRPr="008D6EE7">
        <w:rPr>
          <w:rFonts w:asciiTheme="majorHAnsi" w:hAnsiTheme="majorHAnsi" w:cstheme="majorHAnsi"/>
          <w:shd w:val="clear" w:color="auto" w:fill="FFFFFF"/>
        </w:rPr>
        <w:t>promoters of social mobility add to my knowledge of social equality.</w:t>
      </w:r>
      <w:r w:rsidR="00DA04B4" w:rsidRPr="008D6EE7">
        <w:rPr>
          <w:rFonts w:asciiTheme="majorHAnsi" w:hAnsiTheme="majorHAnsi" w:cstheme="majorHAnsi"/>
          <w:shd w:val="clear" w:color="auto" w:fill="FFFFFF"/>
        </w:rPr>
        <w:t xml:space="preserve"> The necessity of social mobility is however variant to my </w:t>
      </w:r>
      <w:r w:rsidR="00CC6963" w:rsidRPr="008D6EE7">
        <w:rPr>
          <w:rFonts w:asciiTheme="majorHAnsi" w:hAnsiTheme="majorHAnsi" w:cstheme="majorHAnsi"/>
          <w:shd w:val="clear" w:color="auto" w:fill="FFFFFF"/>
        </w:rPr>
        <w:t>assessment of possessing quality of life.</w:t>
      </w:r>
    </w:p>
    <w:p w14:paraId="16FCC83B" w14:textId="77777777" w:rsidR="00E6244F" w:rsidRPr="008D6EE7" w:rsidRDefault="004A322A"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Contextualization:</w:t>
      </w:r>
    </w:p>
    <w:p w14:paraId="72A06DAA" w14:textId="77777777" w:rsidR="00AD2B6F" w:rsidRPr="008D6EE7" w:rsidRDefault="00DA04B4"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Part of the financial literacy that is needed for persons living in subsidized housing are the different ways to earn income. The thinking </w:t>
      </w:r>
      <w:proofErr w:type="gramStart"/>
      <w:r w:rsidRPr="008D6EE7">
        <w:rPr>
          <w:rFonts w:asciiTheme="majorHAnsi" w:hAnsiTheme="majorHAnsi" w:cstheme="majorHAnsi"/>
          <w:shd w:val="clear" w:color="auto" w:fill="FFFFFF"/>
        </w:rPr>
        <w:t>has to</w:t>
      </w:r>
      <w:proofErr w:type="gramEnd"/>
      <w:r w:rsidRPr="008D6EE7">
        <w:rPr>
          <w:rFonts w:asciiTheme="majorHAnsi" w:hAnsiTheme="majorHAnsi" w:cstheme="majorHAnsi"/>
          <w:shd w:val="clear" w:color="auto" w:fill="FFFFFF"/>
        </w:rPr>
        <w:t xml:space="preserve"> go beyond cashing a check to cover the week’s expenses and on to making money grow for the long term. The author’s analysis has proven that several factors enable one to </w:t>
      </w:r>
      <w:r w:rsidR="00E36FA9" w:rsidRPr="008D6EE7">
        <w:rPr>
          <w:rFonts w:asciiTheme="majorHAnsi" w:hAnsiTheme="majorHAnsi" w:cstheme="majorHAnsi"/>
          <w:shd w:val="clear" w:color="auto" w:fill="FFFFFF"/>
        </w:rPr>
        <w:t>generate</w:t>
      </w:r>
      <w:r w:rsidRPr="008D6EE7">
        <w:rPr>
          <w:rFonts w:asciiTheme="majorHAnsi" w:hAnsiTheme="majorHAnsi" w:cstheme="majorHAnsi"/>
          <w:shd w:val="clear" w:color="auto" w:fill="FFFFFF"/>
        </w:rPr>
        <w:t xml:space="preserve"> wealth for themselves as well as for </w:t>
      </w:r>
      <w:r w:rsidR="00E36FA9" w:rsidRPr="008D6EE7">
        <w:rPr>
          <w:rFonts w:asciiTheme="majorHAnsi" w:hAnsiTheme="majorHAnsi" w:cstheme="majorHAnsi"/>
          <w:shd w:val="clear" w:color="auto" w:fill="FFFFFF"/>
        </w:rPr>
        <w:t>one’s</w:t>
      </w:r>
      <w:r w:rsidRPr="008D6EE7">
        <w:rPr>
          <w:rFonts w:asciiTheme="majorHAnsi" w:hAnsiTheme="majorHAnsi" w:cstheme="majorHAnsi"/>
          <w:shd w:val="clear" w:color="auto" w:fill="FFFFFF"/>
        </w:rPr>
        <w:t xml:space="preserve"> descendants. </w:t>
      </w:r>
      <w:r w:rsidR="00E36FA9" w:rsidRPr="008D6EE7">
        <w:rPr>
          <w:rFonts w:asciiTheme="majorHAnsi" w:hAnsiTheme="majorHAnsi" w:cstheme="majorHAnsi"/>
          <w:shd w:val="clear" w:color="auto" w:fill="FFFFFF"/>
        </w:rPr>
        <w:t xml:space="preserve">Even the simple task of teaching kids to save pennies and open a parent-child bank account is the beginning of understanding money and financial planning. The value of social mobility is different for everyone. In terms of lower, middle and upper class, it is generally desired to be a part of the latter two.  </w:t>
      </w:r>
    </w:p>
    <w:p w14:paraId="08DC439B" w14:textId="2FDE9747" w:rsidR="00E6244F" w:rsidRPr="008D6EE7" w:rsidRDefault="00E36FA9"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Being ranked, however, as elite, or as a socialite is not the definition of success for many of us. </w:t>
      </w:r>
      <w:r w:rsidR="008A6FE0" w:rsidRPr="008D6EE7">
        <w:rPr>
          <w:rFonts w:asciiTheme="majorHAnsi" w:hAnsiTheme="majorHAnsi" w:cstheme="majorHAnsi"/>
          <w:shd w:val="clear" w:color="auto" w:fill="FFFFFF"/>
        </w:rPr>
        <w:t xml:space="preserve">Many in subsidized housing use their disposable income on items that are frivolous or a danger to their health and become a regular expenditure. Smoking, the lottery, gambling at the casino are all habits that eat away at one’s savings and the money spent on such items could be invested. Immediate gratification is more appealing than long term rewards. For many Christians, tithing is even an investment worth spent. Investing into the kingdom of God where you know the money will help the local church helps to alleviate </w:t>
      </w:r>
      <w:r w:rsidR="008A6FE0" w:rsidRPr="008D6EE7">
        <w:rPr>
          <w:rFonts w:asciiTheme="majorHAnsi" w:hAnsiTheme="majorHAnsi" w:cstheme="majorHAnsi"/>
          <w:shd w:val="clear" w:color="auto" w:fill="FFFFFF"/>
        </w:rPr>
        <w:lastRenderedPageBreak/>
        <w:t xml:space="preserve">poverty. </w:t>
      </w:r>
      <w:r w:rsidR="00C379FA" w:rsidRPr="008D6EE7">
        <w:rPr>
          <w:rFonts w:asciiTheme="majorHAnsi" w:hAnsiTheme="majorHAnsi" w:cstheme="majorHAnsi"/>
          <w:shd w:val="clear" w:color="auto" w:fill="FFFFFF"/>
        </w:rPr>
        <w:t xml:space="preserve">One of the best investments my father could have made was to purchase government bonds when I was born. When I moved out of the house into my first apartment, I purchased a beautiful three-piece leather sofa set. Two apartments later and after the purchase of a </w:t>
      </w:r>
      <w:r w:rsidR="00EB0FBC" w:rsidRPr="008D6EE7">
        <w:rPr>
          <w:rFonts w:asciiTheme="majorHAnsi" w:hAnsiTheme="majorHAnsi" w:cstheme="majorHAnsi"/>
          <w:shd w:val="clear" w:color="auto" w:fill="FFFFFF"/>
        </w:rPr>
        <w:t>two-bedroom</w:t>
      </w:r>
      <w:r w:rsidR="00C379FA" w:rsidRPr="008D6EE7">
        <w:rPr>
          <w:rFonts w:asciiTheme="majorHAnsi" w:hAnsiTheme="majorHAnsi" w:cstheme="majorHAnsi"/>
          <w:shd w:val="clear" w:color="auto" w:fill="FFFFFF"/>
        </w:rPr>
        <w:t xml:space="preserve"> condominium, I still have the sofa set.</w:t>
      </w:r>
    </w:p>
    <w:p w14:paraId="528DFFF3" w14:textId="5407C20A" w:rsidR="00E6244F" w:rsidRPr="008D6EE7" w:rsidRDefault="00EB0FBC" w:rsidP="008D6EE7">
      <w:pPr>
        <w:spacing w:line="480" w:lineRule="auto"/>
        <w:ind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Comment 8:</w:t>
      </w:r>
    </w:p>
    <w:p w14:paraId="40416377" w14:textId="29070672" w:rsidR="00E6244F" w:rsidRPr="008D6EE7" w:rsidRDefault="00EB0FBC"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b/>
      </w:r>
      <w:r w:rsidR="008524B0" w:rsidRPr="008D6EE7">
        <w:rPr>
          <w:rFonts w:asciiTheme="majorHAnsi" w:hAnsiTheme="majorHAnsi" w:cstheme="majorHAnsi"/>
          <w:b/>
          <w:bCs/>
          <w:shd w:val="clear" w:color="auto" w:fill="FFFFFF"/>
        </w:rPr>
        <w:tab/>
      </w:r>
      <w:r w:rsidRPr="008D6EE7">
        <w:rPr>
          <w:rFonts w:asciiTheme="majorHAnsi" w:hAnsiTheme="majorHAnsi" w:cstheme="majorHAnsi"/>
          <w:b/>
          <w:bCs/>
          <w:shd w:val="clear" w:color="auto" w:fill="FFFFFF"/>
        </w:rPr>
        <w:t>Quote/Paraphrase:</w:t>
      </w:r>
    </w:p>
    <w:p w14:paraId="18779F68" w14:textId="019E8D72" w:rsidR="00E6244F" w:rsidRPr="008D6EE7" w:rsidRDefault="00C64CBD" w:rsidP="008D6EE7">
      <w:pPr>
        <w:spacing w:line="480" w:lineRule="auto"/>
        <w:ind w:left="1440"/>
        <w:rPr>
          <w:rFonts w:asciiTheme="majorHAnsi" w:hAnsiTheme="majorHAnsi" w:cstheme="majorHAnsi"/>
        </w:rPr>
      </w:pPr>
      <w:r w:rsidRPr="008D6EE7">
        <w:rPr>
          <w:rFonts w:asciiTheme="majorHAnsi" w:hAnsiTheme="majorHAnsi" w:cstheme="majorHAnsi"/>
        </w:rPr>
        <w:t>“</w:t>
      </w:r>
      <w:r w:rsidR="00E6244F" w:rsidRPr="008D6EE7">
        <w:rPr>
          <w:rFonts w:asciiTheme="majorHAnsi" w:hAnsiTheme="majorHAnsi" w:cstheme="majorHAnsi"/>
        </w:rPr>
        <w:t>Our analysis allows us to distinguish the contributions of three critical factors driving wealth accumulation: a skewed and persistent distribution of earnings, differential saving and bequest rates across wealth levels, and capital income risk in entrepreneurial activities</w:t>
      </w:r>
      <w:r w:rsidRPr="008D6EE7">
        <w:rPr>
          <w:rFonts w:asciiTheme="majorHAnsi" w:hAnsiTheme="majorHAnsi" w:cstheme="majorHAnsi"/>
        </w:rPr>
        <w:t>”</w:t>
      </w:r>
      <w:r w:rsidR="00E6244F" w:rsidRPr="008D6EE7">
        <w:rPr>
          <w:rFonts w:asciiTheme="majorHAnsi" w:hAnsiTheme="majorHAnsi" w:cstheme="majorHAnsi"/>
        </w:rPr>
        <w:t xml:space="preserve"> (p. 1644).</w:t>
      </w:r>
    </w:p>
    <w:p w14:paraId="471E3639" w14:textId="1EEAAB06" w:rsidR="00EB0FBC" w:rsidRPr="008D6EE7" w:rsidRDefault="00EB0FBC" w:rsidP="008D6EE7">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2137E04C" w14:textId="52E11B57" w:rsidR="00144712" w:rsidRPr="008D6EE7" w:rsidRDefault="00120520" w:rsidP="008D6EE7">
      <w:pPr>
        <w:spacing w:line="480" w:lineRule="auto"/>
        <w:ind w:left="720" w:firstLine="720"/>
        <w:rPr>
          <w:rFonts w:asciiTheme="majorHAnsi" w:hAnsiTheme="majorHAnsi" w:cstheme="majorHAnsi"/>
        </w:rPr>
      </w:pPr>
      <w:r w:rsidRPr="008D6EE7">
        <w:rPr>
          <w:rFonts w:asciiTheme="majorHAnsi" w:hAnsiTheme="majorHAnsi" w:cstheme="majorHAnsi"/>
        </w:rPr>
        <w:t>Disciplinary thinking and the knowledge bridge to interdisciplinarity</w:t>
      </w:r>
    </w:p>
    <w:p w14:paraId="1461FC1F" w14:textId="6884B1A2" w:rsidR="00EB0FBC" w:rsidRPr="008D6EE7" w:rsidRDefault="00EB0FBC" w:rsidP="008D6EE7">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w:t>
      </w:r>
      <w:r w:rsidR="00280150">
        <w:rPr>
          <w:rFonts w:asciiTheme="majorHAnsi" w:hAnsiTheme="majorHAnsi" w:cstheme="majorHAnsi"/>
          <w:b/>
          <w:bCs/>
        </w:rPr>
        <w:t xml:space="preserve"> Analysis</w:t>
      </w:r>
      <w:r w:rsidRPr="008D6EE7">
        <w:rPr>
          <w:rFonts w:asciiTheme="majorHAnsi" w:hAnsiTheme="majorHAnsi" w:cstheme="majorHAnsi"/>
          <w:b/>
          <w:bCs/>
        </w:rPr>
        <w:t>:</w:t>
      </w:r>
    </w:p>
    <w:p w14:paraId="34DBC5F7" w14:textId="02DCC6F4" w:rsidR="00120520" w:rsidRPr="008D6EE7" w:rsidRDefault="00240ADE" w:rsidP="008D6EE7">
      <w:pPr>
        <w:spacing w:line="480" w:lineRule="auto"/>
        <w:ind w:left="1440"/>
        <w:rPr>
          <w:rFonts w:asciiTheme="majorHAnsi" w:hAnsiTheme="majorHAnsi" w:cstheme="majorHAnsi"/>
        </w:rPr>
      </w:pPr>
      <w:r w:rsidRPr="008D6EE7">
        <w:rPr>
          <w:rFonts w:asciiTheme="majorHAnsi" w:hAnsiTheme="majorHAnsi" w:cstheme="majorHAnsi"/>
        </w:rPr>
        <w:t xml:space="preserve">The various factors and financial dynamics within the intergenerational structure that generate wealth are an addition to my knowledge. </w:t>
      </w:r>
    </w:p>
    <w:p w14:paraId="1FCE2A1B" w14:textId="77777777" w:rsidR="00240ADE" w:rsidRPr="008D6EE7" w:rsidRDefault="00EB0FBC" w:rsidP="008D6EE7">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133C8E93" w14:textId="77777777" w:rsidR="00280150" w:rsidRDefault="00144712" w:rsidP="00280150">
      <w:pPr>
        <w:spacing w:line="480" w:lineRule="auto"/>
        <w:ind w:left="1440" w:firstLine="720"/>
        <w:rPr>
          <w:rFonts w:asciiTheme="majorHAnsi" w:hAnsiTheme="majorHAnsi" w:cstheme="majorHAnsi"/>
        </w:rPr>
      </w:pPr>
      <w:r w:rsidRPr="008D6EE7">
        <w:rPr>
          <w:rFonts w:asciiTheme="majorHAnsi" w:hAnsiTheme="majorHAnsi" w:cstheme="majorHAnsi"/>
        </w:rPr>
        <w:t xml:space="preserve">In a stable family with moderate to high income, capital gains savings and the passing down of assets give descendants leverage and a </w:t>
      </w:r>
      <w:proofErr w:type="spellStart"/>
      <w:r w:rsidRPr="008D6EE7">
        <w:rPr>
          <w:rFonts w:asciiTheme="majorHAnsi" w:hAnsiTheme="majorHAnsi" w:cstheme="majorHAnsi"/>
        </w:rPr>
        <w:t>start up</w:t>
      </w:r>
      <w:proofErr w:type="spellEnd"/>
      <w:r w:rsidRPr="008D6EE7">
        <w:rPr>
          <w:rFonts w:asciiTheme="majorHAnsi" w:hAnsiTheme="majorHAnsi" w:cstheme="majorHAnsi"/>
        </w:rPr>
        <w:t xml:space="preserve"> of wealth accumulation. As mentioned before, there was a tenant in a previous building I managed who inherited a large sum of money and did not know how to handle it. One of the mistakes she made was how she distributed the money amongst her children, and the failure to invest the money. </w:t>
      </w:r>
    </w:p>
    <w:p w14:paraId="22B49A8D" w14:textId="459F819F" w:rsidR="00144712" w:rsidRPr="008D6EE7" w:rsidRDefault="00144712" w:rsidP="00280150">
      <w:pPr>
        <w:spacing w:line="480" w:lineRule="auto"/>
        <w:ind w:left="1440" w:firstLine="720"/>
        <w:rPr>
          <w:rFonts w:asciiTheme="majorHAnsi" w:hAnsiTheme="majorHAnsi" w:cstheme="majorHAnsi"/>
        </w:rPr>
      </w:pPr>
      <w:r w:rsidRPr="008D6EE7">
        <w:rPr>
          <w:rFonts w:asciiTheme="majorHAnsi" w:hAnsiTheme="majorHAnsi" w:cstheme="majorHAnsi"/>
        </w:rPr>
        <w:lastRenderedPageBreak/>
        <w:t xml:space="preserve">The money given out could have been in the form of a trust with stipulations for college or real estate purchase or even put into a whole life insurance policy that would generate interest income. Discipline with money is crucial but if someone has not been educated </w:t>
      </w:r>
      <w:proofErr w:type="gramStart"/>
      <w:r w:rsidRPr="008D6EE7">
        <w:rPr>
          <w:rFonts w:asciiTheme="majorHAnsi" w:hAnsiTheme="majorHAnsi" w:cstheme="majorHAnsi"/>
        </w:rPr>
        <w:t>on</w:t>
      </w:r>
      <w:proofErr w:type="gramEnd"/>
      <w:r w:rsidRPr="008D6EE7">
        <w:rPr>
          <w:rFonts w:asciiTheme="majorHAnsi" w:hAnsiTheme="majorHAnsi" w:cstheme="majorHAnsi"/>
        </w:rPr>
        <w:t xml:space="preserve"> how to manage finances, poverty persists. </w:t>
      </w:r>
      <w:r w:rsidR="00120520" w:rsidRPr="008D6EE7">
        <w:rPr>
          <w:rFonts w:asciiTheme="majorHAnsi" w:hAnsiTheme="majorHAnsi" w:cstheme="majorHAnsi"/>
        </w:rPr>
        <w:t xml:space="preserve">Another component, entrepreneurial activities, is another learning opportunity for low-income families. Being an entrepreneur was never a desire of </w:t>
      </w:r>
      <w:r w:rsidR="006B3E50" w:rsidRPr="008D6EE7">
        <w:rPr>
          <w:rFonts w:asciiTheme="majorHAnsi" w:hAnsiTheme="majorHAnsi" w:cstheme="majorHAnsi"/>
        </w:rPr>
        <w:t>mine</w:t>
      </w:r>
      <w:r w:rsidR="00120520" w:rsidRPr="008D6EE7">
        <w:rPr>
          <w:rFonts w:asciiTheme="majorHAnsi" w:hAnsiTheme="majorHAnsi" w:cstheme="majorHAnsi"/>
        </w:rPr>
        <w:t xml:space="preserve">, but a seed was still planted when I was girl scout selling cookies. Something as simple as selling stickers in the lobby of one’s housing complex can initiate the desire for entrepreneurial attainment. </w:t>
      </w:r>
    </w:p>
    <w:p w14:paraId="46D28DEE" w14:textId="77777777" w:rsidR="00E00EF3" w:rsidRPr="008D6EE7" w:rsidRDefault="00E00EF3" w:rsidP="008D6EE7">
      <w:pPr>
        <w:spacing w:line="480" w:lineRule="auto"/>
        <w:ind w:left="720" w:firstLine="720"/>
        <w:rPr>
          <w:rFonts w:asciiTheme="majorHAnsi" w:hAnsiTheme="majorHAnsi" w:cstheme="majorHAnsi"/>
        </w:rPr>
      </w:pPr>
    </w:p>
    <w:p w14:paraId="57C4D35A" w14:textId="05198618" w:rsidR="00240ADE" w:rsidRPr="008D6EE7" w:rsidRDefault="005562B1"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rPr>
        <w:t>Source</w:t>
      </w:r>
      <w:r w:rsidR="00B01F98" w:rsidRPr="008D6EE7">
        <w:rPr>
          <w:rFonts w:asciiTheme="majorHAnsi" w:hAnsiTheme="majorHAnsi" w:cstheme="majorHAnsi"/>
          <w:b/>
          <w:bCs/>
        </w:rPr>
        <w:t xml:space="preserve"> Six</w:t>
      </w:r>
      <w:r w:rsidRPr="008D6EE7">
        <w:rPr>
          <w:rFonts w:asciiTheme="majorHAnsi" w:hAnsiTheme="majorHAnsi" w:cstheme="majorHAnsi"/>
          <w:b/>
          <w:bCs/>
        </w:rPr>
        <w:t xml:space="preserve">: </w:t>
      </w:r>
      <w:r w:rsidRPr="008D6EE7">
        <w:rPr>
          <w:rFonts w:asciiTheme="majorHAnsi" w:hAnsiTheme="majorHAnsi" w:cstheme="majorHAnsi"/>
          <w:shd w:val="clear" w:color="auto" w:fill="FFFFFF"/>
        </w:rPr>
        <w:t xml:space="preserve">Wolfe, J. D., Shawn, B., Hardy, M. A., &amp; </w:t>
      </w:r>
      <w:proofErr w:type="spellStart"/>
      <w:r w:rsidRPr="008D6EE7">
        <w:rPr>
          <w:rFonts w:asciiTheme="majorHAnsi" w:hAnsiTheme="majorHAnsi" w:cstheme="majorHAnsi"/>
          <w:shd w:val="clear" w:color="auto" w:fill="FFFFFF"/>
        </w:rPr>
        <w:t>Pavalko</w:t>
      </w:r>
      <w:proofErr w:type="spellEnd"/>
      <w:r w:rsidRPr="008D6EE7">
        <w:rPr>
          <w:rFonts w:asciiTheme="majorHAnsi" w:hAnsiTheme="majorHAnsi" w:cstheme="majorHAnsi"/>
          <w:shd w:val="clear" w:color="auto" w:fill="FFFFFF"/>
        </w:rPr>
        <w:t>, E. K. (2018). Multigenerational attainments, race, and mortality risk among silent generation women.</w:t>
      </w:r>
      <w:r w:rsidRPr="008D6EE7">
        <w:rPr>
          <w:rFonts w:asciiTheme="majorHAnsi" w:hAnsiTheme="majorHAnsi" w:cstheme="majorHAnsi"/>
          <w:i/>
          <w:iCs/>
          <w:shd w:val="clear" w:color="auto" w:fill="FFFFFF"/>
        </w:rPr>
        <w:t> Journal of Health and Social Behavior, 59</w:t>
      </w:r>
      <w:r w:rsidRPr="008D6EE7">
        <w:rPr>
          <w:rFonts w:asciiTheme="majorHAnsi" w:hAnsiTheme="majorHAnsi" w:cstheme="majorHAnsi"/>
          <w:shd w:val="clear" w:color="auto" w:fill="FFFFFF"/>
        </w:rPr>
        <w:t xml:space="preserve">(3), 335-351. </w:t>
      </w:r>
      <w:hyperlink r:id="rId13" w:history="1">
        <w:r w:rsidR="00A7750E" w:rsidRPr="008D6EE7">
          <w:rPr>
            <w:rStyle w:val="Hyperlink"/>
            <w:rFonts w:asciiTheme="majorHAnsi" w:hAnsiTheme="majorHAnsi" w:cstheme="majorHAnsi"/>
            <w:color w:val="auto"/>
            <w:shd w:val="clear" w:color="auto" w:fill="FFFFFF"/>
          </w:rPr>
          <w:t>https://doi.org/10.1177/0022146518784596</w:t>
        </w:r>
      </w:hyperlink>
    </w:p>
    <w:p w14:paraId="76A7B002" w14:textId="79E7D025" w:rsidR="00A7750E" w:rsidRPr="008D6EE7" w:rsidRDefault="00A7750E"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Comment 9:</w:t>
      </w:r>
    </w:p>
    <w:p w14:paraId="3BEB6823" w14:textId="11928A22" w:rsidR="00A7750E" w:rsidRPr="008D6EE7" w:rsidRDefault="00A7750E" w:rsidP="008D6EE7">
      <w:pPr>
        <w:spacing w:line="480" w:lineRule="auto"/>
        <w:rPr>
          <w:rFonts w:asciiTheme="majorHAnsi" w:hAnsiTheme="majorHAnsi" w:cstheme="majorHAnsi"/>
          <w:b/>
          <w:bCs/>
        </w:rPr>
      </w:pPr>
      <w:r w:rsidRPr="008D6EE7">
        <w:rPr>
          <w:rFonts w:asciiTheme="majorHAnsi" w:hAnsiTheme="majorHAnsi" w:cstheme="majorHAnsi"/>
          <w:b/>
          <w:bCs/>
          <w:shd w:val="clear" w:color="auto" w:fill="FFFFFF"/>
        </w:rPr>
        <w:tab/>
      </w:r>
      <w:r w:rsidRPr="008D6EE7">
        <w:rPr>
          <w:rFonts w:asciiTheme="majorHAnsi" w:hAnsiTheme="majorHAnsi" w:cstheme="majorHAnsi"/>
          <w:b/>
          <w:bCs/>
          <w:shd w:val="clear" w:color="auto" w:fill="FFFFFF"/>
        </w:rPr>
        <w:tab/>
        <w:t>Quote/Paraphrase:</w:t>
      </w:r>
    </w:p>
    <w:p w14:paraId="14F5296F" w14:textId="77777777" w:rsidR="0072585D" w:rsidRPr="008D6EE7" w:rsidRDefault="001C1EB8" w:rsidP="008D6EE7">
      <w:pPr>
        <w:spacing w:line="480" w:lineRule="auto"/>
        <w:ind w:left="1440" w:firstLine="720"/>
        <w:rPr>
          <w:rFonts w:asciiTheme="majorHAnsi" w:hAnsiTheme="majorHAnsi" w:cstheme="majorHAnsi"/>
        </w:rPr>
      </w:pPr>
      <w:r w:rsidRPr="008D6EE7">
        <w:rPr>
          <w:rFonts w:asciiTheme="majorHAnsi" w:hAnsiTheme="majorHAnsi" w:cstheme="majorHAnsi"/>
        </w:rPr>
        <w:t>With respect to more direct effects, human capital theories argue that educational attainment instills cognitive (for example, skill improvement) and noncognitive (for example, conscientiousness and a sense of mastery) resources that help reduce stress and its physical impact on the body and improve health maintenance routines and adherence to treatment regimens when illness occurs (p. 3).</w:t>
      </w:r>
    </w:p>
    <w:p w14:paraId="41FCB693" w14:textId="5E4EED5E" w:rsidR="004E040F" w:rsidRPr="008D6EE7" w:rsidRDefault="004E040F" w:rsidP="00280150">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28CF07AC" w14:textId="296619F1" w:rsidR="0072585D" w:rsidRPr="008D6EE7" w:rsidRDefault="004E040F" w:rsidP="00280150">
      <w:pPr>
        <w:spacing w:line="480" w:lineRule="auto"/>
        <w:ind w:left="720" w:firstLine="720"/>
        <w:rPr>
          <w:rFonts w:asciiTheme="majorHAnsi" w:hAnsiTheme="majorHAnsi" w:cstheme="majorHAnsi"/>
        </w:rPr>
      </w:pPr>
      <w:r w:rsidRPr="008D6EE7">
        <w:rPr>
          <w:rFonts w:asciiTheme="majorHAnsi" w:hAnsiTheme="majorHAnsi" w:cstheme="majorHAnsi"/>
        </w:rPr>
        <w:t>The field of interdisciplinary studies</w:t>
      </w:r>
    </w:p>
    <w:p w14:paraId="631ED0E6" w14:textId="0696B858" w:rsidR="004E040F" w:rsidRPr="008D6EE7" w:rsidRDefault="004E040F" w:rsidP="00280150">
      <w:pPr>
        <w:spacing w:line="480" w:lineRule="auto"/>
        <w:ind w:left="720" w:firstLine="720"/>
        <w:rPr>
          <w:rFonts w:asciiTheme="majorHAnsi" w:hAnsiTheme="majorHAnsi" w:cstheme="majorHAnsi"/>
          <w:b/>
          <w:bCs/>
        </w:rPr>
      </w:pPr>
      <w:r w:rsidRPr="008D6EE7">
        <w:rPr>
          <w:rFonts w:asciiTheme="majorHAnsi" w:hAnsiTheme="majorHAnsi" w:cstheme="majorHAnsi"/>
          <w:b/>
          <w:bCs/>
        </w:rPr>
        <w:lastRenderedPageBreak/>
        <w:t>Additive/Variant Analysis:</w:t>
      </w:r>
    </w:p>
    <w:p w14:paraId="54D430EF" w14:textId="2D29C49D" w:rsidR="004E040F" w:rsidRPr="008D6EE7" w:rsidRDefault="004E040F" w:rsidP="00280150">
      <w:pPr>
        <w:spacing w:line="480" w:lineRule="auto"/>
        <w:ind w:left="1440"/>
        <w:rPr>
          <w:rFonts w:asciiTheme="majorHAnsi" w:hAnsiTheme="majorHAnsi" w:cstheme="majorHAnsi"/>
        </w:rPr>
      </w:pPr>
      <w:r w:rsidRPr="008D6EE7">
        <w:rPr>
          <w:rFonts w:asciiTheme="majorHAnsi" w:hAnsiTheme="majorHAnsi" w:cstheme="majorHAnsi"/>
        </w:rPr>
        <w:t>The human capital theory of educational benefits in the form of cognitive and noncognitive resources extends my knowledge of the social sciences.</w:t>
      </w:r>
    </w:p>
    <w:p w14:paraId="3041019D" w14:textId="77777777" w:rsidR="004E040F" w:rsidRPr="008D6EE7" w:rsidRDefault="004E040F" w:rsidP="00280150">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622AFDFE" w14:textId="77777777" w:rsidR="00280150" w:rsidRDefault="0072585D" w:rsidP="000A14E3">
      <w:pPr>
        <w:spacing w:line="480" w:lineRule="auto"/>
        <w:ind w:left="1440" w:firstLine="720"/>
        <w:rPr>
          <w:rFonts w:asciiTheme="majorHAnsi" w:hAnsiTheme="majorHAnsi" w:cstheme="majorHAnsi"/>
        </w:rPr>
      </w:pPr>
      <w:r w:rsidRPr="008D6EE7">
        <w:rPr>
          <w:rFonts w:asciiTheme="majorHAnsi" w:hAnsiTheme="majorHAnsi" w:cstheme="majorHAnsi"/>
        </w:rPr>
        <w:t xml:space="preserve">A well-rounded education has man benefits. There are economic, social and according to the author health benefits. Without knowledge, it is difficult to plan, difficult to manage one’s day to day life and difficult to achieve longevity and quality of life. It is profound that the author pointed out non cognitive resources in addition to cognitive.  With mentors, a healthy network and a supportive family, one gains wisdom, shared knowledge, and a wealth of information that may have been passed down from previous generations. </w:t>
      </w:r>
    </w:p>
    <w:p w14:paraId="0CE9F207" w14:textId="153660C4" w:rsidR="004E040F" w:rsidRPr="008D6EE7" w:rsidRDefault="0072585D" w:rsidP="000A14E3">
      <w:pPr>
        <w:spacing w:line="480" w:lineRule="auto"/>
        <w:ind w:left="1440" w:firstLine="720"/>
        <w:rPr>
          <w:rFonts w:asciiTheme="majorHAnsi" w:hAnsiTheme="majorHAnsi" w:cstheme="majorHAnsi"/>
        </w:rPr>
      </w:pPr>
      <w:r w:rsidRPr="008D6EE7">
        <w:rPr>
          <w:rFonts w:asciiTheme="majorHAnsi" w:hAnsiTheme="majorHAnsi" w:cstheme="majorHAnsi"/>
        </w:rPr>
        <w:t xml:space="preserve">This type of resource for young adults in low-income housing is priceless. It is not only book knowledge that a good education provides. The environment in which the child learns, the discipline they receive and the </w:t>
      </w:r>
      <w:proofErr w:type="spellStart"/>
      <w:r w:rsidRPr="008D6EE7">
        <w:rPr>
          <w:rFonts w:asciiTheme="majorHAnsi" w:hAnsiTheme="majorHAnsi" w:cstheme="majorHAnsi"/>
        </w:rPr>
        <w:t>extra curricular</w:t>
      </w:r>
      <w:proofErr w:type="spellEnd"/>
      <w:r w:rsidRPr="008D6EE7">
        <w:rPr>
          <w:rFonts w:asciiTheme="majorHAnsi" w:hAnsiTheme="majorHAnsi" w:cstheme="majorHAnsi"/>
        </w:rPr>
        <w:t xml:space="preserve"> activities they get involved in, all provide skills that accompany them in the future. This type of self-confidence gained from education supports mental health and provides a sense of self-worth. Self-worth for children in low-income housing can make a world of difference to achieving success.  </w:t>
      </w:r>
    </w:p>
    <w:p w14:paraId="166AC391" w14:textId="41004770" w:rsidR="00A7750E" w:rsidRDefault="004E040F" w:rsidP="00280150">
      <w:pPr>
        <w:spacing w:line="480" w:lineRule="auto"/>
        <w:ind w:firstLine="720"/>
        <w:rPr>
          <w:rFonts w:asciiTheme="majorHAnsi" w:hAnsiTheme="majorHAnsi" w:cstheme="majorHAnsi"/>
          <w:b/>
          <w:bCs/>
        </w:rPr>
      </w:pPr>
      <w:r w:rsidRPr="008D6EE7">
        <w:rPr>
          <w:rFonts w:asciiTheme="majorHAnsi" w:hAnsiTheme="majorHAnsi" w:cstheme="majorHAnsi"/>
          <w:b/>
          <w:bCs/>
        </w:rPr>
        <w:t>Comment 10:</w:t>
      </w:r>
    </w:p>
    <w:p w14:paraId="201202FC" w14:textId="5F307D1D" w:rsidR="00280150" w:rsidRPr="008D6EE7" w:rsidRDefault="00280150" w:rsidP="00280150">
      <w:pPr>
        <w:spacing w:line="480" w:lineRule="auto"/>
        <w:ind w:firstLine="720"/>
        <w:rPr>
          <w:rFonts w:asciiTheme="majorHAnsi" w:hAnsiTheme="majorHAnsi" w:cstheme="majorHAnsi"/>
          <w:b/>
          <w:bCs/>
        </w:rPr>
      </w:pPr>
      <w:r>
        <w:rPr>
          <w:rFonts w:asciiTheme="majorHAnsi" w:hAnsiTheme="majorHAnsi" w:cstheme="majorHAnsi"/>
          <w:b/>
          <w:bCs/>
        </w:rPr>
        <w:tab/>
        <w:t>Quote/Paraphrase:</w:t>
      </w:r>
    </w:p>
    <w:p w14:paraId="7CA1501A" w14:textId="2123535C" w:rsidR="00A7750E" w:rsidRPr="008D6EE7" w:rsidRDefault="004E040F" w:rsidP="000A14E3">
      <w:pPr>
        <w:spacing w:line="480" w:lineRule="auto"/>
        <w:ind w:left="1440"/>
        <w:rPr>
          <w:rFonts w:asciiTheme="majorHAnsi" w:hAnsiTheme="majorHAnsi" w:cstheme="majorHAnsi"/>
        </w:rPr>
      </w:pPr>
      <w:r w:rsidRPr="008D6EE7">
        <w:rPr>
          <w:rFonts w:asciiTheme="majorHAnsi" w:hAnsiTheme="majorHAnsi" w:cstheme="majorHAnsi"/>
        </w:rPr>
        <w:t xml:space="preserve">“Family structure might also explain associations between multigenerational attainments and mortality. On one hand, marriage can provide a source of </w:t>
      </w:r>
      <w:r w:rsidRPr="008D6EE7">
        <w:rPr>
          <w:rFonts w:asciiTheme="majorHAnsi" w:hAnsiTheme="majorHAnsi" w:cstheme="majorHAnsi"/>
        </w:rPr>
        <w:lastRenderedPageBreak/>
        <w:t>emotional, social, and economic support that improves physical and mental health” (p. 6).</w:t>
      </w:r>
    </w:p>
    <w:p w14:paraId="0C9CC67E" w14:textId="77777777" w:rsidR="004E040F" w:rsidRPr="008D6EE7" w:rsidRDefault="004E040F" w:rsidP="000A14E3">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6248E4DA" w14:textId="67380B60" w:rsidR="0072585D" w:rsidRPr="008D6EE7" w:rsidRDefault="0072585D" w:rsidP="000A14E3">
      <w:pPr>
        <w:spacing w:line="480" w:lineRule="auto"/>
        <w:ind w:left="720" w:firstLine="720"/>
        <w:rPr>
          <w:rFonts w:asciiTheme="majorHAnsi" w:hAnsiTheme="majorHAnsi" w:cstheme="majorHAnsi"/>
        </w:rPr>
      </w:pPr>
      <w:r w:rsidRPr="008D6EE7">
        <w:rPr>
          <w:rFonts w:asciiTheme="majorHAnsi" w:hAnsiTheme="majorHAnsi" w:cstheme="majorHAnsi"/>
        </w:rPr>
        <w:t>Disciplinary thinking and the knowledge bridge to interdisciplinarity</w:t>
      </w:r>
    </w:p>
    <w:p w14:paraId="75777C5A" w14:textId="7E65B8EF" w:rsidR="004E040F" w:rsidRPr="008D6EE7" w:rsidRDefault="004E040F" w:rsidP="000A14E3">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 Analysis:</w:t>
      </w:r>
    </w:p>
    <w:p w14:paraId="6353A282" w14:textId="15F8CF9B" w:rsidR="00162E1F" w:rsidRPr="008D6EE7" w:rsidRDefault="00162E1F" w:rsidP="000A14E3">
      <w:pPr>
        <w:spacing w:line="480" w:lineRule="auto"/>
        <w:ind w:left="1440"/>
        <w:rPr>
          <w:rFonts w:asciiTheme="majorHAnsi" w:hAnsiTheme="majorHAnsi" w:cstheme="majorHAnsi"/>
        </w:rPr>
      </w:pPr>
      <w:r w:rsidRPr="008D6EE7">
        <w:rPr>
          <w:rFonts w:asciiTheme="majorHAnsi" w:hAnsiTheme="majorHAnsi" w:cstheme="majorHAnsi"/>
        </w:rPr>
        <w:t xml:space="preserve">Family structure as a component of multigenerational attainment and its effect on mortality is an addition to my knowledge of the social sciences. </w:t>
      </w:r>
    </w:p>
    <w:p w14:paraId="03EA8BD3" w14:textId="0910C49E" w:rsidR="004E040F" w:rsidRPr="008D6EE7" w:rsidRDefault="004E040F" w:rsidP="000A14E3">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10A937CC" w14:textId="0AAF5BAE" w:rsidR="004E040F" w:rsidRPr="008D6EE7" w:rsidRDefault="00162E1F" w:rsidP="008D6EE7">
      <w:pPr>
        <w:spacing w:line="480" w:lineRule="auto"/>
        <w:ind w:left="1440" w:firstLine="720"/>
        <w:rPr>
          <w:rFonts w:asciiTheme="majorHAnsi" w:hAnsiTheme="majorHAnsi" w:cstheme="majorHAnsi"/>
        </w:rPr>
      </w:pPr>
      <w:r w:rsidRPr="008D6EE7">
        <w:rPr>
          <w:rFonts w:asciiTheme="majorHAnsi" w:hAnsiTheme="majorHAnsi" w:cstheme="majorHAnsi"/>
        </w:rPr>
        <w:t xml:space="preserve">In property management, I have been able to observe many families and types of family structure. The family where there is a confident, productive, loving father who leads the household provides structure, stability and confidence. </w:t>
      </w:r>
      <w:r w:rsidR="00654BF9" w:rsidRPr="008D6EE7">
        <w:rPr>
          <w:rFonts w:asciiTheme="majorHAnsi" w:hAnsiTheme="majorHAnsi" w:cstheme="majorHAnsi"/>
        </w:rPr>
        <w:t xml:space="preserve">Some of the families I have had the pleasure to know were made up of grandparents, adult children and grandchildren. Children attain pride, and life skills from the previous generations to include the grandparents. </w:t>
      </w:r>
      <w:r w:rsidRPr="008D6EE7">
        <w:rPr>
          <w:rFonts w:asciiTheme="majorHAnsi" w:hAnsiTheme="majorHAnsi" w:cstheme="majorHAnsi"/>
        </w:rPr>
        <w:t xml:space="preserve">The children being raised by single mothers are sometimes less disciplined and have more mental health issues. My observations have not, however, been monolithic. There </w:t>
      </w:r>
      <w:r w:rsidR="00654BF9" w:rsidRPr="008D6EE7">
        <w:rPr>
          <w:rFonts w:asciiTheme="majorHAnsi" w:hAnsiTheme="majorHAnsi" w:cstheme="majorHAnsi"/>
        </w:rPr>
        <w:t>are some</w:t>
      </w:r>
      <w:r w:rsidRPr="008D6EE7">
        <w:rPr>
          <w:rFonts w:asciiTheme="majorHAnsi" w:hAnsiTheme="majorHAnsi" w:cstheme="majorHAnsi"/>
        </w:rPr>
        <w:t xml:space="preserve"> children living without either the mother or father, who excel in school and seem mentally stable and happy. </w:t>
      </w:r>
    </w:p>
    <w:p w14:paraId="708DD7CD" w14:textId="77777777" w:rsidR="004E040F" w:rsidRPr="008D6EE7" w:rsidRDefault="004E040F" w:rsidP="008D6EE7">
      <w:pPr>
        <w:spacing w:line="480" w:lineRule="auto"/>
        <w:ind w:left="1440" w:firstLine="720"/>
        <w:rPr>
          <w:rFonts w:asciiTheme="majorHAnsi" w:hAnsiTheme="majorHAnsi" w:cstheme="majorHAnsi"/>
        </w:rPr>
      </w:pPr>
    </w:p>
    <w:p w14:paraId="108B319E" w14:textId="3836DA06" w:rsidR="004E040F" w:rsidRDefault="004E040F" w:rsidP="000A14E3">
      <w:pPr>
        <w:spacing w:line="480" w:lineRule="auto"/>
        <w:ind w:firstLine="720"/>
        <w:rPr>
          <w:rFonts w:asciiTheme="majorHAnsi" w:hAnsiTheme="majorHAnsi" w:cstheme="majorHAnsi"/>
          <w:b/>
          <w:bCs/>
        </w:rPr>
      </w:pPr>
      <w:r w:rsidRPr="008D6EE7">
        <w:rPr>
          <w:rFonts w:asciiTheme="majorHAnsi" w:hAnsiTheme="majorHAnsi" w:cstheme="majorHAnsi"/>
          <w:b/>
          <w:bCs/>
        </w:rPr>
        <w:t>Comment 11:</w:t>
      </w:r>
    </w:p>
    <w:p w14:paraId="1E1AEB33" w14:textId="47252B01" w:rsidR="000A14E3" w:rsidRPr="008D6EE7" w:rsidRDefault="000A14E3" w:rsidP="000A14E3">
      <w:pPr>
        <w:spacing w:line="480" w:lineRule="auto"/>
        <w:ind w:left="720" w:firstLine="720"/>
        <w:rPr>
          <w:rFonts w:asciiTheme="majorHAnsi" w:hAnsiTheme="majorHAnsi" w:cstheme="majorHAnsi"/>
          <w:b/>
          <w:bCs/>
        </w:rPr>
      </w:pPr>
      <w:r>
        <w:rPr>
          <w:rFonts w:asciiTheme="majorHAnsi" w:hAnsiTheme="majorHAnsi" w:cstheme="majorHAnsi"/>
          <w:b/>
          <w:bCs/>
        </w:rPr>
        <w:t>Quote/Paraphrase:</w:t>
      </w:r>
    </w:p>
    <w:p w14:paraId="2C5E0495" w14:textId="356FFC35" w:rsidR="004E040F" w:rsidRPr="008D6EE7" w:rsidRDefault="00F9577A" w:rsidP="000A14E3">
      <w:pPr>
        <w:spacing w:line="480" w:lineRule="auto"/>
        <w:ind w:left="1440"/>
        <w:rPr>
          <w:rFonts w:asciiTheme="majorHAnsi" w:hAnsiTheme="majorHAnsi" w:cstheme="majorHAnsi"/>
        </w:rPr>
      </w:pPr>
      <w:r>
        <w:rPr>
          <w:rFonts w:asciiTheme="majorHAnsi" w:hAnsiTheme="majorHAnsi" w:cstheme="majorHAnsi"/>
        </w:rPr>
        <w:t>“</w:t>
      </w:r>
      <w:r w:rsidR="004E040F" w:rsidRPr="008D6EE7">
        <w:rPr>
          <w:rFonts w:asciiTheme="majorHAnsi" w:hAnsiTheme="majorHAnsi" w:cstheme="majorHAnsi"/>
        </w:rPr>
        <w:t xml:space="preserve">Third, with respect to the social foreground perspective, we find that the schooling of adult children had a robust association with both white and black </w:t>
      </w:r>
      <w:r w:rsidR="004E040F" w:rsidRPr="008D6EE7">
        <w:rPr>
          <w:rFonts w:asciiTheme="majorHAnsi" w:hAnsiTheme="majorHAnsi" w:cstheme="majorHAnsi"/>
        </w:rPr>
        <w:lastRenderedPageBreak/>
        <w:t>women’s mortality. This result provides further evidence that the socioeconomic attainments of adult children are related to life expectancy</w:t>
      </w:r>
      <w:r>
        <w:rPr>
          <w:rFonts w:asciiTheme="majorHAnsi" w:hAnsiTheme="majorHAnsi" w:cstheme="majorHAnsi"/>
        </w:rPr>
        <w:t>”</w:t>
      </w:r>
      <w:r w:rsidR="004E040F" w:rsidRPr="008D6EE7">
        <w:rPr>
          <w:rFonts w:asciiTheme="majorHAnsi" w:hAnsiTheme="majorHAnsi" w:cstheme="majorHAnsi"/>
        </w:rPr>
        <w:t xml:space="preserve"> (p. 11).</w:t>
      </w:r>
    </w:p>
    <w:p w14:paraId="1F74A3C9" w14:textId="77777777" w:rsidR="004E040F" w:rsidRPr="008D6EE7" w:rsidRDefault="004E040F" w:rsidP="000A14E3">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23D49673" w14:textId="1640AF21" w:rsidR="0072585D" w:rsidRPr="008D6EE7" w:rsidRDefault="0072585D" w:rsidP="000A14E3">
      <w:pPr>
        <w:spacing w:line="480" w:lineRule="auto"/>
        <w:ind w:left="720" w:firstLine="720"/>
        <w:rPr>
          <w:rFonts w:asciiTheme="majorHAnsi" w:hAnsiTheme="majorHAnsi" w:cstheme="majorHAnsi"/>
        </w:rPr>
      </w:pPr>
      <w:bookmarkStart w:id="3" w:name="_Hlk134120488"/>
      <w:r w:rsidRPr="008D6EE7">
        <w:rPr>
          <w:rFonts w:asciiTheme="majorHAnsi" w:hAnsiTheme="majorHAnsi" w:cstheme="majorHAnsi"/>
        </w:rPr>
        <w:t>Disciplinary thinking and the knowledge bridge to interdisciplinarity</w:t>
      </w:r>
    </w:p>
    <w:bookmarkEnd w:id="3"/>
    <w:p w14:paraId="58BC0C57" w14:textId="3E458AC9" w:rsidR="004E040F" w:rsidRPr="008D6EE7" w:rsidRDefault="004E040F" w:rsidP="000A14E3">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 Analysis:</w:t>
      </w:r>
    </w:p>
    <w:p w14:paraId="3125E6C5" w14:textId="1DAD0E33" w:rsidR="004915B4" w:rsidRPr="008D6EE7" w:rsidRDefault="004915B4" w:rsidP="000A14E3">
      <w:pPr>
        <w:spacing w:line="480" w:lineRule="auto"/>
        <w:ind w:left="1440"/>
        <w:rPr>
          <w:rFonts w:asciiTheme="majorHAnsi" w:hAnsiTheme="majorHAnsi" w:cstheme="majorHAnsi"/>
        </w:rPr>
      </w:pPr>
      <w:r w:rsidRPr="008D6EE7">
        <w:rPr>
          <w:rFonts w:asciiTheme="majorHAnsi" w:hAnsiTheme="majorHAnsi" w:cstheme="majorHAnsi"/>
        </w:rPr>
        <w:t>The correlation between the socioeconomic attainment of adult children and the mortality rate of their parents is an addition to my knowledge</w:t>
      </w:r>
      <w:r w:rsidR="008470AA" w:rsidRPr="008D6EE7">
        <w:rPr>
          <w:rFonts w:asciiTheme="majorHAnsi" w:hAnsiTheme="majorHAnsi" w:cstheme="majorHAnsi"/>
        </w:rPr>
        <w:t xml:space="preserve"> of intergenerational dynamics.  </w:t>
      </w:r>
    </w:p>
    <w:p w14:paraId="413259E5" w14:textId="77777777" w:rsidR="004E040F" w:rsidRPr="008D6EE7" w:rsidRDefault="004E040F" w:rsidP="000A14E3">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62F30FCB" w14:textId="77777777" w:rsidR="008107A3" w:rsidRDefault="008470AA" w:rsidP="000A14E3">
      <w:pPr>
        <w:spacing w:line="480" w:lineRule="auto"/>
        <w:ind w:left="1440" w:firstLine="720"/>
        <w:rPr>
          <w:rFonts w:asciiTheme="majorHAnsi" w:hAnsiTheme="majorHAnsi" w:cstheme="majorHAnsi"/>
        </w:rPr>
      </w:pPr>
      <w:r w:rsidRPr="008D6EE7">
        <w:rPr>
          <w:rFonts w:asciiTheme="majorHAnsi" w:hAnsiTheme="majorHAnsi" w:cstheme="majorHAnsi"/>
        </w:rPr>
        <w:t xml:space="preserve">Returning to the example of the elderly lady living in one of the buildings I previously managed would be applicable in this context. Before the lady moved into subsidized housing, she had owned a house with her husband where they both raised their kids. The family structure had the initial potential to produce a healthy generation of adults who were socioeconomically advantaged. Once the husband died, the kids provided no solace. The adult children remained a drain to her resources and detrimental to her mental and physical health. </w:t>
      </w:r>
    </w:p>
    <w:p w14:paraId="79F03FEF" w14:textId="3073BBA9" w:rsidR="008470AA" w:rsidRPr="008D6EE7" w:rsidRDefault="009F2820" w:rsidP="000A14E3">
      <w:pPr>
        <w:spacing w:line="480" w:lineRule="auto"/>
        <w:ind w:left="1440" w:firstLine="720"/>
        <w:rPr>
          <w:rFonts w:asciiTheme="majorHAnsi" w:hAnsiTheme="majorHAnsi" w:cstheme="majorHAnsi"/>
        </w:rPr>
      </w:pPr>
      <w:r w:rsidRPr="008D6EE7">
        <w:rPr>
          <w:rFonts w:asciiTheme="majorHAnsi" w:hAnsiTheme="majorHAnsi" w:cstheme="majorHAnsi"/>
        </w:rPr>
        <w:t>Her grown children</w:t>
      </w:r>
      <w:r w:rsidR="008470AA" w:rsidRPr="008D6EE7">
        <w:rPr>
          <w:rFonts w:asciiTheme="majorHAnsi" w:hAnsiTheme="majorHAnsi" w:cstheme="majorHAnsi"/>
        </w:rPr>
        <w:t xml:space="preserve"> did not fulfill their basic educational </w:t>
      </w:r>
      <w:r w:rsidR="000A14E3" w:rsidRPr="008D6EE7">
        <w:rPr>
          <w:rFonts w:asciiTheme="majorHAnsi" w:hAnsiTheme="majorHAnsi" w:cstheme="majorHAnsi"/>
        </w:rPr>
        <w:t>goals and</w:t>
      </w:r>
      <w:r w:rsidR="008470AA" w:rsidRPr="008D6EE7">
        <w:rPr>
          <w:rFonts w:asciiTheme="majorHAnsi" w:hAnsiTheme="majorHAnsi" w:cstheme="majorHAnsi"/>
        </w:rPr>
        <w:t xml:space="preserve"> became addicted to either alcohol or drugs. Because of the children’s incapability to take care of themselves, their existence became a strain </w:t>
      </w:r>
      <w:proofErr w:type="gramStart"/>
      <w:r w:rsidR="008470AA" w:rsidRPr="008D6EE7">
        <w:rPr>
          <w:rFonts w:asciiTheme="majorHAnsi" w:hAnsiTheme="majorHAnsi" w:cstheme="majorHAnsi"/>
        </w:rPr>
        <w:t>to</w:t>
      </w:r>
      <w:proofErr w:type="gramEnd"/>
      <w:r w:rsidR="008470AA" w:rsidRPr="008D6EE7">
        <w:rPr>
          <w:rFonts w:asciiTheme="majorHAnsi" w:hAnsiTheme="majorHAnsi" w:cstheme="majorHAnsi"/>
        </w:rPr>
        <w:t xml:space="preserve"> their mother, and they could preserve the wealth that had been attained. The house had to be sold and they never became financially independent. These unfortunate </w:t>
      </w:r>
      <w:proofErr w:type="gramStart"/>
      <w:r w:rsidR="008470AA" w:rsidRPr="008D6EE7">
        <w:rPr>
          <w:rFonts w:asciiTheme="majorHAnsi" w:hAnsiTheme="majorHAnsi" w:cstheme="majorHAnsi"/>
        </w:rPr>
        <w:t>circumstances</w:t>
      </w:r>
      <w:proofErr w:type="gramEnd"/>
      <w:r w:rsidR="008470AA" w:rsidRPr="008D6EE7">
        <w:rPr>
          <w:rFonts w:asciiTheme="majorHAnsi" w:hAnsiTheme="majorHAnsi" w:cstheme="majorHAnsi"/>
        </w:rPr>
        <w:t xml:space="preserve"> no doubt, contributed to the mother’s low quality of life and eventual mortality. </w:t>
      </w:r>
    </w:p>
    <w:p w14:paraId="41A74F58" w14:textId="77777777" w:rsidR="00A7750E" w:rsidRPr="008D6EE7" w:rsidRDefault="00A7750E" w:rsidP="008D6EE7">
      <w:pPr>
        <w:spacing w:line="480" w:lineRule="auto"/>
        <w:ind w:left="1440" w:firstLine="720"/>
        <w:rPr>
          <w:rFonts w:asciiTheme="majorHAnsi" w:hAnsiTheme="majorHAnsi" w:cstheme="majorHAnsi"/>
        </w:rPr>
      </w:pPr>
    </w:p>
    <w:p w14:paraId="35335442" w14:textId="05DAB1A7" w:rsidR="00B01F98" w:rsidRPr="008D6EE7" w:rsidRDefault="00B01F98" w:rsidP="008D6EE7">
      <w:pPr>
        <w:spacing w:line="480" w:lineRule="auto"/>
        <w:rPr>
          <w:rFonts w:asciiTheme="majorHAnsi" w:hAnsiTheme="majorHAnsi" w:cstheme="majorHAnsi"/>
        </w:rPr>
      </w:pPr>
      <w:r w:rsidRPr="008D6EE7">
        <w:rPr>
          <w:rFonts w:asciiTheme="majorHAnsi" w:hAnsiTheme="majorHAnsi" w:cstheme="majorHAnsi"/>
          <w:b/>
          <w:bCs/>
        </w:rPr>
        <w:lastRenderedPageBreak/>
        <w:t>Source Seven:</w:t>
      </w:r>
      <w:r w:rsidRPr="008D6EE7">
        <w:rPr>
          <w:rFonts w:asciiTheme="majorHAnsi" w:hAnsiTheme="majorHAnsi" w:cstheme="majorHAnsi"/>
          <w:shd w:val="clear" w:color="auto" w:fill="FFFFFF"/>
        </w:rPr>
        <w:t xml:space="preserve"> Fessler, P., PhD., &amp; </w:t>
      </w:r>
      <w:proofErr w:type="spellStart"/>
      <w:r w:rsidRPr="008D6EE7">
        <w:rPr>
          <w:rFonts w:asciiTheme="majorHAnsi" w:hAnsiTheme="majorHAnsi" w:cstheme="majorHAnsi"/>
          <w:shd w:val="clear" w:color="auto" w:fill="FFFFFF"/>
        </w:rPr>
        <w:t>Schürz</w:t>
      </w:r>
      <w:proofErr w:type="spellEnd"/>
      <w:r w:rsidRPr="008D6EE7">
        <w:rPr>
          <w:rFonts w:asciiTheme="majorHAnsi" w:hAnsiTheme="majorHAnsi" w:cstheme="majorHAnsi"/>
          <w:shd w:val="clear" w:color="auto" w:fill="FFFFFF"/>
        </w:rPr>
        <w:t xml:space="preserve">, M., Dr. (2020). Inheritance and equal opportunity – it </w:t>
      </w:r>
      <w:proofErr w:type="gramStart"/>
      <w:r w:rsidRPr="008D6EE7">
        <w:rPr>
          <w:rFonts w:asciiTheme="majorHAnsi" w:hAnsiTheme="majorHAnsi" w:cstheme="majorHAnsi"/>
          <w:shd w:val="clear" w:color="auto" w:fill="FFFFFF"/>
        </w:rPr>
        <w:t>is</w:t>
      </w:r>
      <w:proofErr w:type="gramEnd"/>
      <w:r w:rsidRPr="008D6EE7">
        <w:rPr>
          <w:rFonts w:asciiTheme="majorHAnsi" w:hAnsiTheme="majorHAnsi" w:cstheme="majorHAnsi"/>
          <w:shd w:val="clear" w:color="auto" w:fill="FFFFFF"/>
        </w:rPr>
        <w:t xml:space="preserve"> the family that matters.</w:t>
      </w:r>
      <w:r w:rsidRPr="008D6EE7">
        <w:rPr>
          <w:rFonts w:asciiTheme="majorHAnsi" w:hAnsiTheme="majorHAnsi" w:cstheme="majorHAnsi"/>
          <w:i/>
          <w:iCs/>
          <w:shd w:val="clear" w:color="auto" w:fill="FFFFFF"/>
        </w:rPr>
        <w:t> Public Sector Economics, 44</w:t>
      </w:r>
      <w:r w:rsidRPr="008D6EE7">
        <w:rPr>
          <w:rFonts w:asciiTheme="majorHAnsi" w:hAnsiTheme="majorHAnsi" w:cstheme="majorHAnsi"/>
          <w:shd w:val="clear" w:color="auto" w:fill="FFFFFF"/>
        </w:rPr>
        <w:t>(4), 463-481. https://doi.org/10.3326/pse.44.4.2</w:t>
      </w:r>
    </w:p>
    <w:p w14:paraId="4BF73382" w14:textId="53FD7257" w:rsidR="00B01F98" w:rsidRPr="008D6EE7" w:rsidRDefault="00B01F98"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b/>
          <w:bCs/>
        </w:rPr>
        <w:t>Comment 12:</w:t>
      </w:r>
    </w:p>
    <w:p w14:paraId="67CA66CF" w14:textId="002BFA86" w:rsidR="00B01F98" w:rsidRPr="008D6EE7" w:rsidRDefault="00B01F98"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Quote/Paraphrase:</w:t>
      </w:r>
    </w:p>
    <w:p w14:paraId="329FA73A" w14:textId="26AF964B" w:rsidR="00A7750E" w:rsidRPr="008D6EE7" w:rsidRDefault="00F11BE5" w:rsidP="008D6EE7">
      <w:pPr>
        <w:spacing w:line="480" w:lineRule="auto"/>
        <w:ind w:left="1440"/>
        <w:rPr>
          <w:rFonts w:asciiTheme="majorHAnsi" w:hAnsiTheme="majorHAnsi" w:cstheme="majorHAnsi"/>
        </w:rPr>
      </w:pPr>
      <w:r w:rsidRPr="008D6EE7">
        <w:rPr>
          <w:rFonts w:asciiTheme="majorHAnsi" w:hAnsiTheme="majorHAnsi" w:cstheme="majorHAnsi"/>
        </w:rPr>
        <w:t>Inheritance fundamentally violates the meritocratic justice principle of society (p. 464).</w:t>
      </w:r>
    </w:p>
    <w:p w14:paraId="6E3078A1" w14:textId="3A7C950B" w:rsidR="00F11BE5" w:rsidRPr="008D6EE7" w:rsidRDefault="00F11BE5"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rPr>
        <w:tab/>
      </w:r>
      <w:r w:rsidRPr="008D6EE7">
        <w:rPr>
          <w:rFonts w:asciiTheme="majorHAnsi" w:hAnsiTheme="majorHAnsi" w:cstheme="majorHAnsi"/>
          <w:b/>
          <w:bCs/>
        </w:rPr>
        <w:t>Essential Element:</w:t>
      </w:r>
    </w:p>
    <w:p w14:paraId="277EBF05" w14:textId="32229546" w:rsidR="00F11BE5" w:rsidRPr="008D6EE7" w:rsidRDefault="00F11BE5" w:rsidP="008D6EE7">
      <w:pPr>
        <w:spacing w:line="480" w:lineRule="auto"/>
        <w:ind w:left="720" w:firstLine="720"/>
        <w:rPr>
          <w:rFonts w:asciiTheme="majorHAnsi" w:hAnsiTheme="majorHAnsi" w:cstheme="majorHAnsi"/>
        </w:rPr>
      </w:pPr>
      <w:r w:rsidRPr="008D6EE7">
        <w:rPr>
          <w:rFonts w:asciiTheme="majorHAnsi" w:hAnsiTheme="majorHAnsi" w:cstheme="majorHAnsi"/>
        </w:rPr>
        <w:t>Worldview-based faith-learning integration</w:t>
      </w:r>
    </w:p>
    <w:p w14:paraId="068236AD" w14:textId="40C6B5AB" w:rsidR="00F11BE5" w:rsidRPr="008D6EE7" w:rsidRDefault="00F11BE5"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rPr>
        <w:tab/>
      </w:r>
      <w:r w:rsidRPr="008D6EE7">
        <w:rPr>
          <w:rFonts w:asciiTheme="majorHAnsi" w:hAnsiTheme="majorHAnsi" w:cstheme="majorHAnsi"/>
          <w:b/>
          <w:bCs/>
        </w:rPr>
        <w:t>Additive/Variant</w:t>
      </w:r>
      <w:r w:rsidR="008107A3">
        <w:rPr>
          <w:rFonts w:asciiTheme="majorHAnsi" w:hAnsiTheme="majorHAnsi" w:cstheme="majorHAnsi"/>
          <w:b/>
          <w:bCs/>
        </w:rPr>
        <w:t xml:space="preserve"> Analysis</w:t>
      </w:r>
      <w:r w:rsidRPr="008D6EE7">
        <w:rPr>
          <w:rFonts w:asciiTheme="majorHAnsi" w:hAnsiTheme="majorHAnsi" w:cstheme="majorHAnsi"/>
          <w:b/>
          <w:bCs/>
        </w:rPr>
        <w:t>:</w:t>
      </w:r>
    </w:p>
    <w:p w14:paraId="2993EA1B" w14:textId="23DD8A0C" w:rsidR="00240ADE" w:rsidRPr="008D6EE7" w:rsidRDefault="00F11BE5" w:rsidP="008D6EE7">
      <w:pPr>
        <w:spacing w:line="480" w:lineRule="auto"/>
        <w:ind w:left="1440"/>
        <w:rPr>
          <w:rFonts w:asciiTheme="majorHAnsi" w:hAnsiTheme="majorHAnsi" w:cstheme="majorHAnsi"/>
        </w:rPr>
      </w:pPr>
      <w:r w:rsidRPr="008D6EE7">
        <w:rPr>
          <w:rFonts w:asciiTheme="majorHAnsi" w:hAnsiTheme="majorHAnsi" w:cstheme="majorHAnsi"/>
        </w:rPr>
        <w:t xml:space="preserve">The given perspective on the right to inheritance and its violation of meritocratic justice is variant to my understanding of generational wealth and God’s intention of kingdom prosperity. </w:t>
      </w:r>
    </w:p>
    <w:p w14:paraId="539EBC0E" w14:textId="12F11062" w:rsidR="00F11BE5" w:rsidRPr="008D6EE7" w:rsidRDefault="00F11BE5"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rPr>
        <w:tab/>
      </w:r>
      <w:r w:rsidRPr="008D6EE7">
        <w:rPr>
          <w:rFonts w:asciiTheme="majorHAnsi" w:hAnsiTheme="majorHAnsi" w:cstheme="majorHAnsi"/>
          <w:b/>
          <w:bCs/>
        </w:rPr>
        <w:t>Contextualization:</w:t>
      </w:r>
    </w:p>
    <w:p w14:paraId="493D2571" w14:textId="68F1EBC0" w:rsidR="00F11BE5" w:rsidRPr="008D6EE7" w:rsidRDefault="00F11BE5" w:rsidP="008107A3">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rPr>
        <w:t>The American system of economics is not only based on capitalism but of generational wealth, namely that of white-Americans. God intended that parents pass down wealth in the form of inheritance to their children. God himself has even given us inheritance. I</w:t>
      </w:r>
      <w:r w:rsidRPr="008D6EE7">
        <w:rPr>
          <w:rFonts w:asciiTheme="majorHAnsi" w:hAnsiTheme="majorHAnsi" w:cstheme="majorHAnsi"/>
          <w:shd w:val="clear" w:color="auto" w:fill="FFFFFF"/>
        </w:rPr>
        <w:t>n whom also we have obtained an inheritance, being predestinated according to the purpose of him who worketh all things after the counsel of his own will” (King James Bible, 1769/2023, Ephesians 1:11).</w:t>
      </w:r>
    </w:p>
    <w:p w14:paraId="46F7F5DC" w14:textId="77777777" w:rsidR="008107A3" w:rsidRDefault="00066194"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There is one thing that family nor society can take away from me. It is the inheritance of my earthly and heavenly fathers. </w:t>
      </w:r>
    </w:p>
    <w:p w14:paraId="574B7BDB" w14:textId="77777777" w:rsidR="00CD6666" w:rsidRDefault="00066194" w:rsidP="00CD6666">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lastRenderedPageBreak/>
        <w:t xml:space="preserve">Property values in DC are sky high and it is nearly impossible to purchase a descent piece of real estate here in the city. It is an honor to know that there is a house, bought with sweat and tears, will be passed down to me. It is my right and inheritance as the only child of my father. The house, currently in the possession of my mother, signifies hope, stability, joy and serves as an anchor for my future.  What a blessing and assurance to know, that I have a safe harbor to live out the end of my days If I so choose. The bible encourages fathers to leave their children and inheritance and God has done the same. </w:t>
      </w:r>
    </w:p>
    <w:p w14:paraId="46268ABD" w14:textId="2EBDFB46" w:rsidR="004129C2" w:rsidRDefault="00066194" w:rsidP="00CD6666">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God has provided me a future filled with love and security, a kingdom full of riches and fellowship and the wealth of the wicked is stored up for me. See Proverbs 13:22.</w:t>
      </w:r>
      <w:r w:rsidR="007F38A3" w:rsidRPr="008D6EE7">
        <w:rPr>
          <w:rFonts w:asciiTheme="majorHAnsi" w:hAnsiTheme="majorHAnsi" w:cstheme="majorHAnsi"/>
          <w:shd w:val="clear" w:color="auto" w:fill="FFFFFF"/>
        </w:rPr>
        <w:t xml:space="preserve"> An inheritance may not </w:t>
      </w:r>
      <w:r w:rsidR="004129C2">
        <w:rPr>
          <w:rFonts w:asciiTheme="majorHAnsi" w:hAnsiTheme="majorHAnsi" w:cstheme="majorHAnsi"/>
          <w:shd w:val="clear" w:color="auto" w:fill="FFFFFF"/>
        </w:rPr>
        <w:t xml:space="preserve">be </w:t>
      </w:r>
      <w:r w:rsidR="007F38A3" w:rsidRPr="008D6EE7">
        <w:rPr>
          <w:rFonts w:asciiTheme="majorHAnsi" w:hAnsiTheme="majorHAnsi" w:cstheme="majorHAnsi"/>
          <w:shd w:val="clear" w:color="auto" w:fill="FFFFFF"/>
        </w:rPr>
        <w:t>meritocratic</w:t>
      </w:r>
      <w:r w:rsidR="00596283" w:rsidRPr="008D6EE7">
        <w:rPr>
          <w:rFonts w:asciiTheme="majorHAnsi" w:hAnsiTheme="majorHAnsi" w:cstheme="majorHAnsi"/>
          <w:shd w:val="clear" w:color="auto" w:fill="FFFFFF"/>
        </w:rPr>
        <w:t xml:space="preserve">ally just in this society, but in God’s divine word it is God’s </w:t>
      </w:r>
      <w:proofErr w:type="spellStart"/>
      <w:r w:rsidR="00596283" w:rsidRPr="008D6EE7">
        <w:rPr>
          <w:rFonts w:asciiTheme="majorHAnsi" w:hAnsiTheme="majorHAnsi" w:cstheme="majorHAnsi"/>
          <w:shd w:val="clear" w:color="auto" w:fill="FFFFFF"/>
        </w:rPr>
        <w:t>will.</w:t>
      </w:r>
      <w:r w:rsidRPr="008D6EE7">
        <w:rPr>
          <w:rFonts w:asciiTheme="majorHAnsi" w:hAnsiTheme="majorHAnsi" w:cstheme="majorHAnsi"/>
          <w:shd w:val="clear" w:color="auto" w:fill="FFFFFF"/>
        </w:rPr>
        <w:t>“Ask</w:t>
      </w:r>
      <w:proofErr w:type="spellEnd"/>
      <w:r w:rsidRPr="008D6EE7">
        <w:rPr>
          <w:rFonts w:asciiTheme="majorHAnsi" w:hAnsiTheme="majorHAnsi" w:cstheme="majorHAnsi"/>
          <w:shd w:val="clear" w:color="auto" w:fill="FFFFFF"/>
        </w:rPr>
        <w:t xml:space="preserve"> of me, and I shall give </w:t>
      </w:r>
      <w:r w:rsidRPr="008D6EE7">
        <w:rPr>
          <w:rFonts w:asciiTheme="majorHAnsi" w:hAnsiTheme="majorHAnsi" w:cstheme="majorHAnsi"/>
          <w:i/>
          <w:iCs/>
          <w:shd w:val="clear" w:color="auto" w:fill="FFFFFF"/>
        </w:rPr>
        <w:t>thee</w:t>
      </w:r>
      <w:r w:rsidRPr="008D6EE7">
        <w:rPr>
          <w:rFonts w:asciiTheme="majorHAnsi" w:hAnsiTheme="majorHAnsi" w:cstheme="majorHAnsi"/>
          <w:shd w:val="clear" w:color="auto" w:fill="FFFFFF"/>
        </w:rPr>
        <w:t> the heathen </w:t>
      </w:r>
      <w:r w:rsidRPr="008D6EE7">
        <w:rPr>
          <w:rFonts w:asciiTheme="majorHAnsi" w:hAnsiTheme="majorHAnsi" w:cstheme="majorHAnsi"/>
          <w:i/>
          <w:iCs/>
          <w:shd w:val="clear" w:color="auto" w:fill="FFFFFF"/>
        </w:rPr>
        <w:t>for</w:t>
      </w:r>
      <w:r w:rsidRPr="008D6EE7">
        <w:rPr>
          <w:rFonts w:asciiTheme="majorHAnsi" w:hAnsiTheme="majorHAnsi" w:cstheme="majorHAnsi"/>
          <w:shd w:val="clear" w:color="auto" w:fill="FFFFFF"/>
        </w:rPr>
        <w:t> thine inheritance, and the uttermost parts of the earth </w:t>
      </w:r>
      <w:r w:rsidRPr="008D6EE7">
        <w:rPr>
          <w:rFonts w:asciiTheme="majorHAnsi" w:hAnsiTheme="majorHAnsi" w:cstheme="majorHAnsi"/>
          <w:i/>
          <w:iCs/>
          <w:shd w:val="clear" w:color="auto" w:fill="FFFFFF"/>
        </w:rPr>
        <w:t>for</w:t>
      </w:r>
      <w:r w:rsidRPr="008D6EE7">
        <w:rPr>
          <w:rFonts w:asciiTheme="majorHAnsi" w:hAnsiTheme="majorHAnsi" w:cstheme="majorHAnsi"/>
          <w:shd w:val="clear" w:color="auto" w:fill="FFFFFF"/>
        </w:rPr>
        <w:t> thy possession” (King James Bible, 1769/2023, Psalm 2:8)</w:t>
      </w:r>
    </w:p>
    <w:p w14:paraId="5C9F1F87" w14:textId="4FA55D1C" w:rsidR="00F11BE5" w:rsidRPr="008D6EE7" w:rsidRDefault="00B44DCF" w:rsidP="004129C2">
      <w:pPr>
        <w:spacing w:line="480" w:lineRule="auto"/>
        <w:ind w:firstLine="720"/>
        <w:rPr>
          <w:rFonts w:asciiTheme="majorHAnsi" w:hAnsiTheme="majorHAnsi" w:cstheme="majorHAnsi"/>
          <w:b/>
          <w:bCs/>
        </w:rPr>
      </w:pPr>
      <w:r w:rsidRPr="008D6EE7">
        <w:rPr>
          <w:rFonts w:asciiTheme="majorHAnsi" w:hAnsiTheme="majorHAnsi" w:cstheme="majorHAnsi"/>
          <w:b/>
          <w:bCs/>
        </w:rPr>
        <w:t>Comment 13:</w:t>
      </w:r>
    </w:p>
    <w:p w14:paraId="09E88F43" w14:textId="4562F23A" w:rsidR="00B44DCF" w:rsidRPr="008D6EE7" w:rsidRDefault="00B44DCF" w:rsidP="008D6EE7">
      <w:pPr>
        <w:spacing w:line="480" w:lineRule="auto"/>
        <w:ind w:left="1440"/>
        <w:rPr>
          <w:rFonts w:asciiTheme="majorHAnsi" w:hAnsiTheme="majorHAnsi" w:cstheme="majorHAnsi"/>
          <w:b/>
          <w:bCs/>
        </w:rPr>
      </w:pPr>
      <w:r w:rsidRPr="008D6EE7">
        <w:rPr>
          <w:rFonts w:asciiTheme="majorHAnsi" w:hAnsiTheme="majorHAnsi" w:cstheme="majorHAnsi"/>
          <w:b/>
          <w:bCs/>
        </w:rPr>
        <w:t>Quote/Paraphrase</w:t>
      </w:r>
    </w:p>
    <w:p w14:paraId="48CC1438" w14:textId="6771D9E4" w:rsidR="00A03B25" w:rsidRPr="008D6EE7" w:rsidRDefault="004129C2" w:rsidP="004129C2">
      <w:pPr>
        <w:spacing w:line="480" w:lineRule="auto"/>
        <w:ind w:left="1440"/>
        <w:rPr>
          <w:rFonts w:asciiTheme="majorHAnsi" w:hAnsiTheme="majorHAnsi" w:cstheme="majorHAnsi"/>
        </w:rPr>
      </w:pPr>
      <w:r>
        <w:rPr>
          <w:rFonts w:asciiTheme="majorHAnsi" w:hAnsiTheme="majorHAnsi" w:cstheme="majorHAnsi"/>
        </w:rPr>
        <w:t>“</w:t>
      </w:r>
      <w:r w:rsidR="00B44DCF" w:rsidRPr="008D6EE7">
        <w:rPr>
          <w:rFonts w:asciiTheme="majorHAnsi" w:hAnsiTheme="majorHAnsi" w:cstheme="majorHAnsi"/>
        </w:rPr>
        <w:t>Differences in social background and related monetary advantages such as inheritances prove that not every member of society has a fair chance of earning a specific rank in the wealth distribution</w:t>
      </w:r>
      <w:r>
        <w:rPr>
          <w:rFonts w:asciiTheme="majorHAnsi" w:hAnsiTheme="majorHAnsi" w:cstheme="majorHAnsi"/>
        </w:rPr>
        <w:t>”</w:t>
      </w:r>
      <w:r w:rsidR="00B44DCF" w:rsidRPr="008D6EE7">
        <w:rPr>
          <w:rFonts w:asciiTheme="majorHAnsi" w:hAnsiTheme="majorHAnsi" w:cstheme="majorHAnsi"/>
        </w:rPr>
        <w:t xml:space="preserve"> (p. 477).</w:t>
      </w:r>
    </w:p>
    <w:p w14:paraId="569D86A7" w14:textId="6F8BF4DD" w:rsidR="00A03B25" w:rsidRPr="008D6EE7" w:rsidRDefault="00B44DCF" w:rsidP="004129C2">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0F7A93B6" w14:textId="77777777" w:rsidR="00B44DCF" w:rsidRDefault="00B44DCF" w:rsidP="004129C2">
      <w:pPr>
        <w:spacing w:line="480" w:lineRule="auto"/>
        <w:ind w:left="720" w:firstLine="720"/>
        <w:rPr>
          <w:rFonts w:asciiTheme="majorHAnsi" w:hAnsiTheme="majorHAnsi" w:cstheme="majorHAnsi"/>
        </w:rPr>
      </w:pPr>
      <w:r w:rsidRPr="008D6EE7">
        <w:rPr>
          <w:rFonts w:asciiTheme="majorHAnsi" w:hAnsiTheme="majorHAnsi" w:cstheme="majorHAnsi"/>
        </w:rPr>
        <w:t>Disciplinary thinking and the knowledge bridge to interdisciplinarity</w:t>
      </w:r>
    </w:p>
    <w:p w14:paraId="26CF25A5" w14:textId="77777777" w:rsidR="00253D1B" w:rsidRDefault="00253D1B" w:rsidP="004129C2">
      <w:pPr>
        <w:spacing w:line="480" w:lineRule="auto"/>
        <w:ind w:left="720" w:firstLine="720"/>
        <w:rPr>
          <w:rFonts w:asciiTheme="majorHAnsi" w:hAnsiTheme="majorHAnsi" w:cstheme="majorHAnsi"/>
          <w:b/>
          <w:bCs/>
        </w:rPr>
      </w:pPr>
    </w:p>
    <w:p w14:paraId="0BAF9451" w14:textId="77777777" w:rsidR="00253D1B" w:rsidRDefault="00253D1B" w:rsidP="004129C2">
      <w:pPr>
        <w:spacing w:line="480" w:lineRule="auto"/>
        <w:ind w:left="720" w:firstLine="720"/>
        <w:rPr>
          <w:rFonts w:asciiTheme="majorHAnsi" w:hAnsiTheme="majorHAnsi" w:cstheme="majorHAnsi"/>
          <w:b/>
          <w:bCs/>
        </w:rPr>
      </w:pPr>
    </w:p>
    <w:p w14:paraId="5FE6F594" w14:textId="73E3F80A" w:rsidR="00A03B25" w:rsidRPr="008D6EE7" w:rsidRDefault="00B44DCF" w:rsidP="004129C2">
      <w:pPr>
        <w:spacing w:line="480" w:lineRule="auto"/>
        <w:ind w:left="720" w:firstLine="720"/>
        <w:rPr>
          <w:rFonts w:asciiTheme="majorHAnsi" w:hAnsiTheme="majorHAnsi" w:cstheme="majorHAnsi"/>
          <w:b/>
          <w:bCs/>
        </w:rPr>
      </w:pPr>
      <w:r w:rsidRPr="008D6EE7">
        <w:rPr>
          <w:rFonts w:asciiTheme="majorHAnsi" w:hAnsiTheme="majorHAnsi" w:cstheme="majorHAnsi"/>
          <w:b/>
          <w:bCs/>
        </w:rPr>
        <w:lastRenderedPageBreak/>
        <w:t>Additive/Variant</w:t>
      </w:r>
      <w:r w:rsidR="000663A1">
        <w:rPr>
          <w:rFonts w:asciiTheme="majorHAnsi" w:hAnsiTheme="majorHAnsi" w:cstheme="majorHAnsi"/>
          <w:b/>
          <w:bCs/>
        </w:rPr>
        <w:t xml:space="preserve"> Analysis</w:t>
      </w:r>
      <w:r w:rsidRPr="008D6EE7">
        <w:rPr>
          <w:rFonts w:asciiTheme="majorHAnsi" w:hAnsiTheme="majorHAnsi" w:cstheme="majorHAnsi"/>
          <w:b/>
          <w:bCs/>
        </w:rPr>
        <w:t>:</w:t>
      </w:r>
    </w:p>
    <w:p w14:paraId="36EB5CBC" w14:textId="2CA45E77" w:rsidR="00B44DCF" w:rsidRPr="008D6EE7" w:rsidRDefault="001F7E39" w:rsidP="000663A1">
      <w:pPr>
        <w:spacing w:line="480" w:lineRule="auto"/>
        <w:ind w:left="1440"/>
        <w:rPr>
          <w:rFonts w:asciiTheme="majorHAnsi" w:hAnsiTheme="majorHAnsi" w:cstheme="majorHAnsi"/>
        </w:rPr>
      </w:pPr>
      <w:r w:rsidRPr="008D6EE7">
        <w:rPr>
          <w:rFonts w:asciiTheme="majorHAnsi" w:hAnsiTheme="majorHAnsi" w:cstheme="majorHAnsi"/>
        </w:rPr>
        <w:t>The correlation between social status, inheritances and wealth distribution are an addition to my knowledge of socioeconomics.</w:t>
      </w:r>
    </w:p>
    <w:p w14:paraId="1313773B" w14:textId="1D8F25A1" w:rsidR="00B44DCF" w:rsidRPr="008D6EE7" w:rsidRDefault="00B44DCF" w:rsidP="000663A1">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0FE269DA" w14:textId="77777777" w:rsidR="00AF6DEC" w:rsidRPr="008D6EE7" w:rsidRDefault="001F7E39" w:rsidP="000663A1">
      <w:pPr>
        <w:spacing w:line="480" w:lineRule="auto"/>
        <w:ind w:left="1440" w:firstLine="720"/>
        <w:rPr>
          <w:rFonts w:asciiTheme="majorHAnsi" w:hAnsiTheme="majorHAnsi" w:cstheme="majorHAnsi"/>
        </w:rPr>
      </w:pPr>
      <w:r w:rsidRPr="008D6EE7">
        <w:rPr>
          <w:rFonts w:asciiTheme="majorHAnsi" w:hAnsiTheme="majorHAnsi" w:cstheme="majorHAnsi"/>
        </w:rPr>
        <w:t xml:space="preserve">One of the reasons I would like to contribute to the existing research on low-income families, their social quality and wealth attainment is because I want to see families live in generational abundance as God intended. When a family is mentally healthy, </w:t>
      </w:r>
      <w:r w:rsidR="00AF6DEC" w:rsidRPr="008D6EE7">
        <w:rPr>
          <w:rFonts w:asciiTheme="majorHAnsi" w:hAnsiTheme="majorHAnsi" w:cstheme="majorHAnsi"/>
        </w:rPr>
        <w:t xml:space="preserve">structured as the bible instructs and living a life of faith and holiness, abundance and wealth can be attained. When a family structure is severed (divorce, death, co habitation), dysfunctional, and not educated in the wisdom of God a good quality of life is hard to achieve. </w:t>
      </w:r>
    </w:p>
    <w:p w14:paraId="4B29D20E" w14:textId="5AD16FC7" w:rsidR="00A03B25" w:rsidRPr="008D6EE7" w:rsidRDefault="00AF6DEC" w:rsidP="000663A1">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rPr>
        <w:t xml:space="preserve">Parent who are in a committed marriage, living a life pleasing to God and raising their children in the wisdom and admonition of the Lord have a greater success rate of wealth </w:t>
      </w:r>
      <w:r w:rsidR="00C373EC" w:rsidRPr="008D6EE7">
        <w:rPr>
          <w:rFonts w:asciiTheme="majorHAnsi" w:hAnsiTheme="majorHAnsi" w:cstheme="majorHAnsi"/>
        </w:rPr>
        <w:t>generation, wealth transfer</w:t>
      </w:r>
      <w:r w:rsidRPr="008D6EE7">
        <w:rPr>
          <w:rFonts w:asciiTheme="majorHAnsi" w:hAnsiTheme="majorHAnsi" w:cstheme="majorHAnsi"/>
        </w:rPr>
        <w:t xml:space="preserve"> and life abundance.  </w:t>
      </w:r>
      <w:r w:rsidR="001F7E39" w:rsidRPr="008D6EE7">
        <w:rPr>
          <w:rFonts w:asciiTheme="majorHAnsi" w:hAnsiTheme="majorHAnsi" w:cstheme="majorHAnsi"/>
          <w:shd w:val="clear" w:color="auto" w:fill="FFFFFF"/>
        </w:rPr>
        <w:t xml:space="preserve">The thief cometh not, but for to steal, and to kill, and to </w:t>
      </w:r>
      <w:proofErr w:type="gramStart"/>
      <w:r w:rsidR="001F7E39" w:rsidRPr="008D6EE7">
        <w:rPr>
          <w:rFonts w:asciiTheme="majorHAnsi" w:hAnsiTheme="majorHAnsi" w:cstheme="majorHAnsi"/>
          <w:shd w:val="clear" w:color="auto" w:fill="FFFFFF"/>
        </w:rPr>
        <w:t>destroy:</w:t>
      </w:r>
      <w:proofErr w:type="gramEnd"/>
      <w:r w:rsidR="001F7E39" w:rsidRPr="008D6EE7">
        <w:rPr>
          <w:rFonts w:asciiTheme="majorHAnsi" w:hAnsiTheme="majorHAnsi" w:cstheme="majorHAnsi"/>
          <w:shd w:val="clear" w:color="auto" w:fill="FFFFFF"/>
        </w:rPr>
        <w:t xml:space="preserve"> I am come that they might have life, and that they might have it more abundantly. ” Kings James Bible, (1769/2023, John 10:10).</w:t>
      </w:r>
    </w:p>
    <w:p w14:paraId="3D3D04B7" w14:textId="77777777" w:rsidR="00BF6214" w:rsidRPr="008D6EE7" w:rsidRDefault="00BF6214" w:rsidP="008D6EE7">
      <w:pPr>
        <w:spacing w:line="480" w:lineRule="auto"/>
        <w:ind w:left="2160" w:firstLine="720"/>
        <w:rPr>
          <w:rFonts w:asciiTheme="majorHAnsi" w:hAnsiTheme="majorHAnsi" w:cstheme="majorHAnsi"/>
        </w:rPr>
      </w:pPr>
    </w:p>
    <w:p w14:paraId="3DED5412" w14:textId="3540203A" w:rsidR="00BF6214" w:rsidRPr="008D6EE7" w:rsidRDefault="00BF6214"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rPr>
        <w:t>Source Eight:</w:t>
      </w:r>
      <w:r w:rsidRPr="008D6EE7">
        <w:rPr>
          <w:rFonts w:asciiTheme="majorHAnsi" w:hAnsiTheme="majorHAnsi" w:cstheme="majorHAnsi"/>
        </w:rPr>
        <w:t xml:space="preserve"> </w:t>
      </w:r>
      <w:proofErr w:type="spellStart"/>
      <w:r w:rsidRPr="008D6EE7">
        <w:rPr>
          <w:rFonts w:asciiTheme="majorHAnsi" w:hAnsiTheme="majorHAnsi" w:cstheme="majorHAnsi"/>
          <w:shd w:val="clear" w:color="auto" w:fill="FFFFFF"/>
        </w:rPr>
        <w:t>Admirand</w:t>
      </w:r>
      <w:proofErr w:type="spellEnd"/>
      <w:r w:rsidRPr="008D6EE7">
        <w:rPr>
          <w:rFonts w:asciiTheme="majorHAnsi" w:hAnsiTheme="majorHAnsi" w:cstheme="majorHAnsi"/>
          <w:shd w:val="clear" w:color="auto" w:fill="FFFFFF"/>
        </w:rPr>
        <w:t>, P. (2019). Humbling the discourse: Why interfaith dialogue, religious pluralism, liberation theology, and secular humanism are needed for a robust public square.</w:t>
      </w:r>
      <w:r w:rsidRPr="008D6EE7">
        <w:rPr>
          <w:rFonts w:asciiTheme="majorHAnsi" w:hAnsiTheme="majorHAnsi" w:cstheme="majorHAnsi"/>
          <w:i/>
          <w:iCs/>
          <w:shd w:val="clear" w:color="auto" w:fill="FFFFFF"/>
        </w:rPr>
        <w:t> Religions, 10</w:t>
      </w:r>
      <w:r w:rsidRPr="008D6EE7">
        <w:rPr>
          <w:rFonts w:asciiTheme="majorHAnsi" w:hAnsiTheme="majorHAnsi" w:cstheme="majorHAnsi"/>
          <w:shd w:val="clear" w:color="auto" w:fill="FFFFFF"/>
        </w:rPr>
        <w:t xml:space="preserve">(8) </w:t>
      </w:r>
      <w:hyperlink r:id="rId14" w:history="1">
        <w:r w:rsidRPr="008D6EE7">
          <w:rPr>
            <w:rStyle w:val="Hyperlink"/>
            <w:rFonts w:asciiTheme="majorHAnsi" w:hAnsiTheme="majorHAnsi" w:cstheme="majorHAnsi"/>
            <w:color w:val="auto"/>
            <w:shd w:val="clear" w:color="auto" w:fill="FFFFFF"/>
          </w:rPr>
          <w:t>https://doi.org/10.3390/rel10080450</w:t>
        </w:r>
      </w:hyperlink>
    </w:p>
    <w:p w14:paraId="161C361F" w14:textId="202A3296" w:rsidR="00BF6214" w:rsidRDefault="00BF6214"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Comment</w:t>
      </w:r>
      <w:r w:rsidR="00070CFC" w:rsidRPr="008D6EE7">
        <w:rPr>
          <w:rFonts w:asciiTheme="majorHAnsi" w:hAnsiTheme="majorHAnsi" w:cstheme="majorHAnsi"/>
          <w:b/>
          <w:bCs/>
          <w:shd w:val="clear" w:color="auto" w:fill="FFFFFF"/>
        </w:rPr>
        <w:t xml:space="preserve"> 14:</w:t>
      </w:r>
    </w:p>
    <w:p w14:paraId="175929FB" w14:textId="77777777" w:rsidR="000663A1" w:rsidRPr="008D6EE7" w:rsidRDefault="000663A1" w:rsidP="008D6EE7">
      <w:pPr>
        <w:spacing w:line="480" w:lineRule="auto"/>
        <w:rPr>
          <w:rFonts w:asciiTheme="majorHAnsi" w:hAnsiTheme="majorHAnsi" w:cstheme="majorHAnsi"/>
          <w:b/>
          <w:bCs/>
          <w:shd w:val="clear" w:color="auto" w:fill="FFFFFF"/>
        </w:rPr>
      </w:pPr>
    </w:p>
    <w:p w14:paraId="2845E64B" w14:textId="0444053B" w:rsidR="00070CFC" w:rsidRPr="008D6EE7" w:rsidRDefault="00070CFC"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lastRenderedPageBreak/>
        <w:tab/>
      </w:r>
      <w:r w:rsidRPr="008D6EE7">
        <w:rPr>
          <w:rFonts w:asciiTheme="majorHAnsi" w:hAnsiTheme="majorHAnsi" w:cstheme="majorHAnsi"/>
          <w:b/>
          <w:bCs/>
          <w:shd w:val="clear" w:color="auto" w:fill="FFFFFF"/>
        </w:rPr>
        <w:tab/>
        <w:t>Quote/Paraphrase:</w:t>
      </w:r>
    </w:p>
    <w:p w14:paraId="6CF9D367" w14:textId="7CCA4C53" w:rsidR="00557F56" w:rsidRPr="008D6EE7" w:rsidRDefault="00557F56"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rPr>
        <w:t xml:space="preserve">Ultimately, theists, while infused by their doctrines and practices with a belief in God, should acknowledge that no specific religion, especially theirs, should inhabit the powerful position of ultimate adjudicator, or even be first among equals. Historical precedent alone should lead to this resignation and humble and courageous abdication; however, their voice and commitment are required and needed, and here is where a healthy humility can be beneficial (p. 5). </w:t>
      </w:r>
    </w:p>
    <w:p w14:paraId="01CF5C5E" w14:textId="47E2DCC6" w:rsidR="00BF6214" w:rsidRPr="008D6EE7" w:rsidRDefault="00BF6214"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00070CFC"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Essential Element</w:t>
      </w:r>
      <w:r w:rsidR="006C14C7" w:rsidRPr="008D6EE7">
        <w:rPr>
          <w:rFonts w:asciiTheme="majorHAnsi" w:hAnsiTheme="majorHAnsi" w:cstheme="majorHAnsi"/>
          <w:b/>
          <w:bCs/>
          <w:shd w:val="clear" w:color="auto" w:fill="FFFFFF"/>
        </w:rPr>
        <w:t>:</w:t>
      </w:r>
    </w:p>
    <w:p w14:paraId="13D5B7EF" w14:textId="581A144E" w:rsidR="00D0758B" w:rsidRPr="008D6EE7" w:rsidRDefault="00D0758B" w:rsidP="008D6EE7">
      <w:pPr>
        <w:spacing w:line="480" w:lineRule="auto"/>
        <w:ind w:left="720" w:firstLine="720"/>
        <w:rPr>
          <w:rFonts w:asciiTheme="majorHAnsi" w:hAnsiTheme="majorHAnsi" w:cstheme="majorHAnsi"/>
        </w:rPr>
      </w:pPr>
      <w:r w:rsidRPr="008D6EE7">
        <w:rPr>
          <w:rFonts w:asciiTheme="majorHAnsi" w:hAnsiTheme="majorHAnsi" w:cstheme="majorHAnsi"/>
        </w:rPr>
        <w:t>The spirituality of faith-learning integration</w:t>
      </w:r>
    </w:p>
    <w:p w14:paraId="0000005B" w14:textId="459D8ACE" w:rsidR="00C56D2A" w:rsidRPr="008D6EE7" w:rsidRDefault="00070CFC"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Additive/Variant</w:t>
      </w:r>
      <w:r w:rsidR="006C14C7" w:rsidRPr="008D6EE7">
        <w:rPr>
          <w:rFonts w:asciiTheme="majorHAnsi" w:hAnsiTheme="majorHAnsi" w:cstheme="majorHAnsi"/>
          <w:b/>
          <w:bCs/>
          <w:shd w:val="clear" w:color="auto" w:fill="FFFFFF"/>
        </w:rPr>
        <w:t>:</w:t>
      </w:r>
    </w:p>
    <w:p w14:paraId="2F894583" w14:textId="294A10C7" w:rsidR="006C14C7" w:rsidRPr="008D6EE7" w:rsidRDefault="004F61FC"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The author’s suggestion of a relegated </w:t>
      </w:r>
      <w:r w:rsidR="008442B2" w:rsidRPr="008D6EE7">
        <w:rPr>
          <w:rFonts w:asciiTheme="majorHAnsi" w:hAnsiTheme="majorHAnsi" w:cstheme="majorHAnsi"/>
          <w:shd w:val="clear" w:color="auto" w:fill="FFFFFF"/>
        </w:rPr>
        <w:t xml:space="preserve">faith approach to interfaith public discourse is variant to my understanding of </w:t>
      </w:r>
      <w:r w:rsidR="00D83EC5" w:rsidRPr="008D6EE7">
        <w:rPr>
          <w:rFonts w:asciiTheme="majorHAnsi" w:hAnsiTheme="majorHAnsi" w:cstheme="majorHAnsi"/>
          <w:shd w:val="clear" w:color="auto" w:fill="FFFFFF"/>
        </w:rPr>
        <w:t>orthodox Christianity and belief in Yahweh.</w:t>
      </w:r>
      <w:r w:rsidR="008E4B08" w:rsidRPr="008D6EE7">
        <w:rPr>
          <w:rFonts w:asciiTheme="majorHAnsi" w:hAnsiTheme="majorHAnsi" w:cstheme="majorHAnsi"/>
          <w:shd w:val="clear" w:color="auto" w:fill="FFFFFF"/>
        </w:rPr>
        <w:t xml:space="preserve"> </w:t>
      </w:r>
    </w:p>
    <w:p w14:paraId="01623DFB" w14:textId="181CB3CB" w:rsidR="00070CFC" w:rsidRPr="008D6EE7" w:rsidRDefault="00070CFC"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002E59C8"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Contextualization:</w:t>
      </w:r>
    </w:p>
    <w:p w14:paraId="33E6C251" w14:textId="77777777" w:rsidR="000663A1" w:rsidRDefault="004F61FC" w:rsidP="000663A1">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In this article, the author promotes humility, interfaith dialogue to include secular humanism and a multi-faceted ideological public discourse. </w:t>
      </w:r>
      <w:r w:rsidR="006155A7" w:rsidRPr="008D6EE7">
        <w:rPr>
          <w:rFonts w:asciiTheme="majorHAnsi" w:hAnsiTheme="majorHAnsi" w:cstheme="majorHAnsi"/>
          <w:shd w:val="clear" w:color="auto" w:fill="FFFFFF"/>
        </w:rPr>
        <w:t xml:space="preserve">Humility is necessary for Christians. </w:t>
      </w:r>
      <w:r w:rsidR="006E7577" w:rsidRPr="008D6EE7">
        <w:rPr>
          <w:rFonts w:asciiTheme="majorHAnsi" w:hAnsiTheme="majorHAnsi" w:cstheme="majorHAnsi"/>
          <w:shd w:val="clear" w:color="auto" w:fill="FFFFFF"/>
        </w:rPr>
        <w:t xml:space="preserve">It is imperative for Christians to listen, hear, respect and converse with other religions and ideologies. </w:t>
      </w:r>
      <w:r w:rsidR="00914FC3" w:rsidRPr="008D6EE7">
        <w:rPr>
          <w:rFonts w:asciiTheme="majorHAnsi" w:hAnsiTheme="majorHAnsi" w:cstheme="majorHAnsi"/>
          <w:shd w:val="clear" w:color="auto" w:fill="FFFFFF"/>
        </w:rPr>
        <w:t>It is antithetical however to relegate our God, Yahweh, the one true God, down to the position of gods in other religions. “For thou, </w:t>
      </w:r>
      <w:r w:rsidR="00914FC3" w:rsidRPr="008D6EE7">
        <w:rPr>
          <w:rStyle w:val="small-caps"/>
          <w:rFonts w:asciiTheme="majorHAnsi" w:hAnsiTheme="majorHAnsi" w:cstheme="majorHAnsi"/>
          <w:smallCaps/>
          <w:shd w:val="clear" w:color="auto" w:fill="FFFFFF"/>
        </w:rPr>
        <w:t>Lord</w:t>
      </w:r>
      <w:r w:rsidR="00914FC3" w:rsidRPr="008D6EE7">
        <w:rPr>
          <w:rFonts w:asciiTheme="majorHAnsi" w:hAnsiTheme="majorHAnsi" w:cstheme="majorHAnsi"/>
          <w:shd w:val="clear" w:color="auto" w:fill="FFFFFF"/>
        </w:rPr>
        <w:t xml:space="preserve">, art high above all the earth: thou art exalted far above all gods” (King James Bible, 1769/2023, Psalm 97:9). </w:t>
      </w:r>
    </w:p>
    <w:p w14:paraId="19727D09" w14:textId="52AC37D5" w:rsidR="00914FC3" w:rsidRPr="008D6EE7" w:rsidRDefault="00065968" w:rsidP="000663A1">
      <w:pPr>
        <w:spacing w:line="480" w:lineRule="auto"/>
        <w:ind w:left="1440" w:firstLine="720"/>
        <w:rPr>
          <w:rFonts w:asciiTheme="majorHAnsi" w:hAnsiTheme="majorHAnsi" w:cstheme="majorHAnsi"/>
          <w:shd w:val="clear" w:color="auto" w:fill="FFFFFF"/>
        </w:rPr>
      </w:pPr>
      <w:proofErr w:type="gramStart"/>
      <w:r w:rsidRPr="008D6EE7">
        <w:rPr>
          <w:rFonts w:asciiTheme="majorHAnsi" w:hAnsiTheme="majorHAnsi" w:cstheme="majorHAnsi"/>
          <w:shd w:val="clear" w:color="auto" w:fill="FFFFFF"/>
        </w:rPr>
        <w:t>In the midst of</w:t>
      </w:r>
      <w:proofErr w:type="gramEnd"/>
      <w:r w:rsidRPr="008D6EE7">
        <w:rPr>
          <w:rFonts w:asciiTheme="majorHAnsi" w:hAnsiTheme="majorHAnsi" w:cstheme="majorHAnsi"/>
          <w:shd w:val="clear" w:color="auto" w:fill="FFFFFF"/>
        </w:rPr>
        <w:t xml:space="preserve"> public discourse, </w:t>
      </w:r>
      <w:r w:rsidR="006A09E6" w:rsidRPr="008D6EE7">
        <w:rPr>
          <w:rFonts w:asciiTheme="majorHAnsi" w:hAnsiTheme="majorHAnsi" w:cstheme="majorHAnsi"/>
          <w:shd w:val="clear" w:color="auto" w:fill="FFFFFF"/>
        </w:rPr>
        <w:t>although we as Christians approach the conversation humbly, with an open ear, we</w:t>
      </w:r>
      <w:r w:rsidR="00335636" w:rsidRPr="008D6EE7">
        <w:rPr>
          <w:rFonts w:asciiTheme="majorHAnsi" w:hAnsiTheme="majorHAnsi" w:cstheme="majorHAnsi"/>
          <w:shd w:val="clear" w:color="auto" w:fill="FFFFFF"/>
        </w:rPr>
        <w:t xml:space="preserve"> stand, or at least I do with a certain </w:t>
      </w:r>
      <w:r w:rsidR="00335636" w:rsidRPr="008D6EE7">
        <w:rPr>
          <w:rFonts w:asciiTheme="majorHAnsi" w:hAnsiTheme="majorHAnsi" w:cstheme="majorHAnsi"/>
          <w:shd w:val="clear" w:color="auto" w:fill="FFFFFF"/>
        </w:rPr>
        <w:lastRenderedPageBreak/>
        <w:t>unavoidable air and confidence because we are in relations with the true creator</w:t>
      </w:r>
      <w:r w:rsidR="00D43DB8" w:rsidRPr="008D6EE7">
        <w:rPr>
          <w:rFonts w:asciiTheme="majorHAnsi" w:hAnsiTheme="majorHAnsi" w:cstheme="majorHAnsi"/>
          <w:shd w:val="clear" w:color="auto" w:fill="FFFFFF"/>
        </w:rPr>
        <w:t xml:space="preserve"> and King. This is not to say that we cannot learn from secularist or </w:t>
      </w:r>
      <w:r w:rsidR="00CB1BB8" w:rsidRPr="008D6EE7">
        <w:rPr>
          <w:rFonts w:asciiTheme="majorHAnsi" w:hAnsiTheme="majorHAnsi" w:cstheme="majorHAnsi"/>
          <w:shd w:val="clear" w:color="auto" w:fill="FFFFFF"/>
        </w:rPr>
        <w:t>Buddhist</w:t>
      </w:r>
      <w:r w:rsidR="00D43DB8" w:rsidRPr="008D6EE7">
        <w:rPr>
          <w:rFonts w:asciiTheme="majorHAnsi" w:hAnsiTheme="majorHAnsi" w:cstheme="majorHAnsi"/>
          <w:shd w:val="clear" w:color="auto" w:fill="FFFFFF"/>
        </w:rPr>
        <w:t xml:space="preserve"> or </w:t>
      </w:r>
      <w:r w:rsidR="00FC599F" w:rsidRPr="008D6EE7">
        <w:rPr>
          <w:rFonts w:asciiTheme="majorHAnsi" w:hAnsiTheme="majorHAnsi" w:cstheme="majorHAnsi"/>
          <w:shd w:val="clear" w:color="auto" w:fill="FFFFFF"/>
        </w:rPr>
        <w:t>Muslims,</w:t>
      </w:r>
      <w:r w:rsidR="00151456" w:rsidRPr="008D6EE7">
        <w:rPr>
          <w:rFonts w:asciiTheme="majorHAnsi" w:hAnsiTheme="majorHAnsi" w:cstheme="majorHAnsi"/>
          <w:shd w:val="clear" w:color="auto" w:fill="FFFFFF"/>
        </w:rPr>
        <w:t xml:space="preserve"> and that we </w:t>
      </w:r>
      <w:r w:rsidR="008D79D4" w:rsidRPr="008D6EE7">
        <w:rPr>
          <w:rFonts w:asciiTheme="majorHAnsi" w:hAnsiTheme="majorHAnsi" w:cstheme="majorHAnsi"/>
          <w:shd w:val="clear" w:color="auto" w:fill="FFFFFF"/>
        </w:rPr>
        <w:t xml:space="preserve">do not admit </w:t>
      </w:r>
      <w:r w:rsidR="009956B5" w:rsidRPr="008D6EE7">
        <w:rPr>
          <w:rFonts w:asciiTheme="majorHAnsi" w:hAnsiTheme="majorHAnsi" w:cstheme="majorHAnsi"/>
          <w:shd w:val="clear" w:color="auto" w:fill="FFFFFF"/>
        </w:rPr>
        <w:t>errors,</w:t>
      </w:r>
      <w:r w:rsidR="00CB1BB8" w:rsidRPr="008D6EE7">
        <w:rPr>
          <w:rFonts w:asciiTheme="majorHAnsi" w:hAnsiTheme="majorHAnsi" w:cstheme="majorHAnsi"/>
          <w:shd w:val="clear" w:color="auto" w:fill="FFFFFF"/>
        </w:rPr>
        <w:t xml:space="preserve"> but we have an authority that they do not have.</w:t>
      </w:r>
      <w:r w:rsidR="005562F1" w:rsidRPr="008D6EE7">
        <w:rPr>
          <w:rFonts w:asciiTheme="majorHAnsi" w:hAnsiTheme="majorHAnsi" w:cstheme="majorHAnsi"/>
          <w:shd w:val="clear" w:color="auto" w:fill="FFFFFF"/>
        </w:rPr>
        <w:t xml:space="preserve"> We can</w:t>
      </w:r>
      <w:r w:rsidR="0066309D" w:rsidRPr="008D6EE7">
        <w:rPr>
          <w:rFonts w:asciiTheme="majorHAnsi" w:hAnsiTheme="majorHAnsi" w:cstheme="majorHAnsi"/>
          <w:shd w:val="clear" w:color="auto" w:fill="FFFFFF"/>
        </w:rPr>
        <w:t xml:space="preserve"> in the end of the discourse agree to disagree, but w</w:t>
      </w:r>
      <w:r w:rsidR="00BF0AA0" w:rsidRPr="008D6EE7">
        <w:rPr>
          <w:rFonts w:asciiTheme="majorHAnsi" w:hAnsiTheme="majorHAnsi" w:cstheme="majorHAnsi"/>
          <w:shd w:val="clear" w:color="auto" w:fill="FFFFFF"/>
        </w:rPr>
        <w:t xml:space="preserve">e are not equal to others and God with Christ will be the ultimate adjudicator. </w:t>
      </w:r>
    </w:p>
    <w:p w14:paraId="565A6275" w14:textId="77777777" w:rsidR="0066309D" w:rsidRPr="008D6EE7" w:rsidRDefault="0066309D" w:rsidP="008D6EE7">
      <w:pPr>
        <w:spacing w:line="480" w:lineRule="auto"/>
        <w:ind w:left="1440"/>
        <w:rPr>
          <w:rFonts w:asciiTheme="majorHAnsi" w:hAnsiTheme="majorHAnsi" w:cstheme="majorHAnsi"/>
          <w:shd w:val="clear" w:color="auto" w:fill="FFFFFF"/>
        </w:rPr>
      </w:pPr>
    </w:p>
    <w:p w14:paraId="61A4FFBA" w14:textId="688C00C4" w:rsidR="004F61FC" w:rsidRPr="008D6EE7" w:rsidRDefault="00FC5C72" w:rsidP="008D6EE7">
      <w:pPr>
        <w:spacing w:line="480" w:lineRule="auto"/>
        <w:ind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Comment 15:</w:t>
      </w:r>
    </w:p>
    <w:p w14:paraId="03D7F099" w14:textId="1D5E3D19" w:rsidR="004F0B2A" w:rsidRPr="008D6EE7" w:rsidRDefault="004F0B2A" w:rsidP="008D6EE7">
      <w:pPr>
        <w:spacing w:line="480" w:lineRule="auto"/>
        <w:ind w:left="144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Quote/Paraphrase:</w:t>
      </w:r>
    </w:p>
    <w:p w14:paraId="4B4E8791" w14:textId="0C073D67" w:rsidR="00070CFC" w:rsidRPr="008D6EE7" w:rsidRDefault="0066309D" w:rsidP="008D6EE7">
      <w:pPr>
        <w:spacing w:line="480" w:lineRule="auto"/>
        <w:ind w:left="1440"/>
        <w:rPr>
          <w:rFonts w:asciiTheme="majorHAnsi" w:hAnsiTheme="majorHAnsi" w:cstheme="majorHAnsi"/>
        </w:rPr>
      </w:pPr>
      <w:r w:rsidRPr="008D6EE7">
        <w:rPr>
          <w:rFonts w:asciiTheme="majorHAnsi" w:hAnsiTheme="majorHAnsi" w:cstheme="majorHAnsi"/>
        </w:rPr>
        <w:t>“</w:t>
      </w:r>
      <w:r w:rsidR="00FC5C72" w:rsidRPr="008D6EE7">
        <w:rPr>
          <w:rFonts w:asciiTheme="majorHAnsi" w:hAnsiTheme="majorHAnsi" w:cstheme="majorHAnsi"/>
        </w:rPr>
        <w:t>This religious pluralism, despite the reality of some dogmatic and scriptural differences, still hopes that the core life praised and guided by these traditions can be equally healing and so salvific</w:t>
      </w:r>
      <w:r w:rsidRPr="008D6EE7">
        <w:rPr>
          <w:rFonts w:asciiTheme="majorHAnsi" w:hAnsiTheme="majorHAnsi" w:cstheme="majorHAnsi"/>
        </w:rPr>
        <w:t>”</w:t>
      </w:r>
      <w:r w:rsidR="004F0B2A" w:rsidRPr="008D6EE7">
        <w:rPr>
          <w:rFonts w:asciiTheme="majorHAnsi" w:hAnsiTheme="majorHAnsi" w:cstheme="majorHAnsi"/>
        </w:rPr>
        <w:t xml:space="preserve"> (p. 8.).</w:t>
      </w:r>
    </w:p>
    <w:p w14:paraId="0BBC4969" w14:textId="0166B429" w:rsidR="004F0B2A" w:rsidRPr="008D6EE7" w:rsidRDefault="004F0B2A"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rPr>
        <w:tab/>
      </w:r>
      <w:r w:rsidRPr="008D6EE7">
        <w:rPr>
          <w:rFonts w:asciiTheme="majorHAnsi" w:hAnsiTheme="majorHAnsi" w:cstheme="majorHAnsi"/>
          <w:b/>
          <w:bCs/>
        </w:rPr>
        <w:t>Essential Element:</w:t>
      </w:r>
    </w:p>
    <w:p w14:paraId="0A3E0106" w14:textId="7ED20C43" w:rsidR="005562F1" w:rsidRPr="008D6EE7" w:rsidRDefault="005562F1" w:rsidP="008D6EE7">
      <w:pPr>
        <w:spacing w:line="480" w:lineRule="auto"/>
        <w:ind w:left="720" w:firstLine="720"/>
        <w:rPr>
          <w:rFonts w:asciiTheme="majorHAnsi" w:hAnsiTheme="majorHAnsi" w:cstheme="majorHAnsi"/>
        </w:rPr>
      </w:pPr>
      <w:r w:rsidRPr="008D6EE7">
        <w:rPr>
          <w:rFonts w:asciiTheme="majorHAnsi" w:hAnsiTheme="majorHAnsi" w:cstheme="majorHAnsi"/>
        </w:rPr>
        <w:t>The spirituality of faith-learning integration</w:t>
      </w:r>
    </w:p>
    <w:p w14:paraId="7346344E" w14:textId="5EF66DBC" w:rsidR="004F0B2A" w:rsidRPr="008D6EE7" w:rsidRDefault="004F0B2A"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rPr>
        <w:tab/>
      </w:r>
      <w:r w:rsidR="00A0211A" w:rsidRPr="008D6EE7">
        <w:rPr>
          <w:rFonts w:asciiTheme="majorHAnsi" w:hAnsiTheme="majorHAnsi" w:cstheme="majorHAnsi"/>
          <w:b/>
          <w:bCs/>
        </w:rPr>
        <w:t>Additive/Variant</w:t>
      </w:r>
      <w:r w:rsidR="000663A1">
        <w:rPr>
          <w:rFonts w:asciiTheme="majorHAnsi" w:hAnsiTheme="majorHAnsi" w:cstheme="majorHAnsi"/>
          <w:b/>
          <w:bCs/>
        </w:rPr>
        <w:t xml:space="preserve"> Analysis</w:t>
      </w:r>
      <w:r w:rsidR="00A0211A" w:rsidRPr="008D6EE7">
        <w:rPr>
          <w:rFonts w:asciiTheme="majorHAnsi" w:hAnsiTheme="majorHAnsi" w:cstheme="majorHAnsi"/>
          <w:b/>
          <w:bCs/>
        </w:rPr>
        <w:t>:</w:t>
      </w:r>
    </w:p>
    <w:p w14:paraId="228C04E1" w14:textId="6FD73E0A" w:rsidR="00A0211A" w:rsidRPr="008D6EE7" w:rsidRDefault="0066309D" w:rsidP="008D6EE7">
      <w:pPr>
        <w:spacing w:line="480" w:lineRule="auto"/>
        <w:ind w:left="1440"/>
        <w:rPr>
          <w:rFonts w:asciiTheme="majorHAnsi" w:hAnsiTheme="majorHAnsi" w:cstheme="majorHAnsi"/>
        </w:rPr>
      </w:pPr>
      <w:r w:rsidRPr="008D6EE7">
        <w:rPr>
          <w:rFonts w:asciiTheme="majorHAnsi" w:hAnsiTheme="majorHAnsi" w:cstheme="majorHAnsi"/>
        </w:rPr>
        <w:t xml:space="preserve">The author’s </w:t>
      </w:r>
      <w:r w:rsidR="009956B5" w:rsidRPr="008D6EE7">
        <w:rPr>
          <w:rFonts w:asciiTheme="majorHAnsi" w:hAnsiTheme="majorHAnsi" w:cstheme="majorHAnsi"/>
        </w:rPr>
        <w:t>ignorance of salvation</w:t>
      </w:r>
      <w:r w:rsidR="000B3BAD" w:rsidRPr="008D6EE7">
        <w:rPr>
          <w:rFonts w:asciiTheme="majorHAnsi" w:hAnsiTheme="majorHAnsi" w:cstheme="majorHAnsi"/>
        </w:rPr>
        <w:t xml:space="preserve"> and redemption is variant to my understanding of the works of Christ and the salvific process. </w:t>
      </w:r>
    </w:p>
    <w:p w14:paraId="5BA57C68" w14:textId="18F17071" w:rsidR="00A0211A" w:rsidRPr="008D6EE7" w:rsidRDefault="00A0211A"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rPr>
        <w:tab/>
      </w:r>
      <w:r w:rsidRPr="008D6EE7">
        <w:rPr>
          <w:rFonts w:asciiTheme="majorHAnsi" w:hAnsiTheme="majorHAnsi" w:cstheme="majorHAnsi"/>
        </w:rPr>
        <w:tab/>
      </w:r>
      <w:r w:rsidRPr="008D6EE7">
        <w:rPr>
          <w:rFonts w:asciiTheme="majorHAnsi" w:hAnsiTheme="majorHAnsi" w:cstheme="majorHAnsi"/>
          <w:b/>
          <w:bCs/>
        </w:rPr>
        <w:t>Contextualization:</w:t>
      </w:r>
    </w:p>
    <w:p w14:paraId="6D90AA63" w14:textId="6FCA994B" w:rsidR="00070CFC" w:rsidRPr="008D6EE7" w:rsidRDefault="00952B18" w:rsidP="000663A1">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w:t>
      </w:r>
      <w:r w:rsidR="00B1675D" w:rsidRPr="008D6EE7">
        <w:rPr>
          <w:rFonts w:asciiTheme="majorHAnsi" w:hAnsiTheme="majorHAnsi" w:cstheme="majorHAnsi"/>
          <w:shd w:val="clear" w:color="auto" w:fill="FFFFFF"/>
        </w:rPr>
        <w:t xml:space="preserve">Neither is there salvation in any other: for there is none other name under heaven given among men, whereby we must be saved” </w:t>
      </w:r>
      <w:r w:rsidR="00AB2FAD" w:rsidRPr="008D6EE7">
        <w:rPr>
          <w:rFonts w:asciiTheme="majorHAnsi" w:hAnsiTheme="majorHAnsi" w:cstheme="majorHAnsi"/>
          <w:shd w:val="clear" w:color="auto" w:fill="FFFFFF"/>
        </w:rPr>
        <w:t>(</w:t>
      </w:r>
      <w:r w:rsidR="00B1675D" w:rsidRPr="008D6EE7">
        <w:rPr>
          <w:rFonts w:asciiTheme="majorHAnsi" w:hAnsiTheme="majorHAnsi" w:cstheme="majorHAnsi"/>
          <w:shd w:val="clear" w:color="auto" w:fill="FFFFFF"/>
        </w:rPr>
        <w:t>King James Bible, 1769/2023</w:t>
      </w:r>
      <w:r w:rsidRPr="008D6EE7">
        <w:rPr>
          <w:rFonts w:asciiTheme="majorHAnsi" w:hAnsiTheme="majorHAnsi" w:cstheme="majorHAnsi"/>
          <w:shd w:val="clear" w:color="auto" w:fill="FFFFFF"/>
        </w:rPr>
        <w:t xml:space="preserve">, </w:t>
      </w:r>
      <w:r w:rsidR="00B1675D" w:rsidRPr="008D6EE7">
        <w:rPr>
          <w:rFonts w:asciiTheme="majorHAnsi" w:hAnsiTheme="majorHAnsi" w:cstheme="majorHAnsi"/>
          <w:shd w:val="clear" w:color="auto" w:fill="FFFFFF"/>
        </w:rPr>
        <w:t>Acts 4:12).</w:t>
      </w:r>
      <w:r w:rsidR="00AB2FAD" w:rsidRPr="008D6EE7">
        <w:rPr>
          <w:rFonts w:asciiTheme="majorHAnsi" w:hAnsiTheme="majorHAnsi" w:cstheme="majorHAnsi"/>
          <w:shd w:val="clear" w:color="auto" w:fill="FFFFFF"/>
        </w:rPr>
        <w:t xml:space="preserve"> Because we live in a world that so far</w:t>
      </w:r>
      <w:r w:rsidR="00324C68" w:rsidRPr="008D6EE7">
        <w:rPr>
          <w:rFonts w:asciiTheme="majorHAnsi" w:hAnsiTheme="majorHAnsi" w:cstheme="majorHAnsi"/>
          <w:shd w:val="clear" w:color="auto" w:fill="FFFFFF"/>
        </w:rPr>
        <w:t xml:space="preserve"> away from the principles of God with relativism and pluralism at the forefront, Christians have no choice but to engage with the “other”. Be it contextualization, </w:t>
      </w:r>
      <w:r w:rsidR="00CD2420" w:rsidRPr="008D6EE7">
        <w:rPr>
          <w:rFonts w:asciiTheme="majorHAnsi" w:hAnsiTheme="majorHAnsi" w:cstheme="majorHAnsi"/>
          <w:shd w:val="clear" w:color="auto" w:fill="FFFFFF"/>
        </w:rPr>
        <w:t xml:space="preserve">empathy, separation of Church and state, </w:t>
      </w:r>
      <w:r w:rsidR="00ED0550" w:rsidRPr="008D6EE7">
        <w:rPr>
          <w:rFonts w:asciiTheme="majorHAnsi" w:hAnsiTheme="majorHAnsi" w:cstheme="majorHAnsi"/>
          <w:shd w:val="clear" w:color="auto" w:fill="FFFFFF"/>
        </w:rPr>
        <w:t xml:space="preserve">we </w:t>
      </w:r>
      <w:proofErr w:type="gramStart"/>
      <w:r w:rsidR="00ED0550" w:rsidRPr="008D6EE7">
        <w:rPr>
          <w:rFonts w:asciiTheme="majorHAnsi" w:hAnsiTheme="majorHAnsi" w:cstheme="majorHAnsi"/>
          <w:shd w:val="clear" w:color="auto" w:fill="FFFFFF"/>
        </w:rPr>
        <w:t>have to</w:t>
      </w:r>
      <w:proofErr w:type="gramEnd"/>
      <w:r w:rsidR="00ED0550" w:rsidRPr="008D6EE7">
        <w:rPr>
          <w:rFonts w:asciiTheme="majorHAnsi" w:hAnsiTheme="majorHAnsi" w:cstheme="majorHAnsi"/>
          <w:shd w:val="clear" w:color="auto" w:fill="FFFFFF"/>
        </w:rPr>
        <w:t xml:space="preserve"> face the reality that there are multiple </w:t>
      </w:r>
      <w:r w:rsidR="00ED0550" w:rsidRPr="008D6EE7">
        <w:rPr>
          <w:rFonts w:asciiTheme="majorHAnsi" w:hAnsiTheme="majorHAnsi" w:cstheme="majorHAnsi"/>
          <w:shd w:val="clear" w:color="auto" w:fill="FFFFFF"/>
        </w:rPr>
        <w:lastRenderedPageBreak/>
        <w:t xml:space="preserve">belief </w:t>
      </w:r>
      <w:r w:rsidR="002974B9" w:rsidRPr="008D6EE7">
        <w:rPr>
          <w:rFonts w:asciiTheme="majorHAnsi" w:hAnsiTheme="majorHAnsi" w:cstheme="majorHAnsi"/>
          <w:shd w:val="clear" w:color="auto" w:fill="FFFFFF"/>
        </w:rPr>
        <w:t>systems,</w:t>
      </w:r>
      <w:r w:rsidR="005647BE" w:rsidRPr="008D6EE7">
        <w:rPr>
          <w:rFonts w:asciiTheme="majorHAnsi" w:hAnsiTheme="majorHAnsi" w:cstheme="majorHAnsi"/>
          <w:shd w:val="clear" w:color="auto" w:fill="FFFFFF"/>
        </w:rPr>
        <w:t xml:space="preserve"> and we </w:t>
      </w:r>
      <w:r w:rsidR="00E202D6" w:rsidRPr="008D6EE7">
        <w:rPr>
          <w:rFonts w:asciiTheme="majorHAnsi" w:hAnsiTheme="majorHAnsi" w:cstheme="majorHAnsi"/>
          <w:shd w:val="clear" w:color="auto" w:fill="FFFFFF"/>
        </w:rPr>
        <w:t xml:space="preserve">find a way to reach “the other” so that they accept Christ. What we do know is that </w:t>
      </w:r>
      <w:r w:rsidR="002974B9" w:rsidRPr="008D6EE7">
        <w:rPr>
          <w:rFonts w:asciiTheme="majorHAnsi" w:hAnsiTheme="majorHAnsi" w:cstheme="majorHAnsi"/>
          <w:shd w:val="clear" w:color="auto" w:fill="FFFFFF"/>
        </w:rPr>
        <w:t xml:space="preserve">only God through Jesus Christ saves souls. </w:t>
      </w:r>
    </w:p>
    <w:p w14:paraId="613678B5" w14:textId="77777777" w:rsidR="00F503C4" w:rsidRPr="008D6EE7" w:rsidRDefault="00F503C4" w:rsidP="008D6EE7">
      <w:pPr>
        <w:spacing w:line="480" w:lineRule="auto"/>
        <w:rPr>
          <w:rFonts w:asciiTheme="majorHAnsi" w:hAnsiTheme="majorHAnsi" w:cstheme="majorHAnsi"/>
          <w:shd w:val="clear" w:color="auto" w:fill="FFFFFF"/>
        </w:rPr>
      </w:pPr>
    </w:p>
    <w:p w14:paraId="79D027D4" w14:textId="2464FE2D" w:rsidR="00F503C4" w:rsidRPr="00F05BE5" w:rsidRDefault="00F503C4" w:rsidP="008D6EE7">
      <w:pPr>
        <w:spacing w:line="480" w:lineRule="auto"/>
        <w:ind w:firstLine="720"/>
        <w:rPr>
          <w:rFonts w:asciiTheme="majorHAnsi" w:hAnsiTheme="majorHAnsi" w:cstheme="majorHAnsi"/>
          <w:b/>
          <w:bCs/>
          <w:shd w:val="clear" w:color="auto" w:fill="FFFFFF"/>
        </w:rPr>
      </w:pPr>
      <w:r w:rsidRPr="00F05BE5">
        <w:rPr>
          <w:rFonts w:asciiTheme="majorHAnsi" w:hAnsiTheme="majorHAnsi" w:cstheme="majorHAnsi"/>
          <w:b/>
          <w:bCs/>
          <w:shd w:val="clear" w:color="auto" w:fill="FFFFFF"/>
        </w:rPr>
        <w:t>Comment 16:</w:t>
      </w:r>
    </w:p>
    <w:p w14:paraId="78D10B73" w14:textId="58F8E2EA" w:rsidR="00F503C4" w:rsidRPr="00F05BE5" w:rsidRDefault="00F503C4" w:rsidP="008D6EE7">
      <w:pPr>
        <w:spacing w:line="480" w:lineRule="auto"/>
        <w:ind w:firstLine="720"/>
        <w:rPr>
          <w:rFonts w:asciiTheme="majorHAnsi" w:hAnsiTheme="majorHAnsi" w:cstheme="majorHAnsi"/>
          <w:b/>
          <w:bCs/>
          <w:shd w:val="clear" w:color="auto" w:fill="FFFFFF"/>
        </w:rPr>
      </w:pPr>
      <w:r w:rsidRPr="00F05BE5">
        <w:rPr>
          <w:rFonts w:asciiTheme="majorHAnsi" w:hAnsiTheme="majorHAnsi" w:cstheme="majorHAnsi"/>
          <w:b/>
          <w:bCs/>
          <w:shd w:val="clear" w:color="auto" w:fill="FFFFFF"/>
        </w:rPr>
        <w:tab/>
        <w:t>Quote/</w:t>
      </w:r>
      <w:r w:rsidR="001F7C7C" w:rsidRPr="00F05BE5">
        <w:rPr>
          <w:rFonts w:asciiTheme="majorHAnsi" w:hAnsiTheme="majorHAnsi" w:cstheme="majorHAnsi"/>
          <w:b/>
          <w:bCs/>
          <w:shd w:val="clear" w:color="auto" w:fill="FFFFFF"/>
        </w:rPr>
        <w:t>Paraphrase</w:t>
      </w:r>
      <w:r w:rsidRPr="00F05BE5">
        <w:rPr>
          <w:rFonts w:asciiTheme="majorHAnsi" w:hAnsiTheme="majorHAnsi" w:cstheme="majorHAnsi"/>
          <w:b/>
          <w:bCs/>
          <w:shd w:val="clear" w:color="auto" w:fill="FFFFFF"/>
        </w:rPr>
        <w:t>:</w:t>
      </w:r>
    </w:p>
    <w:p w14:paraId="50CB680C" w14:textId="3904D006" w:rsidR="001F7C7C" w:rsidRPr="008D6EE7" w:rsidRDefault="00B6403B" w:rsidP="008D6EE7">
      <w:pPr>
        <w:spacing w:line="480" w:lineRule="auto"/>
        <w:ind w:left="1440" w:firstLine="720"/>
        <w:rPr>
          <w:rFonts w:asciiTheme="majorHAnsi" w:hAnsiTheme="majorHAnsi" w:cstheme="majorHAnsi"/>
        </w:rPr>
      </w:pPr>
      <w:r w:rsidRPr="008D6EE7">
        <w:rPr>
          <w:rFonts w:asciiTheme="majorHAnsi" w:hAnsiTheme="majorHAnsi" w:cstheme="majorHAnsi"/>
        </w:rPr>
        <w:t>Liberation theology is primarily a contextual theology, rooted historically in the Latin American landscape of the later decades of the twentieth century, characterized by repressive governments, mass poverty and discrimination, and compared to Asia, a less religiously diverse landscape.</w:t>
      </w:r>
      <w:r w:rsidR="00951BCA" w:rsidRPr="008D6EE7">
        <w:rPr>
          <w:rFonts w:asciiTheme="majorHAnsi" w:hAnsiTheme="majorHAnsi" w:cstheme="majorHAnsi"/>
        </w:rPr>
        <w:t xml:space="preserve"> This limitation is true, although in the areas I advocate for reforming the public square, I include religious pluralism to compensate for such weaknesses. Regardless, no one theology or ideology will be enough. </w:t>
      </w:r>
      <w:r w:rsidR="00D8297E" w:rsidRPr="008D6EE7">
        <w:rPr>
          <w:rFonts w:asciiTheme="majorHAnsi" w:hAnsiTheme="majorHAnsi" w:cstheme="majorHAnsi"/>
        </w:rPr>
        <w:t xml:space="preserve">And what of Christ? Jesus is at the heart of liberation theology, for it is in his image and actions, where the theology gets its energy and purpose. (p. </w:t>
      </w:r>
      <w:r w:rsidR="00F22383" w:rsidRPr="008D6EE7">
        <w:rPr>
          <w:rFonts w:asciiTheme="majorHAnsi" w:hAnsiTheme="majorHAnsi" w:cstheme="majorHAnsi"/>
        </w:rPr>
        <w:t>9-</w:t>
      </w:r>
      <w:r w:rsidR="00D8297E" w:rsidRPr="008D6EE7">
        <w:rPr>
          <w:rFonts w:asciiTheme="majorHAnsi" w:hAnsiTheme="majorHAnsi" w:cstheme="majorHAnsi"/>
        </w:rPr>
        <w:t>10).</w:t>
      </w:r>
    </w:p>
    <w:p w14:paraId="79B31AB4" w14:textId="7B568953" w:rsidR="00951BCA" w:rsidRPr="008D6EE7" w:rsidRDefault="00951BCA" w:rsidP="000663A1">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2AD53865" w14:textId="3F71AF20" w:rsidR="00951BCA" w:rsidRPr="008D6EE7" w:rsidRDefault="005F190B" w:rsidP="000663A1">
      <w:pPr>
        <w:spacing w:line="480" w:lineRule="auto"/>
        <w:ind w:left="720" w:firstLine="720"/>
        <w:rPr>
          <w:rFonts w:asciiTheme="majorHAnsi" w:hAnsiTheme="majorHAnsi" w:cstheme="majorHAnsi"/>
        </w:rPr>
      </w:pPr>
      <w:r w:rsidRPr="008D6EE7">
        <w:rPr>
          <w:rFonts w:asciiTheme="majorHAnsi" w:hAnsiTheme="majorHAnsi" w:cstheme="majorHAnsi"/>
        </w:rPr>
        <w:t>A faith-integrated interdisciplinary method</w:t>
      </w:r>
    </w:p>
    <w:p w14:paraId="6B898436" w14:textId="05BDE737" w:rsidR="00951BCA" w:rsidRPr="008D6EE7" w:rsidRDefault="00951BCA" w:rsidP="000663A1">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w:t>
      </w:r>
      <w:r w:rsidR="000663A1">
        <w:rPr>
          <w:rFonts w:asciiTheme="majorHAnsi" w:hAnsiTheme="majorHAnsi" w:cstheme="majorHAnsi"/>
          <w:b/>
          <w:bCs/>
        </w:rPr>
        <w:t xml:space="preserve"> Analysis</w:t>
      </w:r>
      <w:r w:rsidRPr="008D6EE7">
        <w:rPr>
          <w:rFonts w:asciiTheme="majorHAnsi" w:hAnsiTheme="majorHAnsi" w:cstheme="majorHAnsi"/>
          <w:b/>
          <w:bCs/>
        </w:rPr>
        <w:t>:</w:t>
      </w:r>
    </w:p>
    <w:p w14:paraId="5D9DA8DC" w14:textId="3A1ABD18" w:rsidR="005F190B" w:rsidRPr="008D6EE7" w:rsidRDefault="003F50AA" w:rsidP="000663A1">
      <w:pPr>
        <w:spacing w:line="480" w:lineRule="auto"/>
        <w:ind w:left="1440"/>
        <w:rPr>
          <w:rFonts w:asciiTheme="majorHAnsi" w:hAnsiTheme="majorHAnsi" w:cstheme="majorHAnsi"/>
        </w:rPr>
      </w:pPr>
      <w:r w:rsidRPr="008D6EE7">
        <w:rPr>
          <w:rFonts w:asciiTheme="majorHAnsi" w:hAnsiTheme="majorHAnsi" w:cstheme="majorHAnsi"/>
        </w:rPr>
        <w:t xml:space="preserve">The placement of Liberation theology as a contextual theology is both an addition and variance to my understanding of the </w:t>
      </w:r>
      <w:r w:rsidR="002C0180" w:rsidRPr="008D6EE7">
        <w:rPr>
          <w:rFonts w:asciiTheme="majorHAnsi" w:hAnsiTheme="majorHAnsi" w:cstheme="majorHAnsi"/>
        </w:rPr>
        <w:t xml:space="preserve">theological approach. </w:t>
      </w:r>
    </w:p>
    <w:p w14:paraId="12873CFB" w14:textId="2EC98189" w:rsidR="00951BCA" w:rsidRPr="003D5ACC" w:rsidRDefault="00951BCA" w:rsidP="000663A1">
      <w:pPr>
        <w:spacing w:line="480" w:lineRule="auto"/>
        <w:ind w:left="720" w:firstLine="720"/>
        <w:rPr>
          <w:rFonts w:asciiTheme="majorHAnsi" w:hAnsiTheme="majorHAnsi" w:cstheme="majorHAnsi"/>
          <w:b/>
          <w:bCs/>
          <w:shd w:val="clear" w:color="auto" w:fill="FFFFFF"/>
        </w:rPr>
      </w:pPr>
      <w:r w:rsidRPr="003D5ACC">
        <w:rPr>
          <w:rFonts w:asciiTheme="majorHAnsi" w:hAnsiTheme="majorHAnsi" w:cstheme="majorHAnsi"/>
          <w:b/>
          <w:bCs/>
        </w:rPr>
        <w:t>Contextualization:</w:t>
      </w:r>
    </w:p>
    <w:p w14:paraId="1BBAEAF7" w14:textId="77777777" w:rsidR="000663A1" w:rsidRDefault="002C0180" w:rsidP="000663A1">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Yes, Liberation theology can be applied to </w:t>
      </w:r>
      <w:r w:rsidR="0094175F" w:rsidRPr="008D6EE7">
        <w:rPr>
          <w:rFonts w:asciiTheme="majorHAnsi" w:hAnsiTheme="majorHAnsi" w:cstheme="majorHAnsi"/>
          <w:shd w:val="clear" w:color="auto" w:fill="FFFFFF"/>
        </w:rPr>
        <w:t xml:space="preserve">anyone who is suffering, marginalized, or downtrodden. It can be applied to Latin America, the </w:t>
      </w:r>
      <w:r w:rsidR="004944E2" w:rsidRPr="008D6EE7">
        <w:rPr>
          <w:rFonts w:asciiTheme="majorHAnsi" w:hAnsiTheme="majorHAnsi" w:cstheme="majorHAnsi"/>
          <w:shd w:val="clear" w:color="auto" w:fill="FFFFFF"/>
        </w:rPr>
        <w:t>effects of systematic racism and weight of Capitalism</w:t>
      </w:r>
      <w:r w:rsidR="00200384" w:rsidRPr="008D6EE7">
        <w:rPr>
          <w:rFonts w:asciiTheme="majorHAnsi" w:hAnsiTheme="majorHAnsi" w:cstheme="majorHAnsi"/>
          <w:shd w:val="clear" w:color="auto" w:fill="FFFFFF"/>
        </w:rPr>
        <w:t xml:space="preserve"> in America. Its roots are indeed in </w:t>
      </w:r>
      <w:r w:rsidR="00200384" w:rsidRPr="008D6EE7">
        <w:rPr>
          <w:rFonts w:asciiTheme="majorHAnsi" w:hAnsiTheme="majorHAnsi" w:cstheme="majorHAnsi"/>
          <w:shd w:val="clear" w:color="auto" w:fill="FFFFFF"/>
        </w:rPr>
        <w:lastRenderedPageBreak/>
        <w:t xml:space="preserve">Christ who is the ultimate liberator. Christ came for the poor, the sick, the </w:t>
      </w:r>
      <w:r w:rsidR="00B5160D" w:rsidRPr="008D6EE7">
        <w:rPr>
          <w:rFonts w:asciiTheme="majorHAnsi" w:hAnsiTheme="majorHAnsi" w:cstheme="majorHAnsi"/>
          <w:shd w:val="clear" w:color="auto" w:fill="FFFFFF"/>
        </w:rPr>
        <w:t xml:space="preserve">mishandled. Christ was and is an advocate and champion for those with no voice. Chris contextualized himself to reach the </w:t>
      </w:r>
      <w:r w:rsidR="00F938B9" w:rsidRPr="008D6EE7">
        <w:rPr>
          <w:rFonts w:asciiTheme="majorHAnsi" w:hAnsiTheme="majorHAnsi" w:cstheme="majorHAnsi"/>
          <w:shd w:val="clear" w:color="auto" w:fill="FFFFFF"/>
        </w:rPr>
        <w:t>Samaritan, the prideful Hebrew and idolatrous hea</w:t>
      </w:r>
      <w:r w:rsidR="004C4CCA" w:rsidRPr="008D6EE7">
        <w:rPr>
          <w:rFonts w:asciiTheme="majorHAnsi" w:hAnsiTheme="majorHAnsi" w:cstheme="majorHAnsi"/>
          <w:shd w:val="clear" w:color="auto" w:fill="FFFFFF"/>
        </w:rPr>
        <w:t xml:space="preserve">then. </w:t>
      </w:r>
      <w:r w:rsidR="00C67A44" w:rsidRPr="008D6EE7">
        <w:rPr>
          <w:rFonts w:asciiTheme="majorHAnsi" w:hAnsiTheme="majorHAnsi" w:cstheme="majorHAnsi"/>
          <w:shd w:val="clear" w:color="auto" w:fill="FFFFFF"/>
        </w:rPr>
        <w:t>Christ socialized with the diseased, females</w:t>
      </w:r>
      <w:r w:rsidR="00E72120" w:rsidRPr="008D6EE7">
        <w:rPr>
          <w:rFonts w:asciiTheme="majorHAnsi" w:hAnsiTheme="majorHAnsi" w:cstheme="majorHAnsi"/>
          <w:shd w:val="clear" w:color="auto" w:fill="FFFFFF"/>
        </w:rPr>
        <w:t xml:space="preserve">, criminals, </w:t>
      </w:r>
      <w:r w:rsidR="008E3D14" w:rsidRPr="008D6EE7">
        <w:rPr>
          <w:rFonts w:asciiTheme="majorHAnsi" w:hAnsiTheme="majorHAnsi" w:cstheme="majorHAnsi"/>
          <w:shd w:val="clear" w:color="auto" w:fill="FFFFFF"/>
        </w:rPr>
        <w:t xml:space="preserve">with the “sinner”. Christ did not come however to liberate </w:t>
      </w:r>
      <w:r w:rsidR="00D875A3" w:rsidRPr="008D6EE7">
        <w:rPr>
          <w:rFonts w:asciiTheme="majorHAnsi" w:hAnsiTheme="majorHAnsi" w:cstheme="majorHAnsi"/>
          <w:shd w:val="clear" w:color="auto" w:fill="FFFFFF"/>
        </w:rPr>
        <w:t>unto further profligacy and hedonism</w:t>
      </w:r>
      <w:r w:rsidR="00651AFC" w:rsidRPr="008D6EE7">
        <w:rPr>
          <w:rFonts w:asciiTheme="majorHAnsi" w:hAnsiTheme="majorHAnsi" w:cstheme="majorHAnsi"/>
          <w:shd w:val="clear" w:color="auto" w:fill="FFFFFF"/>
        </w:rPr>
        <w:t>.</w:t>
      </w:r>
      <w:r w:rsidR="00D875A3" w:rsidRPr="008D6EE7">
        <w:rPr>
          <w:rFonts w:asciiTheme="majorHAnsi" w:hAnsiTheme="majorHAnsi" w:cstheme="majorHAnsi"/>
          <w:shd w:val="clear" w:color="auto" w:fill="FFFFFF"/>
        </w:rPr>
        <w:t xml:space="preserve"> </w:t>
      </w:r>
    </w:p>
    <w:p w14:paraId="408B7E78" w14:textId="615BD9AF" w:rsidR="00D875A3" w:rsidRPr="008D6EE7" w:rsidRDefault="00D875A3" w:rsidP="000663A1">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Christ did not come to </w:t>
      </w:r>
      <w:r w:rsidR="00D9127A" w:rsidRPr="008D6EE7">
        <w:rPr>
          <w:rFonts w:asciiTheme="majorHAnsi" w:hAnsiTheme="majorHAnsi" w:cstheme="majorHAnsi"/>
          <w:shd w:val="clear" w:color="auto" w:fill="FFFFFF"/>
        </w:rPr>
        <w:t xml:space="preserve">liberate us so that we could </w:t>
      </w:r>
      <w:r w:rsidR="00244F24" w:rsidRPr="008D6EE7">
        <w:rPr>
          <w:rFonts w:asciiTheme="majorHAnsi" w:hAnsiTheme="majorHAnsi" w:cstheme="majorHAnsi"/>
          <w:shd w:val="clear" w:color="auto" w:fill="FFFFFF"/>
        </w:rPr>
        <w:t>live</w:t>
      </w:r>
      <w:r w:rsidR="008D5F6E" w:rsidRPr="008D6EE7">
        <w:rPr>
          <w:rFonts w:asciiTheme="majorHAnsi" w:hAnsiTheme="majorHAnsi" w:cstheme="majorHAnsi"/>
          <w:shd w:val="clear" w:color="auto" w:fill="FFFFFF"/>
        </w:rPr>
        <w:t xml:space="preserve"> against his standards or principles nor to liberate us into further demise. Take myself for instance. Before accepting Christ</w:t>
      </w:r>
      <w:r w:rsidR="00933463" w:rsidRPr="008D6EE7">
        <w:rPr>
          <w:rFonts w:asciiTheme="majorHAnsi" w:hAnsiTheme="majorHAnsi" w:cstheme="majorHAnsi"/>
          <w:shd w:val="clear" w:color="auto" w:fill="FFFFFF"/>
        </w:rPr>
        <w:t xml:space="preserve">, I was a slave to </w:t>
      </w:r>
      <w:r w:rsidR="001F2799" w:rsidRPr="008D6EE7">
        <w:rPr>
          <w:rFonts w:asciiTheme="majorHAnsi" w:hAnsiTheme="majorHAnsi" w:cstheme="majorHAnsi"/>
          <w:shd w:val="clear" w:color="auto" w:fill="FFFFFF"/>
        </w:rPr>
        <w:t>self-interest, self-fulfillment and self-desire. Christ death and resurrection meant I could be free from the bondage of self</w:t>
      </w:r>
      <w:r w:rsidR="00DC0F78" w:rsidRPr="008D6EE7">
        <w:rPr>
          <w:rFonts w:asciiTheme="majorHAnsi" w:hAnsiTheme="majorHAnsi" w:cstheme="majorHAnsi"/>
          <w:shd w:val="clear" w:color="auto" w:fill="FFFFFF"/>
        </w:rPr>
        <w:t xml:space="preserve">. </w:t>
      </w:r>
      <w:r w:rsidR="00EC5DE0" w:rsidRPr="008D6EE7">
        <w:rPr>
          <w:rFonts w:asciiTheme="majorHAnsi" w:hAnsiTheme="majorHAnsi" w:cstheme="majorHAnsi"/>
          <w:b/>
          <w:bCs/>
          <w:shd w:val="clear" w:color="auto" w:fill="FFFFFF"/>
          <w:vertAlign w:val="superscript"/>
        </w:rPr>
        <w:t> </w:t>
      </w:r>
      <w:r w:rsidR="004B748E" w:rsidRPr="008D6EE7">
        <w:rPr>
          <w:rFonts w:asciiTheme="majorHAnsi" w:hAnsiTheme="majorHAnsi" w:cstheme="majorHAnsi"/>
          <w:b/>
          <w:bCs/>
          <w:shd w:val="clear" w:color="auto" w:fill="FFFFFF"/>
          <w:vertAlign w:val="superscript"/>
        </w:rPr>
        <w:t>“</w:t>
      </w:r>
      <w:r w:rsidR="00EC5DE0" w:rsidRPr="008D6EE7">
        <w:rPr>
          <w:rFonts w:asciiTheme="majorHAnsi" w:hAnsiTheme="majorHAnsi" w:cstheme="majorHAnsi"/>
          <w:shd w:val="clear" w:color="auto" w:fill="FFFFFF"/>
        </w:rPr>
        <w:t xml:space="preserve">If the </w:t>
      </w:r>
      <w:proofErr w:type="gramStart"/>
      <w:r w:rsidR="00EC5DE0" w:rsidRPr="008D6EE7">
        <w:rPr>
          <w:rFonts w:asciiTheme="majorHAnsi" w:hAnsiTheme="majorHAnsi" w:cstheme="majorHAnsi"/>
          <w:shd w:val="clear" w:color="auto" w:fill="FFFFFF"/>
        </w:rPr>
        <w:t>Son</w:t>
      </w:r>
      <w:proofErr w:type="gramEnd"/>
      <w:r w:rsidR="00EC5DE0" w:rsidRPr="008D6EE7">
        <w:rPr>
          <w:rFonts w:asciiTheme="majorHAnsi" w:hAnsiTheme="majorHAnsi" w:cstheme="majorHAnsi"/>
          <w:shd w:val="clear" w:color="auto" w:fill="FFFFFF"/>
        </w:rPr>
        <w:t xml:space="preserve"> therefore shall make you free, ye shall be free indeed” (King James Bible, 1769/2033, John 8:36). </w:t>
      </w:r>
      <w:r w:rsidR="00DC0F78" w:rsidRPr="008D6EE7">
        <w:rPr>
          <w:rFonts w:asciiTheme="majorHAnsi" w:hAnsiTheme="majorHAnsi" w:cstheme="majorHAnsi"/>
          <w:shd w:val="clear" w:color="auto" w:fill="FFFFFF"/>
        </w:rPr>
        <w:t>Liberation theology can be a tool</w:t>
      </w:r>
      <w:r w:rsidR="000D52B9" w:rsidRPr="008D6EE7">
        <w:rPr>
          <w:rFonts w:asciiTheme="majorHAnsi" w:hAnsiTheme="majorHAnsi" w:cstheme="majorHAnsi"/>
          <w:shd w:val="clear" w:color="auto" w:fill="FFFFFF"/>
        </w:rPr>
        <w:t>, an invocation for policy change</w:t>
      </w:r>
      <w:r w:rsidR="000015D2" w:rsidRPr="008D6EE7">
        <w:rPr>
          <w:rFonts w:asciiTheme="majorHAnsi" w:hAnsiTheme="majorHAnsi" w:cstheme="majorHAnsi"/>
          <w:shd w:val="clear" w:color="auto" w:fill="FFFFFF"/>
        </w:rPr>
        <w:t xml:space="preserve">, an inspiration for the oppressor to stop oppressing. It is also a </w:t>
      </w:r>
      <w:r w:rsidR="00E52C74" w:rsidRPr="008D6EE7">
        <w:rPr>
          <w:rFonts w:asciiTheme="majorHAnsi" w:hAnsiTheme="majorHAnsi" w:cstheme="majorHAnsi"/>
          <w:shd w:val="clear" w:color="auto" w:fill="FFFFFF"/>
        </w:rPr>
        <w:t>mandate for the self to take on the righteousness of God</w:t>
      </w:r>
      <w:r w:rsidR="0010371A" w:rsidRPr="008D6EE7">
        <w:rPr>
          <w:rFonts w:asciiTheme="majorHAnsi" w:hAnsiTheme="majorHAnsi" w:cstheme="majorHAnsi"/>
          <w:shd w:val="clear" w:color="auto" w:fill="FFFFFF"/>
        </w:rPr>
        <w:t xml:space="preserve">. </w:t>
      </w:r>
      <w:r w:rsidR="001F2799" w:rsidRPr="008D6EE7">
        <w:rPr>
          <w:rFonts w:asciiTheme="majorHAnsi" w:hAnsiTheme="majorHAnsi" w:cstheme="majorHAnsi"/>
          <w:shd w:val="clear" w:color="auto" w:fill="FFFFFF"/>
        </w:rPr>
        <w:t xml:space="preserve"> </w:t>
      </w:r>
      <w:r w:rsidR="00163FE5" w:rsidRPr="008D6EE7">
        <w:rPr>
          <w:rFonts w:asciiTheme="majorHAnsi" w:hAnsiTheme="majorHAnsi" w:cstheme="majorHAnsi"/>
          <w:shd w:val="clear" w:color="auto" w:fill="FFFFFF"/>
        </w:rPr>
        <w:t>“Being then made free from sin, ye became the servants of righteousness</w:t>
      </w:r>
      <w:r w:rsidR="0056549A" w:rsidRPr="008D6EE7">
        <w:rPr>
          <w:rFonts w:asciiTheme="majorHAnsi" w:hAnsiTheme="majorHAnsi" w:cstheme="majorHAnsi"/>
          <w:shd w:val="clear" w:color="auto" w:fill="FFFFFF"/>
        </w:rPr>
        <w:t>” (King James Bible, 1769/2023, Romans 6:18).</w:t>
      </w:r>
    </w:p>
    <w:p w14:paraId="17C9EC22" w14:textId="51BF671F" w:rsidR="00070CFC" w:rsidRPr="008D6EE7" w:rsidRDefault="00902EC2"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Comment 17:</w:t>
      </w:r>
    </w:p>
    <w:p w14:paraId="627E8342" w14:textId="01E7FF0F" w:rsidR="00902EC2" w:rsidRPr="008D6EE7" w:rsidRDefault="00902EC2"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b/>
      </w:r>
      <w:r w:rsidRPr="008D6EE7">
        <w:rPr>
          <w:rFonts w:asciiTheme="majorHAnsi" w:hAnsiTheme="majorHAnsi" w:cstheme="majorHAnsi"/>
          <w:b/>
          <w:bCs/>
          <w:shd w:val="clear" w:color="auto" w:fill="FFFFFF"/>
        </w:rPr>
        <w:tab/>
        <w:t>Quote/Paraphrase:</w:t>
      </w:r>
    </w:p>
    <w:p w14:paraId="6A719757" w14:textId="6558353B" w:rsidR="00070CFC" w:rsidRDefault="00902EC2" w:rsidP="008D6EE7">
      <w:pPr>
        <w:spacing w:line="480" w:lineRule="auto"/>
        <w:ind w:left="1440"/>
        <w:rPr>
          <w:rFonts w:asciiTheme="majorHAnsi" w:hAnsiTheme="majorHAnsi" w:cstheme="majorHAnsi"/>
        </w:rPr>
      </w:pPr>
      <w:r w:rsidRPr="008D6EE7">
        <w:rPr>
          <w:rFonts w:asciiTheme="majorHAnsi" w:hAnsiTheme="majorHAnsi" w:cstheme="majorHAnsi"/>
        </w:rPr>
        <w:t xml:space="preserve">“Including secular humanism as a key facet for reforming the public square is to remind religious proponents that such voices are also needed, that these voices are unique and worth hearing, however they call themselves: atheists, agnostic, lapsed believer, </w:t>
      </w:r>
      <w:proofErr w:type="spellStart"/>
      <w:r w:rsidRPr="008D6EE7">
        <w:rPr>
          <w:rFonts w:asciiTheme="majorHAnsi" w:hAnsiTheme="majorHAnsi" w:cstheme="majorHAnsi"/>
        </w:rPr>
        <w:t>misotheist</w:t>
      </w:r>
      <w:proofErr w:type="spellEnd"/>
      <w:r w:rsidRPr="008D6EE7">
        <w:rPr>
          <w:rFonts w:asciiTheme="majorHAnsi" w:hAnsiTheme="majorHAnsi" w:cstheme="majorHAnsi"/>
        </w:rPr>
        <w:t>, and so on”. (p. 10).</w:t>
      </w:r>
    </w:p>
    <w:p w14:paraId="0B0E2DA8" w14:textId="77777777" w:rsidR="000663A1" w:rsidRPr="008D6EE7" w:rsidRDefault="000663A1" w:rsidP="008D6EE7">
      <w:pPr>
        <w:spacing w:line="480" w:lineRule="auto"/>
        <w:ind w:left="1440"/>
        <w:rPr>
          <w:rFonts w:asciiTheme="majorHAnsi" w:hAnsiTheme="majorHAnsi" w:cstheme="majorHAnsi"/>
        </w:rPr>
      </w:pPr>
    </w:p>
    <w:p w14:paraId="7D1A6730" w14:textId="33985A11" w:rsidR="00316FC7" w:rsidRPr="008D6EE7" w:rsidRDefault="00674266" w:rsidP="008D6EE7">
      <w:pPr>
        <w:spacing w:line="480" w:lineRule="auto"/>
        <w:ind w:left="1440"/>
        <w:rPr>
          <w:rFonts w:asciiTheme="majorHAnsi" w:hAnsiTheme="majorHAnsi" w:cstheme="majorHAnsi"/>
          <w:b/>
          <w:bCs/>
        </w:rPr>
      </w:pPr>
      <w:r w:rsidRPr="008D6EE7">
        <w:rPr>
          <w:rFonts w:asciiTheme="majorHAnsi" w:hAnsiTheme="majorHAnsi" w:cstheme="majorHAnsi"/>
          <w:b/>
          <w:bCs/>
        </w:rPr>
        <w:lastRenderedPageBreak/>
        <w:t>Essential Element:</w:t>
      </w:r>
    </w:p>
    <w:p w14:paraId="24CFBCD2" w14:textId="38550295" w:rsidR="00674266" w:rsidRPr="008D6EE7" w:rsidRDefault="00D6132C" w:rsidP="008D6EE7">
      <w:pPr>
        <w:spacing w:line="480" w:lineRule="auto"/>
        <w:ind w:left="1440"/>
        <w:rPr>
          <w:rFonts w:asciiTheme="majorHAnsi" w:hAnsiTheme="majorHAnsi" w:cstheme="majorHAnsi"/>
        </w:rPr>
      </w:pPr>
      <w:r w:rsidRPr="008D6EE7">
        <w:rPr>
          <w:rFonts w:asciiTheme="majorHAnsi" w:hAnsiTheme="majorHAnsi" w:cstheme="majorHAnsi"/>
        </w:rPr>
        <w:t>Worldview-based faith-learning integration</w:t>
      </w:r>
    </w:p>
    <w:p w14:paraId="577075F3" w14:textId="3B3BBF93" w:rsidR="00674266" w:rsidRPr="008D6EE7" w:rsidRDefault="00674266" w:rsidP="008D6EE7">
      <w:pPr>
        <w:spacing w:line="480" w:lineRule="auto"/>
        <w:ind w:left="1440"/>
        <w:rPr>
          <w:rFonts w:asciiTheme="majorHAnsi" w:hAnsiTheme="majorHAnsi" w:cstheme="majorHAnsi"/>
          <w:b/>
          <w:bCs/>
        </w:rPr>
      </w:pPr>
      <w:r w:rsidRPr="008D6EE7">
        <w:rPr>
          <w:rFonts w:asciiTheme="majorHAnsi" w:hAnsiTheme="majorHAnsi" w:cstheme="majorHAnsi"/>
          <w:b/>
          <w:bCs/>
        </w:rPr>
        <w:t>Additive/Variant</w:t>
      </w:r>
      <w:r w:rsidR="000663A1">
        <w:rPr>
          <w:rFonts w:asciiTheme="majorHAnsi" w:hAnsiTheme="majorHAnsi" w:cstheme="majorHAnsi"/>
          <w:b/>
          <w:bCs/>
        </w:rPr>
        <w:t xml:space="preserve"> Analysis</w:t>
      </w:r>
      <w:r w:rsidRPr="008D6EE7">
        <w:rPr>
          <w:rFonts w:asciiTheme="majorHAnsi" w:hAnsiTheme="majorHAnsi" w:cstheme="majorHAnsi"/>
          <w:b/>
          <w:bCs/>
        </w:rPr>
        <w:t>:</w:t>
      </w:r>
    </w:p>
    <w:p w14:paraId="2953389D" w14:textId="0332B733" w:rsidR="00D6132C" w:rsidRPr="008D6EE7" w:rsidRDefault="00916393" w:rsidP="008D6EE7">
      <w:pPr>
        <w:spacing w:line="480" w:lineRule="auto"/>
        <w:ind w:left="1440"/>
        <w:rPr>
          <w:rFonts w:asciiTheme="majorHAnsi" w:hAnsiTheme="majorHAnsi" w:cstheme="majorHAnsi"/>
        </w:rPr>
      </w:pPr>
      <w:proofErr w:type="spellStart"/>
      <w:r w:rsidRPr="008D6EE7">
        <w:rPr>
          <w:rFonts w:asciiTheme="majorHAnsi" w:hAnsiTheme="majorHAnsi" w:cstheme="majorHAnsi"/>
        </w:rPr>
        <w:t>Misotheist</w:t>
      </w:r>
      <w:proofErr w:type="spellEnd"/>
      <w:r w:rsidRPr="008D6EE7">
        <w:rPr>
          <w:rFonts w:asciiTheme="majorHAnsi" w:hAnsiTheme="majorHAnsi" w:cstheme="majorHAnsi"/>
        </w:rPr>
        <w:t xml:space="preserve"> is an addition to my vocabulary. </w:t>
      </w:r>
      <w:proofErr w:type="gramStart"/>
      <w:r w:rsidR="00720CD2" w:rsidRPr="008D6EE7">
        <w:rPr>
          <w:rFonts w:asciiTheme="majorHAnsi" w:hAnsiTheme="majorHAnsi" w:cstheme="majorHAnsi"/>
        </w:rPr>
        <w:t>Also</w:t>
      </w:r>
      <w:proofErr w:type="gramEnd"/>
      <w:r w:rsidR="00720CD2" w:rsidRPr="008D6EE7">
        <w:rPr>
          <w:rFonts w:asciiTheme="majorHAnsi" w:hAnsiTheme="majorHAnsi" w:cstheme="majorHAnsi"/>
        </w:rPr>
        <w:t xml:space="preserve"> t</w:t>
      </w:r>
      <w:r w:rsidRPr="008D6EE7">
        <w:rPr>
          <w:rFonts w:asciiTheme="majorHAnsi" w:hAnsiTheme="majorHAnsi" w:cstheme="majorHAnsi"/>
        </w:rPr>
        <w:t xml:space="preserve">he use </w:t>
      </w:r>
      <w:r w:rsidR="002416E6" w:rsidRPr="008D6EE7">
        <w:rPr>
          <w:rFonts w:asciiTheme="majorHAnsi" w:hAnsiTheme="majorHAnsi" w:cstheme="majorHAnsi"/>
        </w:rPr>
        <w:t xml:space="preserve">of </w:t>
      </w:r>
      <w:r w:rsidRPr="008D6EE7">
        <w:rPr>
          <w:rFonts w:asciiTheme="majorHAnsi" w:hAnsiTheme="majorHAnsi" w:cstheme="majorHAnsi"/>
        </w:rPr>
        <w:t>secular humanism</w:t>
      </w:r>
      <w:r w:rsidR="00CF7622" w:rsidRPr="008D6EE7">
        <w:rPr>
          <w:rFonts w:asciiTheme="majorHAnsi" w:hAnsiTheme="majorHAnsi" w:cstheme="majorHAnsi"/>
        </w:rPr>
        <w:t xml:space="preserve"> in public discourse is also a challenge to</w:t>
      </w:r>
      <w:r w:rsidR="00237CEA" w:rsidRPr="008D6EE7">
        <w:rPr>
          <w:rFonts w:asciiTheme="majorHAnsi" w:hAnsiTheme="majorHAnsi" w:cstheme="majorHAnsi"/>
        </w:rPr>
        <w:t xml:space="preserve"> an</w:t>
      </w:r>
      <w:r w:rsidR="00CF7622" w:rsidRPr="008D6EE7">
        <w:rPr>
          <w:rFonts w:asciiTheme="majorHAnsi" w:hAnsiTheme="majorHAnsi" w:cstheme="majorHAnsi"/>
        </w:rPr>
        <w:t xml:space="preserve"> inter-faith and </w:t>
      </w:r>
      <w:r w:rsidR="00237CEA" w:rsidRPr="008D6EE7">
        <w:rPr>
          <w:rFonts w:asciiTheme="majorHAnsi" w:hAnsiTheme="majorHAnsi" w:cstheme="majorHAnsi"/>
        </w:rPr>
        <w:t xml:space="preserve">multi-ideologue approach. </w:t>
      </w:r>
    </w:p>
    <w:p w14:paraId="380DB10E" w14:textId="4947CE9E" w:rsidR="00674266" w:rsidRPr="008D6EE7" w:rsidRDefault="00674266" w:rsidP="008D6EE7">
      <w:pPr>
        <w:spacing w:line="480" w:lineRule="auto"/>
        <w:ind w:left="1440"/>
        <w:rPr>
          <w:rFonts w:asciiTheme="majorHAnsi" w:hAnsiTheme="majorHAnsi" w:cstheme="majorHAnsi"/>
          <w:b/>
          <w:bCs/>
        </w:rPr>
      </w:pPr>
      <w:r w:rsidRPr="008D6EE7">
        <w:rPr>
          <w:rFonts w:asciiTheme="majorHAnsi" w:hAnsiTheme="majorHAnsi" w:cstheme="majorHAnsi"/>
          <w:b/>
          <w:bCs/>
        </w:rPr>
        <w:t>Contextualization:</w:t>
      </w:r>
    </w:p>
    <w:p w14:paraId="7BF85C14" w14:textId="77777777" w:rsidR="003B1C3E" w:rsidRPr="008D6EE7" w:rsidRDefault="00F239F5"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How do we as Christians engage with and reach a </w:t>
      </w:r>
      <w:proofErr w:type="spellStart"/>
      <w:r w:rsidRPr="008D6EE7">
        <w:rPr>
          <w:rFonts w:asciiTheme="majorHAnsi" w:hAnsiTheme="majorHAnsi" w:cstheme="majorHAnsi"/>
          <w:shd w:val="clear" w:color="auto" w:fill="FFFFFF"/>
        </w:rPr>
        <w:t>misotheist</w:t>
      </w:r>
      <w:proofErr w:type="spellEnd"/>
      <w:r w:rsidRPr="008D6EE7">
        <w:rPr>
          <w:rFonts w:asciiTheme="majorHAnsi" w:hAnsiTheme="majorHAnsi" w:cstheme="majorHAnsi"/>
          <w:shd w:val="clear" w:color="auto" w:fill="FFFFFF"/>
        </w:rPr>
        <w:t>. God is the epitome of love and nurturing</w:t>
      </w:r>
      <w:r w:rsidR="002323E3" w:rsidRPr="008D6EE7">
        <w:rPr>
          <w:rFonts w:asciiTheme="majorHAnsi" w:hAnsiTheme="majorHAnsi" w:cstheme="majorHAnsi"/>
          <w:shd w:val="clear" w:color="auto" w:fill="FFFFFF"/>
        </w:rPr>
        <w:t xml:space="preserve">. It is my belief that something has happened in someone’s past, perhaps traumatic, for them to become a </w:t>
      </w:r>
      <w:proofErr w:type="spellStart"/>
      <w:r w:rsidR="002323E3" w:rsidRPr="008D6EE7">
        <w:rPr>
          <w:rFonts w:asciiTheme="majorHAnsi" w:hAnsiTheme="majorHAnsi" w:cstheme="majorHAnsi"/>
          <w:shd w:val="clear" w:color="auto" w:fill="FFFFFF"/>
        </w:rPr>
        <w:t>misotheist</w:t>
      </w:r>
      <w:proofErr w:type="spellEnd"/>
      <w:r w:rsidR="002323E3" w:rsidRPr="008D6EE7">
        <w:rPr>
          <w:rFonts w:asciiTheme="majorHAnsi" w:hAnsiTheme="majorHAnsi" w:cstheme="majorHAnsi"/>
          <w:shd w:val="clear" w:color="auto" w:fill="FFFFFF"/>
        </w:rPr>
        <w:t xml:space="preserve">. </w:t>
      </w:r>
      <w:r w:rsidR="00601891" w:rsidRPr="008D6EE7">
        <w:rPr>
          <w:rFonts w:asciiTheme="majorHAnsi" w:hAnsiTheme="majorHAnsi" w:cstheme="majorHAnsi"/>
          <w:shd w:val="clear" w:color="auto" w:fill="FFFFFF"/>
        </w:rPr>
        <w:t xml:space="preserve">Can a </w:t>
      </w:r>
      <w:proofErr w:type="spellStart"/>
      <w:r w:rsidR="00601891" w:rsidRPr="008D6EE7">
        <w:rPr>
          <w:rFonts w:asciiTheme="majorHAnsi" w:hAnsiTheme="majorHAnsi" w:cstheme="majorHAnsi"/>
          <w:shd w:val="clear" w:color="auto" w:fill="FFFFFF"/>
        </w:rPr>
        <w:t>misotheist</w:t>
      </w:r>
      <w:proofErr w:type="spellEnd"/>
      <w:r w:rsidR="00601891" w:rsidRPr="008D6EE7">
        <w:rPr>
          <w:rFonts w:asciiTheme="majorHAnsi" w:hAnsiTheme="majorHAnsi" w:cstheme="majorHAnsi"/>
          <w:shd w:val="clear" w:color="auto" w:fill="FFFFFF"/>
        </w:rPr>
        <w:t xml:space="preserve"> </w:t>
      </w:r>
      <w:r w:rsidR="006815DA" w:rsidRPr="008D6EE7">
        <w:rPr>
          <w:rFonts w:asciiTheme="majorHAnsi" w:hAnsiTheme="majorHAnsi" w:cstheme="majorHAnsi"/>
          <w:shd w:val="clear" w:color="auto" w:fill="FFFFFF"/>
        </w:rPr>
        <w:t xml:space="preserve">care about society and want to reduce its </w:t>
      </w:r>
      <w:proofErr w:type="gramStart"/>
      <w:r w:rsidR="006815DA" w:rsidRPr="008D6EE7">
        <w:rPr>
          <w:rFonts w:asciiTheme="majorHAnsi" w:hAnsiTheme="majorHAnsi" w:cstheme="majorHAnsi"/>
          <w:shd w:val="clear" w:color="auto" w:fill="FFFFFF"/>
        </w:rPr>
        <w:t>ills</w:t>
      </w:r>
      <w:r w:rsidR="008E2DDC" w:rsidRPr="008D6EE7">
        <w:rPr>
          <w:rFonts w:asciiTheme="majorHAnsi" w:hAnsiTheme="majorHAnsi" w:cstheme="majorHAnsi"/>
          <w:shd w:val="clear" w:color="auto" w:fill="FFFFFF"/>
        </w:rPr>
        <w:t>?</w:t>
      </w:r>
      <w:r w:rsidR="006815DA" w:rsidRPr="008D6EE7">
        <w:rPr>
          <w:rFonts w:asciiTheme="majorHAnsi" w:hAnsiTheme="majorHAnsi" w:cstheme="majorHAnsi"/>
          <w:shd w:val="clear" w:color="auto" w:fill="FFFFFF"/>
        </w:rPr>
        <w:t>.</w:t>
      </w:r>
      <w:proofErr w:type="gramEnd"/>
      <w:r w:rsidR="006815DA" w:rsidRPr="008D6EE7">
        <w:rPr>
          <w:rFonts w:asciiTheme="majorHAnsi" w:hAnsiTheme="majorHAnsi" w:cstheme="majorHAnsi"/>
          <w:shd w:val="clear" w:color="auto" w:fill="FFFFFF"/>
        </w:rPr>
        <w:t xml:space="preserve"> Yes, I believe he or she can. Can a </w:t>
      </w:r>
      <w:proofErr w:type="spellStart"/>
      <w:r w:rsidR="006815DA" w:rsidRPr="008D6EE7">
        <w:rPr>
          <w:rFonts w:asciiTheme="majorHAnsi" w:hAnsiTheme="majorHAnsi" w:cstheme="majorHAnsi"/>
          <w:shd w:val="clear" w:color="auto" w:fill="FFFFFF"/>
        </w:rPr>
        <w:t>miso</w:t>
      </w:r>
      <w:r w:rsidR="00B44A5D" w:rsidRPr="008D6EE7">
        <w:rPr>
          <w:rFonts w:asciiTheme="majorHAnsi" w:hAnsiTheme="majorHAnsi" w:cstheme="majorHAnsi"/>
          <w:shd w:val="clear" w:color="auto" w:fill="FFFFFF"/>
        </w:rPr>
        <w:t>theist</w:t>
      </w:r>
      <w:proofErr w:type="spellEnd"/>
      <w:r w:rsidR="00B44A5D" w:rsidRPr="008D6EE7">
        <w:rPr>
          <w:rFonts w:asciiTheme="majorHAnsi" w:hAnsiTheme="majorHAnsi" w:cstheme="majorHAnsi"/>
          <w:shd w:val="clear" w:color="auto" w:fill="FFFFFF"/>
        </w:rPr>
        <w:t xml:space="preserve"> engage civilly with other </w:t>
      </w:r>
      <w:proofErr w:type="gramStart"/>
      <w:r w:rsidR="00B44A5D" w:rsidRPr="008D6EE7">
        <w:rPr>
          <w:rFonts w:asciiTheme="majorHAnsi" w:hAnsiTheme="majorHAnsi" w:cstheme="majorHAnsi"/>
          <w:shd w:val="clear" w:color="auto" w:fill="FFFFFF"/>
        </w:rPr>
        <w:t>theist</w:t>
      </w:r>
      <w:proofErr w:type="gramEnd"/>
      <w:r w:rsidR="00B44A5D" w:rsidRPr="008D6EE7">
        <w:rPr>
          <w:rFonts w:asciiTheme="majorHAnsi" w:hAnsiTheme="majorHAnsi" w:cstheme="majorHAnsi"/>
          <w:shd w:val="clear" w:color="auto" w:fill="FFFFFF"/>
        </w:rPr>
        <w:t xml:space="preserve"> and engage in healthy debate with </w:t>
      </w:r>
      <w:r w:rsidR="002C522D" w:rsidRPr="008D6EE7">
        <w:rPr>
          <w:rFonts w:asciiTheme="majorHAnsi" w:hAnsiTheme="majorHAnsi" w:cstheme="majorHAnsi"/>
          <w:shd w:val="clear" w:color="auto" w:fill="FFFFFF"/>
        </w:rPr>
        <w:t xml:space="preserve">various ideologies. Yes, I believe he or she can. </w:t>
      </w:r>
    </w:p>
    <w:p w14:paraId="30300079" w14:textId="7D2B2A07" w:rsidR="00237CEA" w:rsidRDefault="009C7EE6"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Whether it be </w:t>
      </w:r>
      <w:proofErr w:type="gramStart"/>
      <w:r w:rsidRPr="008D6EE7">
        <w:rPr>
          <w:rFonts w:asciiTheme="majorHAnsi" w:hAnsiTheme="majorHAnsi" w:cstheme="majorHAnsi"/>
          <w:shd w:val="clear" w:color="auto" w:fill="FFFFFF"/>
        </w:rPr>
        <w:t>in the midst of</w:t>
      </w:r>
      <w:proofErr w:type="gramEnd"/>
      <w:r w:rsidRPr="008D6EE7">
        <w:rPr>
          <w:rFonts w:asciiTheme="majorHAnsi" w:hAnsiTheme="majorHAnsi" w:cstheme="majorHAnsi"/>
          <w:shd w:val="clear" w:color="auto" w:fill="FFFFFF"/>
        </w:rPr>
        <w:t xml:space="preserve"> public debate or a </w:t>
      </w:r>
      <w:r w:rsidR="00D85118" w:rsidRPr="008D6EE7">
        <w:rPr>
          <w:rFonts w:asciiTheme="majorHAnsi" w:hAnsiTheme="majorHAnsi" w:cstheme="majorHAnsi"/>
          <w:shd w:val="clear" w:color="auto" w:fill="FFFFFF"/>
        </w:rPr>
        <w:t>one-on-one</w:t>
      </w:r>
      <w:r w:rsidRPr="008D6EE7">
        <w:rPr>
          <w:rFonts w:asciiTheme="majorHAnsi" w:hAnsiTheme="majorHAnsi" w:cstheme="majorHAnsi"/>
          <w:shd w:val="clear" w:color="auto" w:fill="FFFFFF"/>
        </w:rPr>
        <w:t xml:space="preserve"> dialogue, </w:t>
      </w:r>
      <w:r w:rsidR="0053384C" w:rsidRPr="008D6EE7">
        <w:rPr>
          <w:rFonts w:asciiTheme="majorHAnsi" w:hAnsiTheme="majorHAnsi" w:cstheme="majorHAnsi"/>
          <w:shd w:val="clear" w:color="auto" w:fill="FFFFFF"/>
        </w:rPr>
        <w:t xml:space="preserve">just as it may be a challenge to </w:t>
      </w:r>
      <w:r w:rsidR="00E33DA1" w:rsidRPr="008D6EE7">
        <w:rPr>
          <w:rFonts w:asciiTheme="majorHAnsi" w:hAnsiTheme="majorHAnsi" w:cstheme="majorHAnsi"/>
          <w:shd w:val="clear" w:color="auto" w:fill="FFFFFF"/>
        </w:rPr>
        <w:t xml:space="preserve">humbly </w:t>
      </w:r>
      <w:r w:rsidR="00A552C8" w:rsidRPr="008D6EE7">
        <w:rPr>
          <w:rFonts w:asciiTheme="majorHAnsi" w:hAnsiTheme="majorHAnsi" w:cstheme="majorHAnsi"/>
          <w:shd w:val="clear" w:color="auto" w:fill="FFFFFF"/>
        </w:rPr>
        <w:t xml:space="preserve">participate in conversation with </w:t>
      </w:r>
      <w:r w:rsidR="002A14E0" w:rsidRPr="008D6EE7">
        <w:rPr>
          <w:rFonts w:asciiTheme="majorHAnsi" w:hAnsiTheme="majorHAnsi" w:cstheme="majorHAnsi"/>
          <w:shd w:val="clear" w:color="auto" w:fill="FFFFFF"/>
        </w:rPr>
        <w:t xml:space="preserve">someone of another faith or someone with an ideology widely polarized </w:t>
      </w:r>
      <w:r w:rsidR="002E56E8" w:rsidRPr="008D6EE7">
        <w:rPr>
          <w:rFonts w:asciiTheme="majorHAnsi" w:hAnsiTheme="majorHAnsi" w:cstheme="majorHAnsi"/>
          <w:shd w:val="clear" w:color="auto" w:fill="FFFFFF"/>
        </w:rPr>
        <w:t xml:space="preserve">with yours, it would be </w:t>
      </w:r>
      <w:r w:rsidRPr="008D6EE7">
        <w:rPr>
          <w:rFonts w:asciiTheme="majorHAnsi" w:hAnsiTheme="majorHAnsi" w:cstheme="majorHAnsi"/>
          <w:shd w:val="clear" w:color="auto" w:fill="FFFFFF"/>
        </w:rPr>
        <w:t xml:space="preserve">the </w:t>
      </w:r>
      <w:r w:rsidR="002E56E8" w:rsidRPr="008D6EE7">
        <w:rPr>
          <w:rFonts w:asciiTheme="majorHAnsi" w:hAnsiTheme="majorHAnsi" w:cstheme="majorHAnsi"/>
          <w:shd w:val="clear" w:color="auto" w:fill="FFFFFF"/>
        </w:rPr>
        <w:t xml:space="preserve">same to connect with a </w:t>
      </w:r>
      <w:proofErr w:type="spellStart"/>
      <w:r w:rsidRPr="008D6EE7">
        <w:rPr>
          <w:rFonts w:asciiTheme="majorHAnsi" w:hAnsiTheme="majorHAnsi" w:cstheme="majorHAnsi"/>
          <w:shd w:val="clear" w:color="auto" w:fill="FFFFFF"/>
        </w:rPr>
        <w:t>misotheist</w:t>
      </w:r>
      <w:proofErr w:type="spellEnd"/>
      <w:r w:rsidR="002E56E8" w:rsidRPr="008D6EE7">
        <w:rPr>
          <w:rFonts w:asciiTheme="majorHAnsi" w:hAnsiTheme="majorHAnsi" w:cstheme="majorHAnsi"/>
          <w:shd w:val="clear" w:color="auto" w:fill="FFFFFF"/>
        </w:rPr>
        <w:t xml:space="preserve">. </w:t>
      </w:r>
      <w:r w:rsidR="00835344" w:rsidRPr="008D6EE7">
        <w:rPr>
          <w:rFonts w:asciiTheme="majorHAnsi" w:hAnsiTheme="majorHAnsi" w:cstheme="majorHAnsi"/>
          <w:shd w:val="clear" w:color="auto" w:fill="FFFFFF"/>
        </w:rPr>
        <w:t>My</w:t>
      </w:r>
      <w:r w:rsidR="002E56E8" w:rsidRPr="008D6EE7">
        <w:rPr>
          <w:rFonts w:asciiTheme="majorHAnsi" w:hAnsiTheme="majorHAnsi" w:cstheme="majorHAnsi"/>
          <w:shd w:val="clear" w:color="auto" w:fill="FFFFFF"/>
        </w:rPr>
        <w:t xml:space="preserve"> approach </w:t>
      </w:r>
      <w:r w:rsidR="00835344" w:rsidRPr="008D6EE7">
        <w:rPr>
          <w:rFonts w:asciiTheme="majorHAnsi" w:hAnsiTheme="majorHAnsi" w:cstheme="majorHAnsi"/>
          <w:shd w:val="clear" w:color="auto" w:fill="FFFFFF"/>
        </w:rPr>
        <w:t>would</w:t>
      </w:r>
      <w:r w:rsidR="002E56E8" w:rsidRPr="008D6EE7">
        <w:rPr>
          <w:rFonts w:asciiTheme="majorHAnsi" w:hAnsiTheme="majorHAnsi" w:cstheme="majorHAnsi"/>
          <w:shd w:val="clear" w:color="auto" w:fill="FFFFFF"/>
        </w:rPr>
        <w:t xml:space="preserve"> be mutual respect and the love of Christ</w:t>
      </w:r>
      <w:r w:rsidR="00000610" w:rsidRPr="008D6EE7">
        <w:rPr>
          <w:rFonts w:asciiTheme="majorHAnsi" w:hAnsiTheme="majorHAnsi" w:cstheme="majorHAnsi"/>
          <w:shd w:val="clear" w:color="auto" w:fill="FFFFFF"/>
        </w:rPr>
        <w:t>. One may not even mention the name of Christ</w:t>
      </w:r>
      <w:r w:rsidR="00750E6F" w:rsidRPr="008D6EE7">
        <w:rPr>
          <w:rFonts w:asciiTheme="majorHAnsi" w:hAnsiTheme="majorHAnsi" w:cstheme="majorHAnsi"/>
          <w:shd w:val="clear" w:color="auto" w:fill="FFFFFF"/>
        </w:rPr>
        <w:t xml:space="preserve"> at the onset</w:t>
      </w:r>
      <w:r w:rsidR="00000610" w:rsidRPr="008D6EE7">
        <w:rPr>
          <w:rFonts w:asciiTheme="majorHAnsi" w:hAnsiTheme="majorHAnsi" w:cstheme="majorHAnsi"/>
          <w:shd w:val="clear" w:color="auto" w:fill="FFFFFF"/>
        </w:rPr>
        <w:t xml:space="preserve"> to show love and interest. </w:t>
      </w:r>
      <w:r w:rsidR="004448A6" w:rsidRPr="008D6EE7">
        <w:rPr>
          <w:rFonts w:asciiTheme="majorHAnsi" w:hAnsiTheme="majorHAnsi" w:cstheme="majorHAnsi"/>
          <w:shd w:val="clear" w:color="auto" w:fill="FFFFFF"/>
        </w:rPr>
        <w:t>With a sincere heart and agenda, I believe that the love</w:t>
      </w:r>
      <w:r w:rsidR="00550E6A" w:rsidRPr="008D6EE7">
        <w:rPr>
          <w:rFonts w:asciiTheme="majorHAnsi" w:hAnsiTheme="majorHAnsi" w:cstheme="majorHAnsi"/>
          <w:shd w:val="clear" w:color="auto" w:fill="FFFFFF"/>
        </w:rPr>
        <w:t xml:space="preserve"> and care</w:t>
      </w:r>
      <w:r w:rsidR="004448A6" w:rsidRPr="008D6EE7">
        <w:rPr>
          <w:rFonts w:asciiTheme="majorHAnsi" w:hAnsiTheme="majorHAnsi" w:cstheme="majorHAnsi"/>
          <w:shd w:val="clear" w:color="auto" w:fill="FFFFFF"/>
        </w:rPr>
        <w:t xml:space="preserve"> shown to a </w:t>
      </w:r>
      <w:proofErr w:type="spellStart"/>
      <w:r w:rsidR="004448A6" w:rsidRPr="008D6EE7">
        <w:rPr>
          <w:rFonts w:asciiTheme="majorHAnsi" w:hAnsiTheme="majorHAnsi" w:cstheme="majorHAnsi"/>
          <w:shd w:val="clear" w:color="auto" w:fill="FFFFFF"/>
        </w:rPr>
        <w:t>misotheist</w:t>
      </w:r>
      <w:proofErr w:type="spellEnd"/>
      <w:r w:rsidR="004448A6" w:rsidRPr="008D6EE7">
        <w:rPr>
          <w:rFonts w:asciiTheme="majorHAnsi" w:hAnsiTheme="majorHAnsi" w:cstheme="majorHAnsi"/>
          <w:shd w:val="clear" w:color="auto" w:fill="FFFFFF"/>
        </w:rPr>
        <w:t>, the spirit of the human connection</w:t>
      </w:r>
      <w:r w:rsidR="00550E6A" w:rsidRPr="008D6EE7">
        <w:rPr>
          <w:rFonts w:asciiTheme="majorHAnsi" w:hAnsiTheme="majorHAnsi" w:cstheme="majorHAnsi"/>
          <w:shd w:val="clear" w:color="auto" w:fill="FFFFFF"/>
        </w:rPr>
        <w:t xml:space="preserve"> and the </w:t>
      </w:r>
      <w:r w:rsidR="003328A3" w:rsidRPr="008D6EE7">
        <w:rPr>
          <w:rFonts w:asciiTheme="majorHAnsi" w:hAnsiTheme="majorHAnsi" w:cstheme="majorHAnsi"/>
          <w:shd w:val="clear" w:color="auto" w:fill="FFFFFF"/>
        </w:rPr>
        <w:t xml:space="preserve">healing of the Holy Spirit </w:t>
      </w:r>
      <w:r w:rsidR="00835344" w:rsidRPr="008D6EE7">
        <w:rPr>
          <w:rFonts w:asciiTheme="majorHAnsi" w:hAnsiTheme="majorHAnsi" w:cstheme="majorHAnsi"/>
          <w:shd w:val="clear" w:color="auto" w:fill="FFFFFF"/>
        </w:rPr>
        <w:t xml:space="preserve">can soften the heart of anyone. </w:t>
      </w:r>
    </w:p>
    <w:p w14:paraId="40CF2A52" w14:textId="77777777" w:rsidR="000663A1" w:rsidRPr="008D6EE7" w:rsidRDefault="000663A1" w:rsidP="008D6EE7">
      <w:pPr>
        <w:spacing w:line="480" w:lineRule="auto"/>
        <w:ind w:left="1440" w:firstLine="720"/>
        <w:rPr>
          <w:rFonts w:asciiTheme="majorHAnsi" w:hAnsiTheme="majorHAnsi" w:cstheme="majorHAnsi"/>
          <w:shd w:val="clear" w:color="auto" w:fill="FFFFFF"/>
        </w:rPr>
      </w:pPr>
    </w:p>
    <w:p w14:paraId="662692F6" w14:textId="77777777" w:rsidR="00070CFC" w:rsidRPr="008D6EE7" w:rsidRDefault="00070CFC" w:rsidP="008D6EE7">
      <w:pPr>
        <w:spacing w:line="480" w:lineRule="auto"/>
        <w:rPr>
          <w:rFonts w:asciiTheme="majorHAnsi" w:hAnsiTheme="majorHAnsi" w:cstheme="majorHAnsi"/>
          <w:shd w:val="clear" w:color="auto" w:fill="FFFFFF"/>
        </w:rPr>
      </w:pPr>
    </w:p>
    <w:p w14:paraId="080082A5" w14:textId="0E58B1AE" w:rsidR="004F6705" w:rsidRPr="008D6EE7" w:rsidRDefault="004F6705" w:rsidP="008D6EE7">
      <w:pPr>
        <w:spacing w:line="480" w:lineRule="auto"/>
        <w:rPr>
          <w:rFonts w:asciiTheme="majorHAnsi" w:hAnsiTheme="majorHAnsi" w:cstheme="majorHAnsi"/>
          <w:b/>
          <w:bCs/>
        </w:rPr>
      </w:pPr>
      <w:r w:rsidRPr="008D6EE7">
        <w:rPr>
          <w:rFonts w:asciiTheme="majorHAnsi" w:hAnsiTheme="majorHAnsi" w:cstheme="majorHAnsi"/>
        </w:rPr>
        <w:lastRenderedPageBreak/>
        <w:tab/>
      </w:r>
      <w:r w:rsidRPr="008D6EE7">
        <w:rPr>
          <w:rFonts w:asciiTheme="majorHAnsi" w:hAnsiTheme="majorHAnsi" w:cstheme="majorHAnsi"/>
          <w:b/>
          <w:bCs/>
        </w:rPr>
        <w:t>Comment 18:</w:t>
      </w:r>
    </w:p>
    <w:p w14:paraId="05926864" w14:textId="58078EB0" w:rsidR="004F6705" w:rsidRPr="008D6EE7" w:rsidRDefault="004F6705"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Quote/Paraphrase:</w:t>
      </w:r>
    </w:p>
    <w:p w14:paraId="7B0A4CC8" w14:textId="6E0319C5" w:rsidR="00070CFC" w:rsidRPr="008D6EE7" w:rsidRDefault="00516A83" w:rsidP="008D6EE7">
      <w:pPr>
        <w:spacing w:line="480" w:lineRule="auto"/>
        <w:ind w:left="1440" w:firstLine="720"/>
        <w:rPr>
          <w:rFonts w:asciiTheme="majorHAnsi" w:hAnsiTheme="majorHAnsi" w:cstheme="majorHAnsi"/>
        </w:rPr>
      </w:pPr>
      <w:r w:rsidRPr="008D6EE7">
        <w:rPr>
          <w:rFonts w:asciiTheme="majorHAnsi" w:hAnsiTheme="majorHAnsi" w:cstheme="majorHAnsi"/>
        </w:rPr>
        <w:t xml:space="preserve">The landscape of religious pluralism not only means most faiths must be attuned to developments and strengths in other </w:t>
      </w:r>
      <w:r w:rsidR="00886A97" w:rsidRPr="008D6EE7">
        <w:rPr>
          <w:rFonts w:asciiTheme="majorHAnsi" w:hAnsiTheme="majorHAnsi" w:cstheme="majorHAnsi"/>
        </w:rPr>
        <w:t>traditions but</w:t>
      </w:r>
      <w:r w:rsidR="00EA6CE8" w:rsidRPr="008D6EE7">
        <w:rPr>
          <w:rFonts w:asciiTheme="majorHAnsi" w:hAnsiTheme="majorHAnsi" w:cstheme="majorHAnsi"/>
        </w:rPr>
        <w:t xml:space="preserve"> provide resources and opportunities for what Krister Stendahl rightly called “holy envy.” Such envy can inspire groups to emulate and practice what they find so appealing or challenging in other traditions, or which may have been overlooked in one’s traditions</w:t>
      </w:r>
      <w:r w:rsidR="00886A97" w:rsidRPr="008D6EE7">
        <w:rPr>
          <w:rFonts w:asciiTheme="majorHAnsi" w:hAnsiTheme="majorHAnsi" w:cstheme="majorHAnsi"/>
        </w:rPr>
        <w:t xml:space="preserve"> </w:t>
      </w:r>
      <w:r w:rsidR="00EA6CE8" w:rsidRPr="008D6EE7">
        <w:rPr>
          <w:rFonts w:asciiTheme="majorHAnsi" w:hAnsiTheme="majorHAnsi" w:cstheme="majorHAnsi"/>
        </w:rPr>
        <w:t>(p. 11-12).</w:t>
      </w:r>
    </w:p>
    <w:p w14:paraId="41910BFC" w14:textId="7D8BAF19" w:rsidR="004F6705" w:rsidRPr="008D6EE7" w:rsidRDefault="004F6705" w:rsidP="008D6EE7">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72A708CB" w14:textId="17901CFA" w:rsidR="00297E90" w:rsidRPr="008D6EE7" w:rsidRDefault="00CE056F" w:rsidP="008D6EE7">
      <w:pPr>
        <w:spacing w:line="480" w:lineRule="auto"/>
        <w:ind w:left="720" w:firstLine="720"/>
        <w:rPr>
          <w:rFonts w:asciiTheme="majorHAnsi" w:hAnsiTheme="majorHAnsi" w:cstheme="majorHAnsi"/>
        </w:rPr>
      </w:pPr>
      <w:bookmarkStart w:id="4" w:name="_Hlk134714914"/>
      <w:r w:rsidRPr="008D6EE7">
        <w:rPr>
          <w:rFonts w:asciiTheme="majorHAnsi" w:hAnsiTheme="majorHAnsi" w:cstheme="majorHAnsi"/>
        </w:rPr>
        <w:t>The spirituality of faith-learning integration</w:t>
      </w:r>
    </w:p>
    <w:bookmarkEnd w:id="4"/>
    <w:p w14:paraId="3E98E98F" w14:textId="4AEAE706" w:rsidR="00CE056F" w:rsidRPr="008D6EE7" w:rsidRDefault="00297E90" w:rsidP="008D6EE7">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w:t>
      </w:r>
      <w:r w:rsidR="000663A1">
        <w:rPr>
          <w:rFonts w:asciiTheme="majorHAnsi" w:hAnsiTheme="majorHAnsi" w:cstheme="majorHAnsi"/>
          <w:b/>
          <w:bCs/>
        </w:rPr>
        <w:t xml:space="preserve"> Analysis</w:t>
      </w:r>
      <w:r w:rsidR="00CE056F" w:rsidRPr="008D6EE7">
        <w:rPr>
          <w:rFonts w:asciiTheme="majorHAnsi" w:hAnsiTheme="majorHAnsi" w:cstheme="majorHAnsi"/>
          <w:b/>
          <w:bCs/>
        </w:rPr>
        <w:t>:</w:t>
      </w:r>
    </w:p>
    <w:p w14:paraId="3C1C43FE" w14:textId="289FDF62" w:rsidR="00CE056F" w:rsidRPr="008D6EE7" w:rsidRDefault="00CE056F" w:rsidP="008D6EE7">
      <w:pPr>
        <w:spacing w:line="480" w:lineRule="auto"/>
        <w:ind w:left="1440"/>
        <w:rPr>
          <w:rFonts w:asciiTheme="majorHAnsi" w:hAnsiTheme="majorHAnsi" w:cstheme="majorHAnsi"/>
        </w:rPr>
      </w:pPr>
      <w:r w:rsidRPr="008D6EE7">
        <w:rPr>
          <w:rFonts w:asciiTheme="majorHAnsi" w:hAnsiTheme="majorHAnsi" w:cstheme="majorHAnsi"/>
        </w:rPr>
        <w:t xml:space="preserve">The concept of “holy envy” is </w:t>
      </w:r>
      <w:r w:rsidR="00A0668F" w:rsidRPr="008D6EE7">
        <w:rPr>
          <w:rFonts w:asciiTheme="majorHAnsi" w:hAnsiTheme="majorHAnsi" w:cstheme="majorHAnsi"/>
        </w:rPr>
        <w:t xml:space="preserve">an </w:t>
      </w:r>
      <w:r w:rsidRPr="008D6EE7">
        <w:rPr>
          <w:rFonts w:asciiTheme="majorHAnsi" w:hAnsiTheme="majorHAnsi" w:cstheme="majorHAnsi"/>
        </w:rPr>
        <w:t xml:space="preserve">addition to my knowledge and </w:t>
      </w:r>
      <w:r w:rsidR="005461C5" w:rsidRPr="008D6EE7">
        <w:rPr>
          <w:rFonts w:asciiTheme="majorHAnsi" w:hAnsiTheme="majorHAnsi" w:cstheme="majorHAnsi"/>
        </w:rPr>
        <w:t>enhances my understanding of religious pluralism</w:t>
      </w:r>
      <w:r w:rsidR="00E37221" w:rsidRPr="008D6EE7">
        <w:rPr>
          <w:rFonts w:asciiTheme="majorHAnsi" w:hAnsiTheme="majorHAnsi" w:cstheme="majorHAnsi"/>
        </w:rPr>
        <w:t xml:space="preserve"> as well as contextualization.</w:t>
      </w:r>
    </w:p>
    <w:p w14:paraId="6C0C4C2C" w14:textId="360287C9" w:rsidR="00297E90" w:rsidRPr="008D6EE7" w:rsidRDefault="00297E90" w:rsidP="008D6EE7">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50DC009A" w14:textId="77777777" w:rsidR="00D75C43" w:rsidRPr="008D6EE7" w:rsidRDefault="00A0668F" w:rsidP="008D6EE7">
      <w:pPr>
        <w:spacing w:line="480" w:lineRule="auto"/>
        <w:ind w:left="1440" w:firstLine="720"/>
        <w:rPr>
          <w:rFonts w:asciiTheme="majorHAnsi" w:hAnsiTheme="majorHAnsi" w:cstheme="majorHAnsi"/>
        </w:rPr>
      </w:pPr>
      <w:r w:rsidRPr="008D6EE7">
        <w:rPr>
          <w:rFonts w:asciiTheme="majorHAnsi" w:hAnsiTheme="majorHAnsi" w:cstheme="majorHAnsi"/>
        </w:rPr>
        <w:t>As Christians, when attempting to reach other cultures</w:t>
      </w:r>
      <w:r w:rsidR="00F4238B" w:rsidRPr="008D6EE7">
        <w:rPr>
          <w:rFonts w:asciiTheme="majorHAnsi" w:hAnsiTheme="majorHAnsi" w:cstheme="majorHAnsi"/>
        </w:rPr>
        <w:t xml:space="preserve">, those from a different ethnicity or when trying to connect with those with a </w:t>
      </w:r>
      <w:r w:rsidR="00107237" w:rsidRPr="008D6EE7">
        <w:rPr>
          <w:rFonts w:asciiTheme="majorHAnsi" w:hAnsiTheme="majorHAnsi" w:cstheme="majorHAnsi"/>
        </w:rPr>
        <w:t>different philosophy, if we humbly approach the interaction, we may well learn from their practices, habits</w:t>
      </w:r>
      <w:r w:rsidR="00AA0666" w:rsidRPr="008D6EE7">
        <w:rPr>
          <w:rFonts w:asciiTheme="majorHAnsi" w:hAnsiTheme="majorHAnsi" w:cstheme="majorHAnsi"/>
        </w:rPr>
        <w:t xml:space="preserve">. Cultural norms and way of life. </w:t>
      </w:r>
      <w:r w:rsidR="00B62AD5" w:rsidRPr="008D6EE7">
        <w:rPr>
          <w:rFonts w:asciiTheme="majorHAnsi" w:hAnsiTheme="majorHAnsi" w:cstheme="majorHAnsi"/>
        </w:rPr>
        <w:t xml:space="preserve">On the streets of DC, it is not uncommon to pass by a corner where Jehovah </w:t>
      </w:r>
      <w:r w:rsidR="00366D9B" w:rsidRPr="008D6EE7">
        <w:rPr>
          <w:rFonts w:asciiTheme="majorHAnsi" w:hAnsiTheme="majorHAnsi" w:cstheme="majorHAnsi"/>
        </w:rPr>
        <w:t>Witnesses</w:t>
      </w:r>
      <w:r w:rsidR="00B62AD5" w:rsidRPr="008D6EE7">
        <w:rPr>
          <w:rFonts w:asciiTheme="majorHAnsi" w:hAnsiTheme="majorHAnsi" w:cstheme="majorHAnsi"/>
        </w:rPr>
        <w:t xml:space="preserve"> are </w:t>
      </w:r>
      <w:proofErr w:type="gramStart"/>
      <w:r w:rsidR="00B62AD5" w:rsidRPr="008D6EE7">
        <w:rPr>
          <w:rFonts w:asciiTheme="majorHAnsi" w:hAnsiTheme="majorHAnsi" w:cstheme="majorHAnsi"/>
        </w:rPr>
        <w:t>setup</w:t>
      </w:r>
      <w:proofErr w:type="gramEnd"/>
      <w:r w:rsidR="00B62AD5" w:rsidRPr="008D6EE7">
        <w:rPr>
          <w:rFonts w:asciiTheme="majorHAnsi" w:hAnsiTheme="majorHAnsi" w:cstheme="majorHAnsi"/>
        </w:rPr>
        <w:t xml:space="preserve"> with a tri pod</w:t>
      </w:r>
      <w:r w:rsidR="00366D9B" w:rsidRPr="008D6EE7">
        <w:rPr>
          <w:rFonts w:asciiTheme="majorHAnsi" w:hAnsiTheme="majorHAnsi" w:cstheme="majorHAnsi"/>
        </w:rPr>
        <w:t xml:space="preserve"> and pamphlet stand. Jehovah’s Witnesses are organized, consistent</w:t>
      </w:r>
      <w:r w:rsidR="00725A7C" w:rsidRPr="008D6EE7">
        <w:rPr>
          <w:rFonts w:asciiTheme="majorHAnsi" w:hAnsiTheme="majorHAnsi" w:cstheme="majorHAnsi"/>
        </w:rPr>
        <w:t>, seemingly unified</w:t>
      </w:r>
      <w:r w:rsidR="00366D9B" w:rsidRPr="008D6EE7">
        <w:rPr>
          <w:rFonts w:asciiTheme="majorHAnsi" w:hAnsiTheme="majorHAnsi" w:cstheme="majorHAnsi"/>
        </w:rPr>
        <w:t xml:space="preserve"> and faithful to the cause. </w:t>
      </w:r>
      <w:r w:rsidR="00725A7C" w:rsidRPr="008D6EE7">
        <w:rPr>
          <w:rFonts w:asciiTheme="majorHAnsi" w:hAnsiTheme="majorHAnsi" w:cstheme="majorHAnsi"/>
        </w:rPr>
        <w:t xml:space="preserve">It never fails that as I pass by them, I wonder how effective it would be if a group of </w:t>
      </w:r>
      <w:proofErr w:type="gramStart"/>
      <w:r w:rsidR="00725A7C" w:rsidRPr="008D6EE7">
        <w:rPr>
          <w:rFonts w:asciiTheme="majorHAnsi" w:hAnsiTheme="majorHAnsi" w:cstheme="majorHAnsi"/>
        </w:rPr>
        <w:t>born again</w:t>
      </w:r>
      <w:proofErr w:type="gramEnd"/>
      <w:r w:rsidR="00725A7C" w:rsidRPr="008D6EE7">
        <w:rPr>
          <w:rFonts w:asciiTheme="majorHAnsi" w:hAnsiTheme="majorHAnsi" w:cstheme="majorHAnsi"/>
        </w:rPr>
        <w:t xml:space="preserve"> Christians </w:t>
      </w:r>
      <w:r w:rsidR="00577B80" w:rsidRPr="008D6EE7">
        <w:rPr>
          <w:rFonts w:asciiTheme="majorHAnsi" w:hAnsiTheme="majorHAnsi" w:cstheme="majorHAnsi"/>
        </w:rPr>
        <w:t>would pick</w:t>
      </w:r>
      <w:r w:rsidR="00A57D0F" w:rsidRPr="008D6EE7">
        <w:rPr>
          <w:rFonts w:asciiTheme="majorHAnsi" w:hAnsiTheme="majorHAnsi" w:cstheme="majorHAnsi"/>
        </w:rPr>
        <w:t xml:space="preserve"> specific </w:t>
      </w:r>
      <w:r w:rsidR="00A57D0F" w:rsidRPr="008D6EE7">
        <w:rPr>
          <w:rFonts w:asciiTheme="majorHAnsi" w:hAnsiTheme="majorHAnsi" w:cstheme="majorHAnsi"/>
        </w:rPr>
        <w:lastRenderedPageBreak/>
        <w:t xml:space="preserve">days of the week and take turns to stand on a designated corner to witness and pass out tracks. </w:t>
      </w:r>
    </w:p>
    <w:p w14:paraId="55C4761A" w14:textId="2F00E849" w:rsidR="00197990" w:rsidRPr="008D6EE7" w:rsidRDefault="00577B80" w:rsidP="008D6EE7">
      <w:pPr>
        <w:spacing w:line="480" w:lineRule="auto"/>
        <w:ind w:left="1440" w:firstLine="720"/>
        <w:rPr>
          <w:rFonts w:asciiTheme="majorHAnsi" w:hAnsiTheme="majorHAnsi" w:cstheme="majorHAnsi"/>
        </w:rPr>
      </w:pPr>
      <w:r w:rsidRPr="008D6EE7">
        <w:rPr>
          <w:rFonts w:asciiTheme="majorHAnsi" w:hAnsiTheme="majorHAnsi" w:cstheme="majorHAnsi"/>
        </w:rPr>
        <w:t>Yes,</w:t>
      </w:r>
      <w:r w:rsidR="00A57D0F" w:rsidRPr="008D6EE7">
        <w:rPr>
          <w:rFonts w:asciiTheme="majorHAnsi" w:hAnsiTheme="majorHAnsi" w:cstheme="majorHAnsi"/>
        </w:rPr>
        <w:t xml:space="preserve"> we do this randomly or </w:t>
      </w:r>
      <w:r w:rsidRPr="008D6EE7">
        <w:rPr>
          <w:rFonts w:asciiTheme="majorHAnsi" w:hAnsiTheme="majorHAnsi" w:cstheme="majorHAnsi"/>
        </w:rPr>
        <w:t xml:space="preserve">on a day we have set aside to evangelize. </w:t>
      </w:r>
      <w:proofErr w:type="gramStart"/>
      <w:r w:rsidR="007F1C1D" w:rsidRPr="008D6EE7">
        <w:rPr>
          <w:rFonts w:asciiTheme="majorHAnsi" w:hAnsiTheme="majorHAnsi" w:cstheme="majorHAnsi"/>
        </w:rPr>
        <w:t>The majority of</w:t>
      </w:r>
      <w:proofErr w:type="gramEnd"/>
      <w:r w:rsidR="007F1C1D" w:rsidRPr="008D6EE7">
        <w:rPr>
          <w:rFonts w:asciiTheme="majorHAnsi" w:hAnsiTheme="majorHAnsi" w:cstheme="majorHAnsi"/>
        </w:rPr>
        <w:t xml:space="preserve"> Christians, have not, </w:t>
      </w:r>
      <w:r w:rsidR="008A67B8" w:rsidRPr="008D6EE7">
        <w:rPr>
          <w:rFonts w:asciiTheme="majorHAnsi" w:hAnsiTheme="majorHAnsi" w:cstheme="majorHAnsi"/>
        </w:rPr>
        <w:t xml:space="preserve">implement an evangelical system where the world is used to seeing us day in and day out spreading the word of God. </w:t>
      </w:r>
      <w:r w:rsidR="00244385" w:rsidRPr="008D6EE7">
        <w:rPr>
          <w:rFonts w:asciiTheme="majorHAnsi" w:hAnsiTheme="majorHAnsi" w:cstheme="majorHAnsi"/>
        </w:rPr>
        <w:t xml:space="preserve">Who is to say I could not organize this type of strategy myself as a licensed evangelist. </w:t>
      </w:r>
      <w:r w:rsidR="00B0763C" w:rsidRPr="008D6EE7">
        <w:rPr>
          <w:rFonts w:asciiTheme="majorHAnsi" w:hAnsiTheme="majorHAnsi" w:cstheme="majorHAnsi"/>
        </w:rPr>
        <w:t xml:space="preserve">After all, I have organized two open air revivals with the help of other ministers and volunteers. This is what I would call “holy envy”. It is not the </w:t>
      </w:r>
      <w:r w:rsidR="002263D1" w:rsidRPr="008D6EE7">
        <w:rPr>
          <w:rFonts w:asciiTheme="majorHAnsi" w:hAnsiTheme="majorHAnsi" w:cstheme="majorHAnsi"/>
        </w:rPr>
        <w:t xml:space="preserve">doctrine of Jehovah’s Witnesses I wish to implore but </w:t>
      </w:r>
      <w:r w:rsidR="00E83C79" w:rsidRPr="008D6EE7">
        <w:rPr>
          <w:rFonts w:asciiTheme="majorHAnsi" w:hAnsiTheme="majorHAnsi" w:cstheme="majorHAnsi"/>
        </w:rPr>
        <w:t xml:space="preserve">the admiration of </w:t>
      </w:r>
      <w:r w:rsidR="002263D1" w:rsidRPr="008D6EE7">
        <w:rPr>
          <w:rFonts w:asciiTheme="majorHAnsi" w:hAnsiTheme="majorHAnsi" w:cstheme="majorHAnsi"/>
        </w:rPr>
        <w:t xml:space="preserve">their unwavering </w:t>
      </w:r>
      <w:r w:rsidR="0045320F" w:rsidRPr="008D6EE7">
        <w:rPr>
          <w:rFonts w:asciiTheme="majorHAnsi" w:hAnsiTheme="majorHAnsi" w:cstheme="majorHAnsi"/>
        </w:rPr>
        <w:t>commitment</w:t>
      </w:r>
      <w:r w:rsidR="002263D1" w:rsidRPr="008D6EE7">
        <w:rPr>
          <w:rFonts w:asciiTheme="majorHAnsi" w:hAnsiTheme="majorHAnsi" w:cstheme="majorHAnsi"/>
        </w:rPr>
        <w:t xml:space="preserve"> to be heard and seen</w:t>
      </w:r>
      <w:r w:rsidR="0045320F" w:rsidRPr="008D6EE7">
        <w:rPr>
          <w:rFonts w:asciiTheme="majorHAnsi" w:hAnsiTheme="majorHAnsi" w:cstheme="majorHAnsi"/>
        </w:rPr>
        <w:t xml:space="preserve"> across this nation. </w:t>
      </w:r>
    </w:p>
    <w:p w14:paraId="44558776" w14:textId="67BE233C" w:rsidR="00070CFC" w:rsidRPr="008D6EE7" w:rsidRDefault="00E37221" w:rsidP="008D6EE7">
      <w:pPr>
        <w:spacing w:line="480" w:lineRule="auto"/>
        <w:rPr>
          <w:rFonts w:asciiTheme="majorHAnsi" w:hAnsiTheme="majorHAnsi" w:cstheme="majorHAnsi"/>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shd w:val="clear" w:color="auto" w:fill="FFFFFF"/>
        </w:rPr>
        <w:tab/>
      </w:r>
    </w:p>
    <w:p w14:paraId="02557786" w14:textId="3FA6DD8D" w:rsidR="00070CFC" w:rsidRPr="008D6EE7" w:rsidRDefault="006F6A23"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shd w:val="clear" w:color="auto" w:fill="FFFFFF"/>
        </w:rPr>
        <w:t>Source Nine:</w:t>
      </w:r>
      <w:r w:rsidRPr="008D6EE7">
        <w:rPr>
          <w:rFonts w:asciiTheme="majorHAnsi" w:hAnsiTheme="majorHAnsi" w:cstheme="majorHAnsi"/>
          <w:shd w:val="clear" w:color="auto" w:fill="FFFFFF"/>
        </w:rPr>
        <w:t xml:space="preserve"> </w:t>
      </w:r>
      <w:proofErr w:type="spellStart"/>
      <w:r w:rsidRPr="008D6EE7">
        <w:rPr>
          <w:rFonts w:asciiTheme="majorHAnsi" w:hAnsiTheme="majorHAnsi" w:cstheme="majorHAnsi"/>
          <w:shd w:val="clear" w:color="auto" w:fill="FFFFFF"/>
        </w:rPr>
        <w:t>Niemandt</w:t>
      </w:r>
      <w:proofErr w:type="spellEnd"/>
      <w:r w:rsidRPr="008D6EE7">
        <w:rPr>
          <w:rFonts w:asciiTheme="majorHAnsi" w:hAnsiTheme="majorHAnsi" w:cstheme="majorHAnsi"/>
          <w:shd w:val="clear" w:color="auto" w:fill="FFFFFF"/>
        </w:rPr>
        <w:t>, C. J. P. (2019). Rooted in Christ, grounded in neighborhoods – A theology of place.</w:t>
      </w:r>
      <w:r w:rsidRPr="008D6EE7">
        <w:rPr>
          <w:rFonts w:asciiTheme="majorHAnsi" w:hAnsiTheme="majorHAnsi" w:cstheme="majorHAnsi"/>
          <w:i/>
          <w:iCs/>
          <w:shd w:val="clear" w:color="auto" w:fill="FFFFFF"/>
        </w:rPr>
        <w:t> Verbum Et Ecclesia, 40</w:t>
      </w:r>
      <w:r w:rsidRPr="008D6EE7">
        <w:rPr>
          <w:rFonts w:asciiTheme="majorHAnsi" w:hAnsiTheme="majorHAnsi" w:cstheme="majorHAnsi"/>
          <w:shd w:val="clear" w:color="auto" w:fill="FFFFFF"/>
        </w:rPr>
        <w:t xml:space="preserve">(1) </w:t>
      </w:r>
      <w:hyperlink r:id="rId15" w:history="1">
        <w:r w:rsidR="00416A61" w:rsidRPr="008D6EE7">
          <w:rPr>
            <w:rStyle w:val="Hyperlink"/>
            <w:rFonts w:asciiTheme="majorHAnsi" w:hAnsiTheme="majorHAnsi" w:cstheme="majorHAnsi"/>
            <w:color w:val="auto"/>
            <w:shd w:val="clear" w:color="auto" w:fill="FFFFFF"/>
          </w:rPr>
          <w:t>https://doi.org/10.4102/ve.v40i1.1997</w:t>
        </w:r>
      </w:hyperlink>
    </w:p>
    <w:p w14:paraId="7A73C0DA" w14:textId="453426D9" w:rsidR="00416A61" w:rsidRPr="008D6EE7" w:rsidRDefault="00416A61"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shd w:val="clear" w:color="auto" w:fill="FFFFFF"/>
        </w:rPr>
        <w:tab/>
      </w:r>
      <w:r w:rsidRPr="008D6EE7">
        <w:rPr>
          <w:rFonts w:asciiTheme="majorHAnsi" w:hAnsiTheme="majorHAnsi" w:cstheme="majorHAnsi"/>
          <w:b/>
          <w:bCs/>
          <w:shd w:val="clear" w:color="auto" w:fill="FFFFFF"/>
        </w:rPr>
        <w:t>Comment 19:</w:t>
      </w:r>
    </w:p>
    <w:p w14:paraId="6C1F9854" w14:textId="471281F4" w:rsidR="00416A61" w:rsidRPr="008D6EE7" w:rsidRDefault="00416A61" w:rsidP="008D6EE7">
      <w:pPr>
        <w:spacing w:line="480" w:lineRule="auto"/>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b/>
      </w:r>
      <w:r w:rsidRPr="008D6EE7">
        <w:rPr>
          <w:rFonts w:asciiTheme="majorHAnsi" w:hAnsiTheme="majorHAnsi" w:cstheme="majorHAnsi"/>
          <w:b/>
          <w:bCs/>
          <w:shd w:val="clear" w:color="auto" w:fill="FFFFFF"/>
        </w:rPr>
        <w:tab/>
        <w:t>Quote/Paraphrase:</w:t>
      </w:r>
    </w:p>
    <w:p w14:paraId="0BFCB78F" w14:textId="30848A7D" w:rsidR="00070CFC" w:rsidRPr="008D6EE7" w:rsidRDefault="000663A1" w:rsidP="000663A1">
      <w:pPr>
        <w:spacing w:line="480" w:lineRule="auto"/>
        <w:ind w:left="1440"/>
        <w:rPr>
          <w:rFonts w:asciiTheme="majorHAnsi" w:hAnsiTheme="majorHAnsi" w:cstheme="majorHAnsi"/>
        </w:rPr>
      </w:pPr>
      <w:r>
        <w:rPr>
          <w:rFonts w:asciiTheme="majorHAnsi" w:hAnsiTheme="majorHAnsi" w:cstheme="majorHAnsi"/>
        </w:rPr>
        <w:t>“</w:t>
      </w:r>
      <w:r w:rsidR="00851C9B" w:rsidRPr="008D6EE7">
        <w:rPr>
          <w:rFonts w:asciiTheme="majorHAnsi" w:hAnsiTheme="majorHAnsi" w:cstheme="majorHAnsi"/>
        </w:rPr>
        <w:t>Reality and contextuality demands a theology of place, which can be defined as an appreciation for the theological significance of specific geographic locations</w:t>
      </w:r>
      <w:r w:rsidR="00F91AEE">
        <w:rPr>
          <w:rFonts w:asciiTheme="majorHAnsi" w:hAnsiTheme="majorHAnsi" w:cstheme="majorHAnsi"/>
        </w:rPr>
        <w:t>”</w:t>
      </w:r>
      <w:r w:rsidR="00851C9B" w:rsidRPr="008D6EE7">
        <w:rPr>
          <w:rFonts w:asciiTheme="majorHAnsi" w:hAnsiTheme="majorHAnsi" w:cstheme="majorHAnsi"/>
        </w:rPr>
        <w:t xml:space="preserve"> (p. 2).</w:t>
      </w:r>
    </w:p>
    <w:p w14:paraId="187AD328" w14:textId="085DD6E4" w:rsidR="00857E40" w:rsidRPr="008D6EE7" w:rsidRDefault="00014551" w:rsidP="000663A1">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657BDA41" w14:textId="77777777" w:rsidR="00B4403E" w:rsidRPr="008D6EE7" w:rsidRDefault="00B4403E" w:rsidP="008D6EE7">
      <w:pPr>
        <w:spacing w:line="480" w:lineRule="auto"/>
        <w:ind w:left="720" w:firstLine="720"/>
        <w:rPr>
          <w:rFonts w:asciiTheme="majorHAnsi" w:hAnsiTheme="majorHAnsi" w:cstheme="majorHAnsi"/>
        </w:rPr>
      </w:pPr>
      <w:r w:rsidRPr="008D6EE7">
        <w:rPr>
          <w:rFonts w:asciiTheme="majorHAnsi" w:hAnsiTheme="majorHAnsi" w:cstheme="majorHAnsi"/>
        </w:rPr>
        <w:t>The spirituality of faith-learning integration</w:t>
      </w:r>
    </w:p>
    <w:p w14:paraId="0E140D3A" w14:textId="373CC86B" w:rsidR="00014551" w:rsidRPr="008D6EE7" w:rsidRDefault="00014551" w:rsidP="000663A1">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w:t>
      </w:r>
      <w:r w:rsidR="00804B54">
        <w:rPr>
          <w:rFonts w:asciiTheme="majorHAnsi" w:hAnsiTheme="majorHAnsi" w:cstheme="majorHAnsi"/>
          <w:b/>
          <w:bCs/>
        </w:rPr>
        <w:t xml:space="preserve"> Analysis</w:t>
      </w:r>
      <w:r w:rsidRPr="008D6EE7">
        <w:rPr>
          <w:rFonts w:asciiTheme="majorHAnsi" w:hAnsiTheme="majorHAnsi" w:cstheme="majorHAnsi"/>
          <w:b/>
          <w:bCs/>
        </w:rPr>
        <w:t>:</w:t>
      </w:r>
    </w:p>
    <w:p w14:paraId="45D6F21A" w14:textId="11F9A616" w:rsidR="009A1530" w:rsidRPr="008D6EE7" w:rsidRDefault="00B73D99" w:rsidP="000663A1">
      <w:pPr>
        <w:spacing w:line="480" w:lineRule="auto"/>
        <w:ind w:left="1440"/>
        <w:rPr>
          <w:rFonts w:asciiTheme="majorHAnsi" w:hAnsiTheme="majorHAnsi" w:cstheme="majorHAnsi"/>
        </w:rPr>
      </w:pPr>
      <w:r w:rsidRPr="008D6EE7">
        <w:rPr>
          <w:rFonts w:asciiTheme="majorHAnsi" w:hAnsiTheme="majorHAnsi" w:cstheme="majorHAnsi"/>
        </w:rPr>
        <w:t>A theology of place</w:t>
      </w:r>
      <w:r w:rsidR="00F75A72" w:rsidRPr="008D6EE7">
        <w:rPr>
          <w:rFonts w:asciiTheme="majorHAnsi" w:hAnsiTheme="majorHAnsi" w:cstheme="majorHAnsi"/>
        </w:rPr>
        <w:t xml:space="preserve"> </w:t>
      </w:r>
      <w:r w:rsidR="008B4A4C" w:rsidRPr="008D6EE7">
        <w:rPr>
          <w:rFonts w:asciiTheme="majorHAnsi" w:hAnsiTheme="majorHAnsi" w:cstheme="majorHAnsi"/>
        </w:rPr>
        <w:t>and its underpinning of contextuality is an addition to my knowledge</w:t>
      </w:r>
      <w:r w:rsidR="007A299F" w:rsidRPr="008D6EE7">
        <w:rPr>
          <w:rFonts w:asciiTheme="majorHAnsi" w:hAnsiTheme="majorHAnsi" w:cstheme="majorHAnsi"/>
        </w:rPr>
        <w:t xml:space="preserve"> of contextualization. </w:t>
      </w:r>
    </w:p>
    <w:p w14:paraId="6BE9EB6A" w14:textId="417D665B" w:rsidR="00014551" w:rsidRPr="008D6EE7" w:rsidRDefault="00014551" w:rsidP="00F11998">
      <w:pPr>
        <w:spacing w:line="480" w:lineRule="auto"/>
        <w:ind w:left="720" w:firstLine="720"/>
        <w:rPr>
          <w:rFonts w:asciiTheme="majorHAnsi" w:hAnsiTheme="majorHAnsi" w:cstheme="majorHAnsi"/>
          <w:b/>
          <w:bCs/>
        </w:rPr>
      </w:pPr>
      <w:r w:rsidRPr="008D6EE7">
        <w:rPr>
          <w:rFonts w:asciiTheme="majorHAnsi" w:hAnsiTheme="majorHAnsi" w:cstheme="majorHAnsi"/>
          <w:b/>
          <w:bCs/>
        </w:rPr>
        <w:lastRenderedPageBreak/>
        <w:t>Contextualization:</w:t>
      </w:r>
    </w:p>
    <w:p w14:paraId="5F60BB48" w14:textId="77777777" w:rsidR="00F11998" w:rsidRDefault="007A299F" w:rsidP="00F11998">
      <w:pPr>
        <w:spacing w:line="480" w:lineRule="auto"/>
        <w:ind w:left="1440" w:firstLine="720"/>
        <w:rPr>
          <w:rFonts w:asciiTheme="majorHAnsi" w:hAnsiTheme="majorHAnsi" w:cstheme="majorHAnsi"/>
        </w:rPr>
      </w:pPr>
      <w:r w:rsidRPr="008D6EE7">
        <w:rPr>
          <w:rFonts w:asciiTheme="majorHAnsi" w:hAnsiTheme="majorHAnsi" w:cstheme="majorHAnsi"/>
        </w:rPr>
        <w:t xml:space="preserve">God is an omni-present God. </w:t>
      </w:r>
      <w:r w:rsidR="00115804" w:rsidRPr="008D6EE7">
        <w:rPr>
          <w:rFonts w:asciiTheme="majorHAnsi" w:hAnsiTheme="majorHAnsi" w:cstheme="majorHAnsi"/>
        </w:rPr>
        <w:t xml:space="preserve">It is difficult to contextualize one’s surroundings </w:t>
      </w:r>
      <w:r w:rsidR="008E53A4" w:rsidRPr="008D6EE7">
        <w:rPr>
          <w:rFonts w:asciiTheme="majorHAnsi" w:hAnsiTheme="majorHAnsi" w:cstheme="majorHAnsi"/>
        </w:rPr>
        <w:t xml:space="preserve">in order to find solace, peace and purpose without the divine presence of God. </w:t>
      </w:r>
      <w:r w:rsidR="00E74588" w:rsidRPr="008D6EE7">
        <w:rPr>
          <w:rFonts w:asciiTheme="majorHAnsi" w:hAnsiTheme="majorHAnsi" w:cstheme="majorHAnsi"/>
        </w:rPr>
        <w:t xml:space="preserve">When turning forty years old, I took myself on a beach vacation to </w:t>
      </w:r>
      <w:r w:rsidR="007B7B6B" w:rsidRPr="008D6EE7">
        <w:rPr>
          <w:rFonts w:asciiTheme="majorHAnsi" w:hAnsiTheme="majorHAnsi" w:cstheme="majorHAnsi"/>
        </w:rPr>
        <w:t xml:space="preserve">Marco Island, Florida. The beach for me is therapeutic </w:t>
      </w:r>
      <w:r w:rsidR="00722D75" w:rsidRPr="008D6EE7">
        <w:rPr>
          <w:rFonts w:asciiTheme="majorHAnsi" w:hAnsiTheme="majorHAnsi" w:cstheme="majorHAnsi"/>
        </w:rPr>
        <w:t xml:space="preserve">and a place where I recognize God’s </w:t>
      </w:r>
      <w:r w:rsidR="003B2545" w:rsidRPr="008D6EE7">
        <w:rPr>
          <w:rFonts w:asciiTheme="majorHAnsi" w:hAnsiTheme="majorHAnsi" w:cstheme="majorHAnsi"/>
        </w:rPr>
        <w:t xml:space="preserve">sovereignty. </w:t>
      </w:r>
      <w:r w:rsidR="00667550" w:rsidRPr="008D6EE7">
        <w:rPr>
          <w:rFonts w:asciiTheme="majorHAnsi" w:hAnsiTheme="majorHAnsi" w:cstheme="majorHAnsi"/>
        </w:rPr>
        <w:t xml:space="preserve">To make a long story short, the very place where I was to encounter God in a peaceful and transcendent </w:t>
      </w:r>
      <w:r w:rsidR="00C05295" w:rsidRPr="008D6EE7">
        <w:rPr>
          <w:rFonts w:asciiTheme="majorHAnsi" w:hAnsiTheme="majorHAnsi" w:cstheme="majorHAnsi"/>
        </w:rPr>
        <w:t xml:space="preserve">way, </w:t>
      </w:r>
      <w:r w:rsidR="00667550" w:rsidRPr="008D6EE7">
        <w:rPr>
          <w:rFonts w:asciiTheme="majorHAnsi" w:hAnsiTheme="majorHAnsi" w:cstheme="majorHAnsi"/>
        </w:rPr>
        <w:t>during this special milestone</w:t>
      </w:r>
      <w:r w:rsidR="00C05295" w:rsidRPr="008D6EE7">
        <w:rPr>
          <w:rFonts w:asciiTheme="majorHAnsi" w:hAnsiTheme="majorHAnsi" w:cstheme="majorHAnsi"/>
        </w:rPr>
        <w:t>, turned out to be a</w:t>
      </w:r>
      <w:r w:rsidR="00C83A58" w:rsidRPr="008D6EE7">
        <w:rPr>
          <w:rFonts w:asciiTheme="majorHAnsi" w:hAnsiTheme="majorHAnsi" w:cstheme="majorHAnsi"/>
        </w:rPr>
        <w:t xml:space="preserve">n encounter with a not so peaceful, </w:t>
      </w:r>
      <w:r w:rsidR="003538F3" w:rsidRPr="008D6EE7">
        <w:rPr>
          <w:rFonts w:asciiTheme="majorHAnsi" w:hAnsiTheme="majorHAnsi" w:cstheme="majorHAnsi"/>
        </w:rPr>
        <w:t xml:space="preserve">fierce God. The warning of a </w:t>
      </w:r>
      <w:r w:rsidR="00B14E08" w:rsidRPr="008D6EE7">
        <w:rPr>
          <w:rFonts w:asciiTheme="majorHAnsi" w:hAnsiTheme="majorHAnsi" w:cstheme="majorHAnsi"/>
        </w:rPr>
        <w:t>hurrican</w:t>
      </w:r>
      <w:r w:rsidR="00635FF2" w:rsidRPr="008D6EE7">
        <w:rPr>
          <w:rFonts w:asciiTheme="majorHAnsi" w:hAnsiTheme="majorHAnsi" w:cstheme="majorHAnsi"/>
        </w:rPr>
        <w:t>e</w:t>
      </w:r>
      <w:r w:rsidR="00F54E4F" w:rsidRPr="008D6EE7">
        <w:rPr>
          <w:rFonts w:asciiTheme="majorHAnsi" w:hAnsiTheme="majorHAnsi" w:cstheme="majorHAnsi"/>
        </w:rPr>
        <w:t xml:space="preserve"> came to fruition. It had been suggested that I leave and find a flight back to DC. </w:t>
      </w:r>
    </w:p>
    <w:p w14:paraId="699DD076" w14:textId="77777777" w:rsidR="00804B54" w:rsidRDefault="00F54E4F" w:rsidP="00F11998">
      <w:pPr>
        <w:spacing w:line="480" w:lineRule="auto"/>
        <w:ind w:left="1440" w:firstLine="720"/>
        <w:rPr>
          <w:rFonts w:asciiTheme="majorHAnsi" w:hAnsiTheme="majorHAnsi" w:cstheme="majorHAnsi"/>
        </w:rPr>
      </w:pPr>
      <w:r w:rsidRPr="008D6EE7">
        <w:rPr>
          <w:rFonts w:asciiTheme="majorHAnsi" w:hAnsiTheme="majorHAnsi" w:cstheme="majorHAnsi"/>
        </w:rPr>
        <w:t xml:space="preserve">Upon doing my research, I found out that a flight would take me all around the U.S. </w:t>
      </w:r>
      <w:r w:rsidR="00A77834" w:rsidRPr="008D6EE7">
        <w:rPr>
          <w:rFonts w:asciiTheme="majorHAnsi" w:hAnsiTheme="majorHAnsi" w:cstheme="majorHAnsi"/>
        </w:rPr>
        <w:t xml:space="preserve">to get me home in an </w:t>
      </w:r>
      <w:r w:rsidR="00974DA4" w:rsidRPr="008D6EE7">
        <w:rPr>
          <w:rFonts w:asciiTheme="majorHAnsi" w:hAnsiTheme="majorHAnsi" w:cstheme="majorHAnsi"/>
        </w:rPr>
        <w:t>eight-hour</w:t>
      </w:r>
      <w:r w:rsidR="00A77834" w:rsidRPr="008D6EE7">
        <w:rPr>
          <w:rFonts w:asciiTheme="majorHAnsi" w:hAnsiTheme="majorHAnsi" w:cstheme="majorHAnsi"/>
        </w:rPr>
        <w:t xml:space="preserve"> trip </w:t>
      </w:r>
      <w:r w:rsidR="00974DA4" w:rsidRPr="008D6EE7">
        <w:rPr>
          <w:rFonts w:asciiTheme="majorHAnsi" w:hAnsiTheme="majorHAnsi" w:cstheme="majorHAnsi"/>
        </w:rPr>
        <w:t>as opposed</w:t>
      </w:r>
      <w:r w:rsidR="00A77834" w:rsidRPr="008D6EE7">
        <w:rPr>
          <w:rFonts w:asciiTheme="majorHAnsi" w:hAnsiTheme="majorHAnsi" w:cstheme="majorHAnsi"/>
        </w:rPr>
        <w:t xml:space="preserve"> to a normal </w:t>
      </w:r>
      <w:r w:rsidR="000D57B6" w:rsidRPr="008D6EE7">
        <w:rPr>
          <w:rFonts w:asciiTheme="majorHAnsi" w:hAnsiTheme="majorHAnsi" w:cstheme="majorHAnsi"/>
        </w:rPr>
        <w:t>two- and half-hour</w:t>
      </w:r>
      <w:r w:rsidR="00A77834" w:rsidRPr="008D6EE7">
        <w:rPr>
          <w:rFonts w:asciiTheme="majorHAnsi" w:hAnsiTheme="majorHAnsi" w:cstheme="majorHAnsi"/>
        </w:rPr>
        <w:t xml:space="preserve"> trip. </w:t>
      </w:r>
      <w:r w:rsidR="00974DA4" w:rsidRPr="008D6EE7">
        <w:rPr>
          <w:rFonts w:asciiTheme="majorHAnsi" w:hAnsiTheme="majorHAnsi" w:cstheme="majorHAnsi"/>
        </w:rPr>
        <w:t xml:space="preserve">The resort also assured me that the building was built for such violent weather. </w:t>
      </w:r>
      <w:r w:rsidR="000D57B6" w:rsidRPr="008D6EE7">
        <w:rPr>
          <w:rFonts w:asciiTheme="majorHAnsi" w:hAnsiTheme="majorHAnsi" w:cstheme="majorHAnsi"/>
        </w:rPr>
        <w:t xml:space="preserve">I decided to hunker down and try to salvage what was left of my birthday vacation. </w:t>
      </w:r>
      <w:r w:rsidR="006E0F41" w:rsidRPr="008D6EE7">
        <w:rPr>
          <w:rFonts w:asciiTheme="majorHAnsi" w:hAnsiTheme="majorHAnsi" w:cstheme="majorHAnsi"/>
        </w:rPr>
        <w:t>It was a bit rocky</w:t>
      </w:r>
      <w:r w:rsidR="00B14E08" w:rsidRPr="008D6EE7">
        <w:rPr>
          <w:rFonts w:asciiTheme="majorHAnsi" w:hAnsiTheme="majorHAnsi" w:cstheme="majorHAnsi"/>
        </w:rPr>
        <w:t xml:space="preserve"> the night of the hurricane, I </w:t>
      </w:r>
      <w:r w:rsidR="00534F64" w:rsidRPr="008D6EE7">
        <w:rPr>
          <w:rFonts w:asciiTheme="majorHAnsi" w:hAnsiTheme="majorHAnsi" w:cstheme="majorHAnsi"/>
        </w:rPr>
        <w:t xml:space="preserve">went back and forth between the bathroom for shelter and the bed listening to the </w:t>
      </w:r>
      <w:r w:rsidR="0038356D" w:rsidRPr="008D6EE7">
        <w:rPr>
          <w:rFonts w:asciiTheme="majorHAnsi" w:hAnsiTheme="majorHAnsi" w:cstheme="majorHAnsi"/>
        </w:rPr>
        <w:t>fierce winds hoping that my balcony glass would stay intact. After much prayer</w:t>
      </w:r>
      <w:r w:rsidR="007704EE" w:rsidRPr="008D6EE7">
        <w:rPr>
          <w:rFonts w:asciiTheme="majorHAnsi" w:hAnsiTheme="majorHAnsi" w:cstheme="majorHAnsi"/>
        </w:rPr>
        <w:t xml:space="preserve"> and slight anxiety, the night </w:t>
      </w:r>
      <w:r w:rsidR="00635FF2" w:rsidRPr="008D6EE7">
        <w:rPr>
          <w:rFonts w:asciiTheme="majorHAnsi" w:hAnsiTheme="majorHAnsi" w:cstheme="majorHAnsi"/>
        </w:rPr>
        <w:t>passed,</w:t>
      </w:r>
      <w:r w:rsidR="007704EE" w:rsidRPr="008D6EE7">
        <w:rPr>
          <w:rFonts w:asciiTheme="majorHAnsi" w:hAnsiTheme="majorHAnsi" w:cstheme="majorHAnsi"/>
        </w:rPr>
        <w:t xml:space="preserve"> and the sky was just as blue and sunny as the first day of my trip. </w:t>
      </w:r>
      <w:r w:rsidR="0038356D" w:rsidRPr="008D6EE7">
        <w:rPr>
          <w:rFonts w:asciiTheme="majorHAnsi" w:hAnsiTheme="majorHAnsi" w:cstheme="majorHAnsi"/>
        </w:rPr>
        <w:t xml:space="preserve"> </w:t>
      </w:r>
    </w:p>
    <w:p w14:paraId="0170D743" w14:textId="5D68DC0B" w:rsidR="00857E40" w:rsidRPr="008D6EE7" w:rsidRDefault="00635FF2" w:rsidP="00804B54">
      <w:pPr>
        <w:spacing w:line="480" w:lineRule="auto"/>
        <w:ind w:left="1440" w:firstLine="720"/>
        <w:rPr>
          <w:rFonts w:asciiTheme="majorHAnsi" w:hAnsiTheme="majorHAnsi" w:cstheme="majorHAnsi"/>
        </w:rPr>
      </w:pPr>
      <w:r w:rsidRPr="008D6EE7">
        <w:rPr>
          <w:rFonts w:asciiTheme="majorHAnsi" w:hAnsiTheme="majorHAnsi" w:cstheme="majorHAnsi"/>
        </w:rPr>
        <w:t xml:space="preserve">I had no ill feelings toward </w:t>
      </w:r>
      <w:r w:rsidR="00005BA5" w:rsidRPr="008D6EE7">
        <w:rPr>
          <w:rFonts w:asciiTheme="majorHAnsi" w:hAnsiTheme="majorHAnsi" w:cstheme="majorHAnsi"/>
        </w:rPr>
        <w:t>God,</w:t>
      </w:r>
      <w:r w:rsidRPr="008D6EE7">
        <w:rPr>
          <w:rFonts w:asciiTheme="majorHAnsi" w:hAnsiTheme="majorHAnsi" w:cstheme="majorHAnsi"/>
        </w:rPr>
        <w:t xml:space="preserve"> but I did ask him why on my birthday. God spoke to me as clear as day, “I AM the I AM. I created the earth and can do with it whatsoever I please. </w:t>
      </w:r>
      <w:r w:rsidR="00005BA5" w:rsidRPr="008D6EE7">
        <w:rPr>
          <w:rFonts w:asciiTheme="majorHAnsi" w:hAnsiTheme="majorHAnsi" w:cstheme="majorHAnsi"/>
        </w:rPr>
        <w:t>The remainder of my vacation was lovely. My experience</w:t>
      </w:r>
      <w:r w:rsidR="00F55527" w:rsidRPr="008D6EE7">
        <w:rPr>
          <w:rFonts w:asciiTheme="majorHAnsi" w:hAnsiTheme="majorHAnsi" w:cstheme="majorHAnsi"/>
        </w:rPr>
        <w:t xml:space="preserve"> of torrential rains and violent winds gave me an appreciation of God’s </w:t>
      </w:r>
      <w:r w:rsidR="00986B7D" w:rsidRPr="008D6EE7">
        <w:rPr>
          <w:rFonts w:asciiTheme="majorHAnsi" w:hAnsiTheme="majorHAnsi" w:cstheme="majorHAnsi"/>
        </w:rPr>
        <w:lastRenderedPageBreak/>
        <w:t xml:space="preserve">supreme power. In the hours of that hurricane, the place I </w:t>
      </w:r>
      <w:r w:rsidR="006F2255" w:rsidRPr="008D6EE7">
        <w:rPr>
          <w:rFonts w:asciiTheme="majorHAnsi" w:hAnsiTheme="majorHAnsi" w:cstheme="majorHAnsi"/>
        </w:rPr>
        <w:t>rested was the opposite of calm, but I was safe in the master’s hands. God showed me either way, there is peace. This is how I contextualize that night</w:t>
      </w:r>
      <w:r w:rsidR="001F5664" w:rsidRPr="008D6EE7">
        <w:rPr>
          <w:rFonts w:asciiTheme="majorHAnsi" w:hAnsiTheme="majorHAnsi" w:cstheme="majorHAnsi"/>
        </w:rPr>
        <w:t xml:space="preserve"> using a theology of place. </w:t>
      </w:r>
      <w:r w:rsidR="00857E40" w:rsidRPr="008D6EE7">
        <w:rPr>
          <w:rFonts w:asciiTheme="majorHAnsi" w:hAnsiTheme="majorHAnsi" w:cstheme="majorHAnsi"/>
        </w:rPr>
        <w:t>Because God became fully present to us in Jesus Christ, and because God approached us in Christ in ways we can understand and access, an incarnational lifestyle also entails presence and proximity (p. 3).</w:t>
      </w:r>
    </w:p>
    <w:p w14:paraId="4663B632" w14:textId="01AD9818" w:rsidR="001A5B74" w:rsidRPr="008D6EE7" w:rsidRDefault="000E482C" w:rsidP="007F4A28">
      <w:pPr>
        <w:spacing w:line="480" w:lineRule="auto"/>
        <w:ind w:firstLine="720"/>
        <w:rPr>
          <w:rFonts w:asciiTheme="majorHAnsi" w:hAnsiTheme="majorHAnsi" w:cstheme="majorHAnsi"/>
          <w:b/>
          <w:bCs/>
        </w:rPr>
      </w:pPr>
      <w:r w:rsidRPr="008D6EE7">
        <w:rPr>
          <w:rFonts w:asciiTheme="majorHAnsi" w:hAnsiTheme="majorHAnsi" w:cstheme="majorHAnsi"/>
          <w:b/>
          <w:bCs/>
        </w:rPr>
        <w:t>Comment 2</w:t>
      </w:r>
      <w:r w:rsidR="00106AD3" w:rsidRPr="008D6EE7">
        <w:rPr>
          <w:rFonts w:asciiTheme="majorHAnsi" w:hAnsiTheme="majorHAnsi" w:cstheme="majorHAnsi"/>
          <w:b/>
          <w:bCs/>
        </w:rPr>
        <w:t>0</w:t>
      </w:r>
      <w:r w:rsidRPr="008D6EE7">
        <w:rPr>
          <w:rFonts w:asciiTheme="majorHAnsi" w:hAnsiTheme="majorHAnsi" w:cstheme="majorHAnsi"/>
          <w:b/>
          <w:bCs/>
        </w:rPr>
        <w:t>:</w:t>
      </w:r>
    </w:p>
    <w:p w14:paraId="3B5BC380" w14:textId="14117C5D" w:rsidR="000E482C" w:rsidRPr="008D6EE7" w:rsidRDefault="000E482C" w:rsidP="008D6EE7">
      <w:pPr>
        <w:spacing w:line="480" w:lineRule="auto"/>
        <w:rPr>
          <w:rFonts w:asciiTheme="majorHAnsi" w:hAnsiTheme="majorHAnsi" w:cstheme="majorHAnsi"/>
          <w:b/>
          <w:bCs/>
        </w:rPr>
      </w:pPr>
      <w:r w:rsidRPr="008D6EE7">
        <w:rPr>
          <w:rFonts w:asciiTheme="majorHAnsi" w:hAnsiTheme="majorHAnsi" w:cstheme="majorHAnsi"/>
          <w:b/>
          <w:bCs/>
        </w:rPr>
        <w:tab/>
      </w:r>
      <w:r w:rsidR="007F4A28">
        <w:rPr>
          <w:rFonts w:asciiTheme="majorHAnsi" w:hAnsiTheme="majorHAnsi" w:cstheme="majorHAnsi"/>
          <w:b/>
          <w:bCs/>
        </w:rPr>
        <w:tab/>
      </w:r>
      <w:r w:rsidRPr="008D6EE7">
        <w:rPr>
          <w:rFonts w:asciiTheme="majorHAnsi" w:hAnsiTheme="majorHAnsi" w:cstheme="majorHAnsi"/>
          <w:b/>
          <w:bCs/>
        </w:rPr>
        <w:t>Quote</w:t>
      </w:r>
      <w:r w:rsidR="0028379C" w:rsidRPr="008D6EE7">
        <w:rPr>
          <w:rFonts w:asciiTheme="majorHAnsi" w:hAnsiTheme="majorHAnsi" w:cstheme="majorHAnsi"/>
          <w:b/>
          <w:bCs/>
        </w:rPr>
        <w:t>/Paraphrase:</w:t>
      </w:r>
    </w:p>
    <w:p w14:paraId="21A1BC1E" w14:textId="277B9D1F" w:rsidR="001A5B74" w:rsidRPr="008D6EE7" w:rsidRDefault="003D5ACC" w:rsidP="007F4A28">
      <w:pPr>
        <w:spacing w:line="480" w:lineRule="auto"/>
        <w:ind w:left="1440"/>
        <w:rPr>
          <w:rFonts w:asciiTheme="majorHAnsi" w:hAnsiTheme="majorHAnsi" w:cstheme="majorHAnsi"/>
        </w:rPr>
      </w:pPr>
      <w:r>
        <w:rPr>
          <w:rFonts w:asciiTheme="majorHAnsi" w:hAnsiTheme="majorHAnsi" w:cstheme="majorHAnsi"/>
        </w:rPr>
        <w:t>“</w:t>
      </w:r>
      <w:r w:rsidR="001A5B74" w:rsidRPr="008D6EE7">
        <w:rPr>
          <w:rFonts w:asciiTheme="majorHAnsi" w:hAnsiTheme="majorHAnsi" w:cstheme="majorHAnsi"/>
        </w:rPr>
        <w:t xml:space="preserve">It is an issue of radical sharing, and of using the free flow of information and goods for the common good. This idea of the ‘commons’ provides fresh insights in a new approach to </w:t>
      </w:r>
      <w:proofErr w:type="spellStart"/>
      <w:r w:rsidR="001A5B74" w:rsidRPr="008D6EE7">
        <w:rPr>
          <w:rFonts w:asciiTheme="majorHAnsi" w:hAnsiTheme="majorHAnsi" w:cstheme="majorHAnsi"/>
        </w:rPr>
        <w:t>neighbourhoods</w:t>
      </w:r>
      <w:proofErr w:type="spellEnd"/>
      <w:r w:rsidR="001A5B74" w:rsidRPr="008D6EE7">
        <w:rPr>
          <w:rFonts w:asciiTheme="majorHAnsi" w:hAnsiTheme="majorHAnsi" w:cstheme="majorHAnsi"/>
        </w:rPr>
        <w:t xml:space="preserve"> and thus a theology of place</w:t>
      </w:r>
      <w:r>
        <w:rPr>
          <w:rFonts w:asciiTheme="majorHAnsi" w:hAnsiTheme="majorHAnsi" w:cstheme="majorHAnsi"/>
        </w:rPr>
        <w:t>”</w:t>
      </w:r>
      <w:r w:rsidR="001A5B74" w:rsidRPr="008D6EE7">
        <w:rPr>
          <w:rFonts w:asciiTheme="majorHAnsi" w:hAnsiTheme="majorHAnsi" w:cstheme="majorHAnsi"/>
        </w:rPr>
        <w:t xml:space="preserve"> (p. 4).</w:t>
      </w:r>
    </w:p>
    <w:p w14:paraId="3861073E" w14:textId="52BCA660" w:rsidR="0028379C" w:rsidRPr="008D6EE7" w:rsidRDefault="0028379C" w:rsidP="007F4A28">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69067A5D" w14:textId="77777777" w:rsidR="00B4403E" w:rsidRPr="008D6EE7" w:rsidRDefault="00B4403E" w:rsidP="008D6EE7">
      <w:pPr>
        <w:spacing w:line="480" w:lineRule="auto"/>
        <w:ind w:left="720" w:firstLine="720"/>
        <w:rPr>
          <w:rFonts w:asciiTheme="majorHAnsi" w:hAnsiTheme="majorHAnsi" w:cstheme="majorHAnsi"/>
        </w:rPr>
      </w:pPr>
      <w:r w:rsidRPr="008D6EE7">
        <w:rPr>
          <w:rFonts w:asciiTheme="majorHAnsi" w:hAnsiTheme="majorHAnsi" w:cstheme="majorHAnsi"/>
        </w:rPr>
        <w:t>The spirituality of faith-learning integration</w:t>
      </w:r>
    </w:p>
    <w:p w14:paraId="190858F8" w14:textId="5423301E" w:rsidR="0028379C" w:rsidRPr="008D6EE7" w:rsidRDefault="0028379C" w:rsidP="007F4A28">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w:t>
      </w:r>
      <w:r w:rsidR="007F4A28">
        <w:rPr>
          <w:rFonts w:asciiTheme="majorHAnsi" w:hAnsiTheme="majorHAnsi" w:cstheme="majorHAnsi"/>
          <w:b/>
          <w:bCs/>
        </w:rPr>
        <w:t xml:space="preserve"> Analysis</w:t>
      </w:r>
      <w:r w:rsidRPr="008D6EE7">
        <w:rPr>
          <w:rFonts w:asciiTheme="majorHAnsi" w:hAnsiTheme="majorHAnsi" w:cstheme="majorHAnsi"/>
          <w:b/>
          <w:bCs/>
        </w:rPr>
        <w:t>:</w:t>
      </w:r>
    </w:p>
    <w:p w14:paraId="4399836F" w14:textId="1D7DAF4B" w:rsidR="0028379C" w:rsidRPr="008D6EE7" w:rsidRDefault="008F68AC" w:rsidP="007F4A28">
      <w:pPr>
        <w:spacing w:line="480" w:lineRule="auto"/>
        <w:ind w:left="1440"/>
        <w:rPr>
          <w:rFonts w:asciiTheme="majorHAnsi" w:hAnsiTheme="majorHAnsi" w:cstheme="majorHAnsi"/>
        </w:rPr>
      </w:pPr>
      <w:r w:rsidRPr="008D6EE7">
        <w:rPr>
          <w:rFonts w:asciiTheme="majorHAnsi" w:hAnsiTheme="majorHAnsi" w:cstheme="majorHAnsi"/>
        </w:rPr>
        <w:t>The theology of place is a beautiful concept, new theory and addition to my knowledge</w:t>
      </w:r>
      <w:r w:rsidR="002A70D6" w:rsidRPr="008D6EE7">
        <w:rPr>
          <w:rFonts w:asciiTheme="majorHAnsi" w:hAnsiTheme="majorHAnsi" w:cstheme="majorHAnsi"/>
        </w:rPr>
        <w:t xml:space="preserve"> of </w:t>
      </w:r>
      <w:r w:rsidR="00F067E1" w:rsidRPr="008D6EE7">
        <w:rPr>
          <w:rFonts w:asciiTheme="majorHAnsi" w:hAnsiTheme="majorHAnsi" w:cstheme="majorHAnsi"/>
        </w:rPr>
        <w:t>theology.</w:t>
      </w:r>
    </w:p>
    <w:p w14:paraId="5585B2C0" w14:textId="736B1BE2" w:rsidR="0028379C" w:rsidRPr="008D6EE7" w:rsidRDefault="0028379C" w:rsidP="007F4A28">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5D0432ED" w14:textId="77777777" w:rsidR="007F4A28" w:rsidRDefault="00F067E1" w:rsidP="007F4A28">
      <w:pPr>
        <w:spacing w:line="480" w:lineRule="auto"/>
        <w:ind w:left="1440" w:firstLine="720"/>
        <w:rPr>
          <w:rFonts w:asciiTheme="majorHAnsi" w:hAnsiTheme="majorHAnsi" w:cstheme="majorHAnsi"/>
        </w:rPr>
      </w:pPr>
      <w:r w:rsidRPr="008D6EE7">
        <w:rPr>
          <w:rFonts w:asciiTheme="majorHAnsi" w:hAnsiTheme="majorHAnsi" w:cstheme="majorHAnsi"/>
        </w:rPr>
        <w:t>Home is where the heart</w:t>
      </w:r>
      <w:proofErr w:type="gramStart"/>
      <w:r w:rsidRPr="008D6EE7">
        <w:rPr>
          <w:rFonts w:asciiTheme="majorHAnsi" w:hAnsiTheme="majorHAnsi" w:cstheme="majorHAnsi"/>
        </w:rPr>
        <w:t>.</w:t>
      </w:r>
      <w:proofErr w:type="gramEnd"/>
      <w:r w:rsidRPr="008D6EE7">
        <w:rPr>
          <w:rFonts w:asciiTheme="majorHAnsi" w:hAnsiTheme="majorHAnsi" w:cstheme="majorHAnsi"/>
        </w:rPr>
        <w:t xml:space="preserve"> </w:t>
      </w:r>
      <w:r w:rsidR="00907185" w:rsidRPr="008D6EE7">
        <w:rPr>
          <w:rFonts w:asciiTheme="majorHAnsi" w:hAnsiTheme="majorHAnsi" w:cstheme="majorHAnsi"/>
        </w:rPr>
        <w:t>The need for persons in affordable housing to live in an atmosphere that is peaceful, fruitful, giving</w:t>
      </w:r>
      <w:r w:rsidR="00A16D2B" w:rsidRPr="008D6EE7">
        <w:rPr>
          <w:rFonts w:asciiTheme="majorHAnsi" w:hAnsiTheme="majorHAnsi" w:cstheme="majorHAnsi"/>
        </w:rPr>
        <w:t xml:space="preserve">, benevolent, and safe warrants a theology of place. </w:t>
      </w:r>
      <w:r w:rsidR="001E210E" w:rsidRPr="008D6EE7">
        <w:rPr>
          <w:rFonts w:asciiTheme="majorHAnsi" w:hAnsiTheme="majorHAnsi" w:cstheme="majorHAnsi"/>
        </w:rPr>
        <w:t>For any apartment building community, specifically public housing, a</w:t>
      </w:r>
      <w:r w:rsidR="00D06ECB" w:rsidRPr="008D6EE7">
        <w:rPr>
          <w:rFonts w:asciiTheme="majorHAnsi" w:hAnsiTheme="majorHAnsi" w:cstheme="majorHAnsi"/>
        </w:rPr>
        <w:t xml:space="preserve"> theology of place </w:t>
      </w:r>
      <w:r w:rsidR="007E0A36" w:rsidRPr="008D6EE7">
        <w:rPr>
          <w:rFonts w:asciiTheme="majorHAnsi" w:hAnsiTheme="majorHAnsi" w:cstheme="majorHAnsi"/>
        </w:rPr>
        <w:t xml:space="preserve">constructs a framework </w:t>
      </w:r>
      <w:r w:rsidR="001E210E" w:rsidRPr="008D6EE7">
        <w:rPr>
          <w:rFonts w:asciiTheme="majorHAnsi" w:hAnsiTheme="majorHAnsi" w:cstheme="majorHAnsi"/>
        </w:rPr>
        <w:t xml:space="preserve">in which </w:t>
      </w:r>
      <w:r w:rsidR="00FC79FE" w:rsidRPr="008D6EE7">
        <w:rPr>
          <w:rFonts w:asciiTheme="majorHAnsi" w:hAnsiTheme="majorHAnsi" w:cstheme="majorHAnsi"/>
        </w:rPr>
        <w:t>residents many time</w:t>
      </w:r>
      <w:r w:rsidR="004D6521" w:rsidRPr="008D6EE7">
        <w:rPr>
          <w:rFonts w:asciiTheme="majorHAnsi" w:hAnsiTheme="majorHAnsi" w:cstheme="majorHAnsi"/>
        </w:rPr>
        <w:t>s</w:t>
      </w:r>
      <w:r w:rsidR="00FC79FE" w:rsidRPr="008D6EE7">
        <w:rPr>
          <w:rFonts w:asciiTheme="majorHAnsi" w:hAnsiTheme="majorHAnsi" w:cstheme="majorHAnsi"/>
        </w:rPr>
        <w:t xml:space="preserve"> have need of benevolent neighbors who s</w:t>
      </w:r>
      <w:r w:rsidR="004D6521" w:rsidRPr="008D6EE7">
        <w:rPr>
          <w:rFonts w:asciiTheme="majorHAnsi" w:hAnsiTheme="majorHAnsi" w:cstheme="majorHAnsi"/>
        </w:rPr>
        <w:t xml:space="preserve">hare information, and do not abuse the privilege of neighbor. </w:t>
      </w:r>
      <w:r w:rsidR="005B2870" w:rsidRPr="008D6EE7">
        <w:rPr>
          <w:rFonts w:asciiTheme="majorHAnsi" w:hAnsiTheme="majorHAnsi" w:cstheme="majorHAnsi"/>
        </w:rPr>
        <w:t xml:space="preserve">Many low-income communities, do I believe </w:t>
      </w:r>
      <w:r w:rsidR="005B2870" w:rsidRPr="008D6EE7">
        <w:rPr>
          <w:rFonts w:asciiTheme="majorHAnsi" w:hAnsiTheme="majorHAnsi" w:cstheme="majorHAnsi"/>
        </w:rPr>
        <w:lastRenderedPageBreak/>
        <w:t>embody a theology of place</w:t>
      </w:r>
      <w:r w:rsidR="00B07D20" w:rsidRPr="008D6EE7">
        <w:rPr>
          <w:rFonts w:asciiTheme="majorHAnsi" w:hAnsiTheme="majorHAnsi" w:cstheme="majorHAnsi"/>
        </w:rPr>
        <w:t xml:space="preserve"> in attempt to support one another and collectively as well as individually create a </w:t>
      </w:r>
      <w:r w:rsidR="00F14579" w:rsidRPr="008D6EE7">
        <w:rPr>
          <w:rFonts w:asciiTheme="majorHAnsi" w:hAnsiTheme="majorHAnsi" w:cstheme="majorHAnsi"/>
        </w:rPr>
        <w:t xml:space="preserve">pleasant space for creativity, rest, strength, and </w:t>
      </w:r>
      <w:r w:rsidR="00D2377F" w:rsidRPr="008D6EE7">
        <w:rPr>
          <w:rFonts w:asciiTheme="majorHAnsi" w:hAnsiTheme="majorHAnsi" w:cstheme="majorHAnsi"/>
        </w:rPr>
        <w:t xml:space="preserve">uplifting. </w:t>
      </w:r>
    </w:p>
    <w:p w14:paraId="7A8A4809" w14:textId="64F9C4EA" w:rsidR="00B811C1" w:rsidRPr="008D6EE7" w:rsidRDefault="009502B3" w:rsidP="007F4A28">
      <w:pPr>
        <w:spacing w:line="480" w:lineRule="auto"/>
        <w:ind w:left="1440" w:firstLine="720"/>
        <w:rPr>
          <w:rFonts w:asciiTheme="majorHAnsi" w:hAnsiTheme="majorHAnsi" w:cstheme="majorHAnsi"/>
        </w:rPr>
      </w:pPr>
      <w:r w:rsidRPr="008D6EE7">
        <w:rPr>
          <w:rFonts w:asciiTheme="majorHAnsi" w:hAnsiTheme="majorHAnsi" w:cstheme="majorHAnsi"/>
        </w:rPr>
        <w:t>The commons</w:t>
      </w:r>
      <w:r w:rsidR="00796BB4" w:rsidRPr="008D6EE7">
        <w:rPr>
          <w:rFonts w:asciiTheme="majorHAnsi" w:hAnsiTheme="majorHAnsi" w:cstheme="majorHAnsi"/>
        </w:rPr>
        <w:t xml:space="preserve">, the neighborhood, </w:t>
      </w:r>
      <w:r w:rsidRPr="008D6EE7">
        <w:rPr>
          <w:rFonts w:asciiTheme="majorHAnsi" w:hAnsiTheme="majorHAnsi" w:cstheme="majorHAnsi"/>
        </w:rPr>
        <w:t>may provide a common good</w:t>
      </w:r>
      <w:r w:rsidR="008B7E29" w:rsidRPr="008D6EE7">
        <w:rPr>
          <w:rFonts w:asciiTheme="majorHAnsi" w:hAnsiTheme="majorHAnsi" w:cstheme="majorHAnsi"/>
        </w:rPr>
        <w:t xml:space="preserve"> for everyone</w:t>
      </w:r>
      <w:r w:rsidRPr="008D6EE7">
        <w:rPr>
          <w:rFonts w:asciiTheme="majorHAnsi" w:hAnsiTheme="majorHAnsi" w:cstheme="majorHAnsi"/>
        </w:rPr>
        <w:t xml:space="preserve">. </w:t>
      </w:r>
      <w:r w:rsidR="00D2377F" w:rsidRPr="008D6EE7">
        <w:rPr>
          <w:rFonts w:asciiTheme="majorHAnsi" w:hAnsiTheme="majorHAnsi" w:cstheme="majorHAnsi"/>
        </w:rPr>
        <w:t xml:space="preserve">Many low-income communities do not embody this concept. For myself, I can say that although I do not interact with my neighbors </w:t>
      </w:r>
      <w:r w:rsidR="00BB4990" w:rsidRPr="008D6EE7">
        <w:rPr>
          <w:rFonts w:asciiTheme="majorHAnsi" w:hAnsiTheme="majorHAnsi" w:cstheme="majorHAnsi"/>
        </w:rPr>
        <w:t xml:space="preserve">that often, my home is my sanctuary. My home is a </w:t>
      </w:r>
      <w:r w:rsidR="00AC6DD7" w:rsidRPr="008D6EE7">
        <w:rPr>
          <w:rFonts w:asciiTheme="majorHAnsi" w:hAnsiTheme="majorHAnsi" w:cstheme="majorHAnsi"/>
        </w:rPr>
        <w:t xml:space="preserve">place of healing, mentally and physically. Many </w:t>
      </w:r>
      <w:r w:rsidR="002B3C63" w:rsidRPr="008D6EE7">
        <w:rPr>
          <w:rFonts w:asciiTheme="majorHAnsi" w:hAnsiTheme="majorHAnsi" w:cstheme="majorHAnsi"/>
        </w:rPr>
        <w:t>residents</w:t>
      </w:r>
      <w:r w:rsidR="00AC6DD7" w:rsidRPr="008D6EE7">
        <w:rPr>
          <w:rFonts w:asciiTheme="majorHAnsi" w:hAnsiTheme="majorHAnsi" w:cstheme="majorHAnsi"/>
        </w:rPr>
        <w:t xml:space="preserve"> in public housing or affordable housing communities desire to have a place of their own</w:t>
      </w:r>
      <w:r w:rsidR="003712C6" w:rsidRPr="008D6EE7">
        <w:rPr>
          <w:rFonts w:asciiTheme="majorHAnsi" w:hAnsiTheme="majorHAnsi" w:cstheme="majorHAnsi"/>
        </w:rPr>
        <w:t xml:space="preserve"> where they feel God’s presence</w:t>
      </w:r>
      <w:r w:rsidR="002B3C63" w:rsidRPr="008D6EE7">
        <w:rPr>
          <w:rFonts w:asciiTheme="majorHAnsi" w:hAnsiTheme="majorHAnsi" w:cstheme="majorHAnsi"/>
        </w:rPr>
        <w:t>,</w:t>
      </w:r>
      <w:r w:rsidR="00651CBD" w:rsidRPr="008D6EE7">
        <w:rPr>
          <w:rFonts w:asciiTheme="majorHAnsi" w:hAnsiTheme="majorHAnsi" w:cstheme="majorHAnsi"/>
        </w:rPr>
        <w:t xml:space="preserve"> a healthy community,</w:t>
      </w:r>
      <w:r w:rsidR="002B3C63" w:rsidRPr="008D6EE7">
        <w:rPr>
          <w:rFonts w:asciiTheme="majorHAnsi" w:hAnsiTheme="majorHAnsi" w:cstheme="majorHAnsi"/>
        </w:rPr>
        <w:t xml:space="preserve"> thus </w:t>
      </w:r>
      <w:r w:rsidR="00651CBD" w:rsidRPr="008D6EE7">
        <w:rPr>
          <w:rFonts w:asciiTheme="majorHAnsi" w:hAnsiTheme="majorHAnsi" w:cstheme="majorHAnsi"/>
        </w:rPr>
        <w:t>a theology of place.</w:t>
      </w:r>
      <w:r w:rsidR="002B3C63" w:rsidRPr="008D6EE7">
        <w:rPr>
          <w:rFonts w:asciiTheme="majorHAnsi" w:hAnsiTheme="majorHAnsi" w:cstheme="majorHAnsi"/>
        </w:rPr>
        <w:t xml:space="preserve"> </w:t>
      </w:r>
    </w:p>
    <w:p w14:paraId="03490E52" w14:textId="404A6721" w:rsidR="004B5BA5" w:rsidRPr="008D6EE7" w:rsidRDefault="00651CBD" w:rsidP="004A74E6">
      <w:pPr>
        <w:spacing w:line="480" w:lineRule="auto"/>
        <w:ind w:firstLine="720"/>
        <w:rPr>
          <w:rFonts w:asciiTheme="majorHAnsi" w:hAnsiTheme="majorHAnsi" w:cstheme="majorHAnsi"/>
          <w:b/>
          <w:bCs/>
        </w:rPr>
      </w:pPr>
      <w:r w:rsidRPr="008D6EE7">
        <w:rPr>
          <w:rFonts w:asciiTheme="majorHAnsi" w:hAnsiTheme="majorHAnsi" w:cstheme="majorHAnsi"/>
          <w:b/>
          <w:bCs/>
        </w:rPr>
        <w:t>Comment 2</w:t>
      </w:r>
      <w:r w:rsidR="00106AD3" w:rsidRPr="008D6EE7">
        <w:rPr>
          <w:rFonts w:asciiTheme="majorHAnsi" w:hAnsiTheme="majorHAnsi" w:cstheme="majorHAnsi"/>
          <w:b/>
          <w:bCs/>
        </w:rPr>
        <w:t>1</w:t>
      </w:r>
      <w:r w:rsidRPr="008D6EE7">
        <w:rPr>
          <w:rFonts w:asciiTheme="majorHAnsi" w:hAnsiTheme="majorHAnsi" w:cstheme="majorHAnsi"/>
          <w:b/>
          <w:bCs/>
        </w:rPr>
        <w:t>:</w:t>
      </w:r>
    </w:p>
    <w:p w14:paraId="1F53CA67" w14:textId="7E1C4A6D" w:rsidR="004B5BA5" w:rsidRPr="008D6EE7" w:rsidRDefault="00651CBD" w:rsidP="008D6EE7">
      <w:pPr>
        <w:spacing w:line="480" w:lineRule="auto"/>
        <w:rPr>
          <w:rFonts w:asciiTheme="majorHAnsi" w:hAnsiTheme="majorHAnsi" w:cstheme="majorHAnsi"/>
          <w:b/>
          <w:bCs/>
        </w:rPr>
      </w:pPr>
      <w:r w:rsidRPr="008D6EE7">
        <w:rPr>
          <w:rFonts w:asciiTheme="majorHAnsi" w:hAnsiTheme="majorHAnsi" w:cstheme="majorHAnsi"/>
          <w:b/>
          <w:bCs/>
        </w:rPr>
        <w:tab/>
      </w:r>
      <w:r w:rsidR="004A74E6">
        <w:rPr>
          <w:rFonts w:asciiTheme="majorHAnsi" w:hAnsiTheme="majorHAnsi" w:cstheme="majorHAnsi"/>
          <w:b/>
          <w:bCs/>
        </w:rPr>
        <w:tab/>
      </w:r>
      <w:r w:rsidRPr="008D6EE7">
        <w:rPr>
          <w:rFonts w:asciiTheme="majorHAnsi" w:hAnsiTheme="majorHAnsi" w:cstheme="majorHAnsi"/>
          <w:b/>
          <w:bCs/>
        </w:rPr>
        <w:t>Quote/Paraphrase:</w:t>
      </w:r>
    </w:p>
    <w:p w14:paraId="15E4151B" w14:textId="0609BD3A" w:rsidR="00B811C1" w:rsidRPr="008D6EE7" w:rsidRDefault="004A74E6" w:rsidP="004A74E6">
      <w:pPr>
        <w:spacing w:line="480" w:lineRule="auto"/>
        <w:ind w:left="1440"/>
        <w:rPr>
          <w:rFonts w:asciiTheme="majorHAnsi" w:hAnsiTheme="majorHAnsi" w:cstheme="majorHAnsi"/>
        </w:rPr>
      </w:pPr>
      <w:r>
        <w:rPr>
          <w:rFonts w:asciiTheme="majorHAnsi" w:hAnsiTheme="majorHAnsi" w:cstheme="majorHAnsi"/>
        </w:rPr>
        <w:t>“</w:t>
      </w:r>
      <w:r w:rsidR="00B811C1" w:rsidRPr="008D6EE7">
        <w:rPr>
          <w:rFonts w:asciiTheme="majorHAnsi" w:hAnsiTheme="majorHAnsi" w:cstheme="majorHAnsi"/>
        </w:rPr>
        <w:t>Life led well refers to the ‘agential’ dimension of the flourishing life, to the way humans conduct themselves in relation to the places they inhabit and how they take care</w:t>
      </w:r>
      <w:r w:rsidR="008156EE" w:rsidRPr="008D6EE7">
        <w:rPr>
          <w:rFonts w:asciiTheme="majorHAnsi" w:hAnsiTheme="majorHAnsi" w:cstheme="majorHAnsi"/>
        </w:rPr>
        <w:t xml:space="preserve"> of creation</w:t>
      </w:r>
      <w:r>
        <w:rPr>
          <w:rFonts w:asciiTheme="majorHAnsi" w:hAnsiTheme="majorHAnsi" w:cstheme="majorHAnsi"/>
        </w:rPr>
        <w:t>”</w:t>
      </w:r>
      <w:r w:rsidR="008156EE" w:rsidRPr="008D6EE7">
        <w:rPr>
          <w:rFonts w:asciiTheme="majorHAnsi" w:hAnsiTheme="majorHAnsi" w:cstheme="majorHAnsi"/>
        </w:rPr>
        <w:t xml:space="preserve"> (p. 7-8).</w:t>
      </w:r>
    </w:p>
    <w:p w14:paraId="2F9ADB7F" w14:textId="77777777" w:rsidR="004F21BF" w:rsidRPr="008D6EE7" w:rsidRDefault="00651CBD" w:rsidP="008D6EE7">
      <w:pPr>
        <w:spacing w:line="480" w:lineRule="auto"/>
        <w:ind w:left="720" w:firstLine="720"/>
        <w:rPr>
          <w:rFonts w:asciiTheme="majorHAnsi" w:hAnsiTheme="majorHAnsi" w:cstheme="majorHAnsi"/>
        </w:rPr>
      </w:pPr>
      <w:r w:rsidRPr="008D6EE7">
        <w:rPr>
          <w:rFonts w:asciiTheme="majorHAnsi" w:hAnsiTheme="majorHAnsi" w:cstheme="majorHAnsi"/>
          <w:b/>
          <w:bCs/>
        </w:rPr>
        <w:t>Essential Element:</w:t>
      </w:r>
      <w:r w:rsidR="00B4403E" w:rsidRPr="008D6EE7">
        <w:rPr>
          <w:rFonts w:asciiTheme="majorHAnsi" w:hAnsiTheme="majorHAnsi" w:cstheme="majorHAnsi"/>
        </w:rPr>
        <w:t xml:space="preserve"> </w:t>
      </w:r>
    </w:p>
    <w:p w14:paraId="18B4D651" w14:textId="5D480955" w:rsidR="00B4403E" w:rsidRPr="008D6EE7" w:rsidRDefault="00B4403E" w:rsidP="008D6EE7">
      <w:pPr>
        <w:spacing w:line="480" w:lineRule="auto"/>
        <w:ind w:left="720" w:firstLine="720"/>
        <w:rPr>
          <w:rFonts w:asciiTheme="majorHAnsi" w:hAnsiTheme="majorHAnsi" w:cstheme="majorHAnsi"/>
        </w:rPr>
      </w:pPr>
      <w:r w:rsidRPr="008D6EE7">
        <w:rPr>
          <w:rFonts w:asciiTheme="majorHAnsi" w:hAnsiTheme="majorHAnsi" w:cstheme="majorHAnsi"/>
        </w:rPr>
        <w:t>The spirituality of faith-learning integration</w:t>
      </w:r>
    </w:p>
    <w:p w14:paraId="73E22A14" w14:textId="25AA4505" w:rsidR="00651CBD" w:rsidRPr="008D6EE7" w:rsidRDefault="00651CBD" w:rsidP="004A74E6">
      <w:pPr>
        <w:spacing w:line="480" w:lineRule="auto"/>
        <w:ind w:left="720" w:firstLine="720"/>
        <w:rPr>
          <w:rFonts w:asciiTheme="majorHAnsi" w:hAnsiTheme="majorHAnsi" w:cstheme="majorHAnsi"/>
          <w:b/>
          <w:bCs/>
        </w:rPr>
      </w:pPr>
      <w:r w:rsidRPr="008D6EE7">
        <w:rPr>
          <w:rFonts w:asciiTheme="majorHAnsi" w:hAnsiTheme="majorHAnsi" w:cstheme="majorHAnsi"/>
          <w:b/>
          <w:bCs/>
        </w:rPr>
        <w:t>Additive/Variant</w:t>
      </w:r>
      <w:r w:rsidR="004A74E6">
        <w:rPr>
          <w:rFonts w:asciiTheme="majorHAnsi" w:hAnsiTheme="majorHAnsi" w:cstheme="majorHAnsi"/>
          <w:b/>
          <w:bCs/>
        </w:rPr>
        <w:t xml:space="preserve"> Analysis</w:t>
      </w:r>
      <w:r w:rsidRPr="008D6EE7">
        <w:rPr>
          <w:rFonts w:asciiTheme="majorHAnsi" w:hAnsiTheme="majorHAnsi" w:cstheme="majorHAnsi"/>
          <w:b/>
          <w:bCs/>
        </w:rPr>
        <w:t>:</w:t>
      </w:r>
    </w:p>
    <w:p w14:paraId="0BA4763E" w14:textId="322971D9" w:rsidR="00651CBD" w:rsidRPr="008D6EE7" w:rsidRDefault="00482B82" w:rsidP="004A74E6">
      <w:pPr>
        <w:spacing w:line="480" w:lineRule="auto"/>
        <w:ind w:left="1440"/>
        <w:rPr>
          <w:rFonts w:asciiTheme="majorHAnsi" w:hAnsiTheme="majorHAnsi" w:cstheme="majorHAnsi"/>
        </w:rPr>
      </w:pPr>
      <w:r w:rsidRPr="008D6EE7">
        <w:rPr>
          <w:rFonts w:asciiTheme="majorHAnsi" w:hAnsiTheme="majorHAnsi" w:cstheme="majorHAnsi"/>
        </w:rPr>
        <w:t xml:space="preserve">The concept </w:t>
      </w:r>
      <w:r w:rsidR="000770E1" w:rsidRPr="008D6EE7">
        <w:rPr>
          <w:rFonts w:asciiTheme="majorHAnsi" w:hAnsiTheme="majorHAnsi" w:cstheme="majorHAnsi"/>
        </w:rPr>
        <w:t xml:space="preserve">of </w:t>
      </w:r>
      <w:r w:rsidRPr="008D6EE7">
        <w:rPr>
          <w:rFonts w:asciiTheme="majorHAnsi" w:hAnsiTheme="majorHAnsi" w:cstheme="majorHAnsi"/>
        </w:rPr>
        <w:t xml:space="preserve">agency </w:t>
      </w:r>
      <w:r w:rsidR="006C0E0F" w:rsidRPr="008D6EE7">
        <w:rPr>
          <w:rFonts w:asciiTheme="majorHAnsi" w:hAnsiTheme="majorHAnsi" w:cstheme="majorHAnsi"/>
        </w:rPr>
        <w:t xml:space="preserve">to </w:t>
      </w:r>
      <w:r w:rsidR="004A74E6" w:rsidRPr="008D6EE7">
        <w:rPr>
          <w:rFonts w:asciiTheme="majorHAnsi" w:hAnsiTheme="majorHAnsi" w:cstheme="majorHAnsi"/>
        </w:rPr>
        <w:t>aid</w:t>
      </w:r>
      <w:r w:rsidR="006C0E0F" w:rsidRPr="008D6EE7">
        <w:rPr>
          <w:rFonts w:asciiTheme="majorHAnsi" w:hAnsiTheme="majorHAnsi" w:cstheme="majorHAnsi"/>
        </w:rPr>
        <w:t xml:space="preserve"> </w:t>
      </w:r>
      <w:r w:rsidR="00DF34F3" w:rsidRPr="008D6EE7">
        <w:rPr>
          <w:rFonts w:asciiTheme="majorHAnsi" w:hAnsiTheme="majorHAnsi" w:cstheme="majorHAnsi"/>
        </w:rPr>
        <w:t>a quality of life is</w:t>
      </w:r>
      <w:r w:rsidR="000770E1" w:rsidRPr="008D6EE7">
        <w:rPr>
          <w:rFonts w:asciiTheme="majorHAnsi" w:hAnsiTheme="majorHAnsi" w:cstheme="majorHAnsi"/>
        </w:rPr>
        <w:t xml:space="preserve"> somewhat variant to my </w:t>
      </w:r>
      <w:r w:rsidR="00DF34F3" w:rsidRPr="008D6EE7">
        <w:rPr>
          <w:rFonts w:asciiTheme="majorHAnsi" w:hAnsiTheme="majorHAnsi" w:cstheme="majorHAnsi"/>
        </w:rPr>
        <w:t>knowledge</w:t>
      </w:r>
      <w:r w:rsidR="000770E1" w:rsidRPr="008D6EE7">
        <w:rPr>
          <w:rFonts w:asciiTheme="majorHAnsi" w:hAnsiTheme="majorHAnsi" w:cstheme="majorHAnsi"/>
        </w:rPr>
        <w:t xml:space="preserve"> and understanding</w:t>
      </w:r>
      <w:r w:rsidR="00DF34F3" w:rsidRPr="008D6EE7">
        <w:rPr>
          <w:rFonts w:asciiTheme="majorHAnsi" w:hAnsiTheme="majorHAnsi" w:cstheme="majorHAnsi"/>
        </w:rPr>
        <w:t>.</w:t>
      </w:r>
    </w:p>
    <w:p w14:paraId="1E8BD094" w14:textId="33E78819" w:rsidR="00B20343" w:rsidRPr="008D6EE7" w:rsidRDefault="00B20343" w:rsidP="004A74E6">
      <w:pPr>
        <w:spacing w:line="480" w:lineRule="auto"/>
        <w:ind w:left="720" w:firstLine="720"/>
        <w:rPr>
          <w:rFonts w:asciiTheme="majorHAnsi" w:hAnsiTheme="majorHAnsi" w:cstheme="majorHAnsi"/>
          <w:b/>
          <w:bCs/>
        </w:rPr>
      </w:pPr>
      <w:r w:rsidRPr="008D6EE7">
        <w:rPr>
          <w:rFonts w:asciiTheme="majorHAnsi" w:hAnsiTheme="majorHAnsi" w:cstheme="majorHAnsi"/>
          <w:b/>
          <w:bCs/>
        </w:rPr>
        <w:t>Contextualization:</w:t>
      </w:r>
    </w:p>
    <w:p w14:paraId="21E18C04" w14:textId="77777777" w:rsidR="00C93AAF" w:rsidRDefault="006E7A5B" w:rsidP="004A74E6">
      <w:pPr>
        <w:spacing w:line="480" w:lineRule="auto"/>
        <w:ind w:left="1440" w:firstLine="720"/>
        <w:rPr>
          <w:rFonts w:asciiTheme="majorHAnsi" w:hAnsiTheme="majorHAnsi" w:cstheme="majorHAnsi"/>
        </w:rPr>
      </w:pPr>
      <w:r w:rsidRPr="008D6EE7">
        <w:rPr>
          <w:rFonts w:asciiTheme="majorHAnsi" w:hAnsiTheme="majorHAnsi" w:cstheme="majorHAnsi"/>
        </w:rPr>
        <w:t xml:space="preserve">From a biblical point of view, the agential dimension of a flourishing life </w:t>
      </w:r>
      <w:r w:rsidR="00AE22E2" w:rsidRPr="008D6EE7">
        <w:rPr>
          <w:rFonts w:asciiTheme="majorHAnsi" w:hAnsiTheme="majorHAnsi" w:cstheme="majorHAnsi"/>
        </w:rPr>
        <w:t xml:space="preserve">needs the presence of the Holy Spirit. Although God has given us agency, </w:t>
      </w:r>
      <w:r w:rsidR="00AE22E2" w:rsidRPr="008D6EE7">
        <w:rPr>
          <w:rFonts w:asciiTheme="majorHAnsi" w:hAnsiTheme="majorHAnsi" w:cstheme="majorHAnsi"/>
        </w:rPr>
        <w:lastRenderedPageBreak/>
        <w:t xml:space="preserve">autonomy and choice, once we make a commitment to Christ as our Lord and </w:t>
      </w:r>
      <w:proofErr w:type="spellStart"/>
      <w:r w:rsidR="00AE22E2" w:rsidRPr="008D6EE7">
        <w:rPr>
          <w:rFonts w:asciiTheme="majorHAnsi" w:hAnsiTheme="majorHAnsi" w:cstheme="majorHAnsi"/>
        </w:rPr>
        <w:t>Saviour</w:t>
      </w:r>
      <w:proofErr w:type="spellEnd"/>
      <w:r w:rsidR="00AE22E2" w:rsidRPr="008D6EE7">
        <w:rPr>
          <w:rFonts w:asciiTheme="majorHAnsi" w:hAnsiTheme="majorHAnsi" w:cstheme="majorHAnsi"/>
        </w:rPr>
        <w:t>, we give the Holy Spirit permission, to instruct, give wisdom and guide us</w:t>
      </w:r>
      <w:r w:rsidR="0013197F" w:rsidRPr="008D6EE7">
        <w:rPr>
          <w:rFonts w:asciiTheme="majorHAnsi" w:hAnsiTheme="majorHAnsi" w:cstheme="majorHAnsi"/>
        </w:rPr>
        <w:t xml:space="preserve"> into healthy decisions that will lend to a flourishing life or what I call an abundant life. As a team, the self and God’s Holy Sp</w:t>
      </w:r>
      <w:r w:rsidR="0013429D" w:rsidRPr="008D6EE7">
        <w:rPr>
          <w:rFonts w:asciiTheme="majorHAnsi" w:hAnsiTheme="majorHAnsi" w:cstheme="majorHAnsi"/>
        </w:rPr>
        <w:t xml:space="preserve">irit, team up to respond to God’s call on an individual’s life and </w:t>
      </w:r>
      <w:r w:rsidR="007E2AC7" w:rsidRPr="008D6EE7">
        <w:rPr>
          <w:rFonts w:asciiTheme="majorHAnsi" w:hAnsiTheme="majorHAnsi" w:cstheme="majorHAnsi"/>
        </w:rPr>
        <w:t>therefore respond to their environment</w:t>
      </w:r>
      <w:r w:rsidR="000825C8" w:rsidRPr="008D6EE7">
        <w:rPr>
          <w:rFonts w:asciiTheme="majorHAnsi" w:hAnsiTheme="majorHAnsi" w:cstheme="majorHAnsi"/>
        </w:rPr>
        <w:t>, the earth they have mandate over and the societal milieu one finds oneself in.</w:t>
      </w:r>
      <w:r w:rsidR="0099155E" w:rsidRPr="008D6EE7">
        <w:rPr>
          <w:rFonts w:asciiTheme="majorHAnsi" w:hAnsiTheme="majorHAnsi" w:cstheme="majorHAnsi"/>
        </w:rPr>
        <w:t xml:space="preserve"> </w:t>
      </w:r>
    </w:p>
    <w:p w14:paraId="0E63B622" w14:textId="4A00F5C6" w:rsidR="00B20343" w:rsidRPr="00353881" w:rsidRDefault="0099155E" w:rsidP="004A74E6">
      <w:pPr>
        <w:spacing w:line="480" w:lineRule="auto"/>
        <w:ind w:left="1440" w:firstLine="720"/>
        <w:rPr>
          <w:rFonts w:asciiTheme="majorHAnsi" w:hAnsiTheme="majorHAnsi" w:cstheme="majorHAnsi"/>
          <w:color w:val="000000" w:themeColor="text1"/>
        </w:rPr>
      </w:pPr>
      <w:r w:rsidRPr="008D6EE7">
        <w:rPr>
          <w:rFonts w:asciiTheme="majorHAnsi" w:hAnsiTheme="majorHAnsi" w:cstheme="majorHAnsi"/>
        </w:rPr>
        <w:t xml:space="preserve">Because of pruning </w:t>
      </w:r>
      <w:r w:rsidR="00A87868" w:rsidRPr="008D6EE7">
        <w:rPr>
          <w:rFonts w:asciiTheme="majorHAnsi" w:hAnsiTheme="majorHAnsi" w:cstheme="majorHAnsi"/>
        </w:rPr>
        <w:t xml:space="preserve">and the wisdom </w:t>
      </w:r>
      <w:r w:rsidRPr="008D6EE7">
        <w:rPr>
          <w:rFonts w:asciiTheme="majorHAnsi" w:hAnsiTheme="majorHAnsi" w:cstheme="majorHAnsi"/>
        </w:rPr>
        <w:t>of the Holy Spirit</w:t>
      </w:r>
      <w:r w:rsidR="00A87868" w:rsidRPr="008D6EE7">
        <w:rPr>
          <w:rFonts w:asciiTheme="majorHAnsi" w:hAnsiTheme="majorHAnsi" w:cstheme="majorHAnsi"/>
        </w:rPr>
        <w:t xml:space="preserve">, I embrace the responsibility to take </w:t>
      </w:r>
      <w:r w:rsidR="00A332A7">
        <w:rPr>
          <w:rFonts w:asciiTheme="majorHAnsi" w:hAnsiTheme="majorHAnsi" w:cstheme="majorHAnsi"/>
        </w:rPr>
        <w:t xml:space="preserve">care </w:t>
      </w:r>
      <w:r w:rsidR="00A87868" w:rsidRPr="008D6EE7">
        <w:rPr>
          <w:rFonts w:asciiTheme="majorHAnsi" w:hAnsiTheme="majorHAnsi" w:cstheme="majorHAnsi"/>
        </w:rPr>
        <w:t xml:space="preserve">of creation </w:t>
      </w:r>
      <w:r w:rsidR="00A90528" w:rsidRPr="008D6EE7">
        <w:rPr>
          <w:rFonts w:asciiTheme="majorHAnsi" w:hAnsiTheme="majorHAnsi" w:cstheme="majorHAnsi"/>
        </w:rPr>
        <w:t xml:space="preserve">and </w:t>
      </w:r>
      <w:r w:rsidR="00A332A7">
        <w:rPr>
          <w:rFonts w:asciiTheme="majorHAnsi" w:hAnsiTheme="majorHAnsi" w:cstheme="majorHAnsi"/>
        </w:rPr>
        <w:t xml:space="preserve">the </w:t>
      </w:r>
      <w:r w:rsidR="00A90528" w:rsidRPr="008D6EE7">
        <w:rPr>
          <w:rFonts w:asciiTheme="majorHAnsi" w:hAnsiTheme="majorHAnsi" w:cstheme="majorHAnsi"/>
        </w:rPr>
        <w:t xml:space="preserve">people around me. Because of the divine I can also reap the benefits of the creation God has blessed me with. The earth is the Lord’s and the </w:t>
      </w:r>
      <w:r w:rsidR="00EB5495" w:rsidRPr="008D6EE7">
        <w:rPr>
          <w:rFonts w:asciiTheme="majorHAnsi" w:hAnsiTheme="majorHAnsi" w:cstheme="majorHAnsi"/>
        </w:rPr>
        <w:t xml:space="preserve">fullness thereof. </w:t>
      </w:r>
      <w:r w:rsidR="00353881">
        <w:rPr>
          <w:rFonts w:asciiTheme="majorHAnsi" w:hAnsiTheme="majorHAnsi" w:cstheme="majorHAnsi"/>
          <w:color w:val="000000" w:themeColor="text1"/>
        </w:rPr>
        <w:t xml:space="preserve">(See </w:t>
      </w:r>
      <w:r w:rsidR="00BD3B05">
        <w:rPr>
          <w:rFonts w:asciiTheme="majorHAnsi" w:hAnsiTheme="majorHAnsi" w:cstheme="majorHAnsi"/>
          <w:color w:val="000000" w:themeColor="text1"/>
        </w:rPr>
        <w:t xml:space="preserve">King James Bible, 1769/2023, </w:t>
      </w:r>
      <w:r w:rsidR="00353881">
        <w:rPr>
          <w:rFonts w:asciiTheme="majorHAnsi" w:hAnsiTheme="majorHAnsi" w:cstheme="majorHAnsi"/>
          <w:color w:val="000000" w:themeColor="text1"/>
        </w:rPr>
        <w:t>Psalm 24:1)</w:t>
      </w:r>
      <w:r w:rsidR="00BD3B05">
        <w:rPr>
          <w:rFonts w:asciiTheme="majorHAnsi" w:hAnsiTheme="majorHAnsi" w:cstheme="majorHAnsi"/>
          <w:color w:val="000000" w:themeColor="text1"/>
        </w:rPr>
        <w:t>.</w:t>
      </w:r>
    </w:p>
    <w:p w14:paraId="36E18204" w14:textId="54BFC5C2" w:rsidR="002C402D" w:rsidRPr="008D6EE7" w:rsidRDefault="002C402D" w:rsidP="001204E3">
      <w:pPr>
        <w:spacing w:line="480" w:lineRule="auto"/>
        <w:ind w:firstLine="720"/>
        <w:rPr>
          <w:rFonts w:asciiTheme="majorHAnsi" w:hAnsiTheme="majorHAnsi" w:cstheme="majorHAnsi"/>
          <w:b/>
          <w:bCs/>
        </w:rPr>
      </w:pPr>
      <w:r w:rsidRPr="008D6EE7">
        <w:rPr>
          <w:rFonts w:asciiTheme="majorHAnsi" w:hAnsiTheme="majorHAnsi" w:cstheme="majorHAnsi"/>
          <w:b/>
          <w:bCs/>
        </w:rPr>
        <w:t>Comment 2</w:t>
      </w:r>
      <w:r w:rsidR="00106AD3" w:rsidRPr="008D6EE7">
        <w:rPr>
          <w:rFonts w:asciiTheme="majorHAnsi" w:hAnsiTheme="majorHAnsi" w:cstheme="majorHAnsi"/>
          <w:b/>
          <w:bCs/>
        </w:rPr>
        <w:t>2</w:t>
      </w:r>
      <w:r w:rsidRPr="008D6EE7">
        <w:rPr>
          <w:rFonts w:asciiTheme="majorHAnsi" w:hAnsiTheme="majorHAnsi" w:cstheme="majorHAnsi"/>
          <w:b/>
          <w:bCs/>
        </w:rPr>
        <w:t>:</w:t>
      </w:r>
    </w:p>
    <w:p w14:paraId="221AD183" w14:textId="57A7579C" w:rsidR="002C402D" w:rsidRPr="008D6EE7" w:rsidRDefault="002C402D" w:rsidP="001204E3">
      <w:pPr>
        <w:spacing w:line="480" w:lineRule="auto"/>
        <w:ind w:left="720" w:firstLine="720"/>
        <w:rPr>
          <w:rFonts w:asciiTheme="majorHAnsi" w:hAnsiTheme="majorHAnsi" w:cstheme="majorHAnsi"/>
          <w:b/>
          <w:bCs/>
        </w:rPr>
      </w:pPr>
      <w:r w:rsidRPr="008D6EE7">
        <w:rPr>
          <w:rFonts w:asciiTheme="majorHAnsi" w:hAnsiTheme="majorHAnsi" w:cstheme="majorHAnsi"/>
          <w:b/>
          <w:bCs/>
        </w:rPr>
        <w:t>Quote/Paraphrase:</w:t>
      </w:r>
    </w:p>
    <w:p w14:paraId="40EF4247" w14:textId="0445A521" w:rsidR="00FE583C" w:rsidRPr="008D6EE7" w:rsidRDefault="00FE583C" w:rsidP="001204E3">
      <w:pPr>
        <w:spacing w:line="480" w:lineRule="auto"/>
        <w:ind w:left="1440"/>
        <w:rPr>
          <w:rFonts w:asciiTheme="majorHAnsi" w:hAnsiTheme="majorHAnsi" w:cstheme="majorHAnsi"/>
        </w:rPr>
      </w:pPr>
      <w:r w:rsidRPr="008D6EE7">
        <w:rPr>
          <w:rFonts w:asciiTheme="majorHAnsi" w:hAnsiTheme="majorHAnsi" w:cstheme="majorHAnsi"/>
        </w:rPr>
        <w:t>A theology that addresses ugly places refers to places that are destroyed or damaged by mankind, places where life is diminishing and not flourishing any more (p. 8).</w:t>
      </w:r>
    </w:p>
    <w:p w14:paraId="2A804ABB" w14:textId="69CC3D3A" w:rsidR="00857E40" w:rsidRPr="008D6EE7" w:rsidRDefault="00EF3C11" w:rsidP="001204E3">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Essential Element:</w:t>
      </w:r>
    </w:p>
    <w:p w14:paraId="29AA8C1F" w14:textId="77777777" w:rsidR="004F21BF" w:rsidRPr="008D6EE7" w:rsidRDefault="004F21BF" w:rsidP="001204E3">
      <w:pPr>
        <w:spacing w:line="480" w:lineRule="auto"/>
        <w:ind w:left="720" w:firstLine="720"/>
        <w:rPr>
          <w:rFonts w:asciiTheme="majorHAnsi" w:hAnsiTheme="majorHAnsi" w:cstheme="majorHAnsi"/>
        </w:rPr>
      </w:pPr>
      <w:r w:rsidRPr="008D6EE7">
        <w:rPr>
          <w:rFonts w:asciiTheme="majorHAnsi" w:hAnsiTheme="majorHAnsi" w:cstheme="majorHAnsi"/>
        </w:rPr>
        <w:t>The spirituality of faith-learning integration</w:t>
      </w:r>
    </w:p>
    <w:p w14:paraId="04EBE067" w14:textId="4ED15645" w:rsidR="00EF3C11" w:rsidRPr="008D6EE7" w:rsidRDefault="00EF3C11" w:rsidP="001204E3">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Additive/Variant</w:t>
      </w:r>
      <w:r w:rsidR="001204E3">
        <w:rPr>
          <w:rFonts w:asciiTheme="majorHAnsi" w:hAnsiTheme="majorHAnsi" w:cstheme="majorHAnsi"/>
          <w:b/>
          <w:bCs/>
          <w:shd w:val="clear" w:color="auto" w:fill="FFFFFF"/>
        </w:rPr>
        <w:t xml:space="preserve"> Analysis</w:t>
      </w:r>
      <w:r w:rsidRPr="008D6EE7">
        <w:rPr>
          <w:rFonts w:asciiTheme="majorHAnsi" w:hAnsiTheme="majorHAnsi" w:cstheme="majorHAnsi"/>
          <w:b/>
          <w:bCs/>
          <w:shd w:val="clear" w:color="auto" w:fill="FFFFFF"/>
        </w:rPr>
        <w:t>:</w:t>
      </w:r>
    </w:p>
    <w:p w14:paraId="591C7D95" w14:textId="3669BB5B" w:rsidR="00106AD3" w:rsidRDefault="00507C2C" w:rsidP="001204E3">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A theology that addresses a </w:t>
      </w:r>
      <w:r w:rsidR="005E2074" w:rsidRPr="008D6EE7">
        <w:rPr>
          <w:rFonts w:asciiTheme="majorHAnsi" w:hAnsiTheme="majorHAnsi" w:cstheme="majorHAnsi"/>
          <w:shd w:val="clear" w:color="auto" w:fill="FFFFFF"/>
        </w:rPr>
        <w:t xml:space="preserve">chaotic, unhealthy, toxic </w:t>
      </w:r>
      <w:r w:rsidR="00ED0A40" w:rsidRPr="008D6EE7">
        <w:rPr>
          <w:rFonts w:asciiTheme="majorHAnsi" w:hAnsiTheme="majorHAnsi" w:cstheme="majorHAnsi"/>
          <w:shd w:val="clear" w:color="auto" w:fill="FFFFFF"/>
        </w:rPr>
        <w:t>place</w:t>
      </w:r>
      <w:r w:rsidR="00BE06B8" w:rsidRPr="008D6EE7">
        <w:rPr>
          <w:rFonts w:asciiTheme="majorHAnsi" w:hAnsiTheme="majorHAnsi" w:cstheme="majorHAnsi"/>
          <w:shd w:val="clear" w:color="auto" w:fill="FFFFFF"/>
        </w:rPr>
        <w:t xml:space="preserve"> is an addition to my knowledge</w:t>
      </w:r>
      <w:r w:rsidR="00D614B1" w:rsidRPr="008D6EE7">
        <w:rPr>
          <w:rFonts w:asciiTheme="majorHAnsi" w:hAnsiTheme="majorHAnsi" w:cstheme="majorHAnsi"/>
          <w:shd w:val="clear" w:color="auto" w:fill="FFFFFF"/>
        </w:rPr>
        <w:t xml:space="preserve"> of theology. </w:t>
      </w:r>
    </w:p>
    <w:p w14:paraId="7DA2C2E5" w14:textId="77777777" w:rsidR="00C93AAF" w:rsidRDefault="00C93AAF" w:rsidP="001204E3">
      <w:pPr>
        <w:spacing w:line="480" w:lineRule="auto"/>
        <w:ind w:left="1440"/>
        <w:rPr>
          <w:rFonts w:asciiTheme="majorHAnsi" w:hAnsiTheme="majorHAnsi" w:cstheme="majorHAnsi"/>
          <w:shd w:val="clear" w:color="auto" w:fill="FFFFFF"/>
        </w:rPr>
      </w:pPr>
    </w:p>
    <w:p w14:paraId="09C77C83" w14:textId="77777777" w:rsidR="00C93AAF" w:rsidRPr="008D6EE7" w:rsidRDefault="00C93AAF" w:rsidP="001204E3">
      <w:pPr>
        <w:spacing w:line="480" w:lineRule="auto"/>
        <w:ind w:left="1440"/>
        <w:rPr>
          <w:rFonts w:asciiTheme="majorHAnsi" w:hAnsiTheme="majorHAnsi" w:cstheme="majorHAnsi"/>
          <w:shd w:val="clear" w:color="auto" w:fill="FFFFFF"/>
        </w:rPr>
      </w:pPr>
    </w:p>
    <w:p w14:paraId="0A3C82FA" w14:textId="5C1283C2" w:rsidR="00EF3C11" w:rsidRPr="008D6EE7" w:rsidRDefault="00EF3C11" w:rsidP="001204E3">
      <w:pPr>
        <w:spacing w:line="480" w:lineRule="auto"/>
        <w:ind w:left="720" w:firstLine="720"/>
        <w:rPr>
          <w:rFonts w:asciiTheme="majorHAnsi" w:hAnsiTheme="majorHAnsi" w:cstheme="majorHAnsi"/>
          <w:shd w:val="clear" w:color="auto" w:fill="FFFFFF"/>
        </w:rPr>
      </w:pPr>
      <w:r w:rsidRPr="008D6EE7">
        <w:rPr>
          <w:rFonts w:asciiTheme="majorHAnsi" w:hAnsiTheme="majorHAnsi" w:cstheme="majorHAnsi"/>
          <w:b/>
          <w:bCs/>
          <w:shd w:val="clear" w:color="auto" w:fill="FFFFFF"/>
        </w:rPr>
        <w:lastRenderedPageBreak/>
        <w:t>Contextualization</w:t>
      </w:r>
      <w:r w:rsidR="00106AD3" w:rsidRPr="008D6EE7">
        <w:rPr>
          <w:rFonts w:asciiTheme="majorHAnsi" w:hAnsiTheme="majorHAnsi" w:cstheme="majorHAnsi"/>
          <w:b/>
          <w:bCs/>
          <w:shd w:val="clear" w:color="auto" w:fill="FFFFFF"/>
        </w:rPr>
        <w:t>:</w:t>
      </w:r>
    </w:p>
    <w:p w14:paraId="226CC0B0" w14:textId="77777777" w:rsidR="005E0EB7" w:rsidRDefault="008774A2" w:rsidP="001204E3">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As stated earlier, God is omni-present. God is not only present </w:t>
      </w:r>
      <w:r w:rsidR="00A11A5E" w:rsidRPr="008D6EE7">
        <w:rPr>
          <w:rFonts w:asciiTheme="majorHAnsi" w:hAnsiTheme="majorHAnsi" w:cstheme="majorHAnsi"/>
          <w:shd w:val="clear" w:color="auto" w:fill="FFFFFF"/>
        </w:rPr>
        <w:t xml:space="preserve">in the calm and flourishing but he is present in the chaotic and tumultuous. </w:t>
      </w:r>
      <w:r w:rsidR="00BA0658" w:rsidRPr="008D6EE7">
        <w:rPr>
          <w:rFonts w:asciiTheme="majorHAnsi" w:hAnsiTheme="majorHAnsi" w:cstheme="majorHAnsi"/>
          <w:shd w:val="clear" w:color="auto" w:fill="FFFFFF"/>
        </w:rPr>
        <w:t xml:space="preserve">Just like God was with me in my hotel room during a hurricane, he is with the tenant that lives in an unkept low-income housing complex. </w:t>
      </w:r>
      <w:r w:rsidR="00B7525C" w:rsidRPr="008D6EE7">
        <w:rPr>
          <w:rFonts w:asciiTheme="majorHAnsi" w:hAnsiTheme="majorHAnsi" w:cstheme="majorHAnsi"/>
          <w:shd w:val="clear" w:color="auto" w:fill="FFFFFF"/>
        </w:rPr>
        <w:t xml:space="preserve">Living amongst an infestation of rodents, </w:t>
      </w:r>
      <w:r w:rsidR="00C966B9" w:rsidRPr="008D6EE7">
        <w:rPr>
          <w:rFonts w:asciiTheme="majorHAnsi" w:hAnsiTheme="majorHAnsi" w:cstheme="majorHAnsi"/>
          <w:shd w:val="clear" w:color="auto" w:fill="FFFFFF"/>
        </w:rPr>
        <w:t xml:space="preserve">with domestic cacophony through the walls, </w:t>
      </w:r>
      <w:r w:rsidR="00414E88" w:rsidRPr="008D6EE7">
        <w:rPr>
          <w:rFonts w:asciiTheme="majorHAnsi" w:hAnsiTheme="majorHAnsi" w:cstheme="majorHAnsi"/>
          <w:shd w:val="clear" w:color="auto" w:fill="FFFFFF"/>
        </w:rPr>
        <w:t xml:space="preserve">God can still ease fears and calm the soul. </w:t>
      </w:r>
      <w:r w:rsidR="00ED2A18" w:rsidRPr="008D6EE7">
        <w:rPr>
          <w:rFonts w:asciiTheme="majorHAnsi" w:hAnsiTheme="majorHAnsi" w:cstheme="majorHAnsi"/>
          <w:shd w:val="clear" w:color="auto" w:fill="FFFFFF"/>
        </w:rPr>
        <w:t xml:space="preserve">This is a theology that addresses the ugly. </w:t>
      </w:r>
      <w:r w:rsidR="001204E3">
        <w:rPr>
          <w:rFonts w:asciiTheme="majorHAnsi" w:hAnsiTheme="majorHAnsi" w:cstheme="majorHAnsi"/>
          <w:shd w:val="clear" w:color="auto" w:fill="FFFFFF"/>
        </w:rPr>
        <w:t>G</w:t>
      </w:r>
      <w:r w:rsidR="00ED2A18" w:rsidRPr="008D6EE7">
        <w:rPr>
          <w:rFonts w:asciiTheme="majorHAnsi" w:hAnsiTheme="majorHAnsi" w:cstheme="majorHAnsi"/>
          <w:shd w:val="clear" w:color="auto" w:fill="FFFFFF"/>
        </w:rPr>
        <w:t xml:space="preserve">rowing up I had a </w:t>
      </w:r>
      <w:r w:rsidR="00796F1E" w:rsidRPr="008D6EE7">
        <w:rPr>
          <w:rFonts w:asciiTheme="majorHAnsi" w:hAnsiTheme="majorHAnsi" w:cstheme="majorHAnsi"/>
          <w:shd w:val="clear" w:color="auto" w:fill="FFFFFF"/>
        </w:rPr>
        <w:t xml:space="preserve">conflicting </w:t>
      </w:r>
      <w:r w:rsidR="00ED2A18" w:rsidRPr="008D6EE7">
        <w:rPr>
          <w:rFonts w:asciiTheme="majorHAnsi" w:hAnsiTheme="majorHAnsi" w:cstheme="majorHAnsi"/>
          <w:shd w:val="clear" w:color="auto" w:fill="FFFFFF"/>
        </w:rPr>
        <w:t>childhood.</w:t>
      </w:r>
      <w:r w:rsidR="00796F1E" w:rsidRPr="008D6EE7">
        <w:rPr>
          <w:rFonts w:asciiTheme="majorHAnsi" w:hAnsiTheme="majorHAnsi" w:cstheme="majorHAnsi"/>
          <w:shd w:val="clear" w:color="auto" w:fill="FFFFFF"/>
        </w:rPr>
        <w:t xml:space="preserve"> While hav</w:t>
      </w:r>
      <w:r w:rsidR="00A77D22" w:rsidRPr="008D6EE7">
        <w:rPr>
          <w:rFonts w:asciiTheme="majorHAnsi" w:hAnsiTheme="majorHAnsi" w:cstheme="majorHAnsi"/>
          <w:shd w:val="clear" w:color="auto" w:fill="FFFFFF"/>
        </w:rPr>
        <w:t>ing</w:t>
      </w:r>
      <w:r w:rsidR="00796F1E" w:rsidRPr="008D6EE7">
        <w:rPr>
          <w:rFonts w:asciiTheme="majorHAnsi" w:hAnsiTheme="majorHAnsi" w:cstheme="majorHAnsi"/>
          <w:shd w:val="clear" w:color="auto" w:fill="FFFFFF"/>
        </w:rPr>
        <w:t xml:space="preserve"> a </w:t>
      </w:r>
      <w:r w:rsidR="00AB1BEE" w:rsidRPr="008D6EE7">
        <w:rPr>
          <w:rFonts w:asciiTheme="majorHAnsi" w:hAnsiTheme="majorHAnsi" w:cstheme="majorHAnsi"/>
          <w:shd w:val="clear" w:color="auto" w:fill="FFFFFF"/>
        </w:rPr>
        <w:t xml:space="preserve">nice house to live in, my own bedroom, no lack </w:t>
      </w:r>
      <w:proofErr w:type="gramStart"/>
      <w:r w:rsidR="00AB1BEE" w:rsidRPr="008D6EE7">
        <w:rPr>
          <w:rFonts w:asciiTheme="majorHAnsi" w:hAnsiTheme="majorHAnsi" w:cstheme="majorHAnsi"/>
          <w:shd w:val="clear" w:color="auto" w:fill="FFFFFF"/>
        </w:rPr>
        <w:t>in</w:t>
      </w:r>
      <w:proofErr w:type="gramEnd"/>
      <w:r w:rsidR="00AB1BEE" w:rsidRPr="008D6EE7">
        <w:rPr>
          <w:rFonts w:asciiTheme="majorHAnsi" w:hAnsiTheme="majorHAnsi" w:cstheme="majorHAnsi"/>
          <w:shd w:val="clear" w:color="auto" w:fill="FFFFFF"/>
        </w:rPr>
        <w:t xml:space="preserve"> provision</w:t>
      </w:r>
      <w:r w:rsidR="004D6C18" w:rsidRPr="008D6EE7">
        <w:rPr>
          <w:rFonts w:asciiTheme="majorHAnsi" w:hAnsiTheme="majorHAnsi" w:cstheme="majorHAnsi"/>
          <w:shd w:val="clear" w:color="auto" w:fill="FFFFFF"/>
        </w:rPr>
        <w:t>, things,</w:t>
      </w:r>
      <w:r w:rsidR="00AB1BEE" w:rsidRPr="008D6EE7">
        <w:rPr>
          <w:rFonts w:asciiTheme="majorHAnsi" w:hAnsiTheme="majorHAnsi" w:cstheme="majorHAnsi"/>
          <w:shd w:val="clear" w:color="auto" w:fill="FFFFFF"/>
        </w:rPr>
        <w:t xml:space="preserve"> opportunity or friends, my parents, because of their tumultuous marriage created </w:t>
      </w:r>
      <w:r w:rsidR="007662C2" w:rsidRPr="008D6EE7">
        <w:rPr>
          <w:rFonts w:asciiTheme="majorHAnsi" w:hAnsiTheme="majorHAnsi" w:cstheme="majorHAnsi"/>
          <w:shd w:val="clear" w:color="auto" w:fill="FFFFFF"/>
        </w:rPr>
        <w:t xml:space="preserve">discord and disfunction in the home. </w:t>
      </w:r>
    </w:p>
    <w:p w14:paraId="6D9D7F79" w14:textId="43189DDB" w:rsidR="00070CFC" w:rsidRPr="008D6EE7" w:rsidRDefault="007662C2" w:rsidP="001204E3">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As young as I remember, my role in the home was </w:t>
      </w:r>
      <w:r w:rsidR="00EA4F43" w:rsidRPr="008D6EE7">
        <w:rPr>
          <w:rFonts w:asciiTheme="majorHAnsi" w:hAnsiTheme="majorHAnsi" w:cstheme="majorHAnsi"/>
          <w:shd w:val="clear" w:color="auto" w:fill="FFFFFF"/>
        </w:rPr>
        <w:t xml:space="preserve">Sargent of arms. </w:t>
      </w:r>
      <w:r w:rsidRPr="008D6EE7">
        <w:rPr>
          <w:rFonts w:asciiTheme="majorHAnsi" w:hAnsiTheme="majorHAnsi" w:cstheme="majorHAnsi"/>
          <w:shd w:val="clear" w:color="auto" w:fill="FFFFFF"/>
        </w:rPr>
        <w:t xml:space="preserve"> </w:t>
      </w:r>
      <w:r w:rsidR="004F33DA" w:rsidRPr="008D6EE7">
        <w:rPr>
          <w:rFonts w:asciiTheme="majorHAnsi" w:hAnsiTheme="majorHAnsi" w:cstheme="majorHAnsi"/>
          <w:shd w:val="clear" w:color="auto" w:fill="FFFFFF"/>
        </w:rPr>
        <w:t xml:space="preserve">They both loved me (in different ways) but fought each other way too much. </w:t>
      </w:r>
      <w:r w:rsidR="004A6D44" w:rsidRPr="008D6EE7">
        <w:rPr>
          <w:rFonts w:asciiTheme="majorHAnsi" w:hAnsiTheme="majorHAnsi" w:cstheme="majorHAnsi"/>
          <w:shd w:val="clear" w:color="auto" w:fill="FFFFFF"/>
        </w:rPr>
        <w:t>I’ll never forget, while hav</w:t>
      </w:r>
      <w:r w:rsidR="00DA4031" w:rsidRPr="008D6EE7">
        <w:rPr>
          <w:rFonts w:asciiTheme="majorHAnsi" w:hAnsiTheme="majorHAnsi" w:cstheme="majorHAnsi"/>
          <w:shd w:val="clear" w:color="auto" w:fill="FFFFFF"/>
        </w:rPr>
        <w:t xml:space="preserve">ing </w:t>
      </w:r>
      <w:r w:rsidR="004A6D44" w:rsidRPr="008D6EE7">
        <w:rPr>
          <w:rFonts w:asciiTheme="majorHAnsi" w:hAnsiTheme="majorHAnsi" w:cstheme="majorHAnsi"/>
          <w:shd w:val="clear" w:color="auto" w:fill="FFFFFF"/>
        </w:rPr>
        <w:t xml:space="preserve">a heated discussion with my mother, God spoke to me and said </w:t>
      </w:r>
      <w:r w:rsidR="00734BB6" w:rsidRPr="008D6EE7">
        <w:rPr>
          <w:rFonts w:asciiTheme="majorHAnsi" w:hAnsiTheme="majorHAnsi" w:cstheme="majorHAnsi"/>
          <w:shd w:val="clear" w:color="auto" w:fill="FFFFFF"/>
        </w:rPr>
        <w:t xml:space="preserve">I was his child and there was a special calling on my life. Only God’s presence could </w:t>
      </w:r>
      <w:r w:rsidR="001805DF" w:rsidRPr="008D6EE7">
        <w:rPr>
          <w:rFonts w:asciiTheme="majorHAnsi" w:hAnsiTheme="majorHAnsi" w:cstheme="majorHAnsi"/>
          <w:shd w:val="clear" w:color="auto" w:fill="FFFFFF"/>
        </w:rPr>
        <w:t xml:space="preserve">drown out the noise. </w:t>
      </w:r>
      <w:r w:rsidR="00C30457" w:rsidRPr="008D6EE7">
        <w:rPr>
          <w:rFonts w:asciiTheme="majorHAnsi" w:hAnsiTheme="majorHAnsi" w:cstheme="majorHAnsi"/>
          <w:shd w:val="clear" w:color="auto" w:fill="FFFFFF"/>
        </w:rPr>
        <w:t xml:space="preserve">This too is a theology of place. </w:t>
      </w:r>
    </w:p>
    <w:p w14:paraId="3A96030F" w14:textId="77777777" w:rsidR="008774A2" w:rsidRPr="008D6EE7" w:rsidRDefault="008774A2" w:rsidP="008D6EE7">
      <w:pPr>
        <w:spacing w:line="480" w:lineRule="auto"/>
        <w:rPr>
          <w:rFonts w:asciiTheme="majorHAnsi" w:hAnsiTheme="majorHAnsi" w:cstheme="majorHAnsi"/>
          <w:shd w:val="clear" w:color="auto" w:fill="FFFFFF"/>
        </w:rPr>
      </w:pPr>
    </w:p>
    <w:p w14:paraId="66A5BE26" w14:textId="7E57139C" w:rsidR="007D76A1" w:rsidRPr="008D6EE7" w:rsidRDefault="00DE05C0"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shd w:val="clear" w:color="auto" w:fill="FFFFFF"/>
        </w:rPr>
        <w:t>Source Ten:</w:t>
      </w:r>
      <w:r w:rsidRPr="008D6EE7">
        <w:rPr>
          <w:rFonts w:asciiTheme="majorHAnsi" w:hAnsiTheme="majorHAnsi" w:cstheme="majorHAnsi"/>
          <w:shd w:val="clear" w:color="auto" w:fill="FFFFFF"/>
        </w:rPr>
        <w:t xml:space="preserve"> Noell, E. S., &amp; Smith, S. L. S. (2020). Economics, theology, and a case for economic growth: An assessment of recent critiques.</w:t>
      </w:r>
      <w:r w:rsidRPr="008D6EE7">
        <w:rPr>
          <w:rFonts w:asciiTheme="majorHAnsi" w:hAnsiTheme="majorHAnsi" w:cstheme="majorHAnsi"/>
          <w:i/>
          <w:iCs/>
          <w:shd w:val="clear" w:color="auto" w:fill="FFFFFF"/>
        </w:rPr>
        <w:t> Christian Scholar's Review, 50</w:t>
      </w:r>
      <w:r w:rsidRPr="008D6EE7">
        <w:rPr>
          <w:rFonts w:asciiTheme="majorHAnsi" w:hAnsiTheme="majorHAnsi" w:cstheme="majorHAnsi"/>
          <w:shd w:val="clear" w:color="auto" w:fill="FFFFFF"/>
        </w:rPr>
        <w:t>(1), 5-23.  https://www.proquest.com/scholarly-journals/economics-theology-case-economic-growth/docview/2492329066/se-2</w:t>
      </w:r>
    </w:p>
    <w:p w14:paraId="73D1FC8B" w14:textId="2D5A85A3" w:rsidR="007D76A1" w:rsidRPr="008D6EE7" w:rsidRDefault="002F166F" w:rsidP="008D6EE7">
      <w:pPr>
        <w:spacing w:line="480" w:lineRule="auto"/>
        <w:ind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Comment 23:</w:t>
      </w:r>
    </w:p>
    <w:p w14:paraId="000DFDC5" w14:textId="1B597A01" w:rsidR="002F166F" w:rsidRPr="008D6EE7" w:rsidRDefault="002F166F" w:rsidP="008D6EE7">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Quote/Paraphrase:</w:t>
      </w:r>
    </w:p>
    <w:p w14:paraId="77CBB9A6" w14:textId="2BCF8DBF" w:rsidR="007D76A1" w:rsidRDefault="00193481" w:rsidP="005E0EB7">
      <w:pPr>
        <w:spacing w:line="480" w:lineRule="auto"/>
        <w:ind w:left="1440"/>
        <w:rPr>
          <w:rFonts w:asciiTheme="majorHAnsi" w:hAnsiTheme="majorHAnsi" w:cstheme="majorHAnsi"/>
        </w:rPr>
      </w:pPr>
      <w:r w:rsidRPr="008D6EE7">
        <w:rPr>
          <w:rFonts w:asciiTheme="majorHAnsi" w:hAnsiTheme="majorHAnsi" w:cstheme="majorHAnsi"/>
        </w:rPr>
        <w:lastRenderedPageBreak/>
        <w:t>“A Christian case for economic growth must therefore also point to the importance of healthy culture and governance in achieving the genuine human flourishing that accords with biblical principles” (p. 11).</w:t>
      </w:r>
    </w:p>
    <w:p w14:paraId="1447526E" w14:textId="0C0C7E82" w:rsidR="007D76A1" w:rsidRPr="008D6EE7" w:rsidRDefault="002F166F" w:rsidP="008D6EE7">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Essential Element:</w:t>
      </w:r>
    </w:p>
    <w:p w14:paraId="22415FCF" w14:textId="77777777" w:rsidR="00650E09" w:rsidRPr="008D6EE7" w:rsidRDefault="00650E09" w:rsidP="005E0EB7">
      <w:pPr>
        <w:spacing w:line="480" w:lineRule="auto"/>
        <w:ind w:left="720" w:firstLine="720"/>
        <w:rPr>
          <w:rFonts w:asciiTheme="majorHAnsi" w:hAnsiTheme="majorHAnsi" w:cstheme="majorHAnsi"/>
        </w:rPr>
      </w:pPr>
      <w:bookmarkStart w:id="5" w:name="_Hlk134718210"/>
      <w:r w:rsidRPr="008D6EE7">
        <w:rPr>
          <w:rFonts w:asciiTheme="majorHAnsi" w:hAnsiTheme="majorHAnsi" w:cstheme="majorHAnsi"/>
        </w:rPr>
        <w:t>The spirituality of faith-learning integration</w:t>
      </w:r>
    </w:p>
    <w:bookmarkEnd w:id="5"/>
    <w:p w14:paraId="70756D0C" w14:textId="50BDDD27" w:rsidR="002F166F" w:rsidRPr="008D6EE7" w:rsidRDefault="002F166F" w:rsidP="008D6EE7">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Additive/Variant</w:t>
      </w:r>
      <w:r w:rsidR="00C210ED">
        <w:rPr>
          <w:rFonts w:asciiTheme="majorHAnsi" w:hAnsiTheme="majorHAnsi" w:cstheme="majorHAnsi"/>
          <w:b/>
          <w:bCs/>
          <w:shd w:val="clear" w:color="auto" w:fill="FFFFFF"/>
        </w:rPr>
        <w:t xml:space="preserve"> Analysis</w:t>
      </w:r>
      <w:r w:rsidRPr="008D6EE7">
        <w:rPr>
          <w:rFonts w:asciiTheme="majorHAnsi" w:hAnsiTheme="majorHAnsi" w:cstheme="majorHAnsi"/>
          <w:b/>
          <w:bCs/>
          <w:shd w:val="clear" w:color="auto" w:fill="FFFFFF"/>
        </w:rPr>
        <w:t>:</w:t>
      </w:r>
    </w:p>
    <w:p w14:paraId="01D62567" w14:textId="69D53B5F" w:rsidR="0049474E" w:rsidRPr="008D6EE7" w:rsidRDefault="009923EB" w:rsidP="008D6EE7">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A biblical framework for economic growth is an addition to my knowledge and understanding</w:t>
      </w:r>
      <w:r w:rsidR="009F5491" w:rsidRPr="008D6EE7">
        <w:rPr>
          <w:rFonts w:asciiTheme="majorHAnsi" w:hAnsiTheme="majorHAnsi" w:cstheme="majorHAnsi"/>
          <w:shd w:val="clear" w:color="auto" w:fill="FFFFFF"/>
        </w:rPr>
        <w:t xml:space="preserve"> interdisciplinarity. </w:t>
      </w:r>
    </w:p>
    <w:p w14:paraId="28B80598" w14:textId="787D9FE2" w:rsidR="002F166F" w:rsidRPr="008D6EE7" w:rsidRDefault="008D27E9" w:rsidP="008D6EE7">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Contextualization:</w:t>
      </w:r>
    </w:p>
    <w:p w14:paraId="326413AA" w14:textId="77777777" w:rsidR="00CC0C04" w:rsidRPr="008D6EE7" w:rsidRDefault="003B5F59"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The author has </w:t>
      </w:r>
      <w:r w:rsidR="00520A9F" w:rsidRPr="008D6EE7">
        <w:rPr>
          <w:rFonts w:asciiTheme="majorHAnsi" w:hAnsiTheme="majorHAnsi" w:cstheme="majorHAnsi"/>
          <w:shd w:val="clear" w:color="auto" w:fill="FFFFFF"/>
        </w:rPr>
        <w:t>laid out a framework for what I call abundant living. The thief come forth only but to steal, kill and destroy, but I come to give life and give it more abundantly, (King James Bible, 1769/2023</w:t>
      </w:r>
      <w:r w:rsidR="00893F3A" w:rsidRPr="008D6EE7">
        <w:rPr>
          <w:rFonts w:asciiTheme="majorHAnsi" w:hAnsiTheme="majorHAnsi" w:cstheme="majorHAnsi"/>
          <w:shd w:val="clear" w:color="auto" w:fill="FFFFFF"/>
        </w:rPr>
        <w:t xml:space="preserve">). </w:t>
      </w:r>
      <w:r w:rsidR="008A4F3F" w:rsidRPr="008D6EE7">
        <w:rPr>
          <w:rFonts w:asciiTheme="majorHAnsi" w:hAnsiTheme="majorHAnsi" w:cstheme="majorHAnsi"/>
          <w:shd w:val="clear" w:color="auto" w:fill="FFFFFF"/>
        </w:rPr>
        <w:t xml:space="preserve">As a </w:t>
      </w:r>
      <w:r w:rsidR="00CC7511" w:rsidRPr="008D6EE7">
        <w:rPr>
          <w:rFonts w:asciiTheme="majorHAnsi" w:hAnsiTheme="majorHAnsi" w:cstheme="majorHAnsi"/>
          <w:shd w:val="clear" w:color="auto" w:fill="FFFFFF"/>
        </w:rPr>
        <w:t xml:space="preserve">theologian and </w:t>
      </w:r>
      <w:r w:rsidR="008A4F3F" w:rsidRPr="008D6EE7">
        <w:rPr>
          <w:rFonts w:asciiTheme="majorHAnsi" w:hAnsiTheme="majorHAnsi" w:cstheme="majorHAnsi"/>
          <w:shd w:val="clear" w:color="auto" w:fill="FFFFFF"/>
        </w:rPr>
        <w:t>budding Christian sociologist, I support the case for economic growth</w:t>
      </w:r>
      <w:r w:rsidR="003F0293" w:rsidRPr="008D6EE7">
        <w:rPr>
          <w:rFonts w:asciiTheme="majorHAnsi" w:hAnsiTheme="majorHAnsi" w:cstheme="majorHAnsi"/>
          <w:shd w:val="clear" w:color="auto" w:fill="FFFFFF"/>
        </w:rPr>
        <w:t>. In agreement with the author, economic growth is not evil, as some theologians</w:t>
      </w:r>
      <w:r w:rsidR="00CC7511" w:rsidRPr="008D6EE7">
        <w:rPr>
          <w:rFonts w:asciiTheme="majorHAnsi" w:hAnsiTheme="majorHAnsi" w:cstheme="majorHAnsi"/>
          <w:shd w:val="clear" w:color="auto" w:fill="FFFFFF"/>
        </w:rPr>
        <w:t xml:space="preserve"> may purport. </w:t>
      </w:r>
    </w:p>
    <w:p w14:paraId="65D8A9B6" w14:textId="255B15E7" w:rsidR="00650E09" w:rsidRPr="008D6EE7" w:rsidRDefault="00CC7511" w:rsidP="008D6EE7">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It is only when </w:t>
      </w:r>
      <w:r w:rsidR="000766AB" w:rsidRPr="008D6EE7">
        <w:rPr>
          <w:rFonts w:asciiTheme="majorHAnsi" w:hAnsiTheme="majorHAnsi" w:cstheme="majorHAnsi"/>
          <w:shd w:val="clear" w:color="auto" w:fill="FFFFFF"/>
        </w:rPr>
        <w:t>economic growth does not benefit the whole of society, people of all stratum and socioeconomic</w:t>
      </w:r>
      <w:r w:rsidR="007C049D" w:rsidRPr="008D6EE7">
        <w:rPr>
          <w:rFonts w:asciiTheme="majorHAnsi" w:hAnsiTheme="majorHAnsi" w:cstheme="majorHAnsi"/>
          <w:shd w:val="clear" w:color="auto" w:fill="FFFFFF"/>
        </w:rPr>
        <w:t xml:space="preserve"> levels. Human flourishing is not only meant for the elite</w:t>
      </w:r>
      <w:r w:rsidR="00E00438" w:rsidRPr="008D6EE7">
        <w:rPr>
          <w:rFonts w:asciiTheme="majorHAnsi" w:hAnsiTheme="majorHAnsi" w:cstheme="majorHAnsi"/>
          <w:shd w:val="clear" w:color="auto" w:fill="FFFFFF"/>
        </w:rPr>
        <w:t>, rich</w:t>
      </w:r>
      <w:r w:rsidR="00A64B33" w:rsidRPr="008D6EE7">
        <w:rPr>
          <w:rFonts w:asciiTheme="majorHAnsi" w:hAnsiTheme="majorHAnsi" w:cstheme="majorHAnsi"/>
          <w:shd w:val="clear" w:color="auto" w:fill="FFFFFF"/>
        </w:rPr>
        <w:t xml:space="preserve"> and the </w:t>
      </w:r>
      <w:r w:rsidR="00E00438" w:rsidRPr="008D6EE7">
        <w:rPr>
          <w:rFonts w:asciiTheme="majorHAnsi" w:hAnsiTheme="majorHAnsi" w:cstheme="majorHAnsi"/>
          <w:shd w:val="clear" w:color="auto" w:fill="FFFFFF"/>
        </w:rPr>
        <w:t>upper-class</w:t>
      </w:r>
      <w:r w:rsidR="00A64B33" w:rsidRPr="008D6EE7">
        <w:rPr>
          <w:rFonts w:asciiTheme="majorHAnsi" w:hAnsiTheme="majorHAnsi" w:cstheme="majorHAnsi"/>
          <w:shd w:val="clear" w:color="auto" w:fill="FFFFFF"/>
        </w:rPr>
        <w:t xml:space="preserve">. For the </w:t>
      </w:r>
      <w:r w:rsidR="00E00438" w:rsidRPr="008D6EE7">
        <w:rPr>
          <w:rFonts w:asciiTheme="majorHAnsi" w:hAnsiTheme="majorHAnsi" w:cstheme="majorHAnsi"/>
          <w:shd w:val="clear" w:color="auto" w:fill="FFFFFF"/>
        </w:rPr>
        <w:t>rich</w:t>
      </w:r>
      <w:r w:rsidR="00A64B33" w:rsidRPr="008D6EE7">
        <w:rPr>
          <w:rFonts w:asciiTheme="majorHAnsi" w:hAnsiTheme="majorHAnsi" w:cstheme="majorHAnsi"/>
          <w:shd w:val="clear" w:color="auto" w:fill="FFFFFF"/>
        </w:rPr>
        <w:t xml:space="preserve"> only aggregate excess</w:t>
      </w:r>
      <w:r w:rsidR="00E00438" w:rsidRPr="008D6EE7">
        <w:rPr>
          <w:rFonts w:asciiTheme="majorHAnsi" w:hAnsiTheme="majorHAnsi" w:cstheme="majorHAnsi"/>
          <w:shd w:val="clear" w:color="auto" w:fill="FFFFFF"/>
        </w:rPr>
        <w:t xml:space="preserve">. Human flourishing is meant for the </w:t>
      </w:r>
      <w:r w:rsidR="00D40DD2" w:rsidRPr="008D6EE7">
        <w:rPr>
          <w:rFonts w:asciiTheme="majorHAnsi" w:hAnsiTheme="majorHAnsi" w:cstheme="majorHAnsi"/>
          <w:shd w:val="clear" w:color="auto" w:fill="FFFFFF"/>
        </w:rPr>
        <w:t xml:space="preserve">young family in subsidized housing </w:t>
      </w:r>
      <w:r w:rsidR="006357D3" w:rsidRPr="008D6EE7">
        <w:rPr>
          <w:rFonts w:asciiTheme="majorHAnsi" w:hAnsiTheme="majorHAnsi" w:cstheme="majorHAnsi"/>
          <w:shd w:val="clear" w:color="auto" w:fill="FFFFFF"/>
        </w:rPr>
        <w:t xml:space="preserve">who wants to save for a house and pay off medical bills while also save for the children’s college education. </w:t>
      </w:r>
      <w:r w:rsidR="007568C7" w:rsidRPr="008D6EE7">
        <w:rPr>
          <w:rFonts w:asciiTheme="majorHAnsi" w:hAnsiTheme="majorHAnsi" w:cstheme="majorHAnsi"/>
          <w:shd w:val="clear" w:color="auto" w:fill="FFFFFF"/>
        </w:rPr>
        <w:t>This is the sign of a healthy</w:t>
      </w:r>
      <w:r w:rsidR="00CC0C04" w:rsidRPr="008D6EE7">
        <w:rPr>
          <w:rFonts w:asciiTheme="majorHAnsi" w:hAnsiTheme="majorHAnsi" w:cstheme="majorHAnsi"/>
          <w:shd w:val="clear" w:color="auto" w:fill="FFFFFF"/>
        </w:rPr>
        <w:t xml:space="preserve"> and egalitarian society. </w:t>
      </w:r>
    </w:p>
    <w:p w14:paraId="7190CD8B" w14:textId="4928CFF7" w:rsidR="00650E09" w:rsidRDefault="005403B0" w:rsidP="005E0EB7">
      <w:pPr>
        <w:spacing w:line="480" w:lineRule="auto"/>
        <w:ind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Comment 24:</w:t>
      </w:r>
    </w:p>
    <w:p w14:paraId="0672987E" w14:textId="47928B8B" w:rsidR="005E0EB7" w:rsidRPr="008D6EE7" w:rsidRDefault="005E0EB7" w:rsidP="005E0EB7">
      <w:pPr>
        <w:spacing w:line="480" w:lineRule="auto"/>
        <w:ind w:firstLine="720"/>
        <w:rPr>
          <w:rFonts w:asciiTheme="majorHAnsi" w:hAnsiTheme="majorHAnsi" w:cstheme="majorHAnsi"/>
          <w:b/>
          <w:bCs/>
          <w:shd w:val="clear" w:color="auto" w:fill="FFFFFF"/>
        </w:rPr>
      </w:pPr>
      <w:r>
        <w:rPr>
          <w:rFonts w:asciiTheme="majorHAnsi" w:hAnsiTheme="majorHAnsi" w:cstheme="majorHAnsi"/>
          <w:b/>
          <w:bCs/>
          <w:shd w:val="clear" w:color="auto" w:fill="FFFFFF"/>
        </w:rPr>
        <w:tab/>
        <w:t>Quote/Paraphrase:</w:t>
      </w:r>
    </w:p>
    <w:p w14:paraId="454C0326" w14:textId="2B433E78" w:rsidR="00A851EF" w:rsidRPr="008D6EE7" w:rsidRDefault="00A851EF" w:rsidP="005E0EB7">
      <w:pPr>
        <w:spacing w:line="480" w:lineRule="auto"/>
        <w:ind w:left="1440"/>
        <w:rPr>
          <w:rFonts w:asciiTheme="majorHAnsi" w:hAnsiTheme="majorHAnsi" w:cstheme="majorHAnsi"/>
          <w:shd w:val="clear" w:color="auto" w:fill="FFFFFF"/>
        </w:rPr>
      </w:pPr>
      <w:r w:rsidRPr="008D6EE7">
        <w:rPr>
          <w:rFonts w:asciiTheme="majorHAnsi" w:hAnsiTheme="majorHAnsi" w:cstheme="majorHAnsi"/>
        </w:rPr>
        <w:lastRenderedPageBreak/>
        <w:t>“But in our fallen-ness we are tempted to neglect the Sabbath, particularly when work and acquisition of goods and other forms of status become ends in themselves. Scripture frames the celebratory dimension of the Sabbath in a community context. The Pentateuch enjoins God’s people to make provision for the poor and marginalized as an outworking of the Sabbath rest principle (p. 13).</w:t>
      </w:r>
    </w:p>
    <w:p w14:paraId="70226406" w14:textId="4AB10571" w:rsidR="005403B0" w:rsidRPr="008D6EE7" w:rsidRDefault="005403B0" w:rsidP="00C210ED">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Essential Element:</w:t>
      </w:r>
    </w:p>
    <w:p w14:paraId="33561782" w14:textId="0795C0E9" w:rsidR="00052EFD" w:rsidRPr="008D6EE7" w:rsidRDefault="00052EFD" w:rsidP="00C210ED">
      <w:pPr>
        <w:spacing w:line="480" w:lineRule="auto"/>
        <w:ind w:left="720" w:firstLine="720"/>
        <w:rPr>
          <w:rFonts w:asciiTheme="majorHAnsi" w:hAnsiTheme="majorHAnsi" w:cstheme="majorHAnsi"/>
        </w:rPr>
      </w:pPr>
      <w:r w:rsidRPr="008D6EE7">
        <w:rPr>
          <w:rFonts w:asciiTheme="majorHAnsi" w:hAnsiTheme="majorHAnsi" w:cstheme="majorHAnsi"/>
        </w:rPr>
        <w:t>The spirituality of faith-learning integration</w:t>
      </w:r>
    </w:p>
    <w:p w14:paraId="718C8F6E" w14:textId="4C1E85D4" w:rsidR="005403B0" w:rsidRPr="008D6EE7" w:rsidRDefault="00052EFD" w:rsidP="00C210ED">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Additive/Variant</w:t>
      </w:r>
      <w:r w:rsidR="00C93AAF">
        <w:rPr>
          <w:rFonts w:asciiTheme="majorHAnsi" w:hAnsiTheme="majorHAnsi" w:cstheme="majorHAnsi"/>
          <w:b/>
          <w:bCs/>
          <w:shd w:val="clear" w:color="auto" w:fill="FFFFFF"/>
        </w:rPr>
        <w:t xml:space="preserve"> Analysis</w:t>
      </w:r>
      <w:r w:rsidRPr="008D6EE7">
        <w:rPr>
          <w:rFonts w:asciiTheme="majorHAnsi" w:hAnsiTheme="majorHAnsi" w:cstheme="majorHAnsi"/>
          <w:b/>
          <w:bCs/>
          <w:shd w:val="clear" w:color="auto" w:fill="FFFFFF"/>
        </w:rPr>
        <w:t>:</w:t>
      </w:r>
    </w:p>
    <w:p w14:paraId="3058D69C" w14:textId="77777777" w:rsidR="00B24A32" w:rsidRPr="008D6EE7" w:rsidRDefault="003905FB" w:rsidP="00C210ED">
      <w:pPr>
        <w:spacing w:line="480" w:lineRule="auto"/>
        <w:ind w:left="144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Placing </w:t>
      </w:r>
      <w:r w:rsidR="00EC7E31" w:rsidRPr="008D6EE7">
        <w:rPr>
          <w:rFonts w:asciiTheme="majorHAnsi" w:hAnsiTheme="majorHAnsi" w:cstheme="majorHAnsi"/>
          <w:shd w:val="clear" w:color="auto" w:fill="FFFFFF"/>
        </w:rPr>
        <w:t>the sabbath</w:t>
      </w:r>
      <w:r w:rsidRPr="008D6EE7">
        <w:rPr>
          <w:rFonts w:asciiTheme="majorHAnsi" w:hAnsiTheme="majorHAnsi" w:cstheme="majorHAnsi"/>
          <w:shd w:val="clear" w:color="auto" w:fill="FFFFFF"/>
        </w:rPr>
        <w:t xml:space="preserve"> in the context of economic growth</w:t>
      </w:r>
      <w:r w:rsidR="00B24A32" w:rsidRPr="008D6EE7">
        <w:rPr>
          <w:rFonts w:asciiTheme="majorHAnsi" w:hAnsiTheme="majorHAnsi" w:cstheme="majorHAnsi"/>
          <w:shd w:val="clear" w:color="auto" w:fill="FFFFFF"/>
        </w:rPr>
        <w:t xml:space="preserve"> is an addition to my knowledge of interdisciplinarity.</w:t>
      </w:r>
    </w:p>
    <w:p w14:paraId="09569CCC" w14:textId="0E8261EA" w:rsidR="00B24A32" w:rsidRPr="008D6EE7" w:rsidRDefault="00B24A32" w:rsidP="00C210ED">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Contextualization:</w:t>
      </w:r>
    </w:p>
    <w:p w14:paraId="783E6645" w14:textId="77777777" w:rsidR="00C210ED" w:rsidRDefault="00B24A32" w:rsidP="00C210ED">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The sabbath </w:t>
      </w:r>
      <w:r w:rsidR="00EC7E31" w:rsidRPr="008D6EE7">
        <w:rPr>
          <w:rFonts w:asciiTheme="majorHAnsi" w:hAnsiTheme="majorHAnsi" w:cstheme="majorHAnsi"/>
          <w:shd w:val="clear" w:color="auto" w:fill="FFFFFF"/>
        </w:rPr>
        <w:t xml:space="preserve">is not only </w:t>
      </w:r>
      <w:r w:rsidR="0079359E" w:rsidRPr="008D6EE7">
        <w:rPr>
          <w:rFonts w:asciiTheme="majorHAnsi" w:hAnsiTheme="majorHAnsi" w:cstheme="majorHAnsi"/>
          <w:shd w:val="clear" w:color="auto" w:fill="FFFFFF"/>
        </w:rPr>
        <w:t>for rest but collaborates with the principle of Jubilee</w:t>
      </w:r>
      <w:r w:rsidRPr="008D6EE7">
        <w:rPr>
          <w:rFonts w:asciiTheme="majorHAnsi" w:hAnsiTheme="majorHAnsi" w:cstheme="majorHAnsi"/>
          <w:shd w:val="clear" w:color="auto" w:fill="FFFFFF"/>
        </w:rPr>
        <w:t xml:space="preserve"> where </w:t>
      </w:r>
      <w:r w:rsidR="007E4A47" w:rsidRPr="008D6EE7">
        <w:rPr>
          <w:rFonts w:asciiTheme="majorHAnsi" w:hAnsiTheme="majorHAnsi" w:cstheme="majorHAnsi"/>
          <w:shd w:val="clear" w:color="auto" w:fill="FFFFFF"/>
        </w:rPr>
        <w:t xml:space="preserve">restitution and forgiveness take place. </w:t>
      </w:r>
      <w:r w:rsidR="00B62301" w:rsidRPr="008D6EE7">
        <w:rPr>
          <w:rFonts w:asciiTheme="majorHAnsi" w:hAnsiTheme="majorHAnsi" w:cstheme="majorHAnsi"/>
          <w:shd w:val="clear" w:color="auto" w:fill="FFFFFF"/>
        </w:rPr>
        <w:t xml:space="preserve">Economists </w:t>
      </w:r>
      <w:r w:rsidR="00671DEE" w:rsidRPr="008D6EE7">
        <w:rPr>
          <w:rFonts w:asciiTheme="majorHAnsi" w:hAnsiTheme="majorHAnsi" w:cstheme="majorHAnsi"/>
          <w:shd w:val="clear" w:color="auto" w:fill="FFFFFF"/>
        </w:rPr>
        <w:t xml:space="preserve">and capitalists alike, </w:t>
      </w:r>
      <w:r w:rsidR="00B62301" w:rsidRPr="008D6EE7">
        <w:rPr>
          <w:rFonts w:asciiTheme="majorHAnsi" w:hAnsiTheme="majorHAnsi" w:cstheme="majorHAnsi"/>
          <w:shd w:val="clear" w:color="auto" w:fill="FFFFFF"/>
        </w:rPr>
        <w:t>would do well to incorporate</w:t>
      </w:r>
      <w:r w:rsidR="00671DEE" w:rsidRPr="008D6EE7">
        <w:rPr>
          <w:rFonts w:asciiTheme="majorHAnsi" w:hAnsiTheme="majorHAnsi" w:cstheme="majorHAnsi"/>
          <w:shd w:val="clear" w:color="auto" w:fill="FFFFFF"/>
        </w:rPr>
        <w:t xml:space="preserve"> this biblical principle</w:t>
      </w:r>
      <w:r w:rsidR="009A0795" w:rsidRPr="008D6EE7">
        <w:rPr>
          <w:rFonts w:asciiTheme="majorHAnsi" w:hAnsiTheme="majorHAnsi" w:cstheme="majorHAnsi"/>
          <w:shd w:val="clear" w:color="auto" w:fill="FFFFFF"/>
        </w:rPr>
        <w:t xml:space="preserve"> in</w:t>
      </w:r>
      <w:r w:rsidR="005C01EB" w:rsidRPr="008D6EE7">
        <w:rPr>
          <w:rFonts w:asciiTheme="majorHAnsi" w:hAnsiTheme="majorHAnsi" w:cstheme="majorHAnsi"/>
          <w:shd w:val="clear" w:color="auto" w:fill="FFFFFF"/>
        </w:rPr>
        <w:t xml:space="preserve">to their efforts </w:t>
      </w:r>
      <w:r w:rsidR="00AA07FA" w:rsidRPr="008D6EE7">
        <w:rPr>
          <w:rFonts w:asciiTheme="majorHAnsi" w:hAnsiTheme="majorHAnsi" w:cstheme="majorHAnsi"/>
          <w:shd w:val="clear" w:color="auto" w:fill="FFFFFF"/>
        </w:rPr>
        <w:t xml:space="preserve">revitalize, diversity and equalize the free market. </w:t>
      </w:r>
      <w:r w:rsidR="00C32851" w:rsidRPr="008D6EE7">
        <w:rPr>
          <w:rFonts w:asciiTheme="majorHAnsi" w:hAnsiTheme="majorHAnsi" w:cstheme="majorHAnsi"/>
          <w:shd w:val="clear" w:color="auto" w:fill="FFFFFF"/>
        </w:rPr>
        <w:t xml:space="preserve">Years </w:t>
      </w:r>
      <w:proofErr w:type="gramStart"/>
      <w:r w:rsidR="00C32851" w:rsidRPr="008D6EE7">
        <w:rPr>
          <w:rFonts w:asciiTheme="majorHAnsi" w:hAnsiTheme="majorHAnsi" w:cstheme="majorHAnsi"/>
          <w:shd w:val="clear" w:color="auto" w:fill="FFFFFF"/>
        </w:rPr>
        <w:t>ago</w:t>
      </w:r>
      <w:proofErr w:type="gramEnd"/>
      <w:r w:rsidR="00C32851" w:rsidRPr="008D6EE7">
        <w:rPr>
          <w:rFonts w:asciiTheme="majorHAnsi" w:hAnsiTheme="majorHAnsi" w:cstheme="majorHAnsi"/>
          <w:shd w:val="clear" w:color="auto" w:fill="FFFFFF"/>
        </w:rPr>
        <w:t xml:space="preserve"> when I traveled to Greece, I’ll never forget </w:t>
      </w:r>
      <w:r w:rsidR="00E27BB6" w:rsidRPr="008D6EE7">
        <w:rPr>
          <w:rFonts w:asciiTheme="majorHAnsi" w:hAnsiTheme="majorHAnsi" w:cstheme="majorHAnsi"/>
          <w:shd w:val="clear" w:color="auto" w:fill="FFFFFF"/>
        </w:rPr>
        <w:t>how the group I was with had to adjust our lunch time around the business schedules of the restaurants and shops.</w:t>
      </w:r>
      <w:r w:rsidR="002406A9" w:rsidRPr="008D6EE7">
        <w:rPr>
          <w:rFonts w:asciiTheme="majorHAnsi" w:hAnsiTheme="majorHAnsi" w:cstheme="majorHAnsi"/>
          <w:shd w:val="clear" w:color="auto" w:fill="FFFFFF"/>
        </w:rPr>
        <w:t xml:space="preserve"> For me, it was unheard of to close a business down for two hours in the middle of the day. </w:t>
      </w:r>
      <w:proofErr w:type="gramStart"/>
      <w:r w:rsidR="002406A9" w:rsidRPr="008D6EE7">
        <w:rPr>
          <w:rFonts w:asciiTheme="majorHAnsi" w:hAnsiTheme="majorHAnsi" w:cstheme="majorHAnsi"/>
          <w:shd w:val="clear" w:color="auto" w:fill="FFFFFF"/>
        </w:rPr>
        <w:t>First of all</w:t>
      </w:r>
      <w:proofErr w:type="gramEnd"/>
      <w:r w:rsidR="002406A9" w:rsidRPr="008D6EE7">
        <w:rPr>
          <w:rFonts w:asciiTheme="majorHAnsi" w:hAnsiTheme="majorHAnsi" w:cstheme="majorHAnsi"/>
          <w:shd w:val="clear" w:color="auto" w:fill="FFFFFF"/>
        </w:rPr>
        <w:t xml:space="preserve">, it did not suit my </w:t>
      </w:r>
      <w:r w:rsidR="00C56DC4" w:rsidRPr="008D6EE7">
        <w:rPr>
          <w:rFonts w:asciiTheme="majorHAnsi" w:hAnsiTheme="majorHAnsi" w:cstheme="majorHAnsi"/>
          <w:shd w:val="clear" w:color="auto" w:fill="FFFFFF"/>
        </w:rPr>
        <w:t xml:space="preserve">schedule and second of all, how do they make money. A </w:t>
      </w:r>
      <w:r w:rsidR="00F95254" w:rsidRPr="008D6EE7">
        <w:rPr>
          <w:rFonts w:asciiTheme="majorHAnsi" w:hAnsiTheme="majorHAnsi" w:cstheme="majorHAnsi"/>
          <w:shd w:val="clear" w:color="auto" w:fill="FFFFFF"/>
        </w:rPr>
        <w:t>newfound</w:t>
      </w:r>
      <w:r w:rsidR="00C56DC4" w:rsidRPr="008D6EE7">
        <w:rPr>
          <w:rFonts w:asciiTheme="majorHAnsi" w:hAnsiTheme="majorHAnsi" w:cstheme="majorHAnsi"/>
          <w:shd w:val="clear" w:color="auto" w:fill="FFFFFF"/>
        </w:rPr>
        <w:t xml:space="preserve"> respect was developed for other </w:t>
      </w:r>
      <w:r w:rsidR="000C07C9" w:rsidRPr="008D6EE7">
        <w:rPr>
          <w:rFonts w:asciiTheme="majorHAnsi" w:hAnsiTheme="majorHAnsi" w:cstheme="majorHAnsi"/>
          <w:shd w:val="clear" w:color="auto" w:fill="FFFFFF"/>
        </w:rPr>
        <w:t xml:space="preserve">countries and their commitment to rest and mental health. </w:t>
      </w:r>
    </w:p>
    <w:p w14:paraId="7CBC85E9" w14:textId="77777777" w:rsidR="00C210ED" w:rsidRDefault="00F95254" w:rsidP="00C210ED">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God created the sabbath for a reason. Businesses used to be closed on Sundays. A respect for God and quality time with family</w:t>
      </w:r>
      <w:r w:rsidR="009B6F5B" w:rsidRPr="008D6EE7">
        <w:rPr>
          <w:rFonts w:asciiTheme="majorHAnsi" w:hAnsiTheme="majorHAnsi" w:cstheme="majorHAnsi"/>
          <w:shd w:val="clear" w:color="auto" w:fill="FFFFFF"/>
        </w:rPr>
        <w:t xml:space="preserve"> has waned. </w:t>
      </w:r>
      <w:r w:rsidR="007A4E62" w:rsidRPr="008D6EE7">
        <w:rPr>
          <w:rFonts w:asciiTheme="majorHAnsi" w:hAnsiTheme="majorHAnsi" w:cstheme="majorHAnsi"/>
          <w:shd w:val="clear" w:color="auto" w:fill="FFFFFF"/>
        </w:rPr>
        <w:t xml:space="preserve">Humans </w:t>
      </w:r>
      <w:r w:rsidR="007A4E62" w:rsidRPr="008D6EE7">
        <w:rPr>
          <w:rFonts w:asciiTheme="majorHAnsi" w:hAnsiTheme="majorHAnsi" w:cstheme="majorHAnsi"/>
          <w:shd w:val="clear" w:color="auto" w:fill="FFFFFF"/>
        </w:rPr>
        <w:lastRenderedPageBreak/>
        <w:t>need time to reset</w:t>
      </w:r>
      <w:r w:rsidR="00C6570E" w:rsidRPr="008D6EE7">
        <w:rPr>
          <w:rFonts w:asciiTheme="majorHAnsi" w:hAnsiTheme="majorHAnsi" w:cstheme="majorHAnsi"/>
          <w:shd w:val="clear" w:color="auto" w:fill="FFFFFF"/>
        </w:rPr>
        <w:t xml:space="preserve"> and time to spend with God hearing his voice and receiving his instructions. The sabbath also forces us to trust God for provision and commands us to </w:t>
      </w:r>
      <w:r w:rsidR="00EF0DF1" w:rsidRPr="008D6EE7">
        <w:rPr>
          <w:rFonts w:asciiTheme="majorHAnsi" w:hAnsiTheme="majorHAnsi" w:cstheme="majorHAnsi"/>
          <w:shd w:val="clear" w:color="auto" w:fill="FFFFFF"/>
        </w:rPr>
        <w:t xml:space="preserve">care for each other. </w:t>
      </w:r>
      <w:r w:rsidR="0045216B" w:rsidRPr="008D6EE7">
        <w:rPr>
          <w:rFonts w:asciiTheme="majorHAnsi" w:hAnsiTheme="majorHAnsi" w:cstheme="majorHAnsi"/>
          <w:shd w:val="clear" w:color="auto" w:fill="FFFFFF"/>
        </w:rPr>
        <w:t>February 1</w:t>
      </w:r>
      <w:r w:rsidR="0045216B" w:rsidRPr="008D6EE7">
        <w:rPr>
          <w:rFonts w:asciiTheme="majorHAnsi" w:hAnsiTheme="majorHAnsi" w:cstheme="majorHAnsi"/>
          <w:shd w:val="clear" w:color="auto" w:fill="FFFFFF"/>
          <w:vertAlign w:val="superscript"/>
        </w:rPr>
        <w:t>st</w:t>
      </w:r>
      <w:r w:rsidR="0045216B" w:rsidRPr="008D6EE7">
        <w:rPr>
          <w:rFonts w:asciiTheme="majorHAnsi" w:hAnsiTheme="majorHAnsi" w:cstheme="majorHAnsi"/>
          <w:shd w:val="clear" w:color="auto" w:fill="FFFFFF"/>
        </w:rPr>
        <w:t xml:space="preserve"> of 2022, I entered a sabbatical to prepare myself for a ne</w:t>
      </w:r>
      <w:r w:rsidR="00D2311E" w:rsidRPr="008D6EE7">
        <w:rPr>
          <w:rFonts w:asciiTheme="majorHAnsi" w:hAnsiTheme="majorHAnsi" w:cstheme="majorHAnsi"/>
          <w:shd w:val="clear" w:color="auto" w:fill="FFFFFF"/>
        </w:rPr>
        <w:t xml:space="preserve">w and rigorous Ph.D. program. </w:t>
      </w:r>
      <w:r w:rsidR="00C64062" w:rsidRPr="008D6EE7">
        <w:rPr>
          <w:rFonts w:asciiTheme="majorHAnsi" w:hAnsiTheme="majorHAnsi" w:cstheme="majorHAnsi"/>
          <w:shd w:val="clear" w:color="auto" w:fill="FFFFFF"/>
        </w:rPr>
        <w:t xml:space="preserve">To this day, I am still on a partial </w:t>
      </w:r>
      <w:r w:rsidR="00574EC2" w:rsidRPr="008D6EE7">
        <w:rPr>
          <w:rFonts w:asciiTheme="majorHAnsi" w:hAnsiTheme="majorHAnsi" w:cstheme="majorHAnsi"/>
          <w:shd w:val="clear" w:color="auto" w:fill="FFFFFF"/>
        </w:rPr>
        <w:t xml:space="preserve">sabbatical working part time and going to school full-time. </w:t>
      </w:r>
    </w:p>
    <w:p w14:paraId="5BE08539" w14:textId="0CE65E4E" w:rsidR="00052EFD" w:rsidRDefault="00C64062" w:rsidP="00C210ED">
      <w:pPr>
        <w:spacing w:line="480" w:lineRule="auto"/>
        <w:ind w:left="1440" w:firstLine="720"/>
        <w:rPr>
          <w:rFonts w:asciiTheme="majorHAnsi" w:hAnsiTheme="majorHAnsi" w:cstheme="majorHAnsi"/>
          <w:shd w:val="clear" w:color="auto" w:fill="FFFFFF"/>
        </w:rPr>
      </w:pPr>
      <w:r w:rsidRPr="008D6EE7">
        <w:rPr>
          <w:rFonts w:asciiTheme="majorHAnsi" w:hAnsiTheme="majorHAnsi" w:cstheme="majorHAnsi"/>
          <w:shd w:val="clear" w:color="auto" w:fill="FFFFFF"/>
        </w:rPr>
        <w:t>Although, it was a time of stringent budgeting</w:t>
      </w:r>
      <w:r w:rsidR="00574EC2" w:rsidRPr="008D6EE7">
        <w:rPr>
          <w:rFonts w:asciiTheme="majorHAnsi" w:hAnsiTheme="majorHAnsi" w:cstheme="majorHAnsi"/>
          <w:shd w:val="clear" w:color="auto" w:fill="FFFFFF"/>
        </w:rPr>
        <w:t>, only spending on necessiti</w:t>
      </w:r>
      <w:r w:rsidR="00481DA3" w:rsidRPr="008D6EE7">
        <w:rPr>
          <w:rFonts w:asciiTheme="majorHAnsi" w:hAnsiTheme="majorHAnsi" w:cstheme="majorHAnsi"/>
          <w:shd w:val="clear" w:color="auto" w:fill="FFFFFF"/>
        </w:rPr>
        <w:t>es, God has provided for every need there has been no lack. Some may say</w:t>
      </w:r>
      <w:r w:rsidR="00F619D3" w:rsidRPr="008D6EE7">
        <w:rPr>
          <w:rFonts w:asciiTheme="majorHAnsi" w:hAnsiTheme="majorHAnsi" w:cstheme="majorHAnsi"/>
          <w:shd w:val="clear" w:color="auto" w:fill="FFFFFF"/>
        </w:rPr>
        <w:t xml:space="preserve"> a sabbatical is an extended vacation. This is not the case for me. My time is spent in fellowship with God, rigorous study and serving in my church</w:t>
      </w:r>
      <w:r w:rsidR="000E4963" w:rsidRPr="008D6EE7">
        <w:rPr>
          <w:rFonts w:asciiTheme="majorHAnsi" w:hAnsiTheme="majorHAnsi" w:cstheme="majorHAnsi"/>
          <w:shd w:val="clear" w:color="auto" w:fill="FFFFFF"/>
        </w:rPr>
        <w:t xml:space="preserve"> and community. It is a time to rest from accumulating goods</w:t>
      </w:r>
      <w:r w:rsidR="00DA4076" w:rsidRPr="008D6EE7">
        <w:rPr>
          <w:rFonts w:asciiTheme="majorHAnsi" w:hAnsiTheme="majorHAnsi" w:cstheme="majorHAnsi"/>
          <w:shd w:val="clear" w:color="auto" w:fill="FFFFFF"/>
        </w:rPr>
        <w:t xml:space="preserve"> relaxing in God’s divine presence. If given the resource</w:t>
      </w:r>
      <w:r w:rsidR="00FD0918" w:rsidRPr="008D6EE7">
        <w:rPr>
          <w:rFonts w:asciiTheme="majorHAnsi" w:hAnsiTheme="majorHAnsi" w:cstheme="majorHAnsi"/>
          <w:shd w:val="clear" w:color="auto" w:fill="FFFFFF"/>
        </w:rPr>
        <w:t>s</w:t>
      </w:r>
      <w:r w:rsidR="00DA4076" w:rsidRPr="008D6EE7">
        <w:rPr>
          <w:rFonts w:asciiTheme="majorHAnsi" w:hAnsiTheme="majorHAnsi" w:cstheme="majorHAnsi"/>
          <w:shd w:val="clear" w:color="auto" w:fill="FFFFFF"/>
        </w:rPr>
        <w:t>, most humans would continue to buy</w:t>
      </w:r>
      <w:r w:rsidR="00855FD3" w:rsidRPr="008D6EE7">
        <w:rPr>
          <w:rFonts w:asciiTheme="majorHAnsi" w:hAnsiTheme="majorHAnsi" w:cstheme="majorHAnsi"/>
          <w:shd w:val="clear" w:color="auto" w:fill="FFFFFF"/>
        </w:rPr>
        <w:t xml:space="preserve">, buy, </w:t>
      </w:r>
      <w:proofErr w:type="gramStart"/>
      <w:r w:rsidR="00855FD3" w:rsidRPr="008D6EE7">
        <w:rPr>
          <w:rFonts w:asciiTheme="majorHAnsi" w:hAnsiTheme="majorHAnsi" w:cstheme="majorHAnsi"/>
          <w:shd w:val="clear" w:color="auto" w:fill="FFFFFF"/>
        </w:rPr>
        <w:t>buy</w:t>
      </w:r>
      <w:proofErr w:type="gramEnd"/>
      <w:r w:rsidR="00855FD3" w:rsidRPr="008D6EE7">
        <w:rPr>
          <w:rFonts w:asciiTheme="majorHAnsi" w:hAnsiTheme="majorHAnsi" w:cstheme="majorHAnsi"/>
          <w:shd w:val="clear" w:color="auto" w:fill="FFFFFF"/>
        </w:rPr>
        <w:t xml:space="preserve"> not realizing they have become hoarders of </w:t>
      </w:r>
      <w:r w:rsidR="00B04588" w:rsidRPr="008D6EE7">
        <w:rPr>
          <w:rFonts w:asciiTheme="majorHAnsi" w:hAnsiTheme="majorHAnsi" w:cstheme="majorHAnsi"/>
          <w:shd w:val="clear" w:color="auto" w:fill="FFFFFF"/>
        </w:rPr>
        <w:t>opulence and lovers of self.</w:t>
      </w:r>
      <w:r w:rsidR="00FD0918" w:rsidRPr="008D6EE7">
        <w:rPr>
          <w:rFonts w:asciiTheme="majorHAnsi" w:hAnsiTheme="majorHAnsi" w:cstheme="majorHAnsi"/>
          <w:shd w:val="clear" w:color="auto" w:fill="FFFFFF"/>
        </w:rPr>
        <w:t xml:space="preserve"> Humans have a hard time placing limitations on themselves. Tower of babel</w:t>
      </w:r>
      <w:r w:rsidR="00B04588" w:rsidRPr="008D6EE7">
        <w:rPr>
          <w:rFonts w:asciiTheme="majorHAnsi" w:hAnsiTheme="majorHAnsi" w:cstheme="majorHAnsi"/>
          <w:shd w:val="clear" w:color="auto" w:fill="FFFFFF"/>
        </w:rPr>
        <w:t xml:space="preserve"> </w:t>
      </w:r>
      <w:r w:rsidR="00FD0918" w:rsidRPr="008D6EE7">
        <w:rPr>
          <w:rFonts w:asciiTheme="majorHAnsi" w:hAnsiTheme="majorHAnsi" w:cstheme="majorHAnsi"/>
          <w:shd w:val="clear" w:color="auto" w:fill="FFFFFF"/>
        </w:rPr>
        <w:t xml:space="preserve">. </w:t>
      </w:r>
      <w:r w:rsidR="00D53E3C" w:rsidRPr="008D6EE7">
        <w:rPr>
          <w:rFonts w:asciiTheme="majorHAnsi" w:hAnsiTheme="majorHAnsi" w:cstheme="majorHAnsi"/>
          <w:shd w:val="clear" w:color="auto" w:fill="FFFFFF"/>
        </w:rPr>
        <w:t xml:space="preserve"> With a pause on acquisitions and </w:t>
      </w:r>
      <w:r w:rsidR="00B07A43" w:rsidRPr="008D6EE7">
        <w:rPr>
          <w:rFonts w:asciiTheme="majorHAnsi" w:hAnsiTheme="majorHAnsi" w:cstheme="majorHAnsi"/>
          <w:shd w:val="clear" w:color="auto" w:fill="FFFFFF"/>
        </w:rPr>
        <w:t>self-gratification</w:t>
      </w:r>
      <w:r w:rsidR="00E53BBB" w:rsidRPr="008D6EE7">
        <w:rPr>
          <w:rFonts w:asciiTheme="majorHAnsi" w:hAnsiTheme="majorHAnsi" w:cstheme="majorHAnsi"/>
          <w:shd w:val="clear" w:color="auto" w:fill="FFFFFF"/>
        </w:rPr>
        <w:t xml:space="preserve">, the world can preserve ecological resources, </w:t>
      </w:r>
      <w:r w:rsidR="00B07A43" w:rsidRPr="008D6EE7">
        <w:rPr>
          <w:rFonts w:asciiTheme="majorHAnsi" w:hAnsiTheme="majorHAnsi" w:cstheme="majorHAnsi"/>
          <w:shd w:val="clear" w:color="auto" w:fill="FFFFFF"/>
        </w:rPr>
        <w:t xml:space="preserve">enjoy each other’s company and count our blessings. </w:t>
      </w:r>
    </w:p>
    <w:p w14:paraId="068C8616" w14:textId="77777777" w:rsidR="000E111A" w:rsidRPr="008D6EE7" w:rsidRDefault="000E111A" w:rsidP="008D6EE7">
      <w:pPr>
        <w:spacing w:line="480" w:lineRule="auto"/>
        <w:rPr>
          <w:rFonts w:asciiTheme="majorHAnsi" w:hAnsiTheme="majorHAnsi" w:cstheme="majorHAnsi"/>
          <w:shd w:val="clear" w:color="auto" w:fill="FFFFFF"/>
        </w:rPr>
      </w:pPr>
    </w:p>
    <w:p w14:paraId="5CA298B2" w14:textId="7EBE39E7" w:rsidR="00052EFD" w:rsidRPr="000E111A" w:rsidRDefault="000E111A" w:rsidP="00C210ED">
      <w:pPr>
        <w:spacing w:line="480" w:lineRule="auto"/>
        <w:ind w:firstLine="720"/>
        <w:rPr>
          <w:rFonts w:asciiTheme="majorHAnsi" w:hAnsiTheme="majorHAnsi" w:cstheme="majorHAnsi"/>
          <w:b/>
          <w:bCs/>
          <w:shd w:val="clear" w:color="auto" w:fill="FFFFFF"/>
        </w:rPr>
      </w:pPr>
      <w:r w:rsidRPr="000E111A">
        <w:rPr>
          <w:rFonts w:asciiTheme="majorHAnsi" w:hAnsiTheme="majorHAnsi" w:cstheme="majorHAnsi"/>
          <w:b/>
          <w:bCs/>
          <w:shd w:val="clear" w:color="auto" w:fill="FFFFFF"/>
        </w:rPr>
        <w:t>Comment 25:</w:t>
      </w:r>
    </w:p>
    <w:p w14:paraId="77010050" w14:textId="1F7DCB95" w:rsidR="006431FE" w:rsidRPr="006431FE" w:rsidRDefault="006431FE" w:rsidP="006431FE">
      <w:pPr>
        <w:spacing w:line="480" w:lineRule="auto"/>
        <w:ind w:left="720" w:firstLine="720"/>
        <w:rPr>
          <w:rFonts w:asciiTheme="majorHAnsi" w:hAnsiTheme="majorHAnsi" w:cstheme="majorHAnsi"/>
          <w:b/>
          <w:bCs/>
        </w:rPr>
      </w:pPr>
      <w:r w:rsidRPr="006431FE">
        <w:rPr>
          <w:rFonts w:asciiTheme="majorHAnsi" w:hAnsiTheme="majorHAnsi" w:cstheme="majorHAnsi"/>
          <w:b/>
          <w:bCs/>
        </w:rPr>
        <w:t>Quote/Paraphrase:</w:t>
      </w:r>
    </w:p>
    <w:p w14:paraId="7DDC68FA" w14:textId="105AD3AC" w:rsidR="00070CFC" w:rsidRDefault="007D1109" w:rsidP="006431FE">
      <w:pPr>
        <w:spacing w:line="480" w:lineRule="auto"/>
        <w:ind w:left="1440"/>
        <w:rPr>
          <w:rFonts w:asciiTheme="majorHAnsi" w:hAnsiTheme="majorHAnsi" w:cstheme="majorHAnsi"/>
        </w:rPr>
      </w:pPr>
      <w:r>
        <w:rPr>
          <w:rFonts w:asciiTheme="majorHAnsi" w:hAnsiTheme="majorHAnsi" w:cstheme="majorHAnsi"/>
        </w:rPr>
        <w:t>“</w:t>
      </w:r>
      <w:r w:rsidR="00906DC2" w:rsidRPr="008D6EE7">
        <w:rPr>
          <w:rFonts w:asciiTheme="majorHAnsi" w:hAnsiTheme="majorHAnsi" w:cstheme="majorHAnsi"/>
        </w:rPr>
        <w:t>Proponents of an economy of gift, which modern theologians often offer as an alternative to growth-oriented market economies, fail to recognize that in all market exchanges there in fact is an element of gift</w:t>
      </w:r>
      <w:r>
        <w:rPr>
          <w:rFonts w:asciiTheme="majorHAnsi" w:hAnsiTheme="majorHAnsi" w:cstheme="majorHAnsi"/>
        </w:rPr>
        <w:t>”</w:t>
      </w:r>
      <w:r w:rsidR="00906DC2" w:rsidRPr="008D6EE7">
        <w:rPr>
          <w:rFonts w:asciiTheme="majorHAnsi" w:hAnsiTheme="majorHAnsi" w:cstheme="majorHAnsi"/>
        </w:rPr>
        <w:t xml:space="preserve"> (p. 21).</w:t>
      </w:r>
    </w:p>
    <w:p w14:paraId="178CCE30" w14:textId="266040C3" w:rsidR="007D1109" w:rsidRPr="006431FE" w:rsidRDefault="007D1109" w:rsidP="006431FE">
      <w:pPr>
        <w:spacing w:line="480" w:lineRule="auto"/>
        <w:ind w:left="720" w:firstLine="720"/>
        <w:rPr>
          <w:rFonts w:asciiTheme="majorHAnsi" w:hAnsiTheme="majorHAnsi" w:cstheme="majorHAnsi"/>
          <w:b/>
          <w:bCs/>
        </w:rPr>
      </w:pPr>
      <w:r w:rsidRPr="006431FE">
        <w:rPr>
          <w:rFonts w:asciiTheme="majorHAnsi" w:hAnsiTheme="majorHAnsi" w:cstheme="majorHAnsi"/>
          <w:b/>
          <w:bCs/>
        </w:rPr>
        <w:t>Essential Element:</w:t>
      </w:r>
    </w:p>
    <w:p w14:paraId="090DB2DF" w14:textId="7D6A3D67" w:rsidR="007D1109" w:rsidRPr="008D6EE7" w:rsidRDefault="007D1109" w:rsidP="006431FE">
      <w:pPr>
        <w:spacing w:line="480" w:lineRule="auto"/>
        <w:ind w:left="720" w:firstLine="720"/>
        <w:rPr>
          <w:rFonts w:asciiTheme="majorHAnsi" w:hAnsiTheme="majorHAnsi" w:cstheme="majorHAnsi"/>
          <w:shd w:val="clear" w:color="auto" w:fill="FFFFFF"/>
        </w:rPr>
      </w:pPr>
      <w:r w:rsidRPr="007D1109">
        <w:rPr>
          <w:rFonts w:asciiTheme="majorHAnsi" w:hAnsiTheme="majorHAnsi" w:cstheme="majorHAnsi"/>
          <w:shd w:val="clear" w:color="auto" w:fill="FFFFFF"/>
        </w:rPr>
        <w:t>Worldview-based faith-learning integration</w:t>
      </w:r>
    </w:p>
    <w:p w14:paraId="00C0C488" w14:textId="0DE0FD08" w:rsidR="00D15167" w:rsidRPr="006E4E9A" w:rsidRDefault="007D1109" w:rsidP="006431FE">
      <w:pPr>
        <w:spacing w:line="480" w:lineRule="auto"/>
        <w:ind w:left="720" w:firstLine="720"/>
        <w:rPr>
          <w:rFonts w:asciiTheme="majorHAnsi" w:hAnsiTheme="majorHAnsi" w:cstheme="majorHAnsi"/>
          <w:b/>
          <w:bCs/>
          <w:shd w:val="clear" w:color="auto" w:fill="FFFFFF"/>
        </w:rPr>
      </w:pPr>
      <w:r w:rsidRPr="006E4E9A">
        <w:rPr>
          <w:rFonts w:asciiTheme="majorHAnsi" w:hAnsiTheme="majorHAnsi" w:cstheme="majorHAnsi"/>
          <w:b/>
          <w:bCs/>
          <w:shd w:val="clear" w:color="auto" w:fill="FFFFFF"/>
        </w:rPr>
        <w:lastRenderedPageBreak/>
        <w:t>Additive/Variant Analysis:</w:t>
      </w:r>
    </w:p>
    <w:p w14:paraId="40FB4873" w14:textId="1AE8973B" w:rsidR="007D1109" w:rsidRDefault="004B6307" w:rsidP="006E4E9A">
      <w:pPr>
        <w:spacing w:line="480" w:lineRule="auto"/>
        <w:ind w:left="1440"/>
        <w:rPr>
          <w:rFonts w:asciiTheme="majorHAnsi" w:hAnsiTheme="majorHAnsi" w:cstheme="majorHAnsi"/>
          <w:shd w:val="clear" w:color="auto" w:fill="FFFFFF"/>
        </w:rPr>
      </w:pPr>
      <w:r>
        <w:rPr>
          <w:rFonts w:asciiTheme="majorHAnsi" w:hAnsiTheme="majorHAnsi" w:cstheme="majorHAnsi"/>
          <w:shd w:val="clear" w:color="auto" w:fill="FFFFFF"/>
        </w:rPr>
        <w:t>An economy of gift as an alternative to a</w:t>
      </w:r>
      <w:r w:rsidR="006E4E9A">
        <w:rPr>
          <w:rFonts w:asciiTheme="majorHAnsi" w:hAnsiTheme="majorHAnsi" w:cstheme="majorHAnsi"/>
          <w:shd w:val="clear" w:color="auto" w:fill="FFFFFF"/>
        </w:rPr>
        <w:t xml:space="preserve"> prosperity</w:t>
      </w:r>
      <w:r>
        <w:rPr>
          <w:rFonts w:asciiTheme="majorHAnsi" w:hAnsiTheme="majorHAnsi" w:cstheme="majorHAnsi"/>
          <w:shd w:val="clear" w:color="auto" w:fill="FFFFFF"/>
        </w:rPr>
        <w:t xml:space="preserve"> market driven</w:t>
      </w:r>
      <w:r w:rsidR="006E4E9A">
        <w:rPr>
          <w:rFonts w:asciiTheme="majorHAnsi" w:hAnsiTheme="majorHAnsi" w:cstheme="majorHAnsi"/>
          <w:shd w:val="clear" w:color="auto" w:fill="FFFFFF"/>
        </w:rPr>
        <w:t xml:space="preserve"> economy is an addition to my knowledge within the discipline of economy and theology. </w:t>
      </w:r>
    </w:p>
    <w:p w14:paraId="2C2DF8E2" w14:textId="7AB780CB" w:rsidR="007D1109" w:rsidRPr="00D52528" w:rsidRDefault="007D1109" w:rsidP="006431FE">
      <w:pPr>
        <w:spacing w:line="480" w:lineRule="auto"/>
        <w:ind w:left="720" w:firstLine="720"/>
        <w:rPr>
          <w:rFonts w:asciiTheme="majorHAnsi" w:hAnsiTheme="majorHAnsi" w:cstheme="majorHAnsi"/>
          <w:b/>
          <w:bCs/>
          <w:shd w:val="clear" w:color="auto" w:fill="FFFFFF"/>
        </w:rPr>
      </w:pPr>
      <w:r w:rsidRPr="00D52528">
        <w:rPr>
          <w:rFonts w:asciiTheme="majorHAnsi" w:hAnsiTheme="majorHAnsi" w:cstheme="majorHAnsi"/>
          <w:b/>
          <w:bCs/>
          <w:shd w:val="clear" w:color="auto" w:fill="FFFFFF"/>
        </w:rPr>
        <w:t>Contextualization</w:t>
      </w:r>
      <w:r w:rsidR="006E4E9A" w:rsidRPr="00D52528">
        <w:rPr>
          <w:rFonts w:asciiTheme="majorHAnsi" w:hAnsiTheme="majorHAnsi" w:cstheme="majorHAnsi"/>
          <w:b/>
          <w:bCs/>
          <w:shd w:val="clear" w:color="auto" w:fill="FFFFFF"/>
        </w:rPr>
        <w:t>:</w:t>
      </w:r>
    </w:p>
    <w:p w14:paraId="737DCF05" w14:textId="77777777" w:rsidR="00C210ED" w:rsidRDefault="003858B7" w:rsidP="00C210ED">
      <w:pPr>
        <w:spacing w:line="480" w:lineRule="auto"/>
        <w:ind w:left="1440" w:firstLine="720"/>
        <w:rPr>
          <w:rFonts w:asciiTheme="majorHAnsi" w:hAnsiTheme="majorHAnsi" w:cstheme="majorHAnsi"/>
          <w:shd w:val="clear" w:color="auto" w:fill="FFFFFF"/>
        </w:rPr>
      </w:pPr>
      <w:r>
        <w:rPr>
          <w:rFonts w:asciiTheme="majorHAnsi" w:hAnsiTheme="majorHAnsi" w:cstheme="majorHAnsi"/>
          <w:shd w:val="clear" w:color="auto" w:fill="FFFFFF"/>
        </w:rPr>
        <w:t xml:space="preserve">It is unclear to me how an economy of gift would work, especially in a culture where growth, aggrandizement and prosperity has been the tradition for centuries. Many fiscal conservatives may </w:t>
      </w:r>
      <w:r w:rsidR="00E0369B">
        <w:rPr>
          <w:rFonts w:asciiTheme="majorHAnsi" w:hAnsiTheme="majorHAnsi" w:cstheme="majorHAnsi"/>
          <w:shd w:val="clear" w:color="auto" w:fill="FFFFFF"/>
        </w:rPr>
        <w:t xml:space="preserve">label this type of economic system as socialism. </w:t>
      </w:r>
      <w:r w:rsidR="003A2B66">
        <w:rPr>
          <w:rFonts w:asciiTheme="majorHAnsi" w:hAnsiTheme="majorHAnsi" w:cstheme="majorHAnsi"/>
          <w:shd w:val="clear" w:color="auto" w:fill="FFFFFF"/>
        </w:rPr>
        <w:t xml:space="preserve">My understanding is that there would be no selling of goods and services, only giving and sharing. </w:t>
      </w:r>
      <w:r w:rsidR="005B08A9">
        <w:rPr>
          <w:rFonts w:asciiTheme="majorHAnsi" w:hAnsiTheme="majorHAnsi" w:cstheme="majorHAnsi"/>
          <w:shd w:val="clear" w:color="auto" w:fill="FFFFFF"/>
        </w:rPr>
        <w:t>The challenge with that is if I create a good that outweighs the value of another good or service</w:t>
      </w:r>
      <w:r w:rsidR="0003694F">
        <w:rPr>
          <w:rFonts w:asciiTheme="majorHAnsi" w:hAnsiTheme="majorHAnsi" w:cstheme="majorHAnsi"/>
          <w:shd w:val="clear" w:color="auto" w:fill="FFFFFF"/>
        </w:rPr>
        <w:t xml:space="preserve">, would I receive back its full value </w:t>
      </w:r>
      <w:proofErr w:type="gramStart"/>
      <w:r w:rsidR="0003694F">
        <w:rPr>
          <w:rFonts w:asciiTheme="majorHAnsi" w:hAnsiTheme="majorHAnsi" w:cstheme="majorHAnsi"/>
          <w:shd w:val="clear" w:color="auto" w:fill="FFFFFF"/>
        </w:rPr>
        <w:t>and also</w:t>
      </w:r>
      <w:proofErr w:type="gramEnd"/>
      <w:r w:rsidR="0003694F">
        <w:rPr>
          <w:rFonts w:asciiTheme="majorHAnsi" w:hAnsiTheme="majorHAnsi" w:cstheme="majorHAnsi"/>
          <w:shd w:val="clear" w:color="auto" w:fill="FFFFFF"/>
        </w:rPr>
        <w:t xml:space="preserve"> how would this good or service be shared with the masses</w:t>
      </w:r>
      <w:r w:rsidR="00D859DE">
        <w:rPr>
          <w:rFonts w:asciiTheme="majorHAnsi" w:hAnsiTheme="majorHAnsi" w:cstheme="majorHAnsi"/>
          <w:shd w:val="clear" w:color="auto" w:fill="FFFFFF"/>
        </w:rPr>
        <w:t xml:space="preserve">. Once a good is invented, it takes currency to </w:t>
      </w:r>
      <w:r w:rsidR="00DC6E83">
        <w:rPr>
          <w:rFonts w:asciiTheme="majorHAnsi" w:hAnsiTheme="majorHAnsi" w:cstheme="majorHAnsi"/>
          <w:shd w:val="clear" w:color="auto" w:fill="FFFFFF"/>
        </w:rPr>
        <w:t>create more so that the whole of society can benefit from it. Another challenge to this theory is that because of sin</w:t>
      </w:r>
      <w:r w:rsidR="00823A98">
        <w:rPr>
          <w:rFonts w:asciiTheme="majorHAnsi" w:hAnsiTheme="majorHAnsi" w:cstheme="majorHAnsi"/>
          <w:shd w:val="clear" w:color="auto" w:fill="FFFFFF"/>
        </w:rPr>
        <w:t>, selfishness abounds</w:t>
      </w:r>
      <w:r w:rsidR="00905646">
        <w:rPr>
          <w:rFonts w:asciiTheme="majorHAnsi" w:hAnsiTheme="majorHAnsi" w:cstheme="majorHAnsi"/>
          <w:shd w:val="clear" w:color="auto" w:fill="FFFFFF"/>
        </w:rPr>
        <w:t>,</w:t>
      </w:r>
      <w:r w:rsidR="00823A98">
        <w:rPr>
          <w:rFonts w:asciiTheme="majorHAnsi" w:hAnsiTheme="majorHAnsi" w:cstheme="majorHAnsi"/>
          <w:shd w:val="clear" w:color="auto" w:fill="FFFFFF"/>
        </w:rPr>
        <w:t xml:space="preserve"> so some of society would not carry their weight in creating and sharing</w:t>
      </w:r>
      <w:r w:rsidR="00687406">
        <w:rPr>
          <w:rFonts w:asciiTheme="majorHAnsi" w:hAnsiTheme="majorHAnsi" w:cstheme="majorHAnsi"/>
          <w:shd w:val="clear" w:color="auto" w:fill="FFFFFF"/>
        </w:rPr>
        <w:t xml:space="preserve">. </w:t>
      </w:r>
    </w:p>
    <w:p w14:paraId="56A55C60" w14:textId="77777777" w:rsidR="008F3588" w:rsidRDefault="00687406" w:rsidP="00C210ED">
      <w:pPr>
        <w:spacing w:line="480" w:lineRule="auto"/>
        <w:ind w:left="1440" w:firstLine="720"/>
        <w:rPr>
          <w:rFonts w:asciiTheme="majorHAnsi" w:hAnsiTheme="majorHAnsi" w:cstheme="majorHAnsi"/>
          <w:shd w:val="clear" w:color="auto" w:fill="FFFFFF"/>
        </w:rPr>
      </w:pPr>
      <w:r>
        <w:rPr>
          <w:rFonts w:asciiTheme="majorHAnsi" w:hAnsiTheme="majorHAnsi" w:cstheme="majorHAnsi"/>
          <w:shd w:val="clear" w:color="auto" w:fill="FFFFFF"/>
        </w:rPr>
        <w:t xml:space="preserve">Now, if we could eradicate price gouging, </w:t>
      </w:r>
      <w:r w:rsidR="00AA6F3A">
        <w:rPr>
          <w:rFonts w:asciiTheme="majorHAnsi" w:hAnsiTheme="majorHAnsi" w:cstheme="majorHAnsi"/>
          <w:shd w:val="clear" w:color="auto" w:fill="FFFFFF"/>
        </w:rPr>
        <w:t xml:space="preserve">fraud and </w:t>
      </w:r>
      <w:r w:rsidR="004B5B51">
        <w:rPr>
          <w:rFonts w:asciiTheme="majorHAnsi" w:hAnsiTheme="majorHAnsi" w:cstheme="majorHAnsi"/>
          <w:shd w:val="clear" w:color="auto" w:fill="FFFFFF"/>
        </w:rPr>
        <w:t xml:space="preserve">abuse, our economic system would be </w:t>
      </w:r>
      <w:proofErr w:type="gramStart"/>
      <w:r w:rsidR="004B5B51">
        <w:rPr>
          <w:rFonts w:asciiTheme="majorHAnsi" w:hAnsiTheme="majorHAnsi" w:cstheme="majorHAnsi"/>
          <w:shd w:val="clear" w:color="auto" w:fill="FFFFFF"/>
        </w:rPr>
        <w:t>more fair</w:t>
      </w:r>
      <w:proofErr w:type="gramEnd"/>
      <w:r w:rsidR="004B5B51">
        <w:rPr>
          <w:rFonts w:asciiTheme="majorHAnsi" w:hAnsiTheme="majorHAnsi" w:cstheme="majorHAnsi"/>
          <w:shd w:val="clear" w:color="auto" w:fill="FFFFFF"/>
        </w:rPr>
        <w:t xml:space="preserve"> and just. </w:t>
      </w:r>
      <w:r w:rsidR="00AE18AE">
        <w:rPr>
          <w:rFonts w:asciiTheme="majorHAnsi" w:hAnsiTheme="majorHAnsi" w:cstheme="majorHAnsi"/>
          <w:shd w:val="clear" w:color="auto" w:fill="FFFFFF"/>
        </w:rPr>
        <w:t>I</w:t>
      </w:r>
      <w:r w:rsidR="00775AFD">
        <w:rPr>
          <w:rFonts w:asciiTheme="majorHAnsi" w:hAnsiTheme="majorHAnsi" w:cstheme="majorHAnsi"/>
          <w:shd w:val="clear" w:color="auto" w:fill="FFFFFF"/>
        </w:rPr>
        <w:t xml:space="preserve">f only those in the top two percent would </w:t>
      </w:r>
      <w:r w:rsidR="002F57B0">
        <w:rPr>
          <w:rFonts w:asciiTheme="majorHAnsi" w:hAnsiTheme="majorHAnsi" w:cstheme="majorHAnsi"/>
          <w:shd w:val="clear" w:color="auto" w:fill="FFFFFF"/>
        </w:rPr>
        <w:t xml:space="preserve">see their assets as </w:t>
      </w:r>
      <w:r w:rsidR="00446E6C">
        <w:rPr>
          <w:rFonts w:asciiTheme="majorHAnsi" w:hAnsiTheme="majorHAnsi" w:cstheme="majorHAnsi"/>
          <w:shd w:val="clear" w:color="auto" w:fill="FFFFFF"/>
        </w:rPr>
        <w:t xml:space="preserve">possessions that </w:t>
      </w:r>
      <w:r w:rsidR="002F57B0">
        <w:rPr>
          <w:rFonts w:asciiTheme="majorHAnsi" w:hAnsiTheme="majorHAnsi" w:cstheme="majorHAnsi"/>
          <w:shd w:val="clear" w:color="auto" w:fill="FFFFFF"/>
        </w:rPr>
        <w:t>belong to God</w:t>
      </w:r>
      <w:r w:rsidR="00446E6C">
        <w:rPr>
          <w:rFonts w:asciiTheme="majorHAnsi" w:hAnsiTheme="majorHAnsi" w:cstheme="majorHAnsi"/>
          <w:shd w:val="clear" w:color="auto" w:fill="FFFFFF"/>
        </w:rPr>
        <w:t xml:space="preserve"> </w:t>
      </w:r>
      <w:r w:rsidR="005F7D8C">
        <w:rPr>
          <w:rFonts w:asciiTheme="majorHAnsi" w:hAnsiTheme="majorHAnsi" w:cstheme="majorHAnsi"/>
          <w:shd w:val="clear" w:color="auto" w:fill="FFFFFF"/>
        </w:rPr>
        <w:t>and for the use of the kingdom</w:t>
      </w:r>
      <w:r w:rsidR="002F57B0">
        <w:rPr>
          <w:rFonts w:asciiTheme="majorHAnsi" w:hAnsiTheme="majorHAnsi" w:cstheme="majorHAnsi"/>
          <w:shd w:val="clear" w:color="auto" w:fill="FFFFFF"/>
        </w:rPr>
        <w:t>. My example in this context is Tina Turner and her husband. Tina</w:t>
      </w:r>
      <w:r w:rsidR="000E2BBA">
        <w:rPr>
          <w:rFonts w:asciiTheme="majorHAnsi" w:hAnsiTheme="majorHAnsi" w:cstheme="majorHAnsi"/>
          <w:shd w:val="clear" w:color="auto" w:fill="FFFFFF"/>
        </w:rPr>
        <w:t xml:space="preserve"> (God rest her soul)</w:t>
      </w:r>
      <w:r w:rsidR="002F57B0">
        <w:rPr>
          <w:rFonts w:asciiTheme="majorHAnsi" w:hAnsiTheme="majorHAnsi" w:cstheme="majorHAnsi"/>
          <w:shd w:val="clear" w:color="auto" w:fill="FFFFFF"/>
        </w:rPr>
        <w:t xml:space="preserve"> has been living in Switzerland for </w:t>
      </w:r>
      <w:proofErr w:type="gramStart"/>
      <w:r w:rsidR="002F57B0">
        <w:rPr>
          <w:rFonts w:asciiTheme="majorHAnsi" w:hAnsiTheme="majorHAnsi" w:cstheme="majorHAnsi"/>
          <w:shd w:val="clear" w:color="auto" w:fill="FFFFFF"/>
        </w:rPr>
        <w:t>a number of</w:t>
      </w:r>
      <w:proofErr w:type="gramEnd"/>
      <w:r w:rsidR="002F57B0">
        <w:rPr>
          <w:rFonts w:asciiTheme="majorHAnsi" w:hAnsiTheme="majorHAnsi" w:cstheme="majorHAnsi"/>
          <w:shd w:val="clear" w:color="auto" w:fill="FFFFFF"/>
        </w:rPr>
        <w:t xml:space="preserve"> years. She and her husband,</w:t>
      </w:r>
      <w:r w:rsidR="009C265B">
        <w:rPr>
          <w:rFonts w:asciiTheme="majorHAnsi" w:hAnsiTheme="majorHAnsi" w:cstheme="majorHAnsi"/>
          <w:shd w:val="clear" w:color="auto" w:fill="FFFFFF"/>
        </w:rPr>
        <w:t xml:space="preserve"> Erwin Bach, had been living in a nice house </w:t>
      </w:r>
      <w:r w:rsidR="00B76CFB">
        <w:rPr>
          <w:rFonts w:asciiTheme="majorHAnsi" w:hAnsiTheme="majorHAnsi" w:cstheme="majorHAnsi"/>
          <w:shd w:val="clear" w:color="auto" w:fill="FFFFFF"/>
        </w:rPr>
        <w:t xml:space="preserve">for quite a while. Apparently about two years ago they purchased another </w:t>
      </w:r>
      <w:r w:rsidR="00C50653">
        <w:rPr>
          <w:rFonts w:asciiTheme="majorHAnsi" w:hAnsiTheme="majorHAnsi" w:cstheme="majorHAnsi"/>
          <w:shd w:val="clear" w:color="auto" w:fill="FFFFFF"/>
        </w:rPr>
        <w:t>seventy-four-million-dollar</w:t>
      </w:r>
      <w:r w:rsidR="009D47A0">
        <w:rPr>
          <w:rFonts w:asciiTheme="majorHAnsi" w:hAnsiTheme="majorHAnsi" w:cstheme="majorHAnsi"/>
          <w:shd w:val="clear" w:color="auto" w:fill="FFFFFF"/>
        </w:rPr>
        <w:t xml:space="preserve"> waterfront</w:t>
      </w:r>
      <w:r w:rsidR="00B76CFB">
        <w:rPr>
          <w:rFonts w:asciiTheme="majorHAnsi" w:hAnsiTheme="majorHAnsi" w:cstheme="majorHAnsi"/>
          <w:shd w:val="clear" w:color="auto" w:fill="FFFFFF"/>
        </w:rPr>
        <w:t xml:space="preserve"> estate in the woods of Switzerland as a retreat space. </w:t>
      </w:r>
      <w:r w:rsidR="0030794C">
        <w:rPr>
          <w:rFonts w:asciiTheme="majorHAnsi" w:hAnsiTheme="majorHAnsi" w:cstheme="majorHAnsi"/>
          <w:shd w:val="clear" w:color="auto" w:fill="FFFFFF"/>
        </w:rPr>
        <w:t xml:space="preserve">At the time they purchased this estate, Tina was </w:t>
      </w:r>
      <w:r w:rsidR="008A7E67">
        <w:rPr>
          <w:rFonts w:asciiTheme="majorHAnsi" w:hAnsiTheme="majorHAnsi" w:cstheme="majorHAnsi"/>
          <w:shd w:val="clear" w:color="auto" w:fill="FFFFFF"/>
        </w:rPr>
        <w:t xml:space="preserve">in her early eighties, </w:t>
      </w:r>
      <w:r w:rsidR="0030794C">
        <w:rPr>
          <w:rFonts w:asciiTheme="majorHAnsi" w:hAnsiTheme="majorHAnsi" w:cstheme="majorHAnsi"/>
          <w:shd w:val="clear" w:color="auto" w:fill="FFFFFF"/>
        </w:rPr>
        <w:t xml:space="preserve">battling </w:t>
      </w:r>
      <w:r w:rsidR="00C50653">
        <w:rPr>
          <w:rFonts w:asciiTheme="majorHAnsi" w:hAnsiTheme="majorHAnsi" w:cstheme="majorHAnsi"/>
          <w:shd w:val="clear" w:color="auto" w:fill="FFFFFF"/>
        </w:rPr>
        <w:t xml:space="preserve">serious health issues. </w:t>
      </w:r>
    </w:p>
    <w:p w14:paraId="77949640" w14:textId="61E62EFC" w:rsidR="00C210ED" w:rsidRDefault="00C50653" w:rsidP="00C210ED">
      <w:pPr>
        <w:spacing w:line="480" w:lineRule="auto"/>
        <w:ind w:left="1440" w:firstLine="720"/>
        <w:rPr>
          <w:rFonts w:asciiTheme="majorHAnsi" w:hAnsiTheme="majorHAnsi" w:cstheme="majorHAnsi"/>
          <w:shd w:val="clear" w:color="auto" w:fill="FFFFFF"/>
        </w:rPr>
      </w:pPr>
      <w:r>
        <w:rPr>
          <w:rFonts w:asciiTheme="majorHAnsi" w:hAnsiTheme="majorHAnsi" w:cstheme="majorHAnsi"/>
          <w:shd w:val="clear" w:color="auto" w:fill="FFFFFF"/>
        </w:rPr>
        <w:lastRenderedPageBreak/>
        <w:t xml:space="preserve">They have not been raising any children or grandchildren or </w:t>
      </w:r>
      <w:r w:rsidR="00007ED5">
        <w:rPr>
          <w:rFonts w:asciiTheme="majorHAnsi" w:hAnsiTheme="majorHAnsi" w:cstheme="majorHAnsi"/>
          <w:shd w:val="clear" w:color="auto" w:fill="FFFFFF"/>
        </w:rPr>
        <w:t xml:space="preserve">running a non-profit at this retreat estate. They simply liked the real estate and the neighborhood it was in. </w:t>
      </w:r>
    </w:p>
    <w:p w14:paraId="3D645282" w14:textId="3C7BE1DC" w:rsidR="006E4E9A" w:rsidRDefault="003C5982" w:rsidP="00C210ED">
      <w:pPr>
        <w:spacing w:line="480" w:lineRule="auto"/>
        <w:ind w:left="1440" w:firstLine="720"/>
        <w:rPr>
          <w:rFonts w:asciiTheme="majorHAnsi" w:hAnsiTheme="majorHAnsi" w:cstheme="majorHAnsi"/>
          <w:shd w:val="clear" w:color="auto" w:fill="FFFFFF"/>
        </w:rPr>
      </w:pPr>
      <w:r>
        <w:rPr>
          <w:rFonts w:asciiTheme="majorHAnsi" w:hAnsiTheme="majorHAnsi" w:cstheme="majorHAnsi"/>
          <w:shd w:val="clear" w:color="auto" w:fill="FFFFFF"/>
        </w:rPr>
        <w:t xml:space="preserve">To spend so much money at a critical juncture in life is beyond my understanding. It </w:t>
      </w:r>
      <w:r w:rsidR="008F7922">
        <w:rPr>
          <w:rFonts w:asciiTheme="majorHAnsi" w:hAnsiTheme="majorHAnsi" w:cstheme="majorHAnsi"/>
          <w:shd w:val="clear" w:color="auto" w:fill="FFFFFF"/>
        </w:rPr>
        <w:t>seems</w:t>
      </w:r>
      <w:r>
        <w:rPr>
          <w:rFonts w:asciiTheme="majorHAnsi" w:hAnsiTheme="majorHAnsi" w:cstheme="majorHAnsi"/>
          <w:shd w:val="clear" w:color="auto" w:fill="FFFFFF"/>
        </w:rPr>
        <w:t xml:space="preserve"> that it would have been the perfect time to </w:t>
      </w:r>
      <w:r w:rsidR="0082244E">
        <w:rPr>
          <w:rFonts w:asciiTheme="majorHAnsi" w:hAnsiTheme="majorHAnsi" w:cstheme="majorHAnsi"/>
          <w:shd w:val="clear" w:color="auto" w:fill="FFFFFF"/>
        </w:rPr>
        <w:t>downsize</w:t>
      </w:r>
      <w:r>
        <w:rPr>
          <w:rFonts w:asciiTheme="majorHAnsi" w:hAnsiTheme="majorHAnsi" w:cstheme="majorHAnsi"/>
          <w:shd w:val="clear" w:color="auto" w:fill="FFFFFF"/>
        </w:rPr>
        <w:t xml:space="preserve"> and give money away</w:t>
      </w:r>
      <w:r w:rsidR="00A409AC">
        <w:rPr>
          <w:rFonts w:asciiTheme="majorHAnsi" w:hAnsiTheme="majorHAnsi" w:cstheme="majorHAnsi"/>
          <w:shd w:val="clear" w:color="auto" w:fill="FFFFFF"/>
        </w:rPr>
        <w:t>. So many young adults could have used scholarship money for college. So many</w:t>
      </w:r>
      <w:r w:rsidR="008F7922">
        <w:rPr>
          <w:rFonts w:asciiTheme="majorHAnsi" w:hAnsiTheme="majorHAnsi" w:cstheme="majorHAnsi"/>
          <w:shd w:val="clear" w:color="auto" w:fill="FFFFFF"/>
        </w:rPr>
        <w:t xml:space="preserve"> families could have used a vacation for the first time in </w:t>
      </w:r>
      <w:r w:rsidR="00EC4294">
        <w:rPr>
          <w:rFonts w:asciiTheme="majorHAnsi" w:hAnsiTheme="majorHAnsi" w:cstheme="majorHAnsi"/>
          <w:shd w:val="clear" w:color="auto" w:fill="FFFFFF"/>
        </w:rPr>
        <w:t>their life</w:t>
      </w:r>
      <w:r w:rsidR="008F7922">
        <w:rPr>
          <w:rFonts w:asciiTheme="majorHAnsi" w:hAnsiTheme="majorHAnsi" w:cstheme="majorHAnsi"/>
          <w:shd w:val="clear" w:color="auto" w:fill="FFFFFF"/>
        </w:rPr>
        <w:t xml:space="preserve">.  It was their </w:t>
      </w:r>
      <w:r w:rsidR="00EC4294">
        <w:rPr>
          <w:rFonts w:asciiTheme="majorHAnsi" w:hAnsiTheme="majorHAnsi" w:cstheme="majorHAnsi"/>
          <w:shd w:val="clear" w:color="auto" w:fill="FFFFFF"/>
        </w:rPr>
        <w:t>money,</w:t>
      </w:r>
      <w:r w:rsidR="008F7922">
        <w:rPr>
          <w:rFonts w:asciiTheme="majorHAnsi" w:hAnsiTheme="majorHAnsi" w:cstheme="majorHAnsi"/>
          <w:shd w:val="clear" w:color="auto" w:fill="FFFFFF"/>
        </w:rPr>
        <w:t xml:space="preserve"> and they chose what they chose</w:t>
      </w:r>
      <w:r w:rsidR="000E2BBA">
        <w:rPr>
          <w:rFonts w:asciiTheme="majorHAnsi" w:hAnsiTheme="majorHAnsi" w:cstheme="majorHAnsi"/>
          <w:shd w:val="clear" w:color="auto" w:fill="FFFFFF"/>
        </w:rPr>
        <w:t xml:space="preserve"> but I do think it was a waste. </w:t>
      </w:r>
      <w:r w:rsidR="00915DF1">
        <w:rPr>
          <w:rFonts w:asciiTheme="majorHAnsi" w:hAnsiTheme="majorHAnsi" w:cstheme="majorHAnsi"/>
          <w:shd w:val="clear" w:color="auto" w:fill="FFFFFF"/>
        </w:rPr>
        <w:t xml:space="preserve">Because of human nature and </w:t>
      </w:r>
      <w:r w:rsidR="000D36FC">
        <w:rPr>
          <w:rFonts w:asciiTheme="majorHAnsi" w:hAnsiTheme="majorHAnsi" w:cstheme="majorHAnsi"/>
          <w:shd w:val="clear" w:color="auto" w:fill="FFFFFF"/>
        </w:rPr>
        <w:t>satiation</w:t>
      </w:r>
      <w:r w:rsidR="008E70B3">
        <w:rPr>
          <w:rFonts w:asciiTheme="majorHAnsi" w:hAnsiTheme="majorHAnsi" w:cstheme="majorHAnsi"/>
          <w:shd w:val="clear" w:color="auto" w:fill="FFFFFF"/>
        </w:rPr>
        <w:t xml:space="preserve">, humans in general have a hard time giving beyond a certain limit.  It would have blessed my soul to create a philanthropic organization just so </w:t>
      </w:r>
      <w:r w:rsidR="00B378A9">
        <w:rPr>
          <w:rFonts w:asciiTheme="majorHAnsi" w:hAnsiTheme="majorHAnsi" w:cstheme="majorHAnsi"/>
          <w:shd w:val="clear" w:color="auto" w:fill="FFFFFF"/>
        </w:rPr>
        <w:t>families could have a reward for their labor.</w:t>
      </w:r>
    </w:p>
    <w:p w14:paraId="52BF972D" w14:textId="77777777" w:rsidR="00915F9F" w:rsidRDefault="00915F9F" w:rsidP="00E0369B">
      <w:pPr>
        <w:spacing w:line="480" w:lineRule="auto"/>
        <w:ind w:left="1440"/>
        <w:rPr>
          <w:rFonts w:asciiTheme="majorHAnsi" w:hAnsiTheme="majorHAnsi" w:cstheme="majorHAnsi"/>
          <w:shd w:val="clear" w:color="auto" w:fill="FFFFFF"/>
        </w:rPr>
      </w:pPr>
    </w:p>
    <w:p w14:paraId="1A0E3B85" w14:textId="50A09011" w:rsidR="00070CFC" w:rsidRDefault="00D15167"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shd w:val="clear" w:color="auto" w:fill="FFFFFF"/>
        </w:rPr>
        <w:t>Source Eleven:</w:t>
      </w:r>
      <w:r w:rsidRPr="008D6EE7">
        <w:rPr>
          <w:rFonts w:asciiTheme="majorHAnsi" w:hAnsiTheme="majorHAnsi" w:cstheme="majorHAnsi"/>
          <w:shd w:val="clear" w:color="auto" w:fill="FFFFFF"/>
        </w:rPr>
        <w:t xml:space="preserve"> Bradlow, B. H. (2022). Embeddedness and cohesion: Regimes of urban public goods distribution.</w:t>
      </w:r>
      <w:r w:rsidRPr="008D6EE7">
        <w:rPr>
          <w:rFonts w:asciiTheme="majorHAnsi" w:hAnsiTheme="majorHAnsi" w:cstheme="majorHAnsi"/>
          <w:i/>
          <w:iCs/>
          <w:shd w:val="clear" w:color="auto" w:fill="FFFFFF"/>
        </w:rPr>
        <w:t> Theory and Society, 51</w:t>
      </w:r>
      <w:r w:rsidRPr="008D6EE7">
        <w:rPr>
          <w:rFonts w:asciiTheme="majorHAnsi" w:hAnsiTheme="majorHAnsi" w:cstheme="majorHAnsi"/>
          <w:shd w:val="clear" w:color="auto" w:fill="FFFFFF"/>
        </w:rPr>
        <w:t xml:space="preserve">(1), 117-144. </w:t>
      </w:r>
      <w:hyperlink r:id="rId16" w:history="1">
        <w:r w:rsidR="000E111A" w:rsidRPr="00743C4A">
          <w:rPr>
            <w:rStyle w:val="Hyperlink"/>
            <w:rFonts w:asciiTheme="majorHAnsi" w:hAnsiTheme="majorHAnsi" w:cstheme="majorHAnsi"/>
            <w:shd w:val="clear" w:color="auto" w:fill="FFFFFF"/>
          </w:rPr>
          <w:t>https://doi.org/10.1007/s11186-021-09456-y</w:t>
        </w:r>
      </w:hyperlink>
    </w:p>
    <w:p w14:paraId="2BA4566F" w14:textId="09347F66" w:rsidR="000E111A" w:rsidRPr="000E111A" w:rsidRDefault="000E111A" w:rsidP="00C210ED">
      <w:pPr>
        <w:spacing w:line="480" w:lineRule="auto"/>
        <w:ind w:firstLine="720"/>
        <w:rPr>
          <w:rFonts w:asciiTheme="majorHAnsi" w:hAnsiTheme="majorHAnsi" w:cstheme="majorHAnsi"/>
          <w:b/>
          <w:bCs/>
          <w:shd w:val="clear" w:color="auto" w:fill="FFFFFF"/>
        </w:rPr>
      </w:pPr>
      <w:r w:rsidRPr="000E111A">
        <w:rPr>
          <w:rFonts w:asciiTheme="majorHAnsi" w:hAnsiTheme="majorHAnsi" w:cstheme="majorHAnsi"/>
          <w:b/>
          <w:bCs/>
          <w:shd w:val="clear" w:color="auto" w:fill="FFFFFF"/>
        </w:rPr>
        <w:t>Comment 26:</w:t>
      </w:r>
    </w:p>
    <w:p w14:paraId="4B089D83" w14:textId="14751AA9" w:rsidR="00070CFC" w:rsidRPr="008D6EE7" w:rsidRDefault="00D10AAA" w:rsidP="00C210ED">
      <w:pPr>
        <w:spacing w:line="480" w:lineRule="auto"/>
        <w:ind w:left="720" w:firstLine="720"/>
        <w:rPr>
          <w:rFonts w:asciiTheme="majorHAnsi" w:hAnsiTheme="majorHAnsi" w:cstheme="majorHAnsi"/>
          <w:b/>
          <w:bCs/>
          <w:shd w:val="clear" w:color="auto" w:fill="FFFFFF"/>
        </w:rPr>
      </w:pPr>
      <w:r w:rsidRPr="008D6EE7">
        <w:rPr>
          <w:rFonts w:asciiTheme="majorHAnsi" w:hAnsiTheme="majorHAnsi" w:cstheme="majorHAnsi"/>
          <w:b/>
          <w:bCs/>
          <w:shd w:val="clear" w:color="auto" w:fill="FFFFFF"/>
        </w:rPr>
        <w:t>Quote/Paraphrase:</w:t>
      </w:r>
    </w:p>
    <w:p w14:paraId="1C03D55A" w14:textId="264132E9" w:rsidR="0023298E" w:rsidRPr="008D6EE7" w:rsidRDefault="00465C6F" w:rsidP="00C210ED">
      <w:pPr>
        <w:spacing w:line="480" w:lineRule="auto"/>
        <w:ind w:left="1440"/>
        <w:rPr>
          <w:rFonts w:asciiTheme="majorHAnsi" w:hAnsiTheme="majorHAnsi" w:cstheme="majorHAnsi"/>
        </w:rPr>
      </w:pPr>
      <w:r>
        <w:rPr>
          <w:rFonts w:asciiTheme="majorHAnsi" w:hAnsiTheme="majorHAnsi" w:cstheme="majorHAnsi"/>
        </w:rPr>
        <w:t>“</w:t>
      </w:r>
      <w:r w:rsidR="0023298E" w:rsidRPr="008D6EE7">
        <w:rPr>
          <w:rFonts w:asciiTheme="majorHAnsi" w:hAnsiTheme="majorHAnsi" w:cstheme="majorHAnsi"/>
        </w:rPr>
        <w:t>Whereas informants in housing movements emphasized their interest in upholding the “social function of property” in participatory councils, private sector informants consistently emphasized the sanctity of rights to private property</w:t>
      </w:r>
      <w:r>
        <w:rPr>
          <w:rFonts w:asciiTheme="majorHAnsi" w:hAnsiTheme="majorHAnsi" w:cstheme="majorHAnsi"/>
        </w:rPr>
        <w:t>”</w:t>
      </w:r>
      <w:r w:rsidR="0023298E" w:rsidRPr="008D6EE7">
        <w:rPr>
          <w:rFonts w:asciiTheme="majorHAnsi" w:hAnsiTheme="majorHAnsi" w:cstheme="majorHAnsi"/>
        </w:rPr>
        <w:t xml:space="preserve"> (p. 134).</w:t>
      </w:r>
    </w:p>
    <w:p w14:paraId="1DE5D1D6" w14:textId="532858B9" w:rsidR="00D10AAA" w:rsidRDefault="00D10AAA" w:rsidP="00C210ED">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096736D9" w14:textId="45C249D5" w:rsidR="00465C6F" w:rsidRDefault="00A13706" w:rsidP="00C210ED">
      <w:pPr>
        <w:spacing w:line="480" w:lineRule="auto"/>
        <w:ind w:left="720" w:firstLine="720"/>
        <w:rPr>
          <w:rFonts w:asciiTheme="majorHAnsi" w:hAnsiTheme="majorHAnsi" w:cstheme="majorHAnsi"/>
        </w:rPr>
      </w:pPr>
      <w:r w:rsidRPr="00A13706">
        <w:rPr>
          <w:rFonts w:asciiTheme="majorHAnsi" w:hAnsiTheme="majorHAnsi" w:cstheme="majorHAnsi"/>
        </w:rPr>
        <w:t>Disciplinary thinking and the knowledge bridge to interdisciplinarity</w:t>
      </w:r>
    </w:p>
    <w:p w14:paraId="39154A9C" w14:textId="1FB37C1B" w:rsidR="00D10AAA" w:rsidRPr="008D6EE7" w:rsidRDefault="00D10AAA" w:rsidP="00C210ED">
      <w:pPr>
        <w:spacing w:line="480" w:lineRule="auto"/>
        <w:ind w:left="720" w:firstLine="720"/>
        <w:rPr>
          <w:rFonts w:asciiTheme="majorHAnsi" w:hAnsiTheme="majorHAnsi" w:cstheme="majorHAnsi"/>
          <w:b/>
          <w:bCs/>
        </w:rPr>
      </w:pPr>
      <w:r w:rsidRPr="008D6EE7">
        <w:rPr>
          <w:rFonts w:asciiTheme="majorHAnsi" w:hAnsiTheme="majorHAnsi" w:cstheme="majorHAnsi"/>
          <w:b/>
          <w:bCs/>
        </w:rPr>
        <w:lastRenderedPageBreak/>
        <w:t>Additive/Variant</w:t>
      </w:r>
      <w:r w:rsidR="00C210ED">
        <w:rPr>
          <w:rFonts w:asciiTheme="majorHAnsi" w:hAnsiTheme="majorHAnsi" w:cstheme="majorHAnsi"/>
          <w:b/>
          <w:bCs/>
        </w:rPr>
        <w:t xml:space="preserve"> Analysis</w:t>
      </w:r>
      <w:r w:rsidRPr="008D6EE7">
        <w:rPr>
          <w:rFonts w:asciiTheme="majorHAnsi" w:hAnsiTheme="majorHAnsi" w:cstheme="majorHAnsi"/>
          <w:b/>
          <w:bCs/>
        </w:rPr>
        <w:t>:</w:t>
      </w:r>
    </w:p>
    <w:p w14:paraId="371EA0F0" w14:textId="49FA45C5" w:rsidR="00D10AAA" w:rsidRPr="008D6EE7" w:rsidRDefault="00706AC8" w:rsidP="00C210ED">
      <w:pPr>
        <w:spacing w:line="480" w:lineRule="auto"/>
        <w:ind w:left="1440"/>
        <w:rPr>
          <w:rFonts w:asciiTheme="majorHAnsi" w:hAnsiTheme="majorHAnsi" w:cstheme="majorHAnsi"/>
        </w:rPr>
      </w:pPr>
      <w:r w:rsidRPr="008D6EE7">
        <w:rPr>
          <w:rFonts w:asciiTheme="majorHAnsi" w:hAnsiTheme="majorHAnsi" w:cstheme="majorHAnsi"/>
        </w:rPr>
        <w:t xml:space="preserve">The use of </w:t>
      </w:r>
      <w:r w:rsidR="000E64E6" w:rsidRPr="008D6EE7">
        <w:rPr>
          <w:rFonts w:asciiTheme="majorHAnsi" w:hAnsiTheme="majorHAnsi" w:cstheme="majorHAnsi"/>
        </w:rPr>
        <w:t xml:space="preserve">affordable or public housing in the context of social functioning is an addition to my knowledge of </w:t>
      </w:r>
      <w:r w:rsidR="00C81608" w:rsidRPr="008D6EE7">
        <w:rPr>
          <w:rFonts w:asciiTheme="majorHAnsi" w:hAnsiTheme="majorHAnsi" w:cstheme="majorHAnsi"/>
        </w:rPr>
        <w:t xml:space="preserve">various social qualities discussed in the social sciences. </w:t>
      </w:r>
    </w:p>
    <w:p w14:paraId="605FAEFC" w14:textId="48DA55C7" w:rsidR="00D10AAA" w:rsidRPr="00465C6F" w:rsidRDefault="00D10AAA" w:rsidP="00A151BA">
      <w:pPr>
        <w:spacing w:line="480" w:lineRule="auto"/>
        <w:ind w:left="720" w:firstLine="720"/>
        <w:rPr>
          <w:rFonts w:asciiTheme="majorHAnsi" w:hAnsiTheme="majorHAnsi" w:cstheme="majorHAnsi"/>
          <w:b/>
          <w:bCs/>
        </w:rPr>
      </w:pPr>
      <w:r w:rsidRPr="00465C6F">
        <w:rPr>
          <w:rFonts w:asciiTheme="majorHAnsi" w:hAnsiTheme="majorHAnsi" w:cstheme="majorHAnsi"/>
          <w:b/>
          <w:bCs/>
        </w:rPr>
        <w:t>Contextualization:</w:t>
      </w:r>
    </w:p>
    <w:p w14:paraId="795D569D" w14:textId="77777777" w:rsidR="00A151BA" w:rsidRDefault="000A3374" w:rsidP="00A151BA">
      <w:pPr>
        <w:spacing w:line="480" w:lineRule="auto"/>
        <w:ind w:left="1440" w:firstLine="720"/>
        <w:rPr>
          <w:rFonts w:asciiTheme="majorHAnsi" w:hAnsiTheme="majorHAnsi" w:cstheme="majorHAnsi"/>
        </w:rPr>
      </w:pPr>
      <w:r>
        <w:rPr>
          <w:rFonts w:asciiTheme="majorHAnsi" w:hAnsiTheme="majorHAnsi" w:cstheme="majorHAnsi"/>
        </w:rPr>
        <w:t xml:space="preserve">Affordable housing provides both a social function and it is indeed a </w:t>
      </w:r>
      <w:r w:rsidR="00956E45">
        <w:rPr>
          <w:rFonts w:asciiTheme="majorHAnsi" w:hAnsiTheme="majorHAnsi" w:cstheme="majorHAnsi"/>
        </w:rPr>
        <w:t xml:space="preserve">human </w:t>
      </w:r>
      <w:r w:rsidR="00B03F25">
        <w:rPr>
          <w:rFonts w:asciiTheme="majorHAnsi" w:hAnsiTheme="majorHAnsi" w:cstheme="majorHAnsi"/>
        </w:rPr>
        <w:t>right.</w:t>
      </w:r>
      <w:r w:rsidR="00956E45">
        <w:rPr>
          <w:rFonts w:asciiTheme="majorHAnsi" w:hAnsiTheme="majorHAnsi" w:cstheme="majorHAnsi"/>
        </w:rPr>
        <w:t xml:space="preserve"> </w:t>
      </w:r>
      <w:r w:rsidR="00553B3A">
        <w:rPr>
          <w:rFonts w:asciiTheme="majorHAnsi" w:hAnsiTheme="majorHAnsi" w:cstheme="majorHAnsi"/>
        </w:rPr>
        <w:t xml:space="preserve">The author as well as other scholars, suggest that there is a social </w:t>
      </w:r>
      <w:r w:rsidR="00DC209D">
        <w:rPr>
          <w:rFonts w:asciiTheme="majorHAnsi" w:hAnsiTheme="majorHAnsi" w:cstheme="majorHAnsi"/>
        </w:rPr>
        <w:t xml:space="preserve">component to building housing. If I understand it correctly, in addition to financial relief of needy families, society and </w:t>
      </w:r>
      <w:r w:rsidR="00445CE2">
        <w:rPr>
          <w:rFonts w:asciiTheme="majorHAnsi" w:hAnsiTheme="majorHAnsi" w:cstheme="majorHAnsi"/>
        </w:rPr>
        <w:t xml:space="preserve">communities </w:t>
      </w:r>
      <w:r w:rsidR="008D23B3">
        <w:rPr>
          <w:rFonts w:asciiTheme="majorHAnsi" w:hAnsiTheme="majorHAnsi" w:cstheme="majorHAnsi"/>
        </w:rPr>
        <w:t xml:space="preserve">should </w:t>
      </w:r>
      <w:r w:rsidR="00DC209D">
        <w:rPr>
          <w:rFonts w:asciiTheme="majorHAnsi" w:hAnsiTheme="majorHAnsi" w:cstheme="majorHAnsi"/>
        </w:rPr>
        <w:t>benefit from</w:t>
      </w:r>
      <w:r w:rsidR="00445CE2">
        <w:rPr>
          <w:rFonts w:asciiTheme="majorHAnsi" w:hAnsiTheme="majorHAnsi" w:cstheme="majorHAnsi"/>
        </w:rPr>
        <w:t xml:space="preserve"> the development, and use of </w:t>
      </w:r>
      <w:r w:rsidR="00B84982">
        <w:rPr>
          <w:rFonts w:asciiTheme="majorHAnsi" w:hAnsiTheme="majorHAnsi" w:cstheme="majorHAnsi"/>
        </w:rPr>
        <w:t>property</w:t>
      </w:r>
      <w:r w:rsidR="009F61B2">
        <w:rPr>
          <w:rFonts w:asciiTheme="majorHAnsi" w:hAnsiTheme="majorHAnsi" w:cstheme="majorHAnsi"/>
        </w:rPr>
        <w:t>.</w:t>
      </w:r>
      <w:r w:rsidR="008D23B3">
        <w:rPr>
          <w:rFonts w:asciiTheme="majorHAnsi" w:hAnsiTheme="majorHAnsi" w:cstheme="majorHAnsi"/>
        </w:rPr>
        <w:t xml:space="preserve"> </w:t>
      </w:r>
      <w:r w:rsidR="00C45C33">
        <w:rPr>
          <w:rFonts w:asciiTheme="majorHAnsi" w:hAnsiTheme="majorHAnsi" w:cstheme="majorHAnsi"/>
        </w:rPr>
        <w:t xml:space="preserve">A property </w:t>
      </w:r>
      <w:proofErr w:type="gramStart"/>
      <w:r w:rsidR="00C45C33">
        <w:rPr>
          <w:rFonts w:asciiTheme="majorHAnsi" w:hAnsiTheme="majorHAnsi" w:cstheme="majorHAnsi"/>
        </w:rPr>
        <w:t>on</w:t>
      </w:r>
      <w:proofErr w:type="gramEnd"/>
      <w:r w:rsidR="00C45C33">
        <w:rPr>
          <w:rFonts w:asciiTheme="majorHAnsi" w:hAnsiTheme="majorHAnsi" w:cstheme="majorHAnsi"/>
        </w:rPr>
        <w:t xml:space="preserve"> its own</w:t>
      </w:r>
      <w:r w:rsidR="009B214D">
        <w:rPr>
          <w:rFonts w:asciiTheme="majorHAnsi" w:hAnsiTheme="majorHAnsi" w:cstheme="majorHAnsi"/>
        </w:rPr>
        <w:t xml:space="preserve"> and the people who own it, have a responsibility to the community. </w:t>
      </w:r>
      <w:r w:rsidR="00B7565A">
        <w:rPr>
          <w:rFonts w:asciiTheme="majorHAnsi" w:hAnsiTheme="majorHAnsi" w:cstheme="majorHAnsi"/>
        </w:rPr>
        <w:t>This framework suggests i</w:t>
      </w:r>
      <w:r w:rsidR="009B214D">
        <w:rPr>
          <w:rFonts w:asciiTheme="majorHAnsi" w:hAnsiTheme="majorHAnsi" w:cstheme="majorHAnsi"/>
        </w:rPr>
        <w:t xml:space="preserve">t is a collective asset, owned by one. </w:t>
      </w:r>
      <w:r w:rsidR="00C241A8">
        <w:rPr>
          <w:rFonts w:asciiTheme="majorHAnsi" w:hAnsiTheme="majorHAnsi" w:cstheme="majorHAnsi"/>
        </w:rPr>
        <w:t>Woul</w:t>
      </w:r>
      <w:r w:rsidR="004C6D07">
        <w:rPr>
          <w:rFonts w:asciiTheme="majorHAnsi" w:hAnsiTheme="majorHAnsi" w:cstheme="majorHAnsi"/>
        </w:rPr>
        <w:t>d</w:t>
      </w:r>
      <w:r w:rsidR="00B7565A">
        <w:rPr>
          <w:rFonts w:asciiTheme="majorHAnsi" w:hAnsiTheme="majorHAnsi" w:cstheme="majorHAnsi"/>
        </w:rPr>
        <w:t xml:space="preserve"> placing </w:t>
      </w:r>
      <w:r w:rsidR="00C241A8">
        <w:rPr>
          <w:rFonts w:asciiTheme="majorHAnsi" w:hAnsiTheme="majorHAnsi" w:cstheme="majorHAnsi"/>
        </w:rPr>
        <w:t xml:space="preserve">an affordable housing community in this context be an accurate </w:t>
      </w:r>
      <w:r w:rsidR="004C6D07">
        <w:rPr>
          <w:rFonts w:asciiTheme="majorHAnsi" w:hAnsiTheme="majorHAnsi" w:cstheme="majorHAnsi"/>
        </w:rPr>
        <w:t xml:space="preserve">fit. </w:t>
      </w:r>
      <w:r w:rsidR="00C241A8">
        <w:rPr>
          <w:rFonts w:asciiTheme="majorHAnsi" w:hAnsiTheme="majorHAnsi" w:cstheme="majorHAnsi"/>
        </w:rPr>
        <w:t xml:space="preserve"> </w:t>
      </w:r>
      <w:r w:rsidR="004C6D07">
        <w:rPr>
          <w:rFonts w:asciiTheme="majorHAnsi" w:hAnsiTheme="majorHAnsi" w:cstheme="majorHAnsi"/>
        </w:rPr>
        <w:t xml:space="preserve">Indeed, a subsidized </w:t>
      </w:r>
      <w:r w:rsidR="00EB17E1">
        <w:rPr>
          <w:rFonts w:asciiTheme="majorHAnsi" w:hAnsiTheme="majorHAnsi" w:cstheme="majorHAnsi"/>
        </w:rPr>
        <w:t xml:space="preserve">or affordable </w:t>
      </w:r>
      <w:r w:rsidR="004C6D07">
        <w:rPr>
          <w:rFonts w:asciiTheme="majorHAnsi" w:hAnsiTheme="majorHAnsi" w:cstheme="majorHAnsi"/>
        </w:rPr>
        <w:t>housing community</w:t>
      </w:r>
      <w:r w:rsidR="00EB17E1">
        <w:rPr>
          <w:rFonts w:asciiTheme="majorHAnsi" w:hAnsiTheme="majorHAnsi" w:cstheme="majorHAnsi"/>
        </w:rPr>
        <w:t xml:space="preserve"> would indeed fit in the social functioning framework .</w:t>
      </w:r>
      <w:r w:rsidR="00897DAB">
        <w:rPr>
          <w:rFonts w:asciiTheme="majorHAnsi" w:hAnsiTheme="majorHAnsi" w:cstheme="majorHAnsi"/>
        </w:rPr>
        <w:t xml:space="preserve"> </w:t>
      </w:r>
    </w:p>
    <w:p w14:paraId="7DE14116" w14:textId="77777777" w:rsidR="00A151BA" w:rsidRDefault="00897DAB" w:rsidP="00A151BA">
      <w:pPr>
        <w:spacing w:line="480" w:lineRule="auto"/>
        <w:ind w:left="1440" w:firstLine="720"/>
        <w:rPr>
          <w:rFonts w:asciiTheme="majorHAnsi" w:hAnsiTheme="majorHAnsi" w:cstheme="majorHAnsi"/>
        </w:rPr>
      </w:pPr>
      <w:r>
        <w:rPr>
          <w:rFonts w:asciiTheme="majorHAnsi" w:hAnsiTheme="majorHAnsi" w:cstheme="majorHAnsi"/>
        </w:rPr>
        <w:t xml:space="preserve">The social functioning of affordable </w:t>
      </w:r>
      <w:r w:rsidR="00A6214F">
        <w:rPr>
          <w:rFonts w:asciiTheme="majorHAnsi" w:hAnsiTheme="majorHAnsi" w:cstheme="majorHAnsi"/>
        </w:rPr>
        <w:t xml:space="preserve">housing, in my view, does not have to compete with the </w:t>
      </w:r>
      <w:r w:rsidR="0076365F">
        <w:rPr>
          <w:rFonts w:asciiTheme="majorHAnsi" w:hAnsiTheme="majorHAnsi" w:cstheme="majorHAnsi"/>
        </w:rPr>
        <w:t xml:space="preserve">right to live in safe, affordable housing. </w:t>
      </w:r>
      <w:r w:rsidR="00BB1131">
        <w:rPr>
          <w:rFonts w:asciiTheme="majorHAnsi" w:hAnsiTheme="majorHAnsi" w:cstheme="majorHAnsi"/>
        </w:rPr>
        <w:t>While it is the government’s responsibility to provide affordable housing to its citizens</w:t>
      </w:r>
      <w:r w:rsidR="003F1364">
        <w:rPr>
          <w:rFonts w:asciiTheme="majorHAnsi" w:hAnsiTheme="majorHAnsi" w:cstheme="majorHAnsi"/>
        </w:rPr>
        <w:t xml:space="preserve">, it is also the citizen’s </w:t>
      </w:r>
      <w:r w:rsidR="00835E98">
        <w:rPr>
          <w:rFonts w:asciiTheme="majorHAnsi" w:hAnsiTheme="majorHAnsi" w:cstheme="majorHAnsi"/>
        </w:rPr>
        <w:t xml:space="preserve">living in affordable housing </w:t>
      </w:r>
      <w:r w:rsidR="003F1364">
        <w:rPr>
          <w:rFonts w:asciiTheme="majorHAnsi" w:hAnsiTheme="majorHAnsi" w:cstheme="majorHAnsi"/>
        </w:rPr>
        <w:t>responsibility to give back</w:t>
      </w:r>
      <w:r w:rsidR="00835E98">
        <w:rPr>
          <w:rFonts w:asciiTheme="majorHAnsi" w:hAnsiTheme="majorHAnsi" w:cstheme="majorHAnsi"/>
        </w:rPr>
        <w:t xml:space="preserve"> to the community and society at large. </w:t>
      </w:r>
      <w:r w:rsidR="00043FFD">
        <w:rPr>
          <w:rFonts w:asciiTheme="majorHAnsi" w:hAnsiTheme="majorHAnsi" w:cstheme="majorHAnsi"/>
        </w:rPr>
        <w:t xml:space="preserve">It is assessment that a community </w:t>
      </w:r>
      <w:r w:rsidR="009618D6">
        <w:rPr>
          <w:rFonts w:asciiTheme="majorHAnsi" w:hAnsiTheme="majorHAnsi" w:cstheme="majorHAnsi"/>
        </w:rPr>
        <w:t>ensures</w:t>
      </w:r>
      <w:r w:rsidR="00123C37">
        <w:rPr>
          <w:rFonts w:asciiTheme="majorHAnsi" w:hAnsiTheme="majorHAnsi" w:cstheme="majorHAnsi"/>
        </w:rPr>
        <w:t xml:space="preserve"> that it takes care of </w:t>
      </w:r>
      <w:r w:rsidR="00DE458B">
        <w:rPr>
          <w:rFonts w:asciiTheme="majorHAnsi" w:hAnsiTheme="majorHAnsi" w:cstheme="majorHAnsi"/>
        </w:rPr>
        <w:t xml:space="preserve">its building on the interior and the exterior. </w:t>
      </w:r>
      <w:r w:rsidR="00EB745E">
        <w:rPr>
          <w:rFonts w:asciiTheme="majorHAnsi" w:hAnsiTheme="majorHAnsi" w:cstheme="majorHAnsi"/>
        </w:rPr>
        <w:t xml:space="preserve">Maintaining good sanitation, supervising children so they know how to treat their </w:t>
      </w:r>
      <w:r w:rsidR="007679B4">
        <w:rPr>
          <w:rFonts w:asciiTheme="majorHAnsi" w:hAnsiTheme="majorHAnsi" w:cstheme="majorHAnsi"/>
        </w:rPr>
        <w:t xml:space="preserve">surroundings, recycling, not being involved in crime or drawing crime to the community all are </w:t>
      </w:r>
      <w:r w:rsidR="006C31A7">
        <w:rPr>
          <w:rFonts w:asciiTheme="majorHAnsi" w:hAnsiTheme="majorHAnsi" w:cstheme="majorHAnsi"/>
        </w:rPr>
        <w:t xml:space="preserve">examples of social functioning. </w:t>
      </w:r>
    </w:p>
    <w:p w14:paraId="4B6AB975" w14:textId="1B49EBA1" w:rsidR="00892ED4" w:rsidRDefault="006C31A7" w:rsidP="00A151BA">
      <w:pPr>
        <w:spacing w:line="480" w:lineRule="auto"/>
        <w:ind w:left="1440" w:firstLine="720"/>
        <w:rPr>
          <w:rFonts w:asciiTheme="majorHAnsi" w:hAnsiTheme="majorHAnsi" w:cstheme="majorHAnsi"/>
        </w:rPr>
      </w:pPr>
      <w:r>
        <w:rPr>
          <w:rFonts w:asciiTheme="majorHAnsi" w:hAnsiTheme="majorHAnsi" w:cstheme="majorHAnsi"/>
        </w:rPr>
        <w:lastRenderedPageBreak/>
        <w:t>Even being socially responsible within the confounds of the complex itself is the responsibility of the residents</w:t>
      </w:r>
      <w:r w:rsidR="009618D6">
        <w:rPr>
          <w:rFonts w:asciiTheme="majorHAnsi" w:hAnsiTheme="majorHAnsi" w:cstheme="majorHAnsi"/>
        </w:rPr>
        <w:t xml:space="preserve"> living in an affordable housing community. </w:t>
      </w:r>
      <w:r w:rsidR="005B50EC">
        <w:rPr>
          <w:rFonts w:asciiTheme="majorHAnsi" w:hAnsiTheme="majorHAnsi" w:cstheme="majorHAnsi"/>
        </w:rPr>
        <w:t xml:space="preserve">As a </w:t>
      </w:r>
      <w:r w:rsidR="00153BFF">
        <w:rPr>
          <w:rFonts w:asciiTheme="majorHAnsi" w:hAnsiTheme="majorHAnsi" w:cstheme="majorHAnsi"/>
        </w:rPr>
        <w:t>long-standing</w:t>
      </w:r>
      <w:r w:rsidR="005B50EC">
        <w:rPr>
          <w:rFonts w:asciiTheme="majorHAnsi" w:hAnsiTheme="majorHAnsi" w:cstheme="majorHAnsi"/>
        </w:rPr>
        <w:t xml:space="preserve"> property manager and as </w:t>
      </w:r>
      <w:proofErr w:type="gramStart"/>
      <w:r w:rsidR="005B50EC">
        <w:rPr>
          <w:rFonts w:asciiTheme="majorHAnsi" w:hAnsiTheme="majorHAnsi" w:cstheme="majorHAnsi"/>
        </w:rPr>
        <w:t>former</w:t>
      </w:r>
      <w:proofErr w:type="gramEnd"/>
      <w:r w:rsidR="005B50EC">
        <w:rPr>
          <w:rFonts w:asciiTheme="majorHAnsi" w:hAnsiTheme="majorHAnsi" w:cstheme="majorHAnsi"/>
        </w:rPr>
        <w:t xml:space="preserve"> renter</w:t>
      </w:r>
      <w:r w:rsidR="0069328F">
        <w:rPr>
          <w:rFonts w:asciiTheme="majorHAnsi" w:hAnsiTheme="majorHAnsi" w:cstheme="majorHAnsi"/>
        </w:rPr>
        <w:t xml:space="preserve">, I am </w:t>
      </w:r>
      <w:proofErr w:type="gramStart"/>
      <w:r w:rsidR="0069328F">
        <w:rPr>
          <w:rFonts w:asciiTheme="majorHAnsi" w:hAnsiTheme="majorHAnsi" w:cstheme="majorHAnsi"/>
        </w:rPr>
        <w:t>well aware</w:t>
      </w:r>
      <w:proofErr w:type="gramEnd"/>
      <w:r w:rsidR="0069328F">
        <w:rPr>
          <w:rFonts w:asciiTheme="majorHAnsi" w:hAnsiTheme="majorHAnsi" w:cstheme="majorHAnsi"/>
        </w:rPr>
        <w:t xml:space="preserve"> of how a multi-family community can affect the whole neighborhood. </w:t>
      </w:r>
      <w:r w:rsidR="002C3BB9">
        <w:rPr>
          <w:rFonts w:asciiTheme="majorHAnsi" w:hAnsiTheme="majorHAnsi" w:cstheme="majorHAnsi"/>
        </w:rPr>
        <w:t xml:space="preserve">Having </w:t>
      </w:r>
      <w:r w:rsidR="009319FA">
        <w:rPr>
          <w:rFonts w:asciiTheme="majorHAnsi" w:hAnsiTheme="majorHAnsi" w:cstheme="majorHAnsi"/>
        </w:rPr>
        <w:t>witnessed</w:t>
      </w:r>
      <w:r w:rsidR="002C3BB9">
        <w:rPr>
          <w:rFonts w:asciiTheme="majorHAnsi" w:hAnsiTheme="majorHAnsi" w:cstheme="majorHAnsi"/>
        </w:rPr>
        <w:t xml:space="preserve"> tenants whose guests (intimate partners) brought </w:t>
      </w:r>
      <w:r w:rsidR="009319FA">
        <w:rPr>
          <w:rFonts w:asciiTheme="majorHAnsi" w:hAnsiTheme="majorHAnsi" w:cstheme="majorHAnsi"/>
        </w:rPr>
        <w:t xml:space="preserve">illegal </w:t>
      </w:r>
      <w:r w:rsidR="002C3BB9">
        <w:rPr>
          <w:rFonts w:asciiTheme="majorHAnsi" w:hAnsiTheme="majorHAnsi" w:cstheme="majorHAnsi"/>
        </w:rPr>
        <w:t>to the community</w:t>
      </w:r>
      <w:r w:rsidR="009319FA">
        <w:rPr>
          <w:rFonts w:asciiTheme="majorHAnsi" w:hAnsiTheme="majorHAnsi" w:cstheme="majorHAnsi"/>
        </w:rPr>
        <w:t xml:space="preserve">, it </w:t>
      </w:r>
      <w:r w:rsidR="0096505B">
        <w:rPr>
          <w:rFonts w:asciiTheme="majorHAnsi" w:hAnsiTheme="majorHAnsi" w:cstheme="majorHAnsi"/>
        </w:rPr>
        <w:t xml:space="preserve">was so </w:t>
      </w:r>
      <w:r w:rsidR="00027D67">
        <w:rPr>
          <w:rFonts w:asciiTheme="majorHAnsi" w:hAnsiTheme="majorHAnsi" w:cstheme="majorHAnsi"/>
        </w:rPr>
        <w:t>disconcerting</w:t>
      </w:r>
      <w:r w:rsidR="0096505B">
        <w:rPr>
          <w:rFonts w:asciiTheme="majorHAnsi" w:hAnsiTheme="majorHAnsi" w:cstheme="majorHAnsi"/>
        </w:rPr>
        <w:t xml:space="preserve"> because not only was the resident putting her tenancy at </w:t>
      </w:r>
      <w:r w:rsidR="00AD4963">
        <w:rPr>
          <w:rFonts w:asciiTheme="majorHAnsi" w:hAnsiTheme="majorHAnsi" w:cstheme="majorHAnsi"/>
        </w:rPr>
        <w:t>risk,</w:t>
      </w:r>
      <w:r w:rsidR="0096505B">
        <w:rPr>
          <w:rFonts w:asciiTheme="majorHAnsi" w:hAnsiTheme="majorHAnsi" w:cstheme="majorHAnsi"/>
        </w:rPr>
        <w:t xml:space="preserve"> but she was putting </w:t>
      </w:r>
      <w:r w:rsidR="00027D67">
        <w:rPr>
          <w:rFonts w:asciiTheme="majorHAnsi" w:hAnsiTheme="majorHAnsi" w:cstheme="majorHAnsi"/>
        </w:rPr>
        <w:t xml:space="preserve">her immediate and area neighbors at risk. </w:t>
      </w:r>
    </w:p>
    <w:p w14:paraId="0D746379" w14:textId="77777777" w:rsidR="000A3374" w:rsidRDefault="000A3374" w:rsidP="008D6EE7">
      <w:pPr>
        <w:spacing w:line="480" w:lineRule="auto"/>
        <w:rPr>
          <w:rFonts w:asciiTheme="majorHAnsi" w:hAnsiTheme="majorHAnsi" w:cstheme="majorHAnsi"/>
        </w:rPr>
      </w:pPr>
    </w:p>
    <w:p w14:paraId="459DE70C" w14:textId="531F2452" w:rsidR="003F0AB6" w:rsidRDefault="003F0AB6"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shd w:val="clear" w:color="auto" w:fill="FFFFFF"/>
        </w:rPr>
        <w:t>Source Twelve:</w:t>
      </w:r>
      <w:r w:rsidRPr="008D6EE7">
        <w:rPr>
          <w:rFonts w:asciiTheme="majorHAnsi" w:hAnsiTheme="majorHAnsi" w:cstheme="majorHAnsi"/>
          <w:shd w:val="clear" w:color="auto" w:fill="FFFFFF"/>
        </w:rPr>
        <w:t xml:space="preserve"> Buffel, O. A. (2021). The bible of the poor in the context of poverty, COVID-19 and vaccine nationalism: Hermeneutics of liberation from the perspective of the poor.</w:t>
      </w:r>
      <w:r w:rsidRPr="008D6EE7">
        <w:rPr>
          <w:rFonts w:asciiTheme="majorHAnsi" w:hAnsiTheme="majorHAnsi" w:cstheme="majorHAnsi"/>
          <w:i/>
          <w:iCs/>
          <w:shd w:val="clear" w:color="auto" w:fill="FFFFFF"/>
        </w:rPr>
        <w:t> </w:t>
      </w:r>
      <w:proofErr w:type="spellStart"/>
      <w:r w:rsidRPr="008D6EE7">
        <w:rPr>
          <w:rFonts w:asciiTheme="majorHAnsi" w:hAnsiTheme="majorHAnsi" w:cstheme="majorHAnsi"/>
          <w:i/>
          <w:iCs/>
          <w:shd w:val="clear" w:color="auto" w:fill="FFFFFF"/>
        </w:rPr>
        <w:t>Hervormde</w:t>
      </w:r>
      <w:proofErr w:type="spellEnd"/>
      <w:r w:rsidRPr="008D6EE7">
        <w:rPr>
          <w:rFonts w:asciiTheme="majorHAnsi" w:hAnsiTheme="majorHAnsi" w:cstheme="majorHAnsi"/>
          <w:i/>
          <w:iCs/>
          <w:shd w:val="clear" w:color="auto" w:fill="FFFFFF"/>
        </w:rPr>
        <w:t xml:space="preserve"> </w:t>
      </w:r>
      <w:proofErr w:type="spellStart"/>
      <w:r w:rsidRPr="008D6EE7">
        <w:rPr>
          <w:rFonts w:asciiTheme="majorHAnsi" w:hAnsiTheme="majorHAnsi" w:cstheme="majorHAnsi"/>
          <w:i/>
          <w:iCs/>
          <w:shd w:val="clear" w:color="auto" w:fill="FFFFFF"/>
        </w:rPr>
        <w:t>Teologiese</w:t>
      </w:r>
      <w:proofErr w:type="spellEnd"/>
      <w:r w:rsidRPr="008D6EE7">
        <w:rPr>
          <w:rFonts w:asciiTheme="majorHAnsi" w:hAnsiTheme="majorHAnsi" w:cstheme="majorHAnsi"/>
          <w:i/>
          <w:iCs/>
          <w:shd w:val="clear" w:color="auto" w:fill="FFFFFF"/>
        </w:rPr>
        <w:t xml:space="preserve"> Studies, 77</w:t>
      </w:r>
      <w:r w:rsidRPr="008D6EE7">
        <w:rPr>
          <w:rFonts w:asciiTheme="majorHAnsi" w:hAnsiTheme="majorHAnsi" w:cstheme="majorHAnsi"/>
          <w:shd w:val="clear" w:color="auto" w:fill="FFFFFF"/>
        </w:rPr>
        <w:t xml:space="preserve">(1) </w:t>
      </w:r>
      <w:hyperlink r:id="rId17" w:history="1">
        <w:r w:rsidR="00DB30D2" w:rsidRPr="00743C4A">
          <w:rPr>
            <w:rStyle w:val="Hyperlink"/>
            <w:rFonts w:asciiTheme="majorHAnsi" w:hAnsiTheme="majorHAnsi" w:cstheme="majorHAnsi"/>
            <w:shd w:val="clear" w:color="auto" w:fill="FFFFFF"/>
          </w:rPr>
          <w:t>https://doi.org/10.4102/hts.v77i1.6920</w:t>
        </w:r>
      </w:hyperlink>
    </w:p>
    <w:p w14:paraId="20B1DCEB" w14:textId="3AD740F2" w:rsidR="00DB30D2" w:rsidRPr="00405536" w:rsidRDefault="00DB30D2" w:rsidP="00DB30D2">
      <w:pPr>
        <w:spacing w:line="480" w:lineRule="auto"/>
        <w:ind w:firstLine="720"/>
        <w:rPr>
          <w:rFonts w:asciiTheme="majorHAnsi" w:hAnsiTheme="majorHAnsi" w:cstheme="majorHAnsi"/>
          <w:b/>
          <w:bCs/>
        </w:rPr>
      </w:pPr>
      <w:r w:rsidRPr="00405536">
        <w:rPr>
          <w:rFonts w:asciiTheme="majorHAnsi" w:hAnsiTheme="majorHAnsi" w:cstheme="majorHAnsi"/>
          <w:b/>
          <w:bCs/>
          <w:shd w:val="clear" w:color="auto" w:fill="FFFFFF"/>
        </w:rPr>
        <w:t>Comment</w:t>
      </w:r>
      <w:r w:rsidR="000E111A">
        <w:rPr>
          <w:rFonts w:asciiTheme="majorHAnsi" w:hAnsiTheme="majorHAnsi" w:cstheme="majorHAnsi"/>
          <w:b/>
          <w:bCs/>
          <w:shd w:val="clear" w:color="auto" w:fill="FFFFFF"/>
        </w:rPr>
        <w:t xml:space="preserve"> 27 </w:t>
      </w:r>
      <w:r w:rsidRPr="00405536">
        <w:rPr>
          <w:rFonts w:asciiTheme="majorHAnsi" w:hAnsiTheme="majorHAnsi" w:cstheme="majorHAnsi"/>
          <w:b/>
          <w:bCs/>
          <w:shd w:val="clear" w:color="auto" w:fill="FFFFFF"/>
        </w:rPr>
        <w:t>:</w:t>
      </w:r>
    </w:p>
    <w:p w14:paraId="3292D790" w14:textId="48804518" w:rsidR="003F0AB6" w:rsidRPr="00405536" w:rsidRDefault="00AD4963" w:rsidP="00DB30D2">
      <w:pPr>
        <w:spacing w:line="480" w:lineRule="auto"/>
        <w:ind w:left="720" w:firstLine="720"/>
        <w:rPr>
          <w:rFonts w:asciiTheme="majorHAnsi" w:hAnsiTheme="majorHAnsi" w:cstheme="majorHAnsi"/>
          <w:b/>
          <w:bCs/>
        </w:rPr>
      </w:pPr>
      <w:r w:rsidRPr="00405536">
        <w:rPr>
          <w:rFonts w:asciiTheme="majorHAnsi" w:hAnsiTheme="majorHAnsi" w:cstheme="majorHAnsi"/>
          <w:b/>
          <w:bCs/>
        </w:rPr>
        <w:t>Quote/Paraphrase:</w:t>
      </w:r>
    </w:p>
    <w:p w14:paraId="76E6DA4A" w14:textId="359F2E26" w:rsidR="00691929" w:rsidRDefault="00691929" w:rsidP="00DB30D2">
      <w:pPr>
        <w:spacing w:line="480" w:lineRule="auto"/>
        <w:ind w:left="1440"/>
        <w:rPr>
          <w:rFonts w:asciiTheme="majorHAnsi" w:hAnsiTheme="majorHAnsi" w:cstheme="majorHAnsi"/>
        </w:rPr>
      </w:pPr>
      <w:r w:rsidRPr="008D6EE7">
        <w:rPr>
          <w:rFonts w:asciiTheme="majorHAnsi" w:hAnsiTheme="majorHAnsi" w:cstheme="majorHAnsi"/>
        </w:rPr>
        <w:t xml:space="preserve">The inhuman misery or the anti-evangelical poverty in which the poor live is </w:t>
      </w:r>
      <w:proofErr w:type="spellStart"/>
      <w:r w:rsidRPr="008D6EE7">
        <w:rPr>
          <w:rFonts w:asciiTheme="majorHAnsi" w:hAnsiTheme="majorHAnsi" w:cstheme="majorHAnsi"/>
        </w:rPr>
        <w:t>characterised</w:t>
      </w:r>
      <w:proofErr w:type="spellEnd"/>
      <w:r w:rsidRPr="008D6EE7">
        <w:rPr>
          <w:rFonts w:asciiTheme="majorHAnsi" w:hAnsiTheme="majorHAnsi" w:cstheme="majorHAnsi"/>
        </w:rPr>
        <w:t xml:space="preserve"> by shortage of food, shortage of housing, inadequate health services, inadequate educational facilities and services, the exploitation of </w:t>
      </w:r>
      <w:proofErr w:type="spellStart"/>
      <w:r w:rsidRPr="008D6EE7">
        <w:rPr>
          <w:rFonts w:asciiTheme="majorHAnsi" w:hAnsiTheme="majorHAnsi" w:cstheme="majorHAnsi"/>
        </w:rPr>
        <w:t>labour</w:t>
      </w:r>
      <w:proofErr w:type="spellEnd"/>
      <w:r w:rsidRPr="008D6EE7">
        <w:rPr>
          <w:rFonts w:asciiTheme="majorHAnsi" w:hAnsiTheme="majorHAnsi" w:cstheme="majorHAnsi"/>
        </w:rPr>
        <w:t>, chronic unemployment, disrespect for human worth and dignity, unjust restrictions on freedom of expression and the daily plight of the poor</w:t>
      </w:r>
      <w:r w:rsidR="003F0AB6" w:rsidRPr="008D6EE7">
        <w:rPr>
          <w:rFonts w:asciiTheme="majorHAnsi" w:hAnsiTheme="majorHAnsi" w:cstheme="majorHAnsi"/>
        </w:rPr>
        <w:t xml:space="preserve"> (p. 6).</w:t>
      </w:r>
    </w:p>
    <w:p w14:paraId="09CEEE2C" w14:textId="186E1469" w:rsidR="00DB30D2" w:rsidRPr="003E659F" w:rsidRDefault="00DB30D2" w:rsidP="00DB30D2">
      <w:pPr>
        <w:spacing w:line="480" w:lineRule="auto"/>
        <w:ind w:left="720" w:firstLine="720"/>
        <w:rPr>
          <w:rFonts w:asciiTheme="majorHAnsi" w:hAnsiTheme="majorHAnsi" w:cstheme="majorHAnsi"/>
          <w:b/>
          <w:bCs/>
        </w:rPr>
      </w:pPr>
      <w:r w:rsidRPr="003E659F">
        <w:rPr>
          <w:rFonts w:asciiTheme="majorHAnsi" w:hAnsiTheme="majorHAnsi" w:cstheme="majorHAnsi"/>
          <w:b/>
          <w:bCs/>
        </w:rPr>
        <w:t>Essential Element:</w:t>
      </w:r>
    </w:p>
    <w:p w14:paraId="408AD45B" w14:textId="56730033" w:rsidR="00DB30D2" w:rsidRPr="008D6EE7" w:rsidRDefault="003E659F" w:rsidP="00DB30D2">
      <w:pPr>
        <w:spacing w:line="480" w:lineRule="auto"/>
        <w:ind w:left="720" w:firstLine="720"/>
        <w:rPr>
          <w:rFonts w:asciiTheme="majorHAnsi" w:hAnsiTheme="majorHAnsi" w:cstheme="majorHAnsi"/>
        </w:rPr>
      </w:pPr>
      <w:r w:rsidRPr="003E659F">
        <w:rPr>
          <w:rFonts w:asciiTheme="majorHAnsi" w:hAnsiTheme="majorHAnsi" w:cstheme="majorHAnsi"/>
        </w:rPr>
        <w:t>A faith-integrated interdisciplinary method</w:t>
      </w:r>
    </w:p>
    <w:p w14:paraId="77A414C5" w14:textId="26E24B0E" w:rsidR="00691929" w:rsidRPr="008263FC" w:rsidRDefault="00AD4963" w:rsidP="00DB30D2">
      <w:pPr>
        <w:spacing w:line="480" w:lineRule="auto"/>
        <w:ind w:left="720" w:firstLine="720"/>
        <w:rPr>
          <w:rFonts w:asciiTheme="majorHAnsi" w:hAnsiTheme="majorHAnsi" w:cstheme="majorHAnsi"/>
          <w:b/>
          <w:bCs/>
        </w:rPr>
      </w:pPr>
      <w:r w:rsidRPr="008263FC">
        <w:rPr>
          <w:rFonts w:asciiTheme="majorHAnsi" w:hAnsiTheme="majorHAnsi" w:cstheme="majorHAnsi"/>
          <w:b/>
          <w:bCs/>
        </w:rPr>
        <w:t xml:space="preserve">Additive/Variant </w:t>
      </w:r>
      <w:r w:rsidR="00DB30D2" w:rsidRPr="008263FC">
        <w:rPr>
          <w:rFonts w:asciiTheme="majorHAnsi" w:hAnsiTheme="majorHAnsi" w:cstheme="majorHAnsi"/>
          <w:b/>
          <w:bCs/>
        </w:rPr>
        <w:t>Analysis</w:t>
      </w:r>
      <w:r w:rsidRPr="008263FC">
        <w:rPr>
          <w:rFonts w:asciiTheme="majorHAnsi" w:hAnsiTheme="majorHAnsi" w:cstheme="majorHAnsi"/>
          <w:b/>
          <w:bCs/>
        </w:rPr>
        <w:t>:</w:t>
      </w:r>
    </w:p>
    <w:p w14:paraId="3A75D727" w14:textId="1D908B70" w:rsidR="003E659F" w:rsidRDefault="00C63F5B" w:rsidP="003524B5">
      <w:pPr>
        <w:spacing w:line="480" w:lineRule="auto"/>
        <w:ind w:left="1440"/>
        <w:rPr>
          <w:rFonts w:asciiTheme="majorHAnsi" w:hAnsiTheme="majorHAnsi" w:cstheme="majorHAnsi"/>
        </w:rPr>
      </w:pPr>
      <w:r>
        <w:rPr>
          <w:rFonts w:asciiTheme="majorHAnsi" w:hAnsiTheme="majorHAnsi" w:cstheme="majorHAnsi"/>
        </w:rPr>
        <w:t>Anti-evangelical poverty is a sentiment</w:t>
      </w:r>
      <w:r w:rsidR="008263FC">
        <w:rPr>
          <w:rFonts w:asciiTheme="majorHAnsi" w:hAnsiTheme="majorHAnsi" w:cstheme="majorHAnsi"/>
        </w:rPr>
        <w:t xml:space="preserve"> that is </w:t>
      </w:r>
      <w:r w:rsidR="003524B5">
        <w:rPr>
          <w:rFonts w:asciiTheme="majorHAnsi" w:hAnsiTheme="majorHAnsi" w:cstheme="majorHAnsi"/>
        </w:rPr>
        <w:t>somewhat variant</w:t>
      </w:r>
      <w:r w:rsidR="008263FC">
        <w:rPr>
          <w:rFonts w:asciiTheme="majorHAnsi" w:hAnsiTheme="majorHAnsi" w:cstheme="majorHAnsi"/>
        </w:rPr>
        <w:t xml:space="preserve"> to my knowledge.</w:t>
      </w:r>
    </w:p>
    <w:p w14:paraId="370CFFF0" w14:textId="5F64B5CC" w:rsidR="00AD4963" w:rsidRPr="003F36D5" w:rsidRDefault="00DB30D2" w:rsidP="00DB30D2">
      <w:pPr>
        <w:spacing w:line="480" w:lineRule="auto"/>
        <w:ind w:left="720" w:firstLine="720"/>
        <w:rPr>
          <w:rFonts w:asciiTheme="majorHAnsi" w:hAnsiTheme="majorHAnsi" w:cstheme="majorHAnsi"/>
          <w:b/>
          <w:bCs/>
        </w:rPr>
      </w:pPr>
      <w:r w:rsidRPr="003F36D5">
        <w:rPr>
          <w:rFonts w:asciiTheme="majorHAnsi" w:hAnsiTheme="majorHAnsi" w:cstheme="majorHAnsi"/>
          <w:b/>
          <w:bCs/>
        </w:rPr>
        <w:lastRenderedPageBreak/>
        <w:t>Contextualization:</w:t>
      </w:r>
    </w:p>
    <w:p w14:paraId="19077A4F" w14:textId="77777777" w:rsidR="00EB2590" w:rsidRPr="00145279" w:rsidRDefault="008263FC" w:rsidP="00EB2590">
      <w:pPr>
        <w:spacing w:line="480" w:lineRule="auto"/>
        <w:ind w:left="1440" w:firstLine="720"/>
        <w:rPr>
          <w:rFonts w:asciiTheme="minorHAnsi" w:hAnsiTheme="minorHAnsi" w:cstheme="minorHAnsi"/>
        </w:rPr>
      </w:pPr>
      <w:r>
        <w:rPr>
          <w:rFonts w:asciiTheme="majorHAnsi" w:hAnsiTheme="majorHAnsi" w:cstheme="majorHAnsi"/>
        </w:rPr>
        <w:t xml:space="preserve">The author has expressed a sentiment that I’ve never heard before. </w:t>
      </w:r>
      <w:r w:rsidR="005B28CE">
        <w:rPr>
          <w:rFonts w:asciiTheme="majorHAnsi" w:hAnsiTheme="majorHAnsi" w:cstheme="majorHAnsi"/>
        </w:rPr>
        <w:t xml:space="preserve">Many of those </w:t>
      </w:r>
      <w:r w:rsidR="0093773D">
        <w:rPr>
          <w:rFonts w:asciiTheme="majorHAnsi" w:hAnsiTheme="majorHAnsi" w:cstheme="majorHAnsi"/>
        </w:rPr>
        <w:t xml:space="preserve">who supposedly spread the message of </w:t>
      </w:r>
      <w:r w:rsidR="00405536">
        <w:rPr>
          <w:rFonts w:asciiTheme="majorHAnsi" w:hAnsiTheme="majorHAnsi" w:cstheme="majorHAnsi"/>
        </w:rPr>
        <w:t>Christ and</w:t>
      </w:r>
      <w:r w:rsidR="0093773D">
        <w:rPr>
          <w:rFonts w:asciiTheme="majorHAnsi" w:hAnsiTheme="majorHAnsi" w:cstheme="majorHAnsi"/>
        </w:rPr>
        <w:t xml:space="preserve"> </w:t>
      </w:r>
      <w:r w:rsidR="005B28CE">
        <w:rPr>
          <w:rFonts w:asciiTheme="majorHAnsi" w:hAnsiTheme="majorHAnsi" w:cstheme="majorHAnsi"/>
        </w:rPr>
        <w:t xml:space="preserve">seek to see souls saved and redeemed </w:t>
      </w:r>
      <w:r w:rsidR="003F36D5">
        <w:rPr>
          <w:rFonts w:asciiTheme="majorHAnsi" w:hAnsiTheme="majorHAnsi" w:cstheme="majorHAnsi"/>
        </w:rPr>
        <w:t xml:space="preserve">do see to their </w:t>
      </w:r>
      <w:r w:rsidR="003D7A8B">
        <w:rPr>
          <w:rFonts w:asciiTheme="majorHAnsi" w:hAnsiTheme="majorHAnsi" w:cstheme="majorHAnsi"/>
        </w:rPr>
        <w:t xml:space="preserve">humanistic needs and personal pain. </w:t>
      </w:r>
      <w:r w:rsidR="00E83AC0">
        <w:rPr>
          <w:rFonts w:asciiTheme="majorHAnsi" w:hAnsiTheme="majorHAnsi" w:cstheme="majorHAnsi"/>
        </w:rPr>
        <w:t xml:space="preserve">It would not be fair </w:t>
      </w:r>
      <w:r w:rsidR="003524B5">
        <w:rPr>
          <w:rFonts w:asciiTheme="majorHAnsi" w:hAnsiTheme="majorHAnsi" w:cstheme="majorHAnsi"/>
        </w:rPr>
        <w:t xml:space="preserve">however, </w:t>
      </w:r>
      <w:r w:rsidR="00E83AC0">
        <w:rPr>
          <w:rFonts w:asciiTheme="majorHAnsi" w:hAnsiTheme="majorHAnsi" w:cstheme="majorHAnsi"/>
        </w:rPr>
        <w:t>to blame poverty</w:t>
      </w:r>
      <w:r w:rsidR="00300408">
        <w:rPr>
          <w:rFonts w:asciiTheme="majorHAnsi" w:hAnsiTheme="majorHAnsi" w:cstheme="majorHAnsi"/>
        </w:rPr>
        <w:t xml:space="preserve"> on the whole Christian community. What I do know is that it is our responsibility as Christians to not only spread the gospel but </w:t>
      </w:r>
      <w:r w:rsidR="002B79E0">
        <w:rPr>
          <w:rFonts w:asciiTheme="majorHAnsi" w:hAnsiTheme="majorHAnsi" w:cstheme="majorHAnsi"/>
        </w:rPr>
        <w:t xml:space="preserve">tend to the needs of our brothers and </w:t>
      </w:r>
      <w:r w:rsidR="00EB2590">
        <w:rPr>
          <w:rFonts w:asciiTheme="majorHAnsi" w:hAnsiTheme="majorHAnsi" w:cstheme="majorHAnsi"/>
        </w:rPr>
        <w:t xml:space="preserve">sisters. </w:t>
      </w:r>
      <w:r w:rsidR="00EB2590">
        <w:rPr>
          <w:rFonts w:asciiTheme="minorHAnsi" w:hAnsiTheme="minorHAnsi" w:cstheme="minorHAnsi"/>
          <w:color w:val="001320"/>
          <w:shd w:val="clear" w:color="auto" w:fill="FFFFFF"/>
        </w:rPr>
        <w:t>“</w:t>
      </w:r>
      <w:r w:rsidR="00EB2590" w:rsidRPr="00145279">
        <w:rPr>
          <w:rFonts w:asciiTheme="minorHAnsi" w:hAnsiTheme="minorHAnsi" w:cstheme="minorHAnsi"/>
          <w:color w:val="001320"/>
          <w:shd w:val="clear" w:color="auto" w:fill="FFFFFF"/>
        </w:rPr>
        <w:t xml:space="preserve">And with great power gave the apostles witness of the resurrection of the Lord Jesus: and great grace was upon them all.  Neither was there any among them that lacked: for as many as were possessors of lands or houses sold them and brought the prices of the things that were sold </w:t>
      </w:r>
      <w:proofErr w:type="gramStart"/>
      <w:r w:rsidR="00EB2590" w:rsidRPr="00145279">
        <w:rPr>
          <w:rFonts w:asciiTheme="minorHAnsi" w:hAnsiTheme="minorHAnsi" w:cstheme="minorHAnsi"/>
          <w:color w:val="001320"/>
          <w:shd w:val="clear" w:color="auto" w:fill="FFFFFF"/>
        </w:rPr>
        <w:t>And</w:t>
      </w:r>
      <w:proofErr w:type="gramEnd"/>
      <w:r w:rsidR="00EB2590" w:rsidRPr="00145279">
        <w:rPr>
          <w:rFonts w:asciiTheme="minorHAnsi" w:hAnsiTheme="minorHAnsi" w:cstheme="minorHAnsi"/>
          <w:color w:val="001320"/>
          <w:shd w:val="clear" w:color="auto" w:fill="FFFFFF"/>
        </w:rPr>
        <w:t xml:space="preserve"> laid </w:t>
      </w:r>
      <w:r w:rsidR="00EB2590" w:rsidRPr="00145279">
        <w:rPr>
          <w:rFonts w:asciiTheme="minorHAnsi" w:hAnsiTheme="minorHAnsi" w:cstheme="minorHAnsi"/>
          <w:i/>
          <w:iCs/>
          <w:color w:val="001320"/>
          <w:shd w:val="clear" w:color="auto" w:fill="FFFFFF"/>
        </w:rPr>
        <w:t>them</w:t>
      </w:r>
      <w:r w:rsidR="00EB2590" w:rsidRPr="00145279">
        <w:rPr>
          <w:rFonts w:asciiTheme="minorHAnsi" w:hAnsiTheme="minorHAnsi" w:cstheme="minorHAnsi"/>
          <w:color w:val="001320"/>
          <w:shd w:val="clear" w:color="auto" w:fill="FFFFFF"/>
        </w:rPr>
        <w:t> down at the apostles' feet: and distribution was made unto every man according as he had need</w:t>
      </w:r>
      <w:r w:rsidR="00EB2590">
        <w:rPr>
          <w:rFonts w:asciiTheme="minorHAnsi" w:hAnsiTheme="minorHAnsi" w:cstheme="minorHAnsi"/>
          <w:color w:val="001320"/>
          <w:shd w:val="clear" w:color="auto" w:fill="FFFFFF"/>
        </w:rPr>
        <w:t>” (Kings James Bible, 1769/2023, Acts 4:33-35).</w:t>
      </w:r>
    </w:p>
    <w:p w14:paraId="2155B8E7" w14:textId="77777777" w:rsidR="00717CDB" w:rsidRDefault="00EB2590" w:rsidP="00717CDB">
      <w:pPr>
        <w:spacing w:line="480" w:lineRule="auto"/>
        <w:ind w:left="1440" w:firstLine="720"/>
        <w:rPr>
          <w:rFonts w:asciiTheme="majorHAnsi" w:hAnsiTheme="majorHAnsi" w:cstheme="majorHAnsi"/>
        </w:rPr>
      </w:pPr>
      <w:r>
        <w:rPr>
          <w:rFonts w:asciiTheme="majorHAnsi" w:hAnsiTheme="majorHAnsi" w:cstheme="majorHAnsi"/>
        </w:rPr>
        <w:t>G</w:t>
      </w:r>
      <w:r w:rsidR="003524B5">
        <w:rPr>
          <w:rFonts w:asciiTheme="majorHAnsi" w:hAnsiTheme="majorHAnsi" w:cstheme="majorHAnsi"/>
        </w:rPr>
        <w:t xml:space="preserve">iving credit where credit is due, many Christian organizations as well as individuals have a desire and commitment </w:t>
      </w:r>
      <w:r w:rsidR="0010307A">
        <w:rPr>
          <w:rFonts w:asciiTheme="majorHAnsi" w:hAnsiTheme="majorHAnsi" w:cstheme="majorHAnsi"/>
        </w:rPr>
        <w:t>to help the needy.</w:t>
      </w:r>
      <w:r w:rsidR="002B79E0">
        <w:rPr>
          <w:rFonts w:asciiTheme="majorHAnsi" w:hAnsiTheme="majorHAnsi" w:cstheme="majorHAnsi"/>
        </w:rPr>
        <w:t xml:space="preserve"> </w:t>
      </w:r>
      <w:r w:rsidR="003524B5">
        <w:rPr>
          <w:rFonts w:asciiTheme="majorHAnsi" w:hAnsiTheme="majorHAnsi" w:cstheme="majorHAnsi"/>
        </w:rPr>
        <w:t>It would be self-righteous for me</w:t>
      </w:r>
      <w:r>
        <w:rPr>
          <w:rFonts w:asciiTheme="majorHAnsi" w:hAnsiTheme="majorHAnsi" w:cstheme="majorHAnsi"/>
        </w:rPr>
        <w:t xml:space="preserve"> judge other Christians and how they treat the poor. </w:t>
      </w:r>
      <w:r w:rsidR="005E7E23">
        <w:rPr>
          <w:rFonts w:asciiTheme="majorHAnsi" w:hAnsiTheme="majorHAnsi" w:cstheme="majorHAnsi"/>
        </w:rPr>
        <w:t xml:space="preserve">I </w:t>
      </w:r>
      <w:proofErr w:type="gramStart"/>
      <w:r w:rsidR="005E7E23">
        <w:rPr>
          <w:rFonts w:asciiTheme="majorHAnsi" w:hAnsiTheme="majorHAnsi" w:cstheme="majorHAnsi"/>
        </w:rPr>
        <w:t>have to</w:t>
      </w:r>
      <w:proofErr w:type="gramEnd"/>
      <w:r w:rsidR="005E7E23">
        <w:rPr>
          <w:rFonts w:asciiTheme="majorHAnsi" w:hAnsiTheme="majorHAnsi" w:cstheme="majorHAnsi"/>
        </w:rPr>
        <w:t xml:space="preserve"> </w:t>
      </w:r>
      <w:proofErr w:type="gramStart"/>
      <w:r w:rsidR="005E7E23">
        <w:rPr>
          <w:rFonts w:asciiTheme="majorHAnsi" w:hAnsiTheme="majorHAnsi" w:cstheme="majorHAnsi"/>
        </w:rPr>
        <w:t xml:space="preserve">hold my </w:t>
      </w:r>
      <w:proofErr w:type="spellStart"/>
      <w:r w:rsidR="005E7E23">
        <w:rPr>
          <w:rFonts w:asciiTheme="majorHAnsi" w:hAnsiTheme="majorHAnsi" w:cstheme="majorHAnsi"/>
        </w:rPr>
        <w:t>ownself</w:t>
      </w:r>
      <w:proofErr w:type="spellEnd"/>
      <w:proofErr w:type="gramEnd"/>
      <w:r w:rsidR="005E7E23">
        <w:rPr>
          <w:rFonts w:asciiTheme="majorHAnsi" w:hAnsiTheme="majorHAnsi" w:cstheme="majorHAnsi"/>
        </w:rPr>
        <w:t xml:space="preserve"> accountable for helping a fellow human in need. I’ll never forget my homeless buddy that sat </w:t>
      </w:r>
      <w:proofErr w:type="gramStart"/>
      <w:r w:rsidR="005E7E23">
        <w:rPr>
          <w:rFonts w:asciiTheme="majorHAnsi" w:hAnsiTheme="majorHAnsi" w:cstheme="majorHAnsi"/>
        </w:rPr>
        <w:t>at</w:t>
      </w:r>
      <w:proofErr w:type="gramEnd"/>
      <w:r w:rsidR="005E7E23">
        <w:rPr>
          <w:rFonts w:asciiTheme="majorHAnsi" w:hAnsiTheme="majorHAnsi" w:cstheme="majorHAnsi"/>
        </w:rPr>
        <w:t xml:space="preserve"> the corner of the building I managed in one of the most gentrified areas of the city. She</w:t>
      </w:r>
      <w:r w:rsidR="008F4510">
        <w:rPr>
          <w:rFonts w:asciiTheme="majorHAnsi" w:hAnsiTheme="majorHAnsi" w:cstheme="majorHAnsi"/>
        </w:rPr>
        <w:t xml:space="preserve"> was</w:t>
      </w:r>
      <w:r w:rsidR="005E7E23">
        <w:rPr>
          <w:rFonts w:asciiTheme="majorHAnsi" w:hAnsiTheme="majorHAnsi" w:cstheme="majorHAnsi"/>
        </w:rPr>
        <w:t xml:space="preserve"> </w:t>
      </w:r>
      <w:r w:rsidR="008F4510">
        <w:rPr>
          <w:rFonts w:asciiTheme="majorHAnsi" w:hAnsiTheme="majorHAnsi" w:cstheme="majorHAnsi"/>
        </w:rPr>
        <w:t>around my age or just a little younger. She was dirty, and always in survival mode. She was very</w:t>
      </w:r>
      <w:r w:rsidR="000641B8">
        <w:rPr>
          <w:rFonts w:asciiTheme="majorHAnsi" w:hAnsiTheme="majorHAnsi" w:cstheme="majorHAnsi"/>
        </w:rPr>
        <w:t xml:space="preserve"> </w:t>
      </w:r>
      <w:proofErr w:type="gramStart"/>
      <w:r w:rsidR="000641B8">
        <w:rPr>
          <w:rFonts w:asciiTheme="majorHAnsi" w:hAnsiTheme="majorHAnsi" w:cstheme="majorHAnsi"/>
        </w:rPr>
        <w:t>private</w:t>
      </w:r>
      <w:proofErr w:type="gramEnd"/>
      <w:r w:rsidR="000641B8">
        <w:rPr>
          <w:rFonts w:asciiTheme="majorHAnsi" w:hAnsiTheme="majorHAnsi" w:cstheme="majorHAnsi"/>
        </w:rPr>
        <w:t xml:space="preserve"> and I never saw her ask for a handout. On the days I would go out to get my lunch, I would see her just sitting in front of the concrete barri</w:t>
      </w:r>
      <w:r w:rsidR="00ED6208">
        <w:rPr>
          <w:rFonts w:asciiTheme="majorHAnsi" w:hAnsiTheme="majorHAnsi" w:cstheme="majorHAnsi"/>
        </w:rPr>
        <w:t xml:space="preserve">er, </w:t>
      </w:r>
      <w:proofErr w:type="gramStart"/>
      <w:r w:rsidR="00ED6208">
        <w:rPr>
          <w:rFonts w:asciiTheme="majorHAnsi" w:hAnsiTheme="majorHAnsi" w:cstheme="majorHAnsi"/>
        </w:rPr>
        <w:t>starring</w:t>
      </w:r>
      <w:proofErr w:type="gramEnd"/>
      <w:r w:rsidR="00ED6208">
        <w:rPr>
          <w:rFonts w:asciiTheme="majorHAnsi" w:hAnsiTheme="majorHAnsi" w:cstheme="majorHAnsi"/>
        </w:rPr>
        <w:t xml:space="preserve"> </w:t>
      </w:r>
      <w:proofErr w:type="gramStart"/>
      <w:r w:rsidR="00ED6208">
        <w:rPr>
          <w:rFonts w:asciiTheme="majorHAnsi" w:hAnsiTheme="majorHAnsi" w:cstheme="majorHAnsi"/>
        </w:rPr>
        <w:t>in to</w:t>
      </w:r>
      <w:proofErr w:type="gramEnd"/>
      <w:r w:rsidR="00ED6208">
        <w:rPr>
          <w:rFonts w:asciiTheme="majorHAnsi" w:hAnsiTheme="majorHAnsi" w:cstheme="majorHAnsi"/>
        </w:rPr>
        <w:t xml:space="preserve"> the busy intersection. </w:t>
      </w:r>
    </w:p>
    <w:p w14:paraId="761F8DD3" w14:textId="77777777" w:rsidR="00AD09E8" w:rsidRDefault="00ED6208" w:rsidP="00717CDB">
      <w:pPr>
        <w:spacing w:line="480" w:lineRule="auto"/>
        <w:ind w:left="1440" w:firstLine="720"/>
        <w:rPr>
          <w:rFonts w:asciiTheme="majorHAnsi" w:hAnsiTheme="majorHAnsi" w:cstheme="majorHAnsi"/>
        </w:rPr>
      </w:pPr>
      <w:r>
        <w:rPr>
          <w:rFonts w:asciiTheme="majorHAnsi" w:hAnsiTheme="majorHAnsi" w:cstheme="majorHAnsi"/>
        </w:rPr>
        <w:lastRenderedPageBreak/>
        <w:t xml:space="preserve">There was no way I would pass this young lady by day by day and not </w:t>
      </w:r>
      <w:r w:rsidR="006111BB">
        <w:rPr>
          <w:rFonts w:asciiTheme="majorHAnsi" w:hAnsiTheme="majorHAnsi" w:cstheme="majorHAnsi"/>
        </w:rPr>
        <w:t xml:space="preserve">offer a helping hand. It was important to </w:t>
      </w:r>
      <w:r w:rsidR="00407245">
        <w:rPr>
          <w:rFonts w:asciiTheme="majorHAnsi" w:hAnsiTheme="majorHAnsi" w:cstheme="majorHAnsi"/>
        </w:rPr>
        <w:t>me</w:t>
      </w:r>
      <w:r w:rsidR="006111BB">
        <w:rPr>
          <w:rFonts w:asciiTheme="majorHAnsi" w:hAnsiTheme="majorHAnsi" w:cstheme="majorHAnsi"/>
        </w:rPr>
        <w:t xml:space="preserve"> that she knew she was not invisible. The first time I tried to talk to her, </w:t>
      </w:r>
      <w:r w:rsidR="00456F55">
        <w:rPr>
          <w:rFonts w:asciiTheme="majorHAnsi" w:hAnsiTheme="majorHAnsi" w:cstheme="majorHAnsi"/>
        </w:rPr>
        <w:t>she</w:t>
      </w:r>
      <w:r w:rsidR="006111BB">
        <w:rPr>
          <w:rFonts w:asciiTheme="majorHAnsi" w:hAnsiTheme="majorHAnsi" w:cstheme="majorHAnsi"/>
        </w:rPr>
        <w:t xml:space="preserve"> </w:t>
      </w:r>
      <w:r w:rsidR="00456F55">
        <w:rPr>
          <w:rFonts w:asciiTheme="majorHAnsi" w:hAnsiTheme="majorHAnsi" w:cstheme="majorHAnsi"/>
        </w:rPr>
        <w:t>barely said a word and refused to look at me. The next time I talked to her, I offered her a cup of tea. The building I managed had a community</w:t>
      </w:r>
      <w:r w:rsidR="00E31C35">
        <w:rPr>
          <w:rFonts w:asciiTheme="majorHAnsi" w:hAnsiTheme="majorHAnsi" w:cstheme="majorHAnsi"/>
        </w:rPr>
        <w:t xml:space="preserve"> kitchen stocked with goodies. One day, she finally accepted my offer for a beverage. The only information I was ever able to get was that she did not desire to go to a shelter. Shelters are usually unsafe and unsanitary. I could not force her to share information, but I could bring her snacks and pray for her. </w:t>
      </w:r>
    </w:p>
    <w:p w14:paraId="4B139B90" w14:textId="1D26D755" w:rsidR="00AD4963" w:rsidRDefault="00E31C35" w:rsidP="00717CDB">
      <w:pPr>
        <w:spacing w:line="480" w:lineRule="auto"/>
        <w:ind w:left="1440" w:firstLine="720"/>
        <w:rPr>
          <w:rFonts w:asciiTheme="majorHAnsi" w:hAnsiTheme="majorHAnsi" w:cstheme="majorHAnsi"/>
        </w:rPr>
      </w:pPr>
      <w:r>
        <w:rPr>
          <w:rFonts w:asciiTheme="majorHAnsi" w:hAnsiTheme="majorHAnsi" w:cstheme="majorHAnsi"/>
        </w:rPr>
        <w:t xml:space="preserve">Surely, I am not the only one Christian </w:t>
      </w:r>
      <w:r w:rsidR="00DA08D2">
        <w:rPr>
          <w:rFonts w:asciiTheme="majorHAnsi" w:hAnsiTheme="majorHAnsi" w:cstheme="majorHAnsi"/>
        </w:rPr>
        <w:t>who sees beyond their own circumstances</w:t>
      </w:r>
      <w:r w:rsidR="00407245">
        <w:rPr>
          <w:rFonts w:asciiTheme="majorHAnsi" w:hAnsiTheme="majorHAnsi" w:cstheme="majorHAnsi"/>
        </w:rPr>
        <w:t xml:space="preserve"> and from </w:t>
      </w:r>
      <w:r w:rsidR="00441A28">
        <w:rPr>
          <w:rFonts w:asciiTheme="majorHAnsi" w:hAnsiTheme="majorHAnsi" w:cstheme="majorHAnsi"/>
        </w:rPr>
        <w:t>time-to-time</w:t>
      </w:r>
      <w:r w:rsidR="00407245">
        <w:rPr>
          <w:rFonts w:asciiTheme="majorHAnsi" w:hAnsiTheme="majorHAnsi" w:cstheme="majorHAnsi"/>
        </w:rPr>
        <w:t xml:space="preserve"> acts as an angel in disguise. </w:t>
      </w:r>
      <w:r w:rsidR="0076165C">
        <w:rPr>
          <w:rFonts w:asciiTheme="majorHAnsi" w:hAnsiTheme="majorHAnsi" w:cstheme="majorHAnsi"/>
        </w:rPr>
        <w:t xml:space="preserve">No bragging here. Only a story of a day in the life of an </w:t>
      </w:r>
      <w:r w:rsidR="00441A28">
        <w:rPr>
          <w:rFonts w:asciiTheme="majorHAnsi" w:hAnsiTheme="majorHAnsi" w:cstheme="majorHAnsi"/>
        </w:rPr>
        <w:t>inner-city</w:t>
      </w:r>
      <w:r w:rsidR="0076165C">
        <w:rPr>
          <w:rFonts w:asciiTheme="majorHAnsi" w:hAnsiTheme="majorHAnsi" w:cstheme="majorHAnsi"/>
        </w:rPr>
        <w:t xml:space="preserve"> property manager</w:t>
      </w:r>
      <w:r w:rsidR="00C44698">
        <w:rPr>
          <w:rFonts w:asciiTheme="majorHAnsi" w:hAnsiTheme="majorHAnsi" w:cstheme="majorHAnsi"/>
        </w:rPr>
        <w:t xml:space="preserve"> who recognizes her responsibilities beyond </w:t>
      </w:r>
      <w:r w:rsidR="00643337">
        <w:rPr>
          <w:rFonts w:asciiTheme="majorHAnsi" w:hAnsiTheme="majorHAnsi" w:cstheme="majorHAnsi"/>
        </w:rPr>
        <w:t xml:space="preserve">the secular. </w:t>
      </w:r>
    </w:p>
    <w:p w14:paraId="25E933BD" w14:textId="77777777" w:rsidR="00145279" w:rsidRDefault="00145279" w:rsidP="008D6EE7">
      <w:pPr>
        <w:spacing w:line="480" w:lineRule="auto"/>
        <w:rPr>
          <w:rFonts w:asciiTheme="majorHAnsi" w:hAnsiTheme="majorHAnsi" w:cstheme="majorHAnsi"/>
        </w:rPr>
      </w:pPr>
    </w:p>
    <w:p w14:paraId="14F1770C" w14:textId="1668FBE3" w:rsidR="0023298E" w:rsidRDefault="00892ED4" w:rsidP="008D6EE7">
      <w:pPr>
        <w:spacing w:line="480" w:lineRule="auto"/>
        <w:rPr>
          <w:rFonts w:asciiTheme="majorHAnsi" w:hAnsiTheme="majorHAnsi" w:cstheme="majorHAnsi"/>
          <w:shd w:val="clear" w:color="auto" w:fill="FFFFFF"/>
        </w:rPr>
      </w:pPr>
      <w:r w:rsidRPr="008D6EE7">
        <w:rPr>
          <w:rFonts w:asciiTheme="majorHAnsi" w:hAnsiTheme="majorHAnsi" w:cstheme="majorHAnsi"/>
          <w:b/>
          <w:bCs/>
          <w:shd w:val="clear" w:color="auto" w:fill="FFFFFF"/>
        </w:rPr>
        <w:t xml:space="preserve">Source </w:t>
      </w:r>
      <w:r w:rsidR="003F0AB6" w:rsidRPr="008D6EE7">
        <w:rPr>
          <w:rFonts w:asciiTheme="majorHAnsi" w:hAnsiTheme="majorHAnsi" w:cstheme="majorHAnsi"/>
          <w:b/>
          <w:bCs/>
          <w:shd w:val="clear" w:color="auto" w:fill="FFFFFF"/>
        </w:rPr>
        <w:t>Thirteen</w:t>
      </w:r>
      <w:r w:rsidRPr="008D6EE7">
        <w:rPr>
          <w:rFonts w:asciiTheme="majorHAnsi" w:hAnsiTheme="majorHAnsi" w:cstheme="majorHAnsi"/>
          <w:b/>
          <w:bCs/>
          <w:shd w:val="clear" w:color="auto" w:fill="FFFFFF"/>
        </w:rPr>
        <w:t>:</w:t>
      </w:r>
      <w:r w:rsidRPr="008D6EE7">
        <w:rPr>
          <w:rFonts w:asciiTheme="majorHAnsi" w:hAnsiTheme="majorHAnsi" w:cstheme="majorHAnsi"/>
          <w:shd w:val="clear" w:color="auto" w:fill="FFFFFF"/>
        </w:rPr>
        <w:t xml:space="preserve"> </w:t>
      </w:r>
      <w:proofErr w:type="spellStart"/>
      <w:r w:rsidR="00057142" w:rsidRPr="008D6EE7">
        <w:rPr>
          <w:rFonts w:asciiTheme="majorHAnsi" w:hAnsiTheme="majorHAnsi" w:cstheme="majorHAnsi"/>
          <w:shd w:val="clear" w:color="auto" w:fill="FFFFFF"/>
        </w:rPr>
        <w:t>Zagonari</w:t>
      </w:r>
      <w:proofErr w:type="spellEnd"/>
      <w:r w:rsidR="00057142" w:rsidRPr="008D6EE7">
        <w:rPr>
          <w:rFonts w:asciiTheme="majorHAnsi" w:hAnsiTheme="majorHAnsi" w:cstheme="majorHAnsi"/>
          <w:shd w:val="clear" w:color="auto" w:fill="FFFFFF"/>
        </w:rPr>
        <w:t>, F. (2019). (Moral) philosophy and (moral) theology can function as (</w:t>
      </w:r>
      <w:proofErr w:type="spellStart"/>
      <w:r w:rsidR="00057142" w:rsidRPr="008D6EE7">
        <w:rPr>
          <w:rFonts w:asciiTheme="majorHAnsi" w:hAnsiTheme="majorHAnsi" w:cstheme="majorHAnsi"/>
          <w:shd w:val="clear" w:color="auto" w:fill="FFFFFF"/>
        </w:rPr>
        <w:t>behavioural</w:t>
      </w:r>
      <w:proofErr w:type="spellEnd"/>
      <w:r w:rsidR="00057142" w:rsidRPr="008D6EE7">
        <w:rPr>
          <w:rFonts w:asciiTheme="majorHAnsi" w:hAnsiTheme="majorHAnsi" w:cstheme="majorHAnsi"/>
          <w:shd w:val="clear" w:color="auto" w:fill="FFFFFF"/>
        </w:rPr>
        <w:t>) science: A methodological framework for interdisciplinary research.</w:t>
      </w:r>
      <w:r w:rsidR="00057142" w:rsidRPr="008D6EE7">
        <w:rPr>
          <w:rFonts w:asciiTheme="majorHAnsi" w:hAnsiTheme="majorHAnsi" w:cstheme="majorHAnsi"/>
          <w:i/>
          <w:iCs/>
          <w:shd w:val="clear" w:color="auto" w:fill="FFFFFF"/>
        </w:rPr>
        <w:t> Quality and Quantity, 53</w:t>
      </w:r>
      <w:r w:rsidR="00057142" w:rsidRPr="008D6EE7">
        <w:rPr>
          <w:rFonts w:asciiTheme="majorHAnsi" w:hAnsiTheme="majorHAnsi" w:cstheme="majorHAnsi"/>
          <w:shd w:val="clear" w:color="auto" w:fill="FFFFFF"/>
        </w:rPr>
        <w:t xml:space="preserve">(6), 3131-3158. </w:t>
      </w:r>
      <w:hyperlink r:id="rId18" w:history="1">
        <w:r w:rsidR="000E111A" w:rsidRPr="00743C4A">
          <w:rPr>
            <w:rStyle w:val="Hyperlink"/>
            <w:rFonts w:asciiTheme="majorHAnsi" w:hAnsiTheme="majorHAnsi" w:cstheme="majorHAnsi"/>
            <w:shd w:val="clear" w:color="auto" w:fill="FFFFFF"/>
          </w:rPr>
          <w:t>https://doi.org/10.1007/s11135-019-00930-5</w:t>
        </w:r>
      </w:hyperlink>
    </w:p>
    <w:p w14:paraId="20184EC0" w14:textId="776F885D" w:rsidR="000E111A" w:rsidRPr="0085327D" w:rsidRDefault="000E111A" w:rsidP="00832B08">
      <w:pPr>
        <w:spacing w:line="480" w:lineRule="auto"/>
        <w:ind w:firstLine="720"/>
        <w:rPr>
          <w:rFonts w:asciiTheme="majorHAnsi" w:hAnsiTheme="majorHAnsi" w:cstheme="majorHAnsi"/>
          <w:b/>
          <w:bCs/>
          <w:shd w:val="clear" w:color="auto" w:fill="FFFFFF"/>
        </w:rPr>
      </w:pPr>
      <w:r w:rsidRPr="0085327D">
        <w:rPr>
          <w:rFonts w:asciiTheme="majorHAnsi" w:hAnsiTheme="majorHAnsi" w:cstheme="majorHAnsi"/>
          <w:b/>
          <w:bCs/>
          <w:shd w:val="clear" w:color="auto" w:fill="FFFFFF"/>
        </w:rPr>
        <w:t>Comment 28:</w:t>
      </w:r>
    </w:p>
    <w:p w14:paraId="0258504A" w14:textId="0AC2BC5B" w:rsidR="00717CDB" w:rsidRPr="00441A28" w:rsidRDefault="00717CDB" w:rsidP="00832B08">
      <w:pPr>
        <w:spacing w:line="480" w:lineRule="auto"/>
        <w:ind w:left="720" w:firstLine="720"/>
        <w:rPr>
          <w:rFonts w:asciiTheme="majorHAnsi" w:hAnsiTheme="majorHAnsi" w:cstheme="majorHAnsi"/>
          <w:b/>
          <w:bCs/>
          <w:shd w:val="clear" w:color="auto" w:fill="FFFFFF"/>
        </w:rPr>
      </w:pPr>
      <w:r w:rsidRPr="00441A28">
        <w:rPr>
          <w:rFonts w:asciiTheme="majorHAnsi" w:hAnsiTheme="majorHAnsi" w:cstheme="majorHAnsi"/>
          <w:b/>
          <w:bCs/>
          <w:shd w:val="clear" w:color="auto" w:fill="FFFFFF"/>
        </w:rPr>
        <w:t>Quote/Paraphrase:</w:t>
      </w:r>
    </w:p>
    <w:p w14:paraId="726EF562" w14:textId="0B5357E1" w:rsidR="008D39B1" w:rsidRDefault="008E0E3C" w:rsidP="00832B08">
      <w:pPr>
        <w:spacing w:line="480" w:lineRule="auto"/>
        <w:ind w:left="1440"/>
        <w:rPr>
          <w:rFonts w:asciiTheme="majorHAnsi" w:hAnsiTheme="majorHAnsi" w:cstheme="majorHAnsi"/>
        </w:rPr>
      </w:pPr>
      <w:r w:rsidRPr="008D6EE7">
        <w:rPr>
          <w:rFonts w:asciiTheme="majorHAnsi" w:hAnsiTheme="majorHAnsi" w:cstheme="majorHAnsi"/>
        </w:rPr>
        <w:t>“</w:t>
      </w:r>
      <w:proofErr w:type="gramStart"/>
      <w:r w:rsidR="008D39B1" w:rsidRPr="008D6EE7">
        <w:rPr>
          <w:rFonts w:asciiTheme="majorHAnsi" w:hAnsiTheme="majorHAnsi" w:cstheme="majorHAnsi"/>
        </w:rPr>
        <w:t>moral</w:t>
      </w:r>
      <w:proofErr w:type="gramEnd"/>
      <w:r w:rsidR="008D39B1" w:rsidRPr="008D6EE7">
        <w:rPr>
          <w:rFonts w:asciiTheme="majorHAnsi" w:hAnsiTheme="majorHAnsi" w:cstheme="majorHAnsi"/>
        </w:rPr>
        <w:t xml:space="preserve"> philosophy and theology can be seen as forms of empi</w:t>
      </w:r>
      <w:r w:rsidRPr="008D6EE7">
        <w:rPr>
          <w:rFonts w:asciiTheme="majorHAnsi" w:hAnsiTheme="majorHAnsi" w:cstheme="majorHAnsi"/>
        </w:rPr>
        <w:t>rical</w:t>
      </w:r>
      <w:r w:rsidR="008D39B1" w:rsidRPr="008D6EE7">
        <w:rPr>
          <w:rFonts w:asciiTheme="majorHAnsi" w:hAnsiTheme="majorHAnsi" w:cstheme="majorHAnsi"/>
        </w:rPr>
        <w:t xml:space="preserve"> </w:t>
      </w:r>
      <w:proofErr w:type="spellStart"/>
      <w:r w:rsidR="008D39B1" w:rsidRPr="008D6EE7">
        <w:rPr>
          <w:rFonts w:asciiTheme="majorHAnsi" w:hAnsiTheme="majorHAnsi" w:cstheme="majorHAnsi"/>
        </w:rPr>
        <w:t>behavioural</w:t>
      </w:r>
      <w:proofErr w:type="spellEnd"/>
      <w:r w:rsidR="008D39B1" w:rsidRPr="008D6EE7">
        <w:rPr>
          <w:rFonts w:asciiTheme="majorHAnsi" w:hAnsiTheme="majorHAnsi" w:cstheme="majorHAnsi"/>
        </w:rPr>
        <w:t xml:space="preserve"> science if the focus is on </w:t>
      </w:r>
      <w:r w:rsidRPr="008D6EE7">
        <w:rPr>
          <w:rFonts w:asciiTheme="majorHAnsi" w:hAnsiTheme="majorHAnsi" w:cstheme="majorHAnsi"/>
        </w:rPr>
        <w:t>specific</w:t>
      </w:r>
      <w:r w:rsidR="008D39B1" w:rsidRPr="008D6EE7">
        <w:rPr>
          <w:rFonts w:asciiTheme="majorHAnsi" w:hAnsiTheme="majorHAnsi" w:cstheme="majorHAnsi"/>
        </w:rPr>
        <w:t xml:space="preserve"> moral </w:t>
      </w:r>
      <w:proofErr w:type="spellStart"/>
      <w:r w:rsidR="008D39B1" w:rsidRPr="008D6EE7">
        <w:rPr>
          <w:rFonts w:asciiTheme="majorHAnsi" w:hAnsiTheme="majorHAnsi" w:cstheme="majorHAnsi"/>
        </w:rPr>
        <w:t>behaviours</w:t>
      </w:r>
      <w:proofErr w:type="spellEnd"/>
      <w:r w:rsidR="008D39B1" w:rsidRPr="008D6EE7">
        <w:rPr>
          <w:rFonts w:asciiTheme="majorHAnsi" w:hAnsiTheme="majorHAnsi" w:cstheme="majorHAnsi"/>
        </w:rPr>
        <w:t xml:space="preserve"> in </w:t>
      </w:r>
      <w:r w:rsidRPr="008D6EE7">
        <w:rPr>
          <w:rFonts w:asciiTheme="majorHAnsi" w:hAnsiTheme="majorHAnsi" w:cstheme="majorHAnsi"/>
        </w:rPr>
        <w:t>specific</w:t>
      </w:r>
      <w:r w:rsidR="008D39B1" w:rsidRPr="008D6EE7">
        <w:rPr>
          <w:rFonts w:asciiTheme="majorHAnsi" w:hAnsiTheme="majorHAnsi" w:cstheme="majorHAnsi"/>
        </w:rPr>
        <w:t xml:space="preserve"> </w:t>
      </w:r>
      <w:r w:rsidRPr="008D6EE7">
        <w:rPr>
          <w:rFonts w:asciiTheme="majorHAnsi" w:hAnsiTheme="majorHAnsi" w:cstheme="majorHAnsi"/>
        </w:rPr>
        <w:t>contexts” (p. 3152)</w:t>
      </w:r>
      <w:r w:rsidR="00A074E8" w:rsidRPr="008D6EE7">
        <w:rPr>
          <w:rFonts w:asciiTheme="majorHAnsi" w:hAnsiTheme="majorHAnsi" w:cstheme="majorHAnsi"/>
        </w:rPr>
        <w:t>.</w:t>
      </w:r>
    </w:p>
    <w:p w14:paraId="24B6309A" w14:textId="77777777" w:rsidR="00832B08" w:rsidRPr="008D6EE7" w:rsidRDefault="00832B08" w:rsidP="00832B08">
      <w:pPr>
        <w:spacing w:line="480" w:lineRule="auto"/>
        <w:ind w:left="1440"/>
        <w:rPr>
          <w:rFonts w:asciiTheme="majorHAnsi" w:hAnsiTheme="majorHAnsi" w:cstheme="majorHAnsi"/>
        </w:rPr>
      </w:pPr>
    </w:p>
    <w:p w14:paraId="30A2CA0D" w14:textId="56E7F6AC" w:rsidR="00A074E8" w:rsidRPr="00C93922" w:rsidRDefault="00717CDB" w:rsidP="00832B08">
      <w:pPr>
        <w:spacing w:line="480" w:lineRule="auto"/>
        <w:ind w:left="720" w:firstLine="720"/>
        <w:rPr>
          <w:rFonts w:asciiTheme="majorHAnsi" w:hAnsiTheme="majorHAnsi" w:cstheme="majorHAnsi"/>
          <w:b/>
          <w:bCs/>
        </w:rPr>
      </w:pPr>
      <w:r w:rsidRPr="00C93922">
        <w:rPr>
          <w:rFonts w:asciiTheme="majorHAnsi" w:hAnsiTheme="majorHAnsi" w:cstheme="majorHAnsi"/>
          <w:b/>
          <w:bCs/>
        </w:rPr>
        <w:lastRenderedPageBreak/>
        <w:t>Essential Element:</w:t>
      </w:r>
    </w:p>
    <w:p w14:paraId="0C1DDC8F" w14:textId="20C999EC" w:rsidR="00441A28" w:rsidRDefault="00C93922" w:rsidP="00832B08">
      <w:pPr>
        <w:spacing w:line="480" w:lineRule="auto"/>
        <w:ind w:left="720" w:firstLine="720"/>
        <w:rPr>
          <w:rFonts w:asciiTheme="majorHAnsi" w:hAnsiTheme="majorHAnsi" w:cstheme="majorHAnsi"/>
        </w:rPr>
      </w:pPr>
      <w:r w:rsidRPr="00C93922">
        <w:rPr>
          <w:rFonts w:asciiTheme="majorHAnsi" w:hAnsiTheme="majorHAnsi" w:cstheme="majorHAnsi"/>
        </w:rPr>
        <w:t>Disciplinary thinking and the knowledge bridge to interdisciplinarity</w:t>
      </w:r>
    </w:p>
    <w:p w14:paraId="0DC0CA6A" w14:textId="4EFE8E8F" w:rsidR="00717CDB" w:rsidRPr="001519BF" w:rsidRDefault="00717CDB" w:rsidP="00832B08">
      <w:pPr>
        <w:spacing w:line="480" w:lineRule="auto"/>
        <w:ind w:left="720" w:firstLine="720"/>
        <w:rPr>
          <w:rFonts w:asciiTheme="majorHAnsi" w:hAnsiTheme="majorHAnsi" w:cstheme="majorHAnsi"/>
          <w:b/>
          <w:bCs/>
        </w:rPr>
      </w:pPr>
      <w:r w:rsidRPr="001519BF">
        <w:rPr>
          <w:rFonts w:asciiTheme="majorHAnsi" w:hAnsiTheme="majorHAnsi" w:cstheme="majorHAnsi"/>
          <w:b/>
          <w:bCs/>
        </w:rPr>
        <w:t>Additive/Variant Analysis:</w:t>
      </w:r>
    </w:p>
    <w:p w14:paraId="749A1784" w14:textId="27543CE3" w:rsidR="00717CDB" w:rsidRDefault="004331A6" w:rsidP="00832B08">
      <w:pPr>
        <w:spacing w:line="480" w:lineRule="auto"/>
        <w:ind w:left="1440"/>
        <w:rPr>
          <w:rFonts w:asciiTheme="majorHAnsi" w:hAnsiTheme="majorHAnsi" w:cstheme="majorHAnsi"/>
        </w:rPr>
      </w:pPr>
      <w:r>
        <w:rPr>
          <w:rFonts w:asciiTheme="majorHAnsi" w:hAnsiTheme="majorHAnsi" w:cstheme="majorHAnsi"/>
        </w:rPr>
        <w:t xml:space="preserve">Moral philosophy and theology </w:t>
      </w:r>
      <w:r w:rsidR="001741C0">
        <w:rPr>
          <w:rFonts w:asciiTheme="majorHAnsi" w:hAnsiTheme="majorHAnsi" w:cstheme="majorHAnsi"/>
        </w:rPr>
        <w:t xml:space="preserve">placed in the context of empirical </w:t>
      </w:r>
      <w:proofErr w:type="spellStart"/>
      <w:r w:rsidR="001741C0">
        <w:rPr>
          <w:rFonts w:asciiTheme="majorHAnsi" w:hAnsiTheme="majorHAnsi" w:cstheme="majorHAnsi"/>
        </w:rPr>
        <w:t>behavioural</w:t>
      </w:r>
      <w:proofErr w:type="spellEnd"/>
      <w:r w:rsidR="001741C0">
        <w:rPr>
          <w:rFonts w:asciiTheme="majorHAnsi" w:hAnsiTheme="majorHAnsi" w:cstheme="majorHAnsi"/>
        </w:rPr>
        <w:t xml:space="preserve"> science is an addition to my knowledge of interdisciplinarity. </w:t>
      </w:r>
    </w:p>
    <w:p w14:paraId="4C0D0E01" w14:textId="0D4A5CFB" w:rsidR="00717CDB" w:rsidRPr="001D3CC8" w:rsidRDefault="00717CDB" w:rsidP="00832B08">
      <w:pPr>
        <w:spacing w:line="480" w:lineRule="auto"/>
        <w:ind w:left="720" w:firstLine="720"/>
        <w:rPr>
          <w:rFonts w:asciiTheme="majorHAnsi" w:hAnsiTheme="majorHAnsi" w:cstheme="majorHAnsi"/>
          <w:b/>
          <w:bCs/>
        </w:rPr>
      </w:pPr>
      <w:r w:rsidRPr="001D3CC8">
        <w:rPr>
          <w:rFonts w:asciiTheme="majorHAnsi" w:hAnsiTheme="majorHAnsi" w:cstheme="majorHAnsi"/>
          <w:b/>
          <w:bCs/>
        </w:rPr>
        <w:t>Contextualization:</w:t>
      </w:r>
    </w:p>
    <w:p w14:paraId="1D70842C" w14:textId="77777777" w:rsidR="00CC506A" w:rsidRDefault="001519BF" w:rsidP="00CC506A">
      <w:pPr>
        <w:spacing w:line="480" w:lineRule="auto"/>
        <w:ind w:left="1440" w:firstLine="720"/>
        <w:rPr>
          <w:rFonts w:asciiTheme="majorHAnsi" w:hAnsiTheme="majorHAnsi" w:cstheme="majorHAnsi"/>
        </w:rPr>
      </w:pPr>
      <w:r>
        <w:rPr>
          <w:rFonts w:asciiTheme="majorHAnsi" w:hAnsiTheme="majorHAnsi" w:cstheme="majorHAnsi"/>
        </w:rPr>
        <w:t>The author has</w:t>
      </w:r>
      <w:r w:rsidR="00896FE8">
        <w:rPr>
          <w:rFonts w:asciiTheme="majorHAnsi" w:hAnsiTheme="majorHAnsi" w:cstheme="majorHAnsi"/>
        </w:rPr>
        <w:t xml:space="preserve"> </w:t>
      </w:r>
      <w:r w:rsidR="0081689D">
        <w:rPr>
          <w:rFonts w:asciiTheme="majorHAnsi" w:hAnsiTheme="majorHAnsi" w:cstheme="majorHAnsi"/>
        </w:rPr>
        <w:t xml:space="preserve">sagaciously </w:t>
      </w:r>
      <w:r w:rsidR="0099241F">
        <w:rPr>
          <w:rFonts w:asciiTheme="majorHAnsi" w:hAnsiTheme="majorHAnsi" w:cstheme="majorHAnsi"/>
        </w:rPr>
        <w:t xml:space="preserve">attempted to </w:t>
      </w:r>
      <w:r w:rsidR="0081689D">
        <w:rPr>
          <w:rFonts w:asciiTheme="majorHAnsi" w:hAnsiTheme="majorHAnsi" w:cstheme="majorHAnsi"/>
        </w:rPr>
        <w:t xml:space="preserve">fuse </w:t>
      </w:r>
      <w:r w:rsidR="0099241F">
        <w:rPr>
          <w:rFonts w:asciiTheme="majorHAnsi" w:hAnsiTheme="majorHAnsi" w:cstheme="majorHAnsi"/>
        </w:rPr>
        <w:t xml:space="preserve">theology with the social sciences in order to </w:t>
      </w:r>
      <w:r w:rsidR="001D3CC8">
        <w:rPr>
          <w:rFonts w:asciiTheme="majorHAnsi" w:hAnsiTheme="majorHAnsi" w:cstheme="majorHAnsi"/>
        </w:rPr>
        <w:t xml:space="preserve">legitimize its scientific worth. </w:t>
      </w:r>
      <w:r w:rsidR="0099241F">
        <w:rPr>
          <w:rFonts w:asciiTheme="majorHAnsi" w:hAnsiTheme="majorHAnsi" w:cstheme="majorHAnsi"/>
        </w:rPr>
        <w:t xml:space="preserve"> </w:t>
      </w:r>
      <w:r w:rsidR="00173ADA">
        <w:rPr>
          <w:rFonts w:asciiTheme="majorHAnsi" w:hAnsiTheme="majorHAnsi" w:cstheme="majorHAnsi"/>
        </w:rPr>
        <w:t xml:space="preserve">Moral philosophy and theology can indeed be played out and experiences in real life </w:t>
      </w:r>
      <w:r w:rsidR="004463CA">
        <w:rPr>
          <w:rFonts w:asciiTheme="majorHAnsi" w:hAnsiTheme="majorHAnsi" w:cstheme="majorHAnsi"/>
        </w:rPr>
        <w:t xml:space="preserve">situations, therefore having the ability to be observed and recorded. A moral decision made </w:t>
      </w:r>
      <w:r w:rsidR="005A236B">
        <w:rPr>
          <w:rFonts w:asciiTheme="majorHAnsi" w:hAnsiTheme="majorHAnsi" w:cstheme="majorHAnsi"/>
        </w:rPr>
        <w:t xml:space="preserve">in a business scenario can be observed. </w:t>
      </w:r>
      <w:r w:rsidR="0063504F">
        <w:rPr>
          <w:rFonts w:asciiTheme="majorHAnsi" w:hAnsiTheme="majorHAnsi" w:cstheme="majorHAnsi"/>
        </w:rPr>
        <w:t xml:space="preserve">A Christian </w:t>
      </w:r>
      <w:r w:rsidR="00525BB6">
        <w:rPr>
          <w:rFonts w:asciiTheme="majorHAnsi" w:hAnsiTheme="majorHAnsi" w:cstheme="majorHAnsi"/>
        </w:rPr>
        <w:t>leader’s</w:t>
      </w:r>
      <w:r w:rsidR="0063504F">
        <w:rPr>
          <w:rFonts w:asciiTheme="majorHAnsi" w:hAnsiTheme="majorHAnsi" w:cstheme="majorHAnsi"/>
        </w:rPr>
        <w:t xml:space="preserve"> response to a moral</w:t>
      </w:r>
      <w:r w:rsidR="00525BB6">
        <w:rPr>
          <w:rFonts w:asciiTheme="majorHAnsi" w:hAnsiTheme="majorHAnsi" w:cstheme="majorHAnsi"/>
        </w:rPr>
        <w:t xml:space="preserve"> situation can be observed and recorded. These experiences and events can be recorded and weighed against other </w:t>
      </w:r>
      <w:r w:rsidR="00E2298F">
        <w:rPr>
          <w:rFonts w:asciiTheme="majorHAnsi" w:hAnsiTheme="majorHAnsi" w:cstheme="majorHAnsi"/>
        </w:rPr>
        <w:t xml:space="preserve">scenarios and events and can even serve as statistical variables. </w:t>
      </w:r>
      <w:r w:rsidR="000B4951">
        <w:rPr>
          <w:rFonts w:asciiTheme="majorHAnsi" w:hAnsiTheme="majorHAnsi" w:cstheme="majorHAnsi"/>
        </w:rPr>
        <w:t>One of my passions is ethics</w:t>
      </w:r>
      <w:r w:rsidR="00574D21">
        <w:rPr>
          <w:rFonts w:asciiTheme="majorHAnsi" w:hAnsiTheme="majorHAnsi" w:cstheme="majorHAnsi"/>
        </w:rPr>
        <w:t xml:space="preserve">. </w:t>
      </w:r>
    </w:p>
    <w:p w14:paraId="6C877D7B" w14:textId="284FEE2A" w:rsidR="00717CDB" w:rsidRDefault="00574D21" w:rsidP="00CC506A">
      <w:pPr>
        <w:spacing w:line="480" w:lineRule="auto"/>
        <w:ind w:left="1440" w:firstLine="720"/>
        <w:rPr>
          <w:rFonts w:asciiTheme="majorHAnsi" w:hAnsiTheme="majorHAnsi" w:cstheme="majorHAnsi"/>
        </w:rPr>
      </w:pPr>
      <w:r>
        <w:rPr>
          <w:rFonts w:asciiTheme="majorHAnsi" w:hAnsiTheme="majorHAnsi" w:cstheme="majorHAnsi"/>
        </w:rPr>
        <w:t>A personal challenge will be to integrate moralism with the culture of affordable housing. Based on the author’s</w:t>
      </w:r>
      <w:r w:rsidR="007F0B78">
        <w:rPr>
          <w:rFonts w:asciiTheme="majorHAnsi" w:hAnsiTheme="majorHAnsi" w:cstheme="majorHAnsi"/>
        </w:rPr>
        <w:t xml:space="preserve"> suggestion, by observing certain moral decisions weighed by a family in subsidized housing, I can </w:t>
      </w:r>
      <w:r w:rsidR="00011689">
        <w:rPr>
          <w:rFonts w:asciiTheme="majorHAnsi" w:hAnsiTheme="majorHAnsi" w:cstheme="majorHAnsi"/>
        </w:rPr>
        <w:t xml:space="preserve">legitimately place the observation </w:t>
      </w:r>
      <w:r w:rsidR="0059077D">
        <w:rPr>
          <w:rFonts w:asciiTheme="majorHAnsi" w:hAnsiTheme="majorHAnsi" w:cstheme="majorHAnsi"/>
        </w:rPr>
        <w:t xml:space="preserve">within the quantitative component of my research. </w:t>
      </w:r>
      <w:r w:rsidR="00011689">
        <w:rPr>
          <w:rFonts w:asciiTheme="majorHAnsi" w:hAnsiTheme="majorHAnsi" w:cstheme="majorHAnsi"/>
        </w:rPr>
        <w:t xml:space="preserve"> </w:t>
      </w:r>
    </w:p>
    <w:p w14:paraId="569D6759" w14:textId="77777777" w:rsidR="00006990" w:rsidRDefault="00006990" w:rsidP="008D6EE7">
      <w:pPr>
        <w:spacing w:line="480" w:lineRule="auto"/>
        <w:rPr>
          <w:rFonts w:asciiTheme="majorHAnsi" w:hAnsiTheme="majorHAnsi" w:cstheme="majorHAnsi"/>
        </w:rPr>
      </w:pPr>
    </w:p>
    <w:p w14:paraId="601C1974" w14:textId="08F40CD8" w:rsidR="00B20049" w:rsidRPr="008D6EE7" w:rsidRDefault="00B20049" w:rsidP="008D6EE7">
      <w:pPr>
        <w:spacing w:line="480" w:lineRule="auto"/>
        <w:rPr>
          <w:rFonts w:asciiTheme="majorHAnsi" w:hAnsiTheme="majorHAnsi" w:cstheme="majorHAnsi"/>
        </w:rPr>
      </w:pPr>
      <w:r w:rsidRPr="008D6EE7">
        <w:rPr>
          <w:rFonts w:asciiTheme="majorHAnsi" w:hAnsiTheme="majorHAnsi" w:cstheme="majorHAnsi"/>
          <w:b/>
          <w:bCs/>
        </w:rPr>
        <w:t xml:space="preserve">Source Fourteen: </w:t>
      </w:r>
      <w:r w:rsidR="00B37E89" w:rsidRPr="008D6EE7">
        <w:rPr>
          <w:rFonts w:asciiTheme="majorHAnsi" w:hAnsiTheme="majorHAnsi" w:cstheme="majorHAnsi"/>
        </w:rPr>
        <w:t>Boushey, H. (20</w:t>
      </w:r>
      <w:r w:rsidR="00A323BF" w:rsidRPr="008D6EE7">
        <w:rPr>
          <w:rFonts w:asciiTheme="majorHAnsi" w:hAnsiTheme="majorHAnsi" w:cstheme="majorHAnsi"/>
        </w:rPr>
        <w:t>21</w:t>
      </w:r>
      <w:r w:rsidR="00B37E89" w:rsidRPr="008D6EE7">
        <w:rPr>
          <w:rFonts w:asciiTheme="majorHAnsi" w:hAnsiTheme="majorHAnsi" w:cstheme="majorHAnsi"/>
        </w:rPr>
        <w:t xml:space="preserve">). </w:t>
      </w:r>
      <w:r w:rsidR="00B37E89" w:rsidRPr="008D6EE7">
        <w:rPr>
          <w:rFonts w:asciiTheme="majorHAnsi" w:hAnsiTheme="majorHAnsi" w:cstheme="majorHAnsi"/>
          <w:i/>
          <w:iCs/>
        </w:rPr>
        <w:t>Unbound:</w:t>
      </w:r>
      <w:r w:rsidR="00A323BF" w:rsidRPr="008D6EE7">
        <w:rPr>
          <w:rFonts w:asciiTheme="majorHAnsi" w:hAnsiTheme="majorHAnsi" w:cstheme="majorHAnsi"/>
          <w:i/>
          <w:iCs/>
        </w:rPr>
        <w:t xml:space="preserve"> </w:t>
      </w:r>
      <w:r w:rsidR="00B37E89" w:rsidRPr="008D6EE7">
        <w:rPr>
          <w:rFonts w:asciiTheme="majorHAnsi" w:hAnsiTheme="majorHAnsi" w:cstheme="majorHAnsi"/>
          <w:i/>
          <w:iCs/>
        </w:rPr>
        <w:t xml:space="preserve">how inequality constricts our economy and what we can do </w:t>
      </w:r>
      <w:r w:rsidR="00A323BF" w:rsidRPr="008D6EE7">
        <w:rPr>
          <w:rFonts w:asciiTheme="majorHAnsi" w:hAnsiTheme="majorHAnsi" w:cstheme="majorHAnsi"/>
          <w:i/>
          <w:iCs/>
        </w:rPr>
        <w:t xml:space="preserve">about it. </w:t>
      </w:r>
      <w:r w:rsidR="0037269B" w:rsidRPr="008D6EE7">
        <w:rPr>
          <w:rFonts w:asciiTheme="majorHAnsi" w:hAnsiTheme="majorHAnsi" w:cstheme="majorHAnsi"/>
        </w:rPr>
        <w:t>Harvard University Press.</w:t>
      </w:r>
    </w:p>
    <w:p w14:paraId="5278DB21" w14:textId="13015619" w:rsidR="0037269B" w:rsidRDefault="0037269B"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b/>
          <w:bCs/>
        </w:rPr>
        <w:t>Comment</w:t>
      </w:r>
      <w:r w:rsidR="0085327D">
        <w:rPr>
          <w:rFonts w:asciiTheme="majorHAnsi" w:hAnsiTheme="majorHAnsi" w:cstheme="majorHAnsi"/>
          <w:b/>
          <w:bCs/>
        </w:rPr>
        <w:t xml:space="preserve"> 29:</w:t>
      </w:r>
    </w:p>
    <w:p w14:paraId="530899BC" w14:textId="77777777" w:rsidR="00CC506A" w:rsidRPr="008D6EE7" w:rsidRDefault="00CC506A" w:rsidP="008D6EE7">
      <w:pPr>
        <w:spacing w:line="480" w:lineRule="auto"/>
        <w:rPr>
          <w:rFonts w:asciiTheme="majorHAnsi" w:hAnsiTheme="majorHAnsi" w:cstheme="majorHAnsi"/>
          <w:b/>
          <w:bCs/>
        </w:rPr>
      </w:pPr>
    </w:p>
    <w:p w14:paraId="2671CCCC" w14:textId="705CBCC3" w:rsidR="0037269B" w:rsidRPr="008D6EE7" w:rsidRDefault="0037269B" w:rsidP="008D6EE7">
      <w:pPr>
        <w:spacing w:line="480" w:lineRule="auto"/>
        <w:rPr>
          <w:rFonts w:asciiTheme="majorHAnsi" w:hAnsiTheme="majorHAnsi" w:cstheme="majorHAnsi"/>
          <w:b/>
          <w:bCs/>
        </w:rPr>
      </w:pPr>
      <w:r w:rsidRPr="008D6EE7">
        <w:rPr>
          <w:rFonts w:asciiTheme="majorHAnsi" w:hAnsiTheme="majorHAnsi" w:cstheme="majorHAnsi"/>
          <w:b/>
          <w:bCs/>
        </w:rPr>
        <w:lastRenderedPageBreak/>
        <w:tab/>
      </w:r>
      <w:r w:rsidR="00B45595" w:rsidRPr="008D6EE7">
        <w:rPr>
          <w:rFonts w:asciiTheme="majorHAnsi" w:hAnsiTheme="majorHAnsi" w:cstheme="majorHAnsi"/>
          <w:b/>
          <w:bCs/>
        </w:rPr>
        <w:tab/>
        <w:t>Quote/Paraphrase:</w:t>
      </w:r>
    </w:p>
    <w:p w14:paraId="326B1DAD" w14:textId="16EFF39F" w:rsidR="00B45595" w:rsidRDefault="00B45595" w:rsidP="008D6EE7">
      <w:pPr>
        <w:spacing w:line="480" w:lineRule="auto"/>
        <w:ind w:left="1440"/>
        <w:rPr>
          <w:rFonts w:asciiTheme="majorHAnsi" w:hAnsiTheme="majorHAnsi" w:cstheme="majorHAnsi"/>
        </w:rPr>
      </w:pPr>
      <w:r w:rsidRPr="008D6EE7">
        <w:rPr>
          <w:rFonts w:asciiTheme="majorHAnsi" w:hAnsiTheme="majorHAnsi" w:cstheme="majorHAnsi"/>
        </w:rPr>
        <w:t xml:space="preserve">“This study stands out because Currie and Hyson were among the first </w:t>
      </w:r>
      <w:r w:rsidR="007F545E" w:rsidRPr="008D6EE7">
        <w:rPr>
          <w:rFonts w:asciiTheme="majorHAnsi" w:hAnsiTheme="majorHAnsi" w:cstheme="majorHAnsi"/>
        </w:rPr>
        <w:t xml:space="preserve">economists to show that what happens in a mother’s womb interacts with other forms of economic inequality to have long-lasting </w:t>
      </w:r>
      <w:r w:rsidR="007C005C" w:rsidRPr="008D6EE7">
        <w:rPr>
          <w:rFonts w:asciiTheme="majorHAnsi" w:hAnsiTheme="majorHAnsi" w:cstheme="majorHAnsi"/>
        </w:rPr>
        <w:t>economic effects (p. 35).</w:t>
      </w:r>
    </w:p>
    <w:p w14:paraId="5CB5835A" w14:textId="49D7EBDC" w:rsidR="007C005C" w:rsidRDefault="007C005C" w:rsidP="008D6EE7">
      <w:pPr>
        <w:spacing w:line="480" w:lineRule="auto"/>
        <w:ind w:left="1440"/>
        <w:rPr>
          <w:rFonts w:asciiTheme="majorHAnsi" w:hAnsiTheme="majorHAnsi" w:cstheme="majorHAnsi"/>
          <w:b/>
          <w:bCs/>
        </w:rPr>
      </w:pPr>
      <w:r w:rsidRPr="008D6EE7">
        <w:rPr>
          <w:rFonts w:asciiTheme="majorHAnsi" w:hAnsiTheme="majorHAnsi" w:cstheme="majorHAnsi"/>
          <w:b/>
          <w:bCs/>
        </w:rPr>
        <w:t>Essential Element</w:t>
      </w:r>
      <w:r w:rsidR="005620D2" w:rsidRPr="008D6EE7">
        <w:rPr>
          <w:rFonts w:asciiTheme="majorHAnsi" w:hAnsiTheme="majorHAnsi" w:cstheme="majorHAnsi"/>
          <w:b/>
          <w:bCs/>
        </w:rPr>
        <w:t>:</w:t>
      </w:r>
    </w:p>
    <w:p w14:paraId="68706C1E" w14:textId="60B7E745" w:rsidR="00F627AA" w:rsidRPr="00F627AA" w:rsidRDefault="00530E11" w:rsidP="008D6EE7">
      <w:pPr>
        <w:spacing w:line="480" w:lineRule="auto"/>
        <w:ind w:left="1440"/>
        <w:rPr>
          <w:rFonts w:asciiTheme="majorHAnsi" w:hAnsiTheme="majorHAnsi" w:cstheme="majorHAnsi"/>
        </w:rPr>
      </w:pPr>
      <w:r w:rsidRPr="00530E11">
        <w:rPr>
          <w:rFonts w:asciiTheme="majorHAnsi" w:hAnsiTheme="majorHAnsi" w:cstheme="majorHAnsi"/>
        </w:rPr>
        <w:t>The spirituality of faith-learning integration</w:t>
      </w:r>
    </w:p>
    <w:p w14:paraId="206E5897" w14:textId="154B52B5" w:rsidR="00DF63DA" w:rsidRDefault="005620D2" w:rsidP="008D6EE7">
      <w:pPr>
        <w:spacing w:line="480" w:lineRule="auto"/>
        <w:ind w:left="1440"/>
        <w:rPr>
          <w:rFonts w:asciiTheme="majorHAnsi" w:hAnsiTheme="majorHAnsi" w:cstheme="majorHAnsi"/>
          <w:b/>
          <w:bCs/>
        </w:rPr>
      </w:pPr>
      <w:r w:rsidRPr="008D6EE7">
        <w:rPr>
          <w:rFonts w:asciiTheme="majorHAnsi" w:hAnsiTheme="majorHAnsi" w:cstheme="majorHAnsi"/>
          <w:b/>
          <w:bCs/>
        </w:rPr>
        <w:t>Additive/Variant</w:t>
      </w:r>
      <w:r w:rsidR="00CC506A">
        <w:rPr>
          <w:rFonts w:asciiTheme="majorHAnsi" w:hAnsiTheme="majorHAnsi" w:cstheme="majorHAnsi"/>
          <w:b/>
          <w:bCs/>
        </w:rPr>
        <w:t xml:space="preserve"> </w:t>
      </w:r>
      <w:r w:rsidR="00345CB0">
        <w:rPr>
          <w:rFonts w:asciiTheme="majorHAnsi" w:hAnsiTheme="majorHAnsi" w:cstheme="majorHAnsi"/>
          <w:b/>
          <w:bCs/>
        </w:rPr>
        <w:t>Analysis</w:t>
      </w:r>
      <w:r w:rsidRPr="008D6EE7">
        <w:rPr>
          <w:rFonts w:asciiTheme="majorHAnsi" w:hAnsiTheme="majorHAnsi" w:cstheme="majorHAnsi"/>
          <w:b/>
          <w:bCs/>
        </w:rPr>
        <w:t>:</w:t>
      </w:r>
    </w:p>
    <w:p w14:paraId="73B6B8EC" w14:textId="21A68EA4" w:rsidR="00530E11" w:rsidRPr="00530E11" w:rsidRDefault="00530E11" w:rsidP="008D6EE7">
      <w:pPr>
        <w:spacing w:line="480" w:lineRule="auto"/>
        <w:ind w:left="1440"/>
        <w:rPr>
          <w:rFonts w:asciiTheme="majorHAnsi" w:hAnsiTheme="majorHAnsi" w:cstheme="majorHAnsi"/>
        </w:rPr>
      </w:pPr>
      <w:r>
        <w:rPr>
          <w:rFonts w:asciiTheme="majorHAnsi" w:hAnsiTheme="majorHAnsi" w:cstheme="majorHAnsi"/>
        </w:rPr>
        <w:t>The activity and experience of a baby in</w:t>
      </w:r>
      <w:r w:rsidR="004A257D">
        <w:rPr>
          <w:rFonts w:asciiTheme="majorHAnsi" w:hAnsiTheme="majorHAnsi" w:cstheme="majorHAnsi"/>
        </w:rPr>
        <w:t xml:space="preserve"> the</w:t>
      </w:r>
      <w:r>
        <w:rPr>
          <w:rFonts w:asciiTheme="majorHAnsi" w:hAnsiTheme="majorHAnsi" w:cstheme="majorHAnsi"/>
        </w:rPr>
        <w:t xml:space="preserve"> womb and </w:t>
      </w:r>
      <w:r w:rsidR="004A257D">
        <w:rPr>
          <w:rFonts w:asciiTheme="majorHAnsi" w:hAnsiTheme="majorHAnsi" w:cstheme="majorHAnsi"/>
        </w:rPr>
        <w:t>its</w:t>
      </w:r>
      <w:r>
        <w:rPr>
          <w:rFonts w:asciiTheme="majorHAnsi" w:hAnsiTheme="majorHAnsi" w:cstheme="majorHAnsi"/>
        </w:rPr>
        <w:t xml:space="preserve"> economic </w:t>
      </w:r>
      <w:r w:rsidR="004A257D">
        <w:rPr>
          <w:rFonts w:asciiTheme="majorHAnsi" w:hAnsiTheme="majorHAnsi" w:cstheme="majorHAnsi"/>
        </w:rPr>
        <w:t>implications are an addition to my knowledge.</w:t>
      </w:r>
    </w:p>
    <w:p w14:paraId="061E387F" w14:textId="3D784410" w:rsidR="005620D2" w:rsidRPr="008D6EE7" w:rsidRDefault="005620D2" w:rsidP="008D6EE7">
      <w:pPr>
        <w:spacing w:line="480" w:lineRule="auto"/>
        <w:ind w:left="1440"/>
        <w:rPr>
          <w:rFonts w:asciiTheme="majorHAnsi" w:hAnsiTheme="majorHAnsi" w:cstheme="majorHAnsi"/>
          <w:b/>
          <w:bCs/>
        </w:rPr>
      </w:pPr>
      <w:r w:rsidRPr="008D6EE7">
        <w:rPr>
          <w:rFonts w:asciiTheme="majorHAnsi" w:hAnsiTheme="majorHAnsi" w:cstheme="majorHAnsi"/>
          <w:b/>
          <w:bCs/>
        </w:rPr>
        <w:t>Contextualization:</w:t>
      </w:r>
    </w:p>
    <w:p w14:paraId="53ECA74A" w14:textId="348C65C7" w:rsidR="00B86701" w:rsidRDefault="00200A6E" w:rsidP="006576F7">
      <w:pPr>
        <w:spacing w:line="480" w:lineRule="auto"/>
        <w:ind w:left="1440" w:firstLine="720"/>
        <w:rPr>
          <w:rFonts w:asciiTheme="majorHAnsi" w:hAnsiTheme="majorHAnsi" w:cstheme="majorHAnsi"/>
        </w:rPr>
      </w:pPr>
      <w:r>
        <w:rPr>
          <w:rFonts w:asciiTheme="majorHAnsi" w:hAnsiTheme="majorHAnsi" w:cstheme="majorHAnsi"/>
        </w:rPr>
        <w:t>This is such a profound theory</w:t>
      </w:r>
      <w:r w:rsidR="006B7536">
        <w:rPr>
          <w:rFonts w:asciiTheme="majorHAnsi" w:hAnsiTheme="majorHAnsi" w:cstheme="majorHAnsi"/>
        </w:rPr>
        <w:t xml:space="preserve">. Most of the trauma discussed in an individual’s life that has affected his or her decision making, </w:t>
      </w:r>
      <w:r w:rsidR="007413FE">
        <w:rPr>
          <w:rFonts w:asciiTheme="majorHAnsi" w:hAnsiTheme="majorHAnsi" w:cstheme="majorHAnsi"/>
        </w:rPr>
        <w:t>self-worth</w:t>
      </w:r>
      <w:r w:rsidR="006B7536">
        <w:rPr>
          <w:rFonts w:asciiTheme="majorHAnsi" w:hAnsiTheme="majorHAnsi" w:cstheme="majorHAnsi"/>
        </w:rPr>
        <w:t xml:space="preserve"> and attitudes about self</w:t>
      </w:r>
      <w:r w:rsidR="007413FE">
        <w:rPr>
          <w:rFonts w:asciiTheme="majorHAnsi" w:hAnsiTheme="majorHAnsi" w:cstheme="majorHAnsi"/>
        </w:rPr>
        <w:t xml:space="preserve"> are usually in the context of their childhood not what may have occurred in the womb. It is my thought that a baby can not only experience medical trauma in the womb but can experience the mother’s </w:t>
      </w:r>
      <w:r w:rsidR="004825DA">
        <w:rPr>
          <w:rFonts w:asciiTheme="majorHAnsi" w:hAnsiTheme="majorHAnsi" w:cstheme="majorHAnsi"/>
        </w:rPr>
        <w:t xml:space="preserve">trauma as well. </w:t>
      </w:r>
      <w:proofErr w:type="gramStart"/>
      <w:r w:rsidR="004825DA">
        <w:rPr>
          <w:rFonts w:asciiTheme="majorHAnsi" w:hAnsiTheme="majorHAnsi" w:cstheme="majorHAnsi"/>
        </w:rPr>
        <w:t>Of course</w:t>
      </w:r>
      <w:proofErr w:type="gramEnd"/>
      <w:r w:rsidR="004825DA">
        <w:rPr>
          <w:rFonts w:asciiTheme="majorHAnsi" w:hAnsiTheme="majorHAnsi" w:cstheme="majorHAnsi"/>
        </w:rPr>
        <w:t xml:space="preserve"> if the mother is </w:t>
      </w:r>
      <w:r w:rsidR="00E56675">
        <w:rPr>
          <w:rFonts w:asciiTheme="majorHAnsi" w:hAnsiTheme="majorHAnsi" w:cstheme="majorHAnsi"/>
        </w:rPr>
        <w:t>malnourished</w:t>
      </w:r>
      <w:r w:rsidR="004825DA">
        <w:rPr>
          <w:rFonts w:asciiTheme="majorHAnsi" w:hAnsiTheme="majorHAnsi" w:cstheme="majorHAnsi"/>
        </w:rPr>
        <w:t xml:space="preserve"> the baby can come out under developed and experience life-long </w:t>
      </w:r>
      <w:r w:rsidR="00E56675">
        <w:rPr>
          <w:rFonts w:asciiTheme="majorHAnsi" w:hAnsiTheme="majorHAnsi" w:cstheme="majorHAnsi"/>
        </w:rPr>
        <w:t>hardships</w:t>
      </w:r>
      <w:r w:rsidR="00343E13">
        <w:rPr>
          <w:rFonts w:asciiTheme="majorHAnsi" w:hAnsiTheme="majorHAnsi" w:cstheme="majorHAnsi"/>
        </w:rPr>
        <w:t xml:space="preserve"> as a consequence but there may also be anger, abuse</w:t>
      </w:r>
      <w:r w:rsidR="008D5EFA">
        <w:rPr>
          <w:rFonts w:asciiTheme="majorHAnsi" w:hAnsiTheme="majorHAnsi" w:cstheme="majorHAnsi"/>
        </w:rPr>
        <w:t xml:space="preserve"> and stress that </w:t>
      </w:r>
      <w:r w:rsidR="00B86701">
        <w:rPr>
          <w:rFonts w:asciiTheme="majorHAnsi" w:hAnsiTheme="majorHAnsi" w:cstheme="majorHAnsi"/>
        </w:rPr>
        <w:t>both</w:t>
      </w:r>
      <w:r w:rsidR="008D5EFA">
        <w:rPr>
          <w:rFonts w:asciiTheme="majorHAnsi" w:hAnsiTheme="majorHAnsi" w:cstheme="majorHAnsi"/>
        </w:rPr>
        <w:t xml:space="preserve"> the mother and father go through that may indeed affect the baby</w:t>
      </w:r>
      <w:r w:rsidR="00E56675">
        <w:rPr>
          <w:rFonts w:asciiTheme="majorHAnsi" w:hAnsiTheme="majorHAnsi" w:cstheme="majorHAnsi"/>
        </w:rPr>
        <w:t xml:space="preserve">. </w:t>
      </w:r>
    </w:p>
    <w:p w14:paraId="4C45B978" w14:textId="77777777" w:rsidR="00B74F6D" w:rsidRDefault="00E56675" w:rsidP="006576F7">
      <w:pPr>
        <w:spacing w:line="480" w:lineRule="auto"/>
        <w:ind w:left="1440" w:firstLine="720"/>
        <w:rPr>
          <w:rFonts w:asciiTheme="majorHAnsi" w:hAnsiTheme="majorHAnsi" w:cstheme="majorHAnsi"/>
        </w:rPr>
      </w:pPr>
      <w:r>
        <w:rPr>
          <w:rFonts w:asciiTheme="majorHAnsi" w:hAnsiTheme="majorHAnsi" w:cstheme="majorHAnsi"/>
        </w:rPr>
        <w:t xml:space="preserve">At one of the buildings I managed, there was a </w:t>
      </w:r>
      <w:r w:rsidR="006B3114">
        <w:rPr>
          <w:rFonts w:asciiTheme="majorHAnsi" w:hAnsiTheme="majorHAnsi" w:cstheme="majorHAnsi"/>
        </w:rPr>
        <w:t>female tenant about my age who has a grown, underdeveloped son who could not speak</w:t>
      </w:r>
      <w:r w:rsidR="001B0A22">
        <w:rPr>
          <w:rFonts w:asciiTheme="majorHAnsi" w:hAnsiTheme="majorHAnsi" w:cstheme="majorHAnsi"/>
        </w:rPr>
        <w:t xml:space="preserve">. </w:t>
      </w:r>
      <w:r w:rsidR="006576F7">
        <w:rPr>
          <w:rFonts w:asciiTheme="majorHAnsi" w:hAnsiTheme="majorHAnsi" w:cstheme="majorHAnsi"/>
        </w:rPr>
        <w:t>Personally,</w:t>
      </w:r>
      <w:r w:rsidR="001B0A22">
        <w:rPr>
          <w:rFonts w:asciiTheme="majorHAnsi" w:hAnsiTheme="majorHAnsi" w:cstheme="majorHAnsi"/>
        </w:rPr>
        <w:t xml:space="preserve"> I believe that from the day the mother met me, she decided not to like me but nevertheless because I </w:t>
      </w:r>
      <w:r w:rsidR="00FA2DEF">
        <w:rPr>
          <w:rFonts w:asciiTheme="majorHAnsi" w:hAnsiTheme="majorHAnsi" w:cstheme="majorHAnsi"/>
        </w:rPr>
        <w:t>relayed t</w:t>
      </w:r>
      <w:r w:rsidR="00B86701">
        <w:rPr>
          <w:rFonts w:asciiTheme="majorHAnsi" w:hAnsiTheme="majorHAnsi" w:cstheme="majorHAnsi"/>
        </w:rPr>
        <w:t>o her,</w:t>
      </w:r>
      <w:r w:rsidR="00FA2DEF">
        <w:rPr>
          <w:rFonts w:asciiTheme="majorHAnsi" w:hAnsiTheme="majorHAnsi" w:cstheme="majorHAnsi"/>
        </w:rPr>
        <w:t xml:space="preserve"> company policy regarding emotional support pets and </w:t>
      </w:r>
      <w:r w:rsidR="00FA2DEF">
        <w:rPr>
          <w:rFonts w:asciiTheme="majorHAnsi" w:hAnsiTheme="majorHAnsi" w:cstheme="majorHAnsi"/>
        </w:rPr>
        <w:lastRenderedPageBreak/>
        <w:t xml:space="preserve">other reasonable accommodation requests that she had she </w:t>
      </w:r>
      <w:r w:rsidR="00B81BD8">
        <w:rPr>
          <w:rFonts w:asciiTheme="majorHAnsi" w:hAnsiTheme="majorHAnsi" w:cstheme="majorHAnsi"/>
        </w:rPr>
        <w:t>thought I was the devil when some of her requests were denied. To her, I was the face of the company, even though</w:t>
      </w:r>
      <w:r w:rsidR="006576F7">
        <w:rPr>
          <w:rFonts w:asciiTheme="majorHAnsi" w:hAnsiTheme="majorHAnsi" w:cstheme="majorHAnsi"/>
        </w:rPr>
        <w:t xml:space="preserve"> I went through all the proper channels and procedures</w:t>
      </w:r>
      <w:r w:rsidR="00A377C5">
        <w:rPr>
          <w:rFonts w:asciiTheme="majorHAnsi" w:hAnsiTheme="majorHAnsi" w:cstheme="majorHAnsi"/>
        </w:rPr>
        <w:t xml:space="preserve"> and treated her very kindly in the process</w:t>
      </w:r>
      <w:r w:rsidR="006576F7">
        <w:rPr>
          <w:rFonts w:asciiTheme="majorHAnsi" w:hAnsiTheme="majorHAnsi" w:cstheme="majorHAnsi"/>
        </w:rPr>
        <w:t xml:space="preserve">. </w:t>
      </w:r>
      <w:r w:rsidR="00AC32CE">
        <w:rPr>
          <w:rFonts w:asciiTheme="majorHAnsi" w:hAnsiTheme="majorHAnsi" w:cstheme="majorHAnsi"/>
        </w:rPr>
        <w:t xml:space="preserve">Every time I was on her floor and would walk past her apartment, I could hear her yelling at someone on the phone or yelling and cursing about someone. </w:t>
      </w:r>
    </w:p>
    <w:p w14:paraId="0BB5CC9C" w14:textId="6735C7F1" w:rsidR="005620D2" w:rsidRPr="00200A6E" w:rsidRDefault="00D82B6B" w:rsidP="006576F7">
      <w:pPr>
        <w:spacing w:line="480" w:lineRule="auto"/>
        <w:ind w:left="1440" w:firstLine="720"/>
        <w:rPr>
          <w:rFonts w:asciiTheme="majorHAnsi" w:hAnsiTheme="majorHAnsi" w:cstheme="majorHAnsi"/>
        </w:rPr>
      </w:pPr>
      <w:r>
        <w:rPr>
          <w:rFonts w:asciiTheme="majorHAnsi" w:hAnsiTheme="majorHAnsi" w:cstheme="majorHAnsi"/>
        </w:rPr>
        <w:t xml:space="preserve">She was usually angry and highly reactionary. </w:t>
      </w:r>
      <w:r w:rsidR="00F22ED0">
        <w:rPr>
          <w:rFonts w:asciiTheme="majorHAnsi" w:hAnsiTheme="majorHAnsi" w:cstheme="majorHAnsi"/>
        </w:rPr>
        <w:t xml:space="preserve">It was no doubt that her </w:t>
      </w:r>
      <w:r w:rsidR="00345CB0">
        <w:rPr>
          <w:rFonts w:asciiTheme="majorHAnsi" w:hAnsiTheme="majorHAnsi" w:cstheme="majorHAnsi"/>
        </w:rPr>
        <w:t>son</w:t>
      </w:r>
      <w:r w:rsidR="00F22ED0">
        <w:rPr>
          <w:rFonts w:asciiTheme="majorHAnsi" w:hAnsiTheme="majorHAnsi" w:cstheme="majorHAnsi"/>
        </w:rPr>
        <w:t xml:space="preserve"> could feel the constant tension in the room and took on her aggressive tendencies. </w:t>
      </w:r>
      <w:r w:rsidR="00D94856">
        <w:rPr>
          <w:rFonts w:asciiTheme="majorHAnsi" w:hAnsiTheme="majorHAnsi" w:cstheme="majorHAnsi"/>
        </w:rPr>
        <w:t xml:space="preserve">She even admitted that he would sometimes get aggressive with her and have slight temper tantrums. What can you expect when </w:t>
      </w:r>
      <w:r w:rsidR="00BF2559">
        <w:rPr>
          <w:rFonts w:asciiTheme="majorHAnsi" w:hAnsiTheme="majorHAnsi" w:cstheme="majorHAnsi"/>
        </w:rPr>
        <w:t xml:space="preserve">his environment is tense and volatile. It is my belief that he has always been a </w:t>
      </w:r>
      <w:r w:rsidR="003E05EA">
        <w:rPr>
          <w:rFonts w:asciiTheme="majorHAnsi" w:hAnsiTheme="majorHAnsi" w:cstheme="majorHAnsi"/>
        </w:rPr>
        <w:t>temperamental</w:t>
      </w:r>
      <w:r w:rsidR="00BF2559">
        <w:rPr>
          <w:rFonts w:asciiTheme="majorHAnsi" w:hAnsiTheme="majorHAnsi" w:cstheme="majorHAnsi"/>
        </w:rPr>
        <w:t xml:space="preserve"> person, even when </w:t>
      </w:r>
      <w:r w:rsidR="003E05EA">
        <w:rPr>
          <w:rFonts w:asciiTheme="majorHAnsi" w:hAnsiTheme="majorHAnsi" w:cstheme="majorHAnsi"/>
        </w:rPr>
        <w:t xml:space="preserve">she was carrying her son. She may </w:t>
      </w:r>
      <w:proofErr w:type="gramStart"/>
      <w:r w:rsidR="003E05EA">
        <w:rPr>
          <w:rFonts w:asciiTheme="majorHAnsi" w:hAnsiTheme="majorHAnsi" w:cstheme="majorHAnsi"/>
        </w:rPr>
        <w:t>have not</w:t>
      </w:r>
      <w:proofErr w:type="gramEnd"/>
      <w:r w:rsidR="003E05EA">
        <w:rPr>
          <w:rFonts w:asciiTheme="majorHAnsi" w:hAnsiTheme="majorHAnsi" w:cstheme="majorHAnsi"/>
        </w:rPr>
        <w:t xml:space="preserve"> caused his mental </w:t>
      </w:r>
      <w:proofErr w:type="gramStart"/>
      <w:r w:rsidR="003E05EA">
        <w:rPr>
          <w:rFonts w:asciiTheme="majorHAnsi" w:hAnsiTheme="majorHAnsi" w:cstheme="majorHAnsi"/>
        </w:rPr>
        <w:t>deficiency</w:t>
      </w:r>
      <w:proofErr w:type="gramEnd"/>
      <w:r w:rsidR="003E05EA">
        <w:rPr>
          <w:rFonts w:asciiTheme="majorHAnsi" w:hAnsiTheme="majorHAnsi" w:cstheme="majorHAnsi"/>
        </w:rPr>
        <w:t xml:space="preserve"> but she sure did ex</w:t>
      </w:r>
      <w:r w:rsidR="009C737E">
        <w:rPr>
          <w:rFonts w:asciiTheme="majorHAnsi" w:hAnsiTheme="majorHAnsi" w:cstheme="majorHAnsi"/>
        </w:rPr>
        <w:t xml:space="preserve">acerbate it. </w:t>
      </w:r>
    </w:p>
    <w:p w14:paraId="3CD98911" w14:textId="2A9A215D" w:rsidR="00A10454" w:rsidRPr="008D6EE7" w:rsidRDefault="00A10454" w:rsidP="008D6EE7">
      <w:pPr>
        <w:spacing w:line="480" w:lineRule="auto"/>
        <w:rPr>
          <w:rFonts w:asciiTheme="majorHAnsi" w:hAnsiTheme="majorHAnsi" w:cstheme="majorHAnsi"/>
          <w:b/>
          <w:bCs/>
        </w:rPr>
      </w:pPr>
      <w:r w:rsidRPr="008D6EE7">
        <w:rPr>
          <w:rFonts w:asciiTheme="majorHAnsi" w:hAnsiTheme="majorHAnsi" w:cstheme="majorHAnsi"/>
          <w:b/>
          <w:bCs/>
        </w:rPr>
        <w:tab/>
        <w:t>Comment</w:t>
      </w:r>
      <w:r w:rsidR="0085327D">
        <w:rPr>
          <w:rFonts w:asciiTheme="majorHAnsi" w:hAnsiTheme="majorHAnsi" w:cstheme="majorHAnsi"/>
          <w:b/>
          <w:bCs/>
        </w:rPr>
        <w:t xml:space="preserve"> 30</w:t>
      </w:r>
      <w:r w:rsidRPr="008D6EE7">
        <w:rPr>
          <w:rFonts w:asciiTheme="majorHAnsi" w:hAnsiTheme="majorHAnsi" w:cstheme="majorHAnsi"/>
          <w:b/>
          <w:bCs/>
        </w:rPr>
        <w:t>:</w:t>
      </w:r>
    </w:p>
    <w:p w14:paraId="6A7F0669" w14:textId="14A07A8E" w:rsidR="00A10454" w:rsidRPr="008D6EE7" w:rsidRDefault="00A10454"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Quote/Paraphrase:</w:t>
      </w:r>
    </w:p>
    <w:p w14:paraId="69421E84" w14:textId="6B8A6244" w:rsidR="00A10454" w:rsidRPr="008D6EE7" w:rsidRDefault="00A10454" w:rsidP="008D6EE7">
      <w:pPr>
        <w:spacing w:line="480" w:lineRule="auto"/>
        <w:rPr>
          <w:rFonts w:asciiTheme="majorHAnsi" w:hAnsiTheme="majorHAnsi" w:cstheme="majorHAnsi"/>
        </w:rPr>
      </w:pPr>
      <w:r w:rsidRPr="008D6EE7">
        <w:rPr>
          <w:rFonts w:asciiTheme="majorHAnsi" w:hAnsiTheme="majorHAnsi" w:cstheme="majorHAnsi"/>
          <w:b/>
          <w:bCs/>
        </w:rPr>
        <w:tab/>
      </w:r>
      <w:r w:rsidRPr="008D6EE7">
        <w:rPr>
          <w:rFonts w:asciiTheme="majorHAnsi" w:hAnsiTheme="majorHAnsi" w:cstheme="majorHAnsi"/>
          <w:b/>
          <w:bCs/>
        </w:rPr>
        <w:tab/>
      </w:r>
      <w:r w:rsidRPr="008D6EE7">
        <w:rPr>
          <w:rFonts w:asciiTheme="majorHAnsi" w:hAnsiTheme="majorHAnsi" w:cstheme="majorHAnsi"/>
        </w:rPr>
        <w:t>“Where a child lives affects what resources they have access to” (p. 57).</w:t>
      </w:r>
    </w:p>
    <w:p w14:paraId="7ADA81E7" w14:textId="77777777" w:rsidR="00A37D52" w:rsidRDefault="00A37D52" w:rsidP="008D6EE7">
      <w:pPr>
        <w:spacing w:line="480" w:lineRule="auto"/>
        <w:ind w:left="720" w:firstLine="720"/>
        <w:rPr>
          <w:rFonts w:asciiTheme="majorHAnsi" w:hAnsiTheme="majorHAnsi" w:cstheme="majorHAnsi"/>
          <w:b/>
          <w:bCs/>
        </w:rPr>
      </w:pPr>
      <w:r w:rsidRPr="008D6EE7">
        <w:rPr>
          <w:rFonts w:asciiTheme="majorHAnsi" w:hAnsiTheme="majorHAnsi" w:cstheme="majorHAnsi"/>
          <w:b/>
          <w:bCs/>
        </w:rPr>
        <w:t>Essential Element:</w:t>
      </w:r>
    </w:p>
    <w:p w14:paraId="1DE2967E" w14:textId="6F919991" w:rsidR="00EA44D3" w:rsidRPr="00EA44D3" w:rsidRDefault="00EA44D3" w:rsidP="008D6EE7">
      <w:pPr>
        <w:spacing w:line="480" w:lineRule="auto"/>
        <w:ind w:left="720" w:firstLine="720"/>
        <w:rPr>
          <w:rFonts w:asciiTheme="majorHAnsi" w:hAnsiTheme="majorHAnsi" w:cstheme="majorHAnsi"/>
        </w:rPr>
      </w:pPr>
      <w:r w:rsidRPr="00EA44D3">
        <w:rPr>
          <w:rFonts w:asciiTheme="majorHAnsi" w:hAnsiTheme="majorHAnsi" w:cstheme="majorHAnsi"/>
        </w:rPr>
        <w:t>The field of interdisciplinary studies</w:t>
      </w:r>
    </w:p>
    <w:p w14:paraId="281D879B" w14:textId="132463F3" w:rsidR="006D3B2C" w:rsidRDefault="00A37D52" w:rsidP="008D6EE7">
      <w:pPr>
        <w:spacing w:line="480" w:lineRule="auto"/>
        <w:rPr>
          <w:rFonts w:asciiTheme="majorHAnsi" w:hAnsiTheme="majorHAnsi" w:cstheme="majorHAnsi"/>
        </w:rPr>
      </w:pPr>
      <w:r w:rsidRPr="008D6EE7">
        <w:rPr>
          <w:rFonts w:asciiTheme="majorHAnsi" w:hAnsiTheme="majorHAnsi" w:cstheme="majorHAnsi"/>
          <w:b/>
          <w:bCs/>
        </w:rPr>
        <w:tab/>
      </w:r>
      <w:r w:rsidRPr="008D6EE7">
        <w:rPr>
          <w:rFonts w:asciiTheme="majorHAnsi" w:hAnsiTheme="majorHAnsi" w:cstheme="majorHAnsi"/>
          <w:b/>
          <w:bCs/>
        </w:rPr>
        <w:tab/>
        <w:t>Additive/Variant</w:t>
      </w:r>
      <w:r w:rsidR="00345CB0">
        <w:rPr>
          <w:rFonts w:asciiTheme="majorHAnsi" w:hAnsiTheme="majorHAnsi" w:cstheme="majorHAnsi"/>
          <w:b/>
          <w:bCs/>
        </w:rPr>
        <w:t xml:space="preserve"> Analysis</w:t>
      </w:r>
      <w:r w:rsidRPr="008D6EE7">
        <w:rPr>
          <w:rFonts w:asciiTheme="majorHAnsi" w:hAnsiTheme="majorHAnsi" w:cstheme="majorHAnsi"/>
          <w:b/>
          <w:bCs/>
        </w:rPr>
        <w:t>:</w:t>
      </w:r>
    </w:p>
    <w:p w14:paraId="2BB66DA2" w14:textId="4EAE4098" w:rsidR="00A37D52" w:rsidRDefault="006D3B2C" w:rsidP="005B04CC">
      <w:pPr>
        <w:spacing w:line="480" w:lineRule="auto"/>
        <w:ind w:left="1440"/>
        <w:rPr>
          <w:rFonts w:asciiTheme="majorHAnsi" w:hAnsiTheme="majorHAnsi" w:cstheme="majorHAnsi"/>
        </w:rPr>
      </w:pPr>
      <w:r>
        <w:rPr>
          <w:rFonts w:asciiTheme="majorHAnsi" w:hAnsiTheme="majorHAnsi" w:cstheme="majorHAnsi"/>
        </w:rPr>
        <w:t xml:space="preserve">The </w:t>
      </w:r>
      <w:r w:rsidR="00BC73FC">
        <w:rPr>
          <w:rFonts w:asciiTheme="majorHAnsi" w:hAnsiTheme="majorHAnsi" w:cstheme="majorHAnsi"/>
        </w:rPr>
        <w:t>effects</w:t>
      </w:r>
      <w:r>
        <w:rPr>
          <w:rFonts w:asciiTheme="majorHAnsi" w:hAnsiTheme="majorHAnsi" w:cstheme="majorHAnsi"/>
        </w:rPr>
        <w:t xml:space="preserve"> of a child’s socioeconomic environment</w:t>
      </w:r>
      <w:r w:rsidR="00BC73FC">
        <w:rPr>
          <w:rFonts w:asciiTheme="majorHAnsi" w:hAnsiTheme="majorHAnsi" w:cstheme="majorHAnsi"/>
        </w:rPr>
        <w:t xml:space="preserve"> </w:t>
      </w:r>
      <w:r w:rsidR="00DF7D25">
        <w:rPr>
          <w:rFonts w:asciiTheme="majorHAnsi" w:hAnsiTheme="majorHAnsi" w:cstheme="majorHAnsi"/>
        </w:rPr>
        <w:t>are</w:t>
      </w:r>
      <w:r w:rsidR="00BC73FC">
        <w:rPr>
          <w:rFonts w:asciiTheme="majorHAnsi" w:hAnsiTheme="majorHAnsi" w:cstheme="majorHAnsi"/>
        </w:rPr>
        <w:t xml:space="preserve"> a compliment to my knowledge of </w:t>
      </w:r>
      <w:r w:rsidR="005B04CC">
        <w:rPr>
          <w:rFonts w:asciiTheme="majorHAnsi" w:hAnsiTheme="majorHAnsi" w:cstheme="majorHAnsi"/>
        </w:rPr>
        <w:t>equality, economics and social quality.</w:t>
      </w:r>
    </w:p>
    <w:p w14:paraId="41646175" w14:textId="77777777" w:rsidR="00CC506A" w:rsidRDefault="00CC506A" w:rsidP="005B04CC">
      <w:pPr>
        <w:spacing w:line="480" w:lineRule="auto"/>
        <w:ind w:left="1440"/>
        <w:rPr>
          <w:rFonts w:asciiTheme="majorHAnsi" w:hAnsiTheme="majorHAnsi" w:cstheme="majorHAnsi"/>
        </w:rPr>
      </w:pPr>
    </w:p>
    <w:p w14:paraId="486D980A" w14:textId="77777777" w:rsidR="00CC506A" w:rsidRPr="008D6EE7" w:rsidRDefault="00CC506A" w:rsidP="005B04CC">
      <w:pPr>
        <w:spacing w:line="480" w:lineRule="auto"/>
        <w:ind w:left="1440"/>
        <w:rPr>
          <w:rFonts w:asciiTheme="majorHAnsi" w:hAnsiTheme="majorHAnsi" w:cstheme="majorHAnsi"/>
          <w:b/>
          <w:bCs/>
        </w:rPr>
      </w:pPr>
    </w:p>
    <w:p w14:paraId="557D0E1B" w14:textId="7FC97019" w:rsidR="00DA02B1" w:rsidRPr="008D6EE7" w:rsidRDefault="00A37D52" w:rsidP="008D6EE7">
      <w:pPr>
        <w:spacing w:line="480" w:lineRule="auto"/>
        <w:rPr>
          <w:rFonts w:asciiTheme="majorHAnsi" w:hAnsiTheme="majorHAnsi" w:cstheme="majorHAnsi"/>
          <w:b/>
          <w:bCs/>
        </w:rPr>
      </w:pPr>
      <w:r w:rsidRPr="008D6EE7">
        <w:rPr>
          <w:rFonts w:asciiTheme="majorHAnsi" w:hAnsiTheme="majorHAnsi" w:cstheme="majorHAnsi"/>
          <w:b/>
          <w:bCs/>
        </w:rPr>
        <w:lastRenderedPageBreak/>
        <w:tab/>
      </w:r>
      <w:r w:rsidRPr="008D6EE7">
        <w:rPr>
          <w:rFonts w:asciiTheme="majorHAnsi" w:hAnsiTheme="majorHAnsi" w:cstheme="majorHAnsi"/>
          <w:b/>
          <w:bCs/>
        </w:rPr>
        <w:tab/>
        <w:t>Contextualization:</w:t>
      </w:r>
    </w:p>
    <w:p w14:paraId="327547B6" w14:textId="77777777" w:rsidR="0081491B" w:rsidRDefault="005B04CC" w:rsidP="0081491B">
      <w:pPr>
        <w:spacing w:line="480" w:lineRule="auto"/>
        <w:ind w:left="1440" w:firstLine="720"/>
        <w:rPr>
          <w:rFonts w:asciiTheme="majorHAnsi" w:hAnsiTheme="majorHAnsi" w:cstheme="majorHAnsi"/>
        </w:rPr>
      </w:pPr>
      <w:r>
        <w:rPr>
          <w:rFonts w:asciiTheme="majorHAnsi" w:hAnsiTheme="majorHAnsi" w:cstheme="majorHAnsi"/>
        </w:rPr>
        <w:t xml:space="preserve">One of the housing programs, I believe is </w:t>
      </w:r>
      <w:r w:rsidR="00E901CC">
        <w:rPr>
          <w:rFonts w:asciiTheme="majorHAnsi" w:hAnsiTheme="majorHAnsi" w:cstheme="majorHAnsi"/>
        </w:rPr>
        <w:t xml:space="preserve">highly </w:t>
      </w:r>
      <w:r w:rsidR="00193B44">
        <w:rPr>
          <w:rFonts w:asciiTheme="majorHAnsi" w:hAnsiTheme="majorHAnsi" w:cstheme="majorHAnsi"/>
        </w:rPr>
        <w:t>effective,</w:t>
      </w:r>
      <w:r w:rsidR="00E901CC">
        <w:rPr>
          <w:rFonts w:asciiTheme="majorHAnsi" w:hAnsiTheme="majorHAnsi" w:cstheme="majorHAnsi"/>
        </w:rPr>
        <w:t xml:space="preserve"> </w:t>
      </w:r>
      <w:proofErr w:type="gramStart"/>
      <w:r w:rsidR="00CE3F07">
        <w:rPr>
          <w:rFonts w:asciiTheme="majorHAnsi" w:hAnsiTheme="majorHAnsi" w:cstheme="majorHAnsi"/>
        </w:rPr>
        <w:t>are</w:t>
      </w:r>
      <w:proofErr w:type="gramEnd"/>
      <w:r w:rsidR="00E901CC">
        <w:rPr>
          <w:rFonts w:asciiTheme="majorHAnsi" w:hAnsiTheme="majorHAnsi" w:cstheme="majorHAnsi"/>
        </w:rPr>
        <w:t xml:space="preserve"> mixed income properties. When a developer builds a luxury or </w:t>
      </w:r>
      <w:r w:rsidR="00193B44">
        <w:rPr>
          <w:rFonts w:asciiTheme="majorHAnsi" w:hAnsiTheme="majorHAnsi" w:cstheme="majorHAnsi"/>
        </w:rPr>
        <w:t>high-income</w:t>
      </w:r>
      <w:r w:rsidR="00E901CC">
        <w:rPr>
          <w:rFonts w:asciiTheme="majorHAnsi" w:hAnsiTheme="majorHAnsi" w:cstheme="majorHAnsi"/>
        </w:rPr>
        <w:t xml:space="preserve"> apartment complex, the developer can </w:t>
      </w:r>
      <w:r w:rsidR="0089140D">
        <w:rPr>
          <w:rFonts w:asciiTheme="majorHAnsi" w:hAnsiTheme="majorHAnsi" w:cstheme="majorHAnsi"/>
        </w:rPr>
        <w:t xml:space="preserve">receive tax credits or financial benefits by deeming a percentage of the units built affordable. </w:t>
      </w:r>
      <w:r w:rsidR="003C3F97">
        <w:rPr>
          <w:rFonts w:asciiTheme="majorHAnsi" w:hAnsiTheme="majorHAnsi" w:cstheme="majorHAnsi"/>
        </w:rPr>
        <w:t xml:space="preserve">In this type of community, there may be more resources available for </w:t>
      </w:r>
      <w:r w:rsidR="00193B44">
        <w:rPr>
          <w:rFonts w:asciiTheme="majorHAnsi" w:hAnsiTheme="majorHAnsi" w:cstheme="majorHAnsi"/>
        </w:rPr>
        <w:t xml:space="preserve">those who are low to moderate income earners that would not be available </w:t>
      </w:r>
      <w:r w:rsidR="00CE3F07">
        <w:rPr>
          <w:rFonts w:asciiTheme="majorHAnsi" w:hAnsiTheme="majorHAnsi" w:cstheme="majorHAnsi"/>
        </w:rPr>
        <w:t>in a</w:t>
      </w:r>
      <w:r w:rsidR="00193B44">
        <w:rPr>
          <w:rFonts w:asciiTheme="majorHAnsi" w:hAnsiTheme="majorHAnsi" w:cstheme="majorHAnsi"/>
        </w:rPr>
        <w:t xml:space="preserve"> </w:t>
      </w:r>
      <w:proofErr w:type="spellStart"/>
      <w:proofErr w:type="gramStart"/>
      <w:r w:rsidR="00D90C8F">
        <w:rPr>
          <w:rFonts w:asciiTheme="majorHAnsi" w:hAnsiTheme="majorHAnsi" w:cstheme="majorHAnsi"/>
        </w:rPr>
        <w:t>sole</w:t>
      </w:r>
      <w:r w:rsidR="007F72EA">
        <w:rPr>
          <w:rFonts w:asciiTheme="majorHAnsi" w:hAnsiTheme="majorHAnsi" w:cstheme="majorHAnsi"/>
        </w:rPr>
        <w:t>y</w:t>
      </w:r>
      <w:proofErr w:type="spellEnd"/>
      <w:proofErr w:type="gramEnd"/>
      <w:r w:rsidR="00193B44">
        <w:rPr>
          <w:rFonts w:asciiTheme="majorHAnsi" w:hAnsiTheme="majorHAnsi" w:cstheme="majorHAnsi"/>
        </w:rPr>
        <w:t xml:space="preserve"> low-income building. </w:t>
      </w:r>
    </w:p>
    <w:p w14:paraId="5DF7C9C4" w14:textId="4B55B7B4" w:rsidR="00A37D52" w:rsidRPr="005B04CC" w:rsidRDefault="00565DE7" w:rsidP="0081491B">
      <w:pPr>
        <w:spacing w:line="480" w:lineRule="auto"/>
        <w:ind w:left="1440" w:firstLine="720"/>
        <w:rPr>
          <w:rFonts w:asciiTheme="majorHAnsi" w:hAnsiTheme="majorHAnsi" w:cstheme="majorHAnsi"/>
        </w:rPr>
      </w:pPr>
      <w:r>
        <w:rPr>
          <w:rFonts w:asciiTheme="majorHAnsi" w:hAnsiTheme="majorHAnsi" w:cstheme="majorHAnsi"/>
        </w:rPr>
        <w:t xml:space="preserve">This is no </w:t>
      </w:r>
      <w:r w:rsidR="007F72EA">
        <w:rPr>
          <w:rFonts w:asciiTheme="majorHAnsi" w:hAnsiTheme="majorHAnsi" w:cstheme="majorHAnsi"/>
        </w:rPr>
        <w:t>secret</w:t>
      </w:r>
      <w:r>
        <w:rPr>
          <w:rFonts w:asciiTheme="majorHAnsi" w:hAnsiTheme="majorHAnsi" w:cstheme="majorHAnsi"/>
        </w:rPr>
        <w:t xml:space="preserve"> that children need access to nutritious food, clean shelter, </w:t>
      </w:r>
      <w:r w:rsidR="00D90C8F">
        <w:rPr>
          <w:rFonts w:asciiTheme="majorHAnsi" w:hAnsiTheme="majorHAnsi" w:cstheme="majorHAnsi"/>
        </w:rPr>
        <w:t xml:space="preserve">tools for school and access to preventive health care. </w:t>
      </w:r>
      <w:r w:rsidR="00763438">
        <w:rPr>
          <w:rFonts w:asciiTheme="majorHAnsi" w:hAnsiTheme="majorHAnsi" w:cstheme="majorHAnsi"/>
        </w:rPr>
        <w:t xml:space="preserve">In recent years, </w:t>
      </w:r>
      <w:r w:rsidR="007F72EA">
        <w:rPr>
          <w:rFonts w:asciiTheme="majorHAnsi" w:hAnsiTheme="majorHAnsi" w:cstheme="majorHAnsi"/>
        </w:rPr>
        <w:t xml:space="preserve">Washing, DC., is one those cities who has </w:t>
      </w:r>
      <w:r w:rsidR="00763438">
        <w:rPr>
          <w:rFonts w:asciiTheme="majorHAnsi" w:hAnsiTheme="majorHAnsi" w:cstheme="majorHAnsi"/>
        </w:rPr>
        <w:t xml:space="preserve">improved upon its efforts to ensure that children from low-income families have access to the resources  they need to thrive, </w:t>
      </w:r>
      <w:r w:rsidR="00EE0673">
        <w:rPr>
          <w:rFonts w:asciiTheme="majorHAnsi" w:hAnsiTheme="majorHAnsi" w:cstheme="majorHAnsi"/>
        </w:rPr>
        <w:t xml:space="preserve">and be healthy. </w:t>
      </w:r>
    </w:p>
    <w:p w14:paraId="6BC8A7E7" w14:textId="7CAE3A44" w:rsidR="005620D2" w:rsidRPr="008D6EE7" w:rsidRDefault="00DA02B1" w:rsidP="008D6EE7">
      <w:pPr>
        <w:spacing w:line="480" w:lineRule="auto"/>
        <w:rPr>
          <w:rFonts w:asciiTheme="majorHAnsi" w:hAnsiTheme="majorHAnsi" w:cstheme="majorHAnsi"/>
          <w:b/>
          <w:bCs/>
        </w:rPr>
      </w:pPr>
      <w:r w:rsidRPr="008D6EE7">
        <w:rPr>
          <w:rFonts w:asciiTheme="majorHAnsi" w:hAnsiTheme="majorHAnsi" w:cstheme="majorHAnsi"/>
          <w:b/>
          <w:bCs/>
        </w:rPr>
        <w:tab/>
        <w:t>Comment</w:t>
      </w:r>
      <w:r w:rsidR="0085327D">
        <w:rPr>
          <w:rFonts w:asciiTheme="majorHAnsi" w:hAnsiTheme="majorHAnsi" w:cstheme="majorHAnsi"/>
          <w:b/>
          <w:bCs/>
        </w:rPr>
        <w:t xml:space="preserve"> 31</w:t>
      </w:r>
      <w:r w:rsidRPr="008D6EE7">
        <w:rPr>
          <w:rFonts w:asciiTheme="majorHAnsi" w:hAnsiTheme="majorHAnsi" w:cstheme="majorHAnsi"/>
          <w:b/>
          <w:bCs/>
        </w:rPr>
        <w:t>:</w:t>
      </w:r>
    </w:p>
    <w:p w14:paraId="6BCBEC94" w14:textId="0D6D3750" w:rsidR="00DA02B1" w:rsidRPr="008D6EE7" w:rsidRDefault="00DA02B1"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Quote/Paraphrase:</w:t>
      </w:r>
    </w:p>
    <w:p w14:paraId="5304B9C3" w14:textId="069391D3" w:rsidR="00DA02B1" w:rsidRPr="008D6EE7" w:rsidRDefault="00DA02B1" w:rsidP="008D6EE7">
      <w:pPr>
        <w:spacing w:line="480" w:lineRule="auto"/>
        <w:ind w:left="1440"/>
        <w:rPr>
          <w:rFonts w:asciiTheme="majorHAnsi" w:hAnsiTheme="majorHAnsi" w:cstheme="majorHAnsi"/>
        </w:rPr>
      </w:pPr>
      <w:proofErr w:type="gramStart"/>
      <w:r w:rsidRPr="008D6EE7">
        <w:rPr>
          <w:rFonts w:asciiTheme="majorHAnsi" w:hAnsiTheme="majorHAnsi" w:cstheme="majorHAnsi"/>
        </w:rPr>
        <w:t>the</w:t>
      </w:r>
      <w:proofErr w:type="gramEnd"/>
      <w:r w:rsidRPr="008D6EE7">
        <w:rPr>
          <w:rFonts w:asciiTheme="majorHAnsi" w:hAnsiTheme="majorHAnsi" w:cstheme="majorHAnsi"/>
        </w:rPr>
        <w:t xml:space="preserve"> research team also found that the obstructions aren’t only about income, they are also about a child’s race and gender. Among adults</w:t>
      </w:r>
      <w:r w:rsidR="00345D1A" w:rsidRPr="008D6EE7">
        <w:rPr>
          <w:rFonts w:asciiTheme="majorHAnsi" w:hAnsiTheme="majorHAnsi" w:cstheme="majorHAnsi"/>
        </w:rPr>
        <w:t xml:space="preserve"> who had scored high on their third-grade math tests, </w:t>
      </w:r>
      <w:r w:rsidR="006E07CB" w:rsidRPr="008D6EE7">
        <w:rPr>
          <w:rFonts w:asciiTheme="majorHAnsi" w:hAnsiTheme="majorHAnsi" w:cstheme="majorHAnsi"/>
        </w:rPr>
        <w:t>whites</w:t>
      </w:r>
      <w:r w:rsidR="00345D1A" w:rsidRPr="008D6EE7">
        <w:rPr>
          <w:rFonts w:asciiTheme="majorHAnsi" w:hAnsiTheme="majorHAnsi" w:cstheme="majorHAnsi"/>
        </w:rPr>
        <w:t xml:space="preserve"> were roughly three times more likely to hold a patent than blacks – and eight times more </w:t>
      </w:r>
      <w:r w:rsidR="006E07CB" w:rsidRPr="008D6EE7">
        <w:rPr>
          <w:rFonts w:asciiTheme="majorHAnsi" w:hAnsiTheme="majorHAnsi" w:cstheme="majorHAnsi"/>
        </w:rPr>
        <w:t>likely than</w:t>
      </w:r>
      <w:r w:rsidR="00345D1A" w:rsidRPr="008D6EE7">
        <w:rPr>
          <w:rFonts w:asciiTheme="majorHAnsi" w:hAnsiTheme="majorHAnsi" w:cstheme="majorHAnsi"/>
        </w:rPr>
        <w:t xml:space="preserve"> </w:t>
      </w:r>
      <w:r w:rsidR="006E07CB" w:rsidRPr="008D6EE7">
        <w:rPr>
          <w:rFonts w:asciiTheme="majorHAnsi" w:hAnsiTheme="majorHAnsi" w:cstheme="majorHAnsi"/>
        </w:rPr>
        <w:t>Hispanics</w:t>
      </w:r>
      <w:r w:rsidR="00345D1A" w:rsidRPr="008D6EE7">
        <w:rPr>
          <w:rFonts w:asciiTheme="majorHAnsi" w:hAnsiTheme="majorHAnsi" w:cstheme="majorHAnsi"/>
        </w:rPr>
        <w:t xml:space="preserve"> (p. </w:t>
      </w:r>
      <w:r w:rsidR="006E07CB" w:rsidRPr="008D6EE7">
        <w:rPr>
          <w:rFonts w:asciiTheme="majorHAnsi" w:hAnsiTheme="majorHAnsi" w:cstheme="majorHAnsi"/>
        </w:rPr>
        <w:t>65).</w:t>
      </w:r>
    </w:p>
    <w:p w14:paraId="006706FE" w14:textId="031BC241" w:rsidR="00DA02B1" w:rsidRDefault="006E07CB"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Essential Element:</w:t>
      </w:r>
    </w:p>
    <w:p w14:paraId="3D714E92" w14:textId="41BE0F4C" w:rsidR="004730C9" w:rsidRPr="001F7048" w:rsidRDefault="001F7048" w:rsidP="001F7048">
      <w:pPr>
        <w:spacing w:line="480" w:lineRule="auto"/>
        <w:ind w:left="720" w:firstLine="720"/>
        <w:rPr>
          <w:rFonts w:asciiTheme="majorHAnsi" w:hAnsiTheme="majorHAnsi" w:cstheme="majorHAnsi"/>
        </w:rPr>
      </w:pPr>
      <w:r w:rsidRPr="001F7048">
        <w:rPr>
          <w:rFonts w:asciiTheme="majorHAnsi" w:hAnsiTheme="majorHAnsi" w:cstheme="majorHAnsi"/>
        </w:rPr>
        <w:t>Worldview-based faith-learning integration</w:t>
      </w:r>
    </w:p>
    <w:p w14:paraId="7264B5A6" w14:textId="7FE4AFD4" w:rsidR="006E07CB" w:rsidRDefault="006E07CB"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Additive/Variant</w:t>
      </w:r>
      <w:r w:rsidR="00345CB0">
        <w:rPr>
          <w:rFonts w:asciiTheme="majorHAnsi" w:hAnsiTheme="majorHAnsi" w:cstheme="majorHAnsi"/>
          <w:b/>
          <w:bCs/>
        </w:rPr>
        <w:t xml:space="preserve"> Analysis</w:t>
      </w:r>
      <w:r w:rsidRPr="008D6EE7">
        <w:rPr>
          <w:rFonts w:asciiTheme="majorHAnsi" w:hAnsiTheme="majorHAnsi" w:cstheme="majorHAnsi"/>
          <w:b/>
          <w:bCs/>
        </w:rPr>
        <w:t>:</w:t>
      </w:r>
    </w:p>
    <w:p w14:paraId="33C3A71F" w14:textId="47DAA4A1" w:rsidR="004730C9" w:rsidRPr="00CD611A" w:rsidRDefault="004730C9" w:rsidP="00CD611A">
      <w:pPr>
        <w:spacing w:line="480" w:lineRule="auto"/>
        <w:ind w:left="1440"/>
        <w:rPr>
          <w:rFonts w:asciiTheme="majorHAnsi" w:hAnsiTheme="majorHAnsi" w:cstheme="majorHAnsi"/>
        </w:rPr>
      </w:pPr>
      <w:r w:rsidRPr="00CD611A">
        <w:rPr>
          <w:rFonts w:asciiTheme="majorHAnsi" w:hAnsiTheme="majorHAnsi" w:cstheme="majorHAnsi"/>
        </w:rPr>
        <w:t>T</w:t>
      </w:r>
      <w:r w:rsidR="00CD611A" w:rsidRPr="00CD611A">
        <w:rPr>
          <w:rFonts w:asciiTheme="majorHAnsi" w:hAnsiTheme="majorHAnsi" w:cstheme="majorHAnsi"/>
        </w:rPr>
        <w:t xml:space="preserve">he </w:t>
      </w:r>
      <w:r w:rsidR="001F7048" w:rsidRPr="00CD611A">
        <w:rPr>
          <w:rFonts w:asciiTheme="majorHAnsi" w:hAnsiTheme="majorHAnsi" w:cstheme="majorHAnsi"/>
        </w:rPr>
        <w:t>demographic</w:t>
      </w:r>
      <w:r w:rsidR="00CD611A" w:rsidRPr="00CD611A">
        <w:rPr>
          <w:rFonts w:asciiTheme="majorHAnsi" w:hAnsiTheme="majorHAnsi" w:cstheme="majorHAnsi"/>
        </w:rPr>
        <w:t xml:space="preserve"> access to </w:t>
      </w:r>
      <w:r w:rsidRPr="00CD611A">
        <w:rPr>
          <w:rFonts w:asciiTheme="majorHAnsi" w:hAnsiTheme="majorHAnsi" w:cstheme="majorHAnsi"/>
        </w:rPr>
        <w:t xml:space="preserve">patents </w:t>
      </w:r>
      <w:r w:rsidR="00CD611A" w:rsidRPr="00CD611A">
        <w:rPr>
          <w:rFonts w:asciiTheme="majorHAnsi" w:hAnsiTheme="majorHAnsi" w:cstheme="majorHAnsi"/>
        </w:rPr>
        <w:t xml:space="preserve">in aiding a life of success and entrepreneurship is an addition to my knowledge. </w:t>
      </w:r>
    </w:p>
    <w:p w14:paraId="21F7E76A" w14:textId="48148E0F" w:rsidR="006E07CB" w:rsidRDefault="006E07CB" w:rsidP="008D6EE7">
      <w:pPr>
        <w:spacing w:line="480" w:lineRule="auto"/>
        <w:rPr>
          <w:rFonts w:asciiTheme="majorHAnsi" w:hAnsiTheme="majorHAnsi" w:cstheme="majorHAnsi"/>
          <w:b/>
          <w:bCs/>
        </w:rPr>
      </w:pPr>
      <w:r w:rsidRPr="008D6EE7">
        <w:rPr>
          <w:rFonts w:asciiTheme="majorHAnsi" w:hAnsiTheme="majorHAnsi" w:cstheme="majorHAnsi"/>
          <w:b/>
          <w:bCs/>
        </w:rPr>
        <w:lastRenderedPageBreak/>
        <w:tab/>
      </w:r>
      <w:r w:rsidRPr="008D6EE7">
        <w:rPr>
          <w:rFonts w:asciiTheme="majorHAnsi" w:hAnsiTheme="majorHAnsi" w:cstheme="majorHAnsi"/>
          <w:b/>
          <w:bCs/>
        </w:rPr>
        <w:tab/>
        <w:t>Contextualization:</w:t>
      </w:r>
    </w:p>
    <w:p w14:paraId="0DC1EE1A" w14:textId="77777777" w:rsidR="00345CB0" w:rsidRDefault="00836DB5" w:rsidP="00345CB0">
      <w:pPr>
        <w:spacing w:line="480" w:lineRule="auto"/>
        <w:ind w:left="1440" w:firstLine="720"/>
        <w:rPr>
          <w:rFonts w:asciiTheme="majorHAnsi" w:hAnsiTheme="majorHAnsi" w:cstheme="majorHAnsi"/>
        </w:rPr>
      </w:pPr>
      <w:r>
        <w:rPr>
          <w:rFonts w:asciiTheme="majorHAnsi" w:hAnsiTheme="majorHAnsi" w:cstheme="majorHAnsi"/>
        </w:rPr>
        <w:t xml:space="preserve">The statistics given above have profound implications. </w:t>
      </w:r>
      <w:r w:rsidR="00194081">
        <w:rPr>
          <w:rFonts w:asciiTheme="majorHAnsi" w:hAnsiTheme="majorHAnsi" w:cstheme="majorHAnsi"/>
        </w:rPr>
        <w:t xml:space="preserve">To </w:t>
      </w:r>
      <w:r w:rsidR="00D55777">
        <w:rPr>
          <w:rFonts w:asciiTheme="majorHAnsi" w:hAnsiTheme="majorHAnsi" w:cstheme="majorHAnsi"/>
        </w:rPr>
        <w:t xml:space="preserve">go through the process of securing a patent indicates that someone has a creative spirit, </w:t>
      </w:r>
      <w:r w:rsidR="005673E8">
        <w:rPr>
          <w:rFonts w:asciiTheme="majorHAnsi" w:hAnsiTheme="majorHAnsi" w:cstheme="majorHAnsi"/>
        </w:rPr>
        <w:t xml:space="preserve">fortitude, and the need for financial independence. </w:t>
      </w:r>
      <w:r w:rsidR="00F56862">
        <w:rPr>
          <w:rFonts w:asciiTheme="majorHAnsi" w:hAnsiTheme="majorHAnsi" w:cstheme="majorHAnsi"/>
        </w:rPr>
        <w:t xml:space="preserve"> A patent may lead to an invention that provides society with a </w:t>
      </w:r>
      <w:r w:rsidR="00930E96">
        <w:rPr>
          <w:rFonts w:asciiTheme="majorHAnsi" w:hAnsiTheme="majorHAnsi" w:cstheme="majorHAnsi"/>
        </w:rPr>
        <w:t>much-needed</w:t>
      </w:r>
      <w:r w:rsidR="009F4563">
        <w:rPr>
          <w:rFonts w:asciiTheme="majorHAnsi" w:hAnsiTheme="majorHAnsi" w:cstheme="majorHAnsi"/>
        </w:rPr>
        <w:t xml:space="preserve"> service or product</w:t>
      </w:r>
      <w:r w:rsidR="007B7215">
        <w:rPr>
          <w:rFonts w:asciiTheme="majorHAnsi" w:hAnsiTheme="majorHAnsi" w:cstheme="majorHAnsi"/>
        </w:rPr>
        <w:t xml:space="preserve"> and may contribute to the </w:t>
      </w:r>
      <w:r w:rsidR="00C35247">
        <w:rPr>
          <w:rFonts w:asciiTheme="majorHAnsi" w:hAnsiTheme="majorHAnsi" w:cstheme="majorHAnsi"/>
        </w:rPr>
        <w:t>economic</w:t>
      </w:r>
      <w:r w:rsidR="007B7215">
        <w:rPr>
          <w:rFonts w:asciiTheme="majorHAnsi" w:hAnsiTheme="majorHAnsi" w:cstheme="majorHAnsi"/>
        </w:rPr>
        <w:t xml:space="preserve"> success of </w:t>
      </w:r>
      <w:r w:rsidR="00C35247">
        <w:rPr>
          <w:rFonts w:asciiTheme="majorHAnsi" w:hAnsiTheme="majorHAnsi" w:cstheme="majorHAnsi"/>
        </w:rPr>
        <w:t xml:space="preserve">several communities. Many kids are intelligent and have the capacity to do well in school. </w:t>
      </w:r>
      <w:r w:rsidR="006E4CC7">
        <w:rPr>
          <w:rFonts w:asciiTheme="majorHAnsi" w:hAnsiTheme="majorHAnsi" w:cstheme="majorHAnsi"/>
        </w:rPr>
        <w:t xml:space="preserve">What they do with that knowledge and intellect is what is important. </w:t>
      </w:r>
    </w:p>
    <w:p w14:paraId="27713208" w14:textId="4830A8A0" w:rsidR="001F7048" w:rsidRPr="001F7048" w:rsidRDefault="006E4CC7" w:rsidP="00345CB0">
      <w:pPr>
        <w:spacing w:line="480" w:lineRule="auto"/>
        <w:ind w:left="1440" w:firstLine="720"/>
        <w:rPr>
          <w:rFonts w:asciiTheme="majorHAnsi" w:hAnsiTheme="majorHAnsi" w:cstheme="majorHAnsi"/>
        </w:rPr>
      </w:pPr>
      <w:r>
        <w:rPr>
          <w:rFonts w:asciiTheme="majorHAnsi" w:hAnsiTheme="majorHAnsi" w:cstheme="majorHAnsi"/>
        </w:rPr>
        <w:t xml:space="preserve">Children who are reared in an environment that is supportive of their creative ability and </w:t>
      </w:r>
      <w:r w:rsidR="00C51E60">
        <w:rPr>
          <w:rFonts w:asciiTheme="majorHAnsi" w:hAnsiTheme="majorHAnsi" w:cstheme="majorHAnsi"/>
        </w:rPr>
        <w:t xml:space="preserve">raised in a home where the parents are involved in their school experience are more likely to have the self-confidence later in life to come up with an idea that warrants a patent. </w:t>
      </w:r>
      <w:r w:rsidR="004E7B2E">
        <w:rPr>
          <w:rFonts w:asciiTheme="majorHAnsi" w:hAnsiTheme="majorHAnsi" w:cstheme="majorHAnsi"/>
        </w:rPr>
        <w:t xml:space="preserve">A system that is not biased is also a factor in the access and support needed to </w:t>
      </w:r>
      <w:r w:rsidR="00681999">
        <w:rPr>
          <w:rFonts w:asciiTheme="majorHAnsi" w:hAnsiTheme="majorHAnsi" w:cstheme="majorHAnsi"/>
        </w:rPr>
        <w:t xml:space="preserve">help someone open their own business, seek a patent and create a societal good. </w:t>
      </w:r>
    </w:p>
    <w:p w14:paraId="5C35164D" w14:textId="77777777" w:rsidR="001F7048" w:rsidRDefault="001F7048" w:rsidP="008D6EE7">
      <w:pPr>
        <w:spacing w:line="480" w:lineRule="auto"/>
        <w:rPr>
          <w:rFonts w:asciiTheme="majorHAnsi" w:hAnsiTheme="majorHAnsi" w:cstheme="majorHAnsi"/>
          <w:b/>
          <w:bCs/>
        </w:rPr>
      </w:pPr>
    </w:p>
    <w:p w14:paraId="7E5F2819" w14:textId="51B34784" w:rsidR="00614E7A" w:rsidRPr="008D6EE7" w:rsidRDefault="00614E7A" w:rsidP="008D6EE7">
      <w:pPr>
        <w:spacing w:line="480" w:lineRule="auto"/>
        <w:rPr>
          <w:rFonts w:asciiTheme="majorHAnsi" w:hAnsiTheme="majorHAnsi" w:cstheme="majorHAnsi"/>
        </w:rPr>
      </w:pPr>
      <w:r w:rsidRPr="008D6EE7">
        <w:rPr>
          <w:rFonts w:asciiTheme="majorHAnsi" w:hAnsiTheme="majorHAnsi" w:cstheme="majorHAnsi"/>
          <w:b/>
          <w:bCs/>
        </w:rPr>
        <w:t xml:space="preserve">Source Fifteen: </w:t>
      </w:r>
      <w:r w:rsidR="00C35CEA" w:rsidRPr="008D6EE7">
        <w:rPr>
          <w:rFonts w:asciiTheme="majorHAnsi" w:hAnsiTheme="majorHAnsi" w:cstheme="majorHAnsi"/>
        </w:rPr>
        <w:t xml:space="preserve">Ward, K. (2021). </w:t>
      </w:r>
      <w:r w:rsidR="00C35CEA" w:rsidRPr="008D6EE7">
        <w:rPr>
          <w:rFonts w:asciiTheme="majorHAnsi" w:hAnsiTheme="majorHAnsi" w:cstheme="majorHAnsi"/>
          <w:i/>
          <w:iCs/>
        </w:rPr>
        <w:t>Wealth, virtue, and moral luck</w:t>
      </w:r>
      <w:r w:rsidR="00373E47" w:rsidRPr="008D6EE7">
        <w:rPr>
          <w:rFonts w:asciiTheme="majorHAnsi" w:hAnsiTheme="majorHAnsi" w:cstheme="majorHAnsi"/>
          <w:i/>
          <w:iCs/>
        </w:rPr>
        <w:t>: Christian ethics in an age of inequality.</w:t>
      </w:r>
      <w:r w:rsidR="00373E47" w:rsidRPr="008D6EE7">
        <w:rPr>
          <w:rFonts w:asciiTheme="majorHAnsi" w:hAnsiTheme="majorHAnsi" w:cstheme="majorHAnsi"/>
        </w:rPr>
        <w:t xml:space="preserve"> Georgetown University Press.</w:t>
      </w:r>
    </w:p>
    <w:p w14:paraId="60AD1B1C" w14:textId="784EB782" w:rsidR="00DA02B1" w:rsidRPr="008D6EE7" w:rsidRDefault="005874DC" w:rsidP="008D6EE7">
      <w:pPr>
        <w:spacing w:line="480" w:lineRule="auto"/>
        <w:rPr>
          <w:rFonts w:asciiTheme="majorHAnsi" w:hAnsiTheme="majorHAnsi" w:cstheme="majorHAnsi"/>
          <w:b/>
          <w:bCs/>
        </w:rPr>
      </w:pPr>
      <w:r w:rsidRPr="008D6EE7">
        <w:rPr>
          <w:rFonts w:asciiTheme="majorHAnsi" w:hAnsiTheme="majorHAnsi" w:cstheme="majorHAnsi"/>
          <w:b/>
          <w:bCs/>
        </w:rPr>
        <w:tab/>
        <w:t>Comment</w:t>
      </w:r>
      <w:r w:rsidR="0085327D">
        <w:rPr>
          <w:rFonts w:asciiTheme="majorHAnsi" w:hAnsiTheme="majorHAnsi" w:cstheme="majorHAnsi"/>
          <w:b/>
          <w:bCs/>
        </w:rPr>
        <w:t xml:space="preserve"> 32</w:t>
      </w:r>
      <w:r w:rsidRPr="008D6EE7">
        <w:rPr>
          <w:rFonts w:asciiTheme="majorHAnsi" w:hAnsiTheme="majorHAnsi" w:cstheme="majorHAnsi"/>
          <w:b/>
          <w:bCs/>
        </w:rPr>
        <w:t>:</w:t>
      </w:r>
    </w:p>
    <w:p w14:paraId="68CD72A9" w14:textId="30B6F33B" w:rsidR="005874DC" w:rsidRPr="008D6EE7" w:rsidRDefault="005874DC"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Quote/Paraphrase:</w:t>
      </w:r>
    </w:p>
    <w:p w14:paraId="6FFC164F" w14:textId="20F0FBC6" w:rsidR="00D159D1" w:rsidRPr="008D6EE7" w:rsidRDefault="000B793F" w:rsidP="008D6EE7">
      <w:pPr>
        <w:spacing w:line="480" w:lineRule="auto"/>
        <w:ind w:left="1440"/>
        <w:rPr>
          <w:rFonts w:asciiTheme="majorHAnsi" w:hAnsiTheme="majorHAnsi" w:cstheme="majorHAnsi"/>
        </w:rPr>
      </w:pPr>
      <w:r w:rsidRPr="008D6EE7">
        <w:rPr>
          <w:rFonts w:asciiTheme="majorHAnsi" w:hAnsiTheme="majorHAnsi" w:cstheme="majorHAnsi"/>
        </w:rPr>
        <w:t xml:space="preserve">“Positional understandings of wealth and poverty play an important </w:t>
      </w:r>
      <w:r w:rsidR="00714830" w:rsidRPr="008D6EE7">
        <w:rPr>
          <w:rFonts w:asciiTheme="majorHAnsi" w:hAnsiTheme="majorHAnsi" w:cstheme="majorHAnsi"/>
        </w:rPr>
        <w:t xml:space="preserve">social scientific </w:t>
      </w:r>
      <w:r w:rsidRPr="008D6EE7">
        <w:rPr>
          <w:rFonts w:asciiTheme="majorHAnsi" w:hAnsiTheme="majorHAnsi" w:cstheme="majorHAnsi"/>
        </w:rPr>
        <w:t>role in understanding</w:t>
      </w:r>
      <w:r w:rsidR="005F3D08" w:rsidRPr="008D6EE7">
        <w:rPr>
          <w:rFonts w:asciiTheme="majorHAnsi" w:hAnsiTheme="majorHAnsi" w:cstheme="majorHAnsi"/>
        </w:rPr>
        <w:t xml:space="preserve"> </w:t>
      </w:r>
      <w:proofErr w:type="gramStart"/>
      <w:r w:rsidR="005F3D08" w:rsidRPr="008D6EE7">
        <w:rPr>
          <w:rFonts w:asciiTheme="majorHAnsi" w:hAnsiTheme="majorHAnsi" w:cstheme="majorHAnsi"/>
        </w:rPr>
        <w:t>particular individuals’</w:t>
      </w:r>
      <w:proofErr w:type="gramEnd"/>
      <w:r w:rsidR="005F3D08" w:rsidRPr="008D6EE7">
        <w:rPr>
          <w:rFonts w:asciiTheme="majorHAnsi" w:hAnsiTheme="majorHAnsi" w:cstheme="majorHAnsi"/>
        </w:rPr>
        <w:t xml:space="preserve"> experience. The discovery that income growth has a limited ability to increase happiness supports religious </w:t>
      </w:r>
      <w:r w:rsidR="005F3D08" w:rsidRPr="008D6EE7">
        <w:rPr>
          <w:rFonts w:asciiTheme="majorHAnsi" w:hAnsiTheme="majorHAnsi" w:cstheme="majorHAnsi"/>
        </w:rPr>
        <w:lastRenderedPageBreak/>
        <w:t xml:space="preserve">and </w:t>
      </w:r>
      <w:r w:rsidR="00FA659B" w:rsidRPr="008D6EE7">
        <w:rPr>
          <w:rFonts w:asciiTheme="majorHAnsi" w:hAnsiTheme="majorHAnsi" w:cstheme="majorHAnsi"/>
        </w:rPr>
        <w:t xml:space="preserve">philosophical </w:t>
      </w:r>
      <w:r w:rsidR="00614E7A" w:rsidRPr="008D6EE7">
        <w:rPr>
          <w:rFonts w:asciiTheme="majorHAnsi" w:hAnsiTheme="majorHAnsi" w:cstheme="majorHAnsi"/>
        </w:rPr>
        <w:t>understandings</w:t>
      </w:r>
      <w:r w:rsidR="00FA659B" w:rsidRPr="008D6EE7">
        <w:rPr>
          <w:rFonts w:asciiTheme="majorHAnsi" w:hAnsiTheme="majorHAnsi" w:cstheme="majorHAnsi"/>
        </w:rPr>
        <w:t xml:space="preserve"> that a meaningful life does not require great wealth</w:t>
      </w:r>
      <w:r w:rsidR="00345CB0">
        <w:rPr>
          <w:rFonts w:asciiTheme="majorHAnsi" w:hAnsiTheme="majorHAnsi" w:cstheme="majorHAnsi"/>
        </w:rPr>
        <w:t>”</w:t>
      </w:r>
      <w:r w:rsidR="00FA659B" w:rsidRPr="008D6EE7">
        <w:rPr>
          <w:rFonts w:asciiTheme="majorHAnsi" w:hAnsiTheme="majorHAnsi" w:cstheme="majorHAnsi"/>
        </w:rPr>
        <w:t xml:space="preserve"> (p. 121).</w:t>
      </w:r>
    </w:p>
    <w:p w14:paraId="287FE00F" w14:textId="08A9B5B2" w:rsidR="00614E7A" w:rsidRDefault="00C2219B" w:rsidP="008D6EE7">
      <w:pPr>
        <w:spacing w:line="480" w:lineRule="auto"/>
        <w:ind w:left="1440"/>
        <w:rPr>
          <w:rFonts w:asciiTheme="majorHAnsi" w:hAnsiTheme="majorHAnsi" w:cstheme="majorHAnsi"/>
          <w:b/>
          <w:bCs/>
        </w:rPr>
      </w:pPr>
      <w:r w:rsidRPr="008D6EE7">
        <w:rPr>
          <w:rFonts w:asciiTheme="majorHAnsi" w:hAnsiTheme="majorHAnsi" w:cstheme="majorHAnsi"/>
          <w:b/>
          <w:bCs/>
        </w:rPr>
        <w:t>Essential Element:</w:t>
      </w:r>
    </w:p>
    <w:p w14:paraId="175ABD06" w14:textId="56801C99" w:rsidR="00F73405" w:rsidRPr="00754E6E" w:rsidRDefault="00754E6E" w:rsidP="008D6EE7">
      <w:pPr>
        <w:spacing w:line="480" w:lineRule="auto"/>
        <w:ind w:left="1440"/>
        <w:rPr>
          <w:rFonts w:asciiTheme="majorHAnsi" w:hAnsiTheme="majorHAnsi" w:cstheme="majorHAnsi"/>
        </w:rPr>
      </w:pPr>
      <w:r w:rsidRPr="00754E6E">
        <w:rPr>
          <w:rFonts w:asciiTheme="majorHAnsi" w:hAnsiTheme="majorHAnsi" w:cstheme="majorHAnsi"/>
        </w:rPr>
        <w:t>The spirituality of faith-learning integration</w:t>
      </w:r>
    </w:p>
    <w:p w14:paraId="75579E8A" w14:textId="3A96E581" w:rsidR="00C2219B" w:rsidRDefault="00C2219B" w:rsidP="008D6EE7">
      <w:pPr>
        <w:spacing w:line="480" w:lineRule="auto"/>
        <w:ind w:left="1440"/>
        <w:rPr>
          <w:rFonts w:asciiTheme="majorHAnsi" w:hAnsiTheme="majorHAnsi" w:cstheme="majorHAnsi"/>
          <w:b/>
          <w:bCs/>
        </w:rPr>
      </w:pPr>
      <w:r w:rsidRPr="008D6EE7">
        <w:rPr>
          <w:rFonts w:asciiTheme="majorHAnsi" w:hAnsiTheme="majorHAnsi" w:cstheme="majorHAnsi"/>
          <w:b/>
          <w:bCs/>
        </w:rPr>
        <w:t>Additive/Variant Analysis:</w:t>
      </w:r>
    </w:p>
    <w:p w14:paraId="2DD93A84" w14:textId="5D51BC67" w:rsidR="00754E6E" w:rsidRDefault="00772C4C" w:rsidP="008D6EE7">
      <w:pPr>
        <w:spacing w:line="480" w:lineRule="auto"/>
        <w:ind w:left="1440"/>
        <w:rPr>
          <w:rFonts w:asciiTheme="majorHAnsi" w:hAnsiTheme="majorHAnsi" w:cstheme="majorHAnsi"/>
        </w:rPr>
      </w:pPr>
      <w:r>
        <w:rPr>
          <w:rFonts w:asciiTheme="majorHAnsi" w:hAnsiTheme="majorHAnsi" w:cstheme="majorHAnsi"/>
        </w:rPr>
        <w:t>The author’s sentiment regarding wealth, poverty and their relation to happiness is an addition to my knowledge</w:t>
      </w:r>
      <w:r w:rsidR="00C17F9F">
        <w:rPr>
          <w:rFonts w:asciiTheme="majorHAnsi" w:hAnsiTheme="majorHAnsi" w:cstheme="majorHAnsi"/>
        </w:rPr>
        <w:t xml:space="preserve"> of the biblical implications of happiness. </w:t>
      </w:r>
    </w:p>
    <w:p w14:paraId="7E14FB1F" w14:textId="5F5A00EF" w:rsidR="00C2219B" w:rsidRPr="008D6EE7" w:rsidRDefault="00C2219B" w:rsidP="008D6EE7">
      <w:pPr>
        <w:spacing w:line="480" w:lineRule="auto"/>
        <w:ind w:left="1440"/>
        <w:rPr>
          <w:rFonts w:asciiTheme="majorHAnsi" w:hAnsiTheme="majorHAnsi" w:cstheme="majorHAnsi"/>
          <w:b/>
          <w:bCs/>
        </w:rPr>
      </w:pPr>
      <w:r w:rsidRPr="008D6EE7">
        <w:rPr>
          <w:rFonts w:asciiTheme="majorHAnsi" w:hAnsiTheme="majorHAnsi" w:cstheme="majorHAnsi"/>
          <w:b/>
          <w:bCs/>
        </w:rPr>
        <w:t>Contextualization:</w:t>
      </w:r>
    </w:p>
    <w:p w14:paraId="7208A9FC" w14:textId="77777777" w:rsidR="00A91CE6" w:rsidRDefault="009E4FD5" w:rsidP="00ED0000">
      <w:pPr>
        <w:spacing w:line="480" w:lineRule="auto"/>
        <w:ind w:left="1440" w:firstLine="720"/>
        <w:rPr>
          <w:rFonts w:asciiTheme="majorHAnsi" w:hAnsiTheme="majorHAnsi" w:cstheme="majorHAnsi"/>
        </w:rPr>
      </w:pPr>
      <w:r>
        <w:rPr>
          <w:rFonts w:asciiTheme="majorHAnsi" w:hAnsiTheme="majorHAnsi" w:cstheme="majorHAnsi"/>
        </w:rPr>
        <w:t>Many would say that money cannot make you happy but “it sure would make things a lot easier”. It is my belief that many</w:t>
      </w:r>
      <w:r w:rsidR="00BB7BCB">
        <w:rPr>
          <w:rFonts w:asciiTheme="majorHAnsi" w:hAnsiTheme="majorHAnsi" w:cstheme="majorHAnsi"/>
        </w:rPr>
        <w:t xml:space="preserve"> </w:t>
      </w:r>
      <w:r w:rsidR="006E1211">
        <w:rPr>
          <w:rFonts w:asciiTheme="majorHAnsi" w:hAnsiTheme="majorHAnsi" w:cstheme="majorHAnsi"/>
        </w:rPr>
        <w:t xml:space="preserve">children </w:t>
      </w:r>
      <w:r w:rsidR="00BB7BCB">
        <w:rPr>
          <w:rFonts w:asciiTheme="majorHAnsi" w:hAnsiTheme="majorHAnsi" w:cstheme="majorHAnsi"/>
        </w:rPr>
        <w:t xml:space="preserve">who live in </w:t>
      </w:r>
      <w:proofErr w:type="gramStart"/>
      <w:r w:rsidR="00BB7BCB">
        <w:rPr>
          <w:rFonts w:asciiTheme="majorHAnsi" w:hAnsiTheme="majorHAnsi" w:cstheme="majorHAnsi"/>
        </w:rPr>
        <w:t>poverty,</w:t>
      </w:r>
      <w:proofErr w:type="gramEnd"/>
      <w:r w:rsidR="00BB7BCB">
        <w:rPr>
          <w:rFonts w:asciiTheme="majorHAnsi" w:hAnsiTheme="majorHAnsi" w:cstheme="majorHAnsi"/>
        </w:rPr>
        <w:t xml:space="preserve"> are genuinely happy. They are happy perhaps because of their family dynamics that </w:t>
      </w:r>
      <w:proofErr w:type="gramStart"/>
      <w:r w:rsidR="00BB7BCB">
        <w:rPr>
          <w:rFonts w:asciiTheme="majorHAnsi" w:hAnsiTheme="majorHAnsi" w:cstheme="majorHAnsi"/>
        </w:rPr>
        <w:t>provides</w:t>
      </w:r>
      <w:proofErr w:type="gramEnd"/>
      <w:r w:rsidR="00BB7BCB">
        <w:rPr>
          <w:rFonts w:asciiTheme="majorHAnsi" w:hAnsiTheme="majorHAnsi" w:cstheme="majorHAnsi"/>
        </w:rPr>
        <w:t xml:space="preserve"> lots of family love, support and laughter. </w:t>
      </w:r>
      <w:r w:rsidR="006E1211">
        <w:rPr>
          <w:rFonts w:asciiTheme="majorHAnsi" w:hAnsiTheme="majorHAnsi" w:cstheme="majorHAnsi"/>
        </w:rPr>
        <w:t xml:space="preserve">When it comes to adults, I </w:t>
      </w:r>
      <w:r w:rsidR="00DB54DB">
        <w:rPr>
          <w:rFonts w:asciiTheme="majorHAnsi" w:hAnsiTheme="majorHAnsi" w:cstheme="majorHAnsi"/>
        </w:rPr>
        <w:t>believe that they too can have lives full of joy</w:t>
      </w:r>
      <w:r w:rsidR="00743CDA">
        <w:rPr>
          <w:rFonts w:asciiTheme="majorHAnsi" w:hAnsiTheme="majorHAnsi" w:cstheme="majorHAnsi"/>
        </w:rPr>
        <w:t xml:space="preserve">, laughter and love but would always ache for </w:t>
      </w:r>
      <w:proofErr w:type="gramStart"/>
      <w:r w:rsidR="0001073F">
        <w:rPr>
          <w:rFonts w:asciiTheme="majorHAnsi" w:hAnsiTheme="majorHAnsi" w:cstheme="majorHAnsi"/>
        </w:rPr>
        <w:t>basic necessities</w:t>
      </w:r>
      <w:proofErr w:type="gramEnd"/>
      <w:r w:rsidR="0001073F">
        <w:rPr>
          <w:rFonts w:asciiTheme="majorHAnsi" w:hAnsiTheme="majorHAnsi" w:cstheme="majorHAnsi"/>
        </w:rPr>
        <w:t xml:space="preserve">, clean air, and safe and secure housing. </w:t>
      </w:r>
    </w:p>
    <w:p w14:paraId="739EFF69" w14:textId="6247A819" w:rsidR="002B13D8" w:rsidRPr="009E4FD5" w:rsidRDefault="00A52CDB" w:rsidP="00ED0000">
      <w:pPr>
        <w:spacing w:line="480" w:lineRule="auto"/>
        <w:ind w:left="1440" w:firstLine="720"/>
        <w:rPr>
          <w:rFonts w:asciiTheme="majorHAnsi" w:hAnsiTheme="majorHAnsi" w:cstheme="majorHAnsi"/>
        </w:rPr>
      </w:pPr>
      <w:r>
        <w:rPr>
          <w:rFonts w:asciiTheme="majorHAnsi" w:hAnsiTheme="majorHAnsi" w:cstheme="majorHAnsi"/>
        </w:rPr>
        <w:t xml:space="preserve">It is my personal </w:t>
      </w:r>
      <w:r w:rsidR="00ED0000">
        <w:rPr>
          <w:rFonts w:asciiTheme="majorHAnsi" w:hAnsiTheme="majorHAnsi" w:cstheme="majorHAnsi"/>
        </w:rPr>
        <w:t>belief</w:t>
      </w:r>
      <w:r>
        <w:rPr>
          <w:rFonts w:asciiTheme="majorHAnsi" w:hAnsiTheme="majorHAnsi" w:cstheme="majorHAnsi"/>
        </w:rPr>
        <w:t xml:space="preserve"> that money </w:t>
      </w:r>
      <w:r w:rsidR="00D33F2D">
        <w:rPr>
          <w:rFonts w:asciiTheme="majorHAnsi" w:hAnsiTheme="majorHAnsi" w:cstheme="majorHAnsi"/>
        </w:rPr>
        <w:t xml:space="preserve">along with other elements in life </w:t>
      </w:r>
      <w:proofErr w:type="gramStart"/>
      <w:r w:rsidR="00D33F2D">
        <w:rPr>
          <w:rFonts w:asciiTheme="majorHAnsi" w:hAnsiTheme="majorHAnsi" w:cstheme="majorHAnsi"/>
        </w:rPr>
        <w:t>provide</w:t>
      </w:r>
      <w:proofErr w:type="gramEnd"/>
      <w:r w:rsidR="00D33F2D">
        <w:rPr>
          <w:rFonts w:asciiTheme="majorHAnsi" w:hAnsiTheme="majorHAnsi" w:cstheme="majorHAnsi"/>
        </w:rPr>
        <w:t xml:space="preserve"> happiness, but money alone can be misery. </w:t>
      </w:r>
      <w:r w:rsidR="00ED0000">
        <w:rPr>
          <w:rFonts w:asciiTheme="majorHAnsi" w:hAnsiTheme="majorHAnsi" w:cstheme="majorHAnsi"/>
        </w:rPr>
        <w:t xml:space="preserve">Money supports a healthy infrastructure. </w:t>
      </w:r>
      <w:r w:rsidR="00AA4400">
        <w:rPr>
          <w:rFonts w:asciiTheme="majorHAnsi" w:hAnsiTheme="majorHAnsi" w:cstheme="majorHAnsi"/>
        </w:rPr>
        <w:t xml:space="preserve">Income growth brings the ability to give, share and bless others which provides a unique happiness in and of itself. </w:t>
      </w:r>
      <w:r w:rsidR="00994392">
        <w:rPr>
          <w:rFonts w:asciiTheme="majorHAnsi" w:hAnsiTheme="majorHAnsi" w:cstheme="majorHAnsi"/>
        </w:rPr>
        <w:t xml:space="preserve">There must be a balance between not having enough and having too much that is wasted and abused. </w:t>
      </w:r>
    </w:p>
    <w:p w14:paraId="2446829A" w14:textId="73FB3062" w:rsidR="002B13D8" w:rsidRPr="008D6EE7" w:rsidRDefault="002B13D8" w:rsidP="008D6EE7">
      <w:pPr>
        <w:spacing w:line="480" w:lineRule="auto"/>
        <w:ind w:firstLine="720"/>
        <w:rPr>
          <w:rFonts w:asciiTheme="majorHAnsi" w:hAnsiTheme="majorHAnsi" w:cstheme="majorHAnsi"/>
          <w:b/>
          <w:bCs/>
        </w:rPr>
      </w:pPr>
      <w:r w:rsidRPr="008D6EE7">
        <w:rPr>
          <w:rFonts w:asciiTheme="majorHAnsi" w:hAnsiTheme="majorHAnsi" w:cstheme="majorHAnsi"/>
          <w:b/>
          <w:bCs/>
        </w:rPr>
        <w:t>Comment</w:t>
      </w:r>
      <w:r w:rsidR="0085327D">
        <w:rPr>
          <w:rFonts w:asciiTheme="majorHAnsi" w:hAnsiTheme="majorHAnsi" w:cstheme="majorHAnsi"/>
          <w:b/>
          <w:bCs/>
        </w:rPr>
        <w:t xml:space="preserve"> 33:</w:t>
      </w:r>
    </w:p>
    <w:p w14:paraId="0B0E7ABE" w14:textId="2C92DF2E" w:rsidR="002B13D8" w:rsidRPr="008D6EE7" w:rsidRDefault="002B13D8" w:rsidP="008D6EE7">
      <w:pPr>
        <w:spacing w:line="480" w:lineRule="auto"/>
        <w:ind w:left="1440"/>
        <w:rPr>
          <w:rFonts w:asciiTheme="majorHAnsi" w:hAnsiTheme="majorHAnsi" w:cstheme="majorHAnsi"/>
          <w:b/>
          <w:bCs/>
        </w:rPr>
      </w:pPr>
      <w:r w:rsidRPr="008D6EE7">
        <w:rPr>
          <w:rFonts w:asciiTheme="majorHAnsi" w:hAnsiTheme="majorHAnsi" w:cstheme="majorHAnsi"/>
          <w:b/>
          <w:bCs/>
        </w:rPr>
        <w:t>Quote/Paraphrase:</w:t>
      </w:r>
    </w:p>
    <w:p w14:paraId="0292E235" w14:textId="4D8B29E5" w:rsidR="002B13D8" w:rsidRPr="008D6EE7" w:rsidRDefault="00CA7342" w:rsidP="008D6EE7">
      <w:pPr>
        <w:spacing w:line="480" w:lineRule="auto"/>
        <w:ind w:left="1440"/>
        <w:rPr>
          <w:rFonts w:asciiTheme="majorHAnsi" w:hAnsiTheme="majorHAnsi" w:cstheme="majorHAnsi"/>
        </w:rPr>
      </w:pPr>
      <w:r w:rsidRPr="008D6EE7">
        <w:rPr>
          <w:rFonts w:asciiTheme="majorHAnsi" w:hAnsiTheme="majorHAnsi" w:cstheme="majorHAnsi"/>
        </w:rPr>
        <w:t>“Chapter 5 demonstrates that wealth, having more tha</w:t>
      </w:r>
      <w:r w:rsidR="00A14FD9" w:rsidRPr="008D6EE7">
        <w:rPr>
          <w:rFonts w:asciiTheme="majorHAnsi" w:hAnsiTheme="majorHAnsi" w:cstheme="majorHAnsi"/>
        </w:rPr>
        <w:t>n</w:t>
      </w:r>
      <w:r w:rsidRPr="008D6EE7">
        <w:rPr>
          <w:rFonts w:asciiTheme="majorHAnsi" w:hAnsiTheme="majorHAnsi" w:cstheme="majorHAnsi"/>
        </w:rPr>
        <w:t xml:space="preserve"> we need – makes an impact on our moral life by endowing us with </w:t>
      </w:r>
      <w:proofErr w:type="spellStart"/>
      <w:r w:rsidRPr="008D6EE7">
        <w:rPr>
          <w:rFonts w:asciiTheme="majorHAnsi" w:hAnsiTheme="majorHAnsi" w:cstheme="majorHAnsi"/>
        </w:rPr>
        <w:t>hyperagency</w:t>
      </w:r>
      <w:proofErr w:type="spellEnd"/>
      <w:r w:rsidRPr="008D6EE7">
        <w:rPr>
          <w:rFonts w:asciiTheme="majorHAnsi" w:hAnsiTheme="majorHAnsi" w:cstheme="majorHAnsi"/>
        </w:rPr>
        <w:t xml:space="preserve"> and by becoming an </w:t>
      </w:r>
      <w:proofErr w:type="gramStart"/>
      <w:r w:rsidRPr="008D6EE7">
        <w:rPr>
          <w:rFonts w:asciiTheme="majorHAnsi" w:hAnsiTheme="majorHAnsi" w:cstheme="majorHAnsi"/>
        </w:rPr>
        <w:lastRenderedPageBreak/>
        <w:t>end in itself</w:t>
      </w:r>
      <w:proofErr w:type="gramEnd"/>
      <w:r w:rsidRPr="008D6EE7">
        <w:rPr>
          <w:rFonts w:asciiTheme="majorHAnsi" w:hAnsiTheme="majorHAnsi" w:cstheme="majorHAnsi"/>
        </w:rPr>
        <w:t>. Wealth does this whether the power it gives us relative to others is moderate or nearly absolute” (p. 127).</w:t>
      </w:r>
    </w:p>
    <w:p w14:paraId="298DE869" w14:textId="79DC0B2B" w:rsidR="002B13D8" w:rsidRDefault="002B13D8" w:rsidP="008D6EE7">
      <w:pPr>
        <w:spacing w:line="480" w:lineRule="auto"/>
        <w:ind w:left="1440"/>
        <w:rPr>
          <w:rFonts w:asciiTheme="majorHAnsi" w:hAnsiTheme="majorHAnsi" w:cstheme="majorHAnsi"/>
          <w:b/>
          <w:bCs/>
        </w:rPr>
      </w:pPr>
      <w:r w:rsidRPr="008D6EE7">
        <w:rPr>
          <w:rFonts w:asciiTheme="majorHAnsi" w:hAnsiTheme="majorHAnsi" w:cstheme="majorHAnsi"/>
          <w:b/>
          <w:bCs/>
        </w:rPr>
        <w:t>Essential Element</w:t>
      </w:r>
      <w:r w:rsidR="00F76E41">
        <w:rPr>
          <w:rFonts w:asciiTheme="majorHAnsi" w:hAnsiTheme="majorHAnsi" w:cstheme="majorHAnsi"/>
          <w:b/>
          <w:bCs/>
        </w:rPr>
        <w:t>:</w:t>
      </w:r>
    </w:p>
    <w:p w14:paraId="27AA45A6" w14:textId="4F8207C1" w:rsidR="00F76E41" w:rsidRPr="00C940A6" w:rsidRDefault="00C940A6" w:rsidP="008D6EE7">
      <w:pPr>
        <w:spacing w:line="480" w:lineRule="auto"/>
        <w:ind w:left="1440"/>
        <w:rPr>
          <w:rFonts w:asciiTheme="majorHAnsi" w:hAnsiTheme="majorHAnsi" w:cstheme="majorHAnsi"/>
        </w:rPr>
      </w:pPr>
      <w:r w:rsidRPr="00C940A6">
        <w:rPr>
          <w:rFonts w:asciiTheme="majorHAnsi" w:hAnsiTheme="majorHAnsi" w:cstheme="majorHAnsi"/>
        </w:rPr>
        <w:t>The spirituality of faith-learning integration</w:t>
      </w:r>
    </w:p>
    <w:p w14:paraId="0B4E9AF5" w14:textId="23BCF663" w:rsidR="001C084F" w:rsidRPr="008D6EE7" w:rsidRDefault="001C084F" w:rsidP="008D6EE7">
      <w:pPr>
        <w:spacing w:line="480" w:lineRule="auto"/>
        <w:ind w:left="1440"/>
        <w:rPr>
          <w:rFonts w:asciiTheme="majorHAnsi" w:hAnsiTheme="majorHAnsi" w:cstheme="majorHAnsi"/>
          <w:b/>
          <w:bCs/>
        </w:rPr>
      </w:pPr>
      <w:r w:rsidRPr="008D6EE7">
        <w:rPr>
          <w:rFonts w:asciiTheme="majorHAnsi" w:hAnsiTheme="majorHAnsi" w:cstheme="majorHAnsi"/>
          <w:b/>
          <w:bCs/>
        </w:rPr>
        <w:t>Additive/Variant Analysis:</w:t>
      </w:r>
    </w:p>
    <w:p w14:paraId="307CE734" w14:textId="29FCA8B9" w:rsidR="00A14FD9" w:rsidRPr="008D6EE7" w:rsidRDefault="00A14FD9" w:rsidP="008D6EE7">
      <w:pPr>
        <w:spacing w:line="480" w:lineRule="auto"/>
        <w:ind w:left="1440"/>
        <w:rPr>
          <w:rFonts w:asciiTheme="majorHAnsi" w:hAnsiTheme="majorHAnsi" w:cstheme="majorHAnsi"/>
        </w:rPr>
      </w:pPr>
      <w:r w:rsidRPr="008D6EE7">
        <w:rPr>
          <w:rFonts w:asciiTheme="majorHAnsi" w:hAnsiTheme="majorHAnsi" w:cstheme="majorHAnsi"/>
        </w:rPr>
        <w:t>The above description of wealth is</w:t>
      </w:r>
      <w:r w:rsidR="003E7988" w:rsidRPr="008D6EE7">
        <w:rPr>
          <w:rFonts w:asciiTheme="majorHAnsi" w:hAnsiTheme="majorHAnsi" w:cstheme="majorHAnsi"/>
        </w:rPr>
        <w:t xml:space="preserve"> variant to my understanding, morally and philosophically. </w:t>
      </w:r>
    </w:p>
    <w:p w14:paraId="552CF3E7" w14:textId="090A8BB7" w:rsidR="002B13D8" w:rsidRPr="008D6EE7" w:rsidRDefault="002B13D8"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Contextualization:</w:t>
      </w:r>
    </w:p>
    <w:p w14:paraId="2832CBE9" w14:textId="32C674E9" w:rsidR="001C084F" w:rsidRPr="00C940A6" w:rsidRDefault="00411D56" w:rsidP="00FC5B08">
      <w:pPr>
        <w:spacing w:line="480" w:lineRule="auto"/>
        <w:ind w:left="1440" w:firstLine="720"/>
        <w:rPr>
          <w:rFonts w:asciiTheme="majorHAnsi" w:hAnsiTheme="majorHAnsi" w:cstheme="majorHAnsi"/>
        </w:rPr>
      </w:pPr>
      <w:r>
        <w:rPr>
          <w:rFonts w:asciiTheme="majorHAnsi" w:hAnsiTheme="majorHAnsi" w:cstheme="majorHAnsi"/>
          <w:b/>
          <w:bCs/>
        </w:rPr>
        <w:t>“</w:t>
      </w:r>
      <w:r w:rsidR="00C940A6">
        <w:rPr>
          <w:rFonts w:asciiTheme="majorHAnsi" w:hAnsiTheme="majorHAnsi" w:cstheme="majorHAnsi"/>
        </w:rPr>
        <w:t xml:space="preserve">Without a godly purpose, no life is </w:t>
      </w:r>
      <w:r>
        <w:rPr>
          <w:rFonts w:asciiTheme="majorHAnsi" w:hAnsiTheme="majorHAnsi" w:cstheme="majorHAnsi"/>
        </w:rPr>
        <w:t>meaningful” (Shaw, T., 2023)</w:t>
      </w:r>
      <w:r w:rsidR="00C8476D">
        <w:rPr>
          <w:rFonts w:asciiTheme="majorHAnsi" w:hAnsiTheme="majorHAnsi" w:cstheme="majorHAnsi"/>
        </w:rPr>
        <w:t xml:space="preserve">. Wealth, </w:t>
      </w:r>
      <w:r w:rsidR="00E71CD2">
        <w:rPr>
          <w:rFonts w:asciiTheme="majorHAnsi" w:hAnsiTheme="majorHAnsi" w:cstheme="majorHAnsi"/>
        </w:rPr>
        <w:t xml:space="preserve">money, influence </w:t>
      </w:r>
      <w:r w:rsidR="00A219EA">
        <w:rPr>
          <w:rFonts w:asciiTheme="majorHAnsi" w:hAnsiTheme="majorHAnsi" w:cstheme="majorHAnsi"/>
        </w:rPr>
        <w:t>is</w:t>
      </w:r>
      <w:r w:rsidR="00E71CD2">
        <w:rPr>
          <w:rFonts w:asciiTheme="majorHAnsi" w:hAnsiTheme="majorHAnsi" w:cstheme="majorHAnsi"/>
        </w:rPr>
        <w:t xml:space="preserve"> all to please the self unless granted by God for God’s given purpose. </w:t>
      </w:r>
      <w:r w:rsidR="006A28E4">
        <w:rPr>
          <w:rFonts w:asciiTheme="majorHAnsi" w:hAnsiTheme="majorHAnsi" w:cstheme="majorHAnsi"/>
        </w:rPr>
        <w:t>Of course,</w:t>
      </w:r>
      <w:r w:rsidR="00E71CD2">
        <w:rPr>
          <w:rFonts w:asciiTheme="majorHAnsi" w:hAnsiTheme="majorHAnsi" w:cstheme="majorHAnsi"/>
        </w:rPr>
        <w:t xml:space="preserve"> some people that initially have pure intentions, can always turn a</w:t>
      </w:r>
      <w:r w:rsidR="00281DFF">
        <w:rPr>
          <w:rFonts w:asciiTheme="majorHAnsi" w:hAnsiTheme="majorHAnsi" w:cstheme="majorHAnsi"/>
        </w:rPr>
        <w:t>w</w:t>
      </w:r>
      <w:r w:rsidR="00E71CD2">
        <w:rPr>
          <w:rFonts w:asciiTheme="majorHAnsi" w:hAnsiTheme="majorHAnsi" w:cstheme="majorHAnsi"/>
        </w:rPr>
        <w:t xml:space="preserve">ry. </w:t>
      </w:r>
      <w:r>
        <w:rPr>
          <w:rFonts w:asciiTheme="majorHAnsi" w:hAnsiTheme="majorHAnsi" w:cstheme="majorHAnsi"/>
        </w:rPr>
        <w:t xml:space="preserve"> </w:t>
      </w:r>
      <w:r w:rsidR="003A52C0">
        <w:rPr>
          <w:rFonts w:asciiTheme="majorHAnsi" w:hAnsiTheme="majorHAnsi" w:cstheme="majorHAnsi"/>
        </w:rPr>
        <w:t xml:space="preserve">Absolute </w:t>
      </w:r>
      <w:r w:rsidR="006836B1">
        <w:rPr>
          <w:rFonts w:asciiTheme="majorHAnsi" w:hAnsiTheme="majorHAnsi" w:cstheme="majorHAnsi"/>
        </w:rPr>
        <w:t>power,</w:t>
      </w:r>
      <w:r w:rsidR="003A52C0">
        <w:rPr>
          <w:rFonts w:asciiTheme="majorHAnsi" w:hAnsiTheme="majorHAnsi" w:cstheme="majorHAnsi"/>
        </w:rPr>
        <w:t xml:space="preserve"> however, can be dangerous. </w:t>
      </w:r>
      <w:r w:rsidR="006836B1">
        <w:rPr>
          <w:rFonts w:asciiTheme="majorHAnsi" w:hAnsiTheme="majorHAnsi" w:cstheme="majorHAnsi"/>
        </w:rPr>
        <w:t>It is my belief that God places limits on wealth because the flesh can only handle so much.</w:t>
      </w:r>
      <w:r w:rsidR="00A5504D">
        <w:rPr>
          <w:rFonts w:asciiTheme="majorHAnsi" w:hAnsiTheme="majorHAnsi" w:cstheme="majorHAnsi"/>
        </w:rPr>
        <w:t xml:space="preserve"> </w:t>
      </w:r>
      <w:r w:rsidR="00D20A10">
        <w:rPr>
          <w:rFonts w:asciiTheme="majorHAnsi" w:hAnsiTheme="majorHAnsi" w:cstheme="majorHAnsi"/>
        </w:rPr>
        <w:t xml:space="preserve">Wealth </w:t>
      </w:r>
      <w:r w:rsidR="00430D34">
        <w:rPr>
          <w:rFonts w:asciiTheme="majorHAnsi" w:hAnsiTheme="majorHAnsi" w:cstheme="majorHAnsi"/>
        </w:rPr>
        <w:t xml:space="preserve">without evil pursuit, </w:t>
      </w:r>
      <w:r w:rsidR="00D20A10">
        <w:rPr>
          <w:rFonts w:asciiTheme="majorHAnsi" w:hAnsiTheme="majorHAnsi" w:cstheme="majorHAnsi"/>
        </w:rPr>
        <w:t>is also biblical in the sense that it can be transferred to the next generation</w:t>
      </w:r>
      <w:r w:rsidR="00C36D76">
        <w:rPr>
          <w:rFonts w:asciiTheme="majorHAnsi" w:hAnsiTheme="majorHAnsi" w:cstheme="majorHAnsi"/>
        </w:rPr>
        <w:t xml:space="preserve"> to set them up for success and support their endeavors. </w:t>
      </w:r>
      <w:r w:rsidR="00430D34">
        <w:rPr>
          <w:rFonts w:asciiTheme="majorHAnsi" w:hAnsiTheme="majorHAnsi" w:cstheme="majorHAnsi"/>
        </w:rPr>
        <w:t>To have more than enough is a means to share, give and bless our neighbor. To hoard, to retain, to accumulate without release is ungodly.</w:t>
      </w:r>
    </w:p>
    <w:p w14:paraId="551D2CF0" w14:textId="77777777" w:rsidR="00C940A6" w:rsidRDefault="00C940A6" w:rsidP="008D6EE7">
      <w:pPr>
        <w:spacing w:line="480" w:lineRule="auto"/>
        <w:rPr>
          <w:rFonts w:asciiTheme="majorHAnsi" w:hAnsiTheme="majorHAnsi" w:cstheme="majorHAnsi"/>
          <w:b/>
          <w:bCs/>
        </w:rPr>
      </w:pPr>
    </w:p>
    <w:p w14:paraId="3B4AB207" w14:textId="2C8D7489" w:rsidR="00C2219B" w:rsidRPr="008D6EE7" w:rsidRDefault="00C2219B" w:rsidP="008D6EE7">
      <w:pPr>
        <w:spacing w:line="480" w:lineRule="auto"/>
        <w:rPr>
          <w:rFonts w:asciiTheme="majorHAnsi" w:hAnsiTheme="majorHAnsi" w:cstheme="majorHAnsi"/>
        </w:rPr>
      </w:pPr>
      <w:r w:rsidRPr="008D6EE7">
        <w:rPr>
          <w:rFonts w:asciiTheme="majorHAnsi" w:hAnsiTheme="majorHAnsi" w:cstheme="majorHAnsi"/>
          <w:b/>
          <w:bCs/>
        </w:rPr>
        <w:t xml:space="preserve">Source Sixteen: </w:t>
      </w:r>
      <w:r w:rsidR="00C101DF" w:rsidRPr="008D6EE7">
        <w:rPr>
          <w:rFonts w:asciiTheme="majorHAnsi" w:hAnsiTheme="majorHAnsi" w:cstheme="majorHAnsi"/>
        </w:rPr>
        <w:t>Maspero, G</w:t>
      </w:r>
      <w:r w:rsidR="00410E49" w:rsidRPr="008D6EE7">
        <w:rPr>
          <w:rFonts w:asciiTheme="majorHAnsi" w:hAnsiTheme="majorHAnsi" w:cstheme="majorHAnsi"/>
        </w:rPr>
        <w:t xml:space="preserve">., Schlag, M. (2021). </w:t>
      </w:r>
      <w:r w:rsidR="00410E49" w:rsidRPr="008D6EE7">
        <w:rPr>
          <w:rFonts w:asciiTheme="majorHAnsi" w:hAnsiTheme="majorHAnsi" w:cstheme="majorHAnsi"/>
          <w:i/>
          <w:iCs/>
        </w:rPr>
        <w:t xml:space="preserve">After </w:t>
      </w:r>
      <w:proofErr w:type="gramStart"/>
      <w:r w:rsidR="00410E49" w:rsidRPr="008D6EE7">
        <w:rPr>
          <w:rFonts w:asciiTheme="majorHAnsi" w:hAnsiTheme="majorHAnsi" w:cstheme="majorHAnsi"/>
          <w:i/>
          <w:iCs/>
        </w:rPr>
        <w:t>liberalism?:</w:t>
      </w:r>
      <w:proofErr w:type="gramEnd"/>
      <w:r w:rsidR="00410E49" w:rsidRPr="008D6EE7">
        <w:rPr>
          <w:rFonts w:asciiTheme="majorHAnsi" w:hAnsiTheme="majorHAnsi" w:cstheme="majorHAnsi"/>
          <w:i/>
          <w:iCs/>
        </w:rPr>
        <w:t xml:space="preserve"> a Christian confrontation on politics and economics</w:t>
      </w:r>
      <w:r w:rsidR="00C856A4" w:rsidRPr="008D6EE7">
        <w:rPr>
          <w:rFonts w:asciiTheme="majorHAnsi" w:hAnsiTheme="majorHAnsi" w:cstheme="majorHAnsi"/>
          <w:i/>
          <w:iCs/>
        </w:rPr>
        <w:t>.</w:t>
      </w:r>
      <w:r w:rsidR="00C27CDE" w:rsidRPr="008D6EE7">
        <w:rPr>
          <w:rFonts w:asciiTheme="majorHAnsi" w:hAnsiTheme="majorHAnsi" w:cstheme="majorHAnsi"/>
        </w:rPr>
        <w:t xml:space="preserve"> Springer Nature.</w:t>
      </w:r>
    </w:p>
    <w:p w14:paraId="6CF3F765" w14:textId="1F4D1AEB" w:rsidR="00C856A4" w:rsidRDefault="00C856A4" w:rsidP="008D6EE7">
      <w:pPr>
        <w:spacing w:line="480" w:lineRule="auto"/>
        <w:rPr>
          <w:rFonts w:asciiTheme="majorHAnsi" w:hAnsiTheme="majorHAnsi" w:cstheme="majorHAnsi"/>
          <w:b/>
          <w:bCs/>
        </w:rPr>
      </w:pPr>
      <w:r w:rsidRPr="008D6EE7">
        <w:rPr>
          <w:rFonts w:asciiTheme="majorHAnsi" w:hAnsiTheme="majorHAnsi" w:cstheme="majorHAnsi"/>
        </w:rPr>
        <w:tab/>
      </w:r>
      <w:r w:rsidRPr="00280150">
        <w:rPr>
          <w:rFonts w:asciiTheme="majorHAnsi" w:hAnsiTheme="majorHAnsi" w:cstheme="majorHAnsi"/>
          <w:b/>
          <w:bCs/>
        </w:rPr>
        <w:t>Comment</w:t>
      </w:r>
      <w:r w:rsidR="00280150" w:rsidRPr="00280150">
        <w:rPr>
          <w:rFonts w:asciiTheme="majorHAnsi" w:hAnsiTheme="majorHAnsi" w:cstheme="majorHAnsi"/>
          <w:b/>
          <w:bCs/>
        </w:rPr>
        <w:t xml:space="preserve"> 34</w:t>
      </w:r>
      <w:r w:rsidRPr="00280150">
        <w:rPr>
          <w:rFonts w:asciiTheme="majorHAnsi" w:hAnsiTheme="majorHAnsi" w:cstheme="majorHAnsi"/>
          <w:b/>
          <w:bCs/>
        </w:rPr>
        <w:t>:</w:t>
      </w:r>
    </w:p>
    <w:p w14:paraId="2F76295A" w14:textId="77777777" w:rsidR="00A91CE6" w:rsidRDefault="00A91CE6" w:rsidP="008D6EE7">
      <w:pPr>
        <w:spacing w:line="480" w:lineRule="auto"/>
        <w:rPr>
          <w:rFonts w:asciiTheme="majorHAnsi" w:hAnsiTheme="majorHAnsi" w:cstheme="majorHAnsi"/>
          <w:b/>
          <w:bCs/>
        </w:rPr>
      </w:pPr>
    </w:p>
    <w:p w14:paraId="72487689" w14:textId="77777777" w:rsidR="00A91CE6" w:rsidRPr="00280150" w:rsidRDefault="00A91CE6" w:rsidP="008D6EE7">
      <w:pPr>
        <w:spacing w:line="480" w:lineRule="auto"/>
        <w:rPr>
          <w:rFonts w:asciiTheme="majorHAnsi" w:hAnsiTheme="majorHAnsi" w:cstheme="majorHAnsi"/>
          <w:b/>
          <w:bCs/>
        </w:rPr>
      </w:pPr>
    </w:p>
    <w:p w14:paraId="4DB2939C" w14:textId="66E1F8D0" w:rsidR="00C856A4" w:rsidRPr="008D6EE7" w:rsidRDefault="00C856A4" w:rsidP="008D6EE7">
      <w:pPr>
        <w:spacing w:line="480" w:lineRule="auto"/>
        <w:rPr>
          <w:rFonts w:asciiTheme="majorHAnsi" w:hAnsiTheme="majorHAnsi" w:cstheme="majorHAnsi"/>
          <w:b/>
          <w:bCs/>
        </w:rPr>
      </w:pPr>
      <w:r w:rsidRPr="008D6EE7">
        <w:rPr>
          <w:rFonts w:asciiTheme="majorHAnsi" w:hAnsiTheme="majorHAnsi" w:cstheme="majorHAnsi"/>
        </w:rPr>
        <w:lastRenderedPageBreak/>
        <w:tab/>
      </w:r>
      <w:r w:rsidRPr="008D6EE7">
        <w:rPr>
          <w:rFonts w:asciiTheme="majorHAnsi" w:hAnsiTheme="majorHAnsi" w:cstheme="majorHAnsi"/>
        </w:rPr>
        <w:tab/>
      </w:r>
      <w:r w:rsidRPr="008D6EE7">
        <w:rPr>
          <w:rFonts w:asciiTheme="majorHAnsi" w:hAnsiTheme="majorHAnsi" w:cstheme="majorHAnsi"/>
          <w:b/>
          <w:bCs/>
        </w:rPr>
        <w:t>Quote/Paraphrase:</w:t>
      </w:r>
    </w:p>
    <w:p w14:paraId="2A441D16" w14:textId="337EAB70" w:rsidR="00C856A4" w:rsidRPr="008D6EE7" w:rsidRDefault="007B5104" w:rsidP="008D6EE7">
      <w:pPr>
        <w:spacing w:line="480" w:lineRule="auto"/>
        <w:ind w:left="1440"/>
        <w:rPr>
          <w:rFonts w:asciiTheme="majorHAnsi" w:hAnsiTheme="majorHAnsi" w:cstheme="majorHAnsi"/>
        </w:rPr>
      </w:pPr>
      <w:r w:rsidRPr="008D6EE7">
        <w:rPr>
          <w:rFonts w:asciiTheme="majorHAnsi" w:hAnsiTheme="majorHAnsi" w:cstheme="majorHAnsi"/>
        </w:rPr>
        <w:t>“We need to keep our eyes and hearts open in order to detect such symptoms</w:t>
      </w:r>
      <w:r w:rsidR="00AA1C5B" w:rsidRPr="008D6EE7">
        <w:rPr>
          <w:rFonts w:asciiTheme="majorHAnsi" w:hAnsiTheme="majorHAnsi" w:cstheme="majorHAnsi"/>
        </w:rPr>
        <w:t xml:space="preserve"> of sins and structural deviations in modern advanced capitalism. However, rather than wholesale condemnations, I prefer the approach taken by the late Cardinal Francis George, who defined</w:t>
      </w:r>
      <w:r w:rsidR="00712A85" w:rsidRPr="008D6EE7">
        <w:rPr>
          <w:rFonts w:asciiTheme="majorHAnsi" w:hAnsiTheme="majorHAnsi" w:cstheme="majorHAnsi"/>
        </w:rPr>
        <w:t xml:space="preserve"> love of what exists as first step in the program of cultural transformation that constitutes the new </w:t>
      </w:r>
      <w:r w:rsidR="006A3CC9" w:rsidRPr="008D6EE7">
        <w:rPr>
          <w:rFonts w:asciiTheme="majorHAnsi" w:hAnsiTheme="majorHAnsi" w:cstheme="majorHAnsi"/>
        </w:rPr>
        <w:t>evangelization</w:t>
      </w:r>
      <w:r w:rsidR="00712A85" w:rsidRPr="008D6EE7">
        <w:rPr>
          <w:rFonts w:asciiTheme="majorHAnsi" w:hAnsiTheme="majorHAnsi" w:cstheme="majorHAnsi"/>
        </w:rPr>
        <w:t xml:space="preserve"> of society and business”</w:t>
      </w:r>
      <w:r w:rsidR="00AF0B03">
        <w:rPr>
          <w:rFonts w:asciiTheme="majorHAnsi" w:hAnsiTheme="majorHAnsi" w:cstheme="majorHAnsi"/>
        </w:rPr>
        <w:t>.</w:t>
      </w:r>
    </w:p>
    <w:p w14:paraId="1068DFD4" w14:textId="1D83C892" w:rsidR="005E3B1D" w:rsidRDefault="005E3B1D" w:rsidP="008D6EE7">
      <w:pPr>
        <w:spacing w:line="480" w:lineRule="auto"/>
        <w:ind w:left="1440"/>
        <w:rPr>
          <w:rFonts w:asciiTheme="majorHAnsi" w:hAnsiTheme="majorHAnsi" w:cstheme="majorHAnsi"/>
          <w:b/>
          <w:bCs/>
        </w:rPr>
      </w:pPr>
      <w:r w:rsidRPr="008D6EE7">
        <w:rPr>
          <w:rFonts w:asciiTheme="majorHAnsi" w:hAnsiTheme="majorHAnsi" w:cstheme="majorHAnsi"/>
          <w:b/>
          <w:bCs/>
        </w:rPr>
        <w:t>Essential Element</w:t>
      </w:r>
      <w:r w:rsidR="00AF0B03">
        <w:rPr>
          <w:rFonts w:asciiTheme="majorHAnsi" w:hAnsiTheme="majorHAnsi" w:cstheme="majorHAnsi"/>
          <w:b/>
          <w:bCs/>
        </w:rPr>
        <w:t>:</w:t>
      </w:r>
    </w:p>
    <w:p w14:paraId="4CBC0C98" w14:textId="7B013015" w:rsidR="00AF0B03" w:rsidRPr="007B1F78" w:rsidRDefault="007B1F78" w:rsidP="008D6EE7">
      <w:pPr>
        <w:spacing w:line="480" w:lineRule="auto"/>
        <w:ind w:left="1440"/>
        <w:rPr>
          <w:rFonts w:asciiTheme="majorHAnsi" w:hAnsiTheme="majorHAnsi" w:cstheme="majorHAnsi"/>
        </w:rPr>
      </w:pPr>
      <w:r w:rsidRPr="007B1F78">
        <w:rPr>
          <w:rFonts w:asciiTheme="majorHAnsi" w:hAnsiTheme="majorHAnsi" w:cstheme="majorHAnsi"/>
        </w:rPr>
        <w:t>A faith-integrated interdisciplinary method</w:t>
      </w:r>
    </w:p>
    <w:p w14:paraId="225F6FCE" w14:textId="77777777" w:rsidR="005E3B1D" w:rsidRDefault="005E3B1D" w:rsidP="008D6EE7">
      <w:pPr>
        <w:spacing w:line="480" w:lineRule="auto"/>
        <w:ind w:left="1440"/>
        <w:rPr>
          <w:rFonts w:asciiTheme="majorHAnsi" w:hAnsiTheme="majorHAnsi" w:cstheme="majorHAnsi"/>
          <w:b/>
          <w:bCs/>
        </w:rPr>
      </w:pPr>
      <w:r w:rsidRPr="008D6EE7">
        <w:rPr>
          <w:rFonts w:asciiTheme="majorHAnsi" w:hAnsiTheme="majorHAnsi" w:cstheme="majorHAnsi"/>
          <w:b/>
          <w:bCs/>
        </w:rPr>
        <w:t>Additive/Variant Analysis:</w:t>
      </w:r>
    </w:p>
    <w:p w14:paraId="181DD29E" w14:textId="56A552A5" w:rsidR="007B1F78" w:rsidRPr="007B1F78" w:rsidRDefault="007B1F78" w:rsidP="008D6EE7">
      <w:pPr>
        <w:spacing w:line="480" w:lineRule="auto"/>
        <w:ind w:left="1440"/>
        <w:rPr>
          <w:rFonts w:asciiTheme="majorHAnsi" w:hAnsiTheme="majorHAnsi" w:cstheme="majorHAnsi"/>
        </w:rPr>
      </w:pPr>
      <w:r>
        <w:rPr>
          <w:rFonts w:asciiTheme="majorHAnsi" w:hAnsiTheme="majorHAnsi" w:cstheme="majorHAnsi"/>
        </w:rPr>
        <w:t xml:space="preserve">The evangelization of business is a new concept and </w:t>
      </w:r>
      <w:r w:rsidR="00B37755">
        <w:rPr>
          <w:rFonts w:asciiTheme="majorHAnsi" w:hAnsiTheme="majorHAnsi" w:cstheme="majorHAnsi"/>
        </w:rPr>
        <w:t xml:space="preserve">an </w:t>
      </w:r>
      <w:r>
        <w:rPr>
          <w:rFonts w:asciiTheme="majorHAnsi" w:hAnsiTheme="majorHAnsi" w:cstheme="majorHAnsi"/>
        </w:rPr>
        <w:t>addition to my knowledge in the field of economics.</w:t>
      </w:r>
    </w:p>
    <w:p w14:paraId="4250F69F" w14:textId="77777777" w:rsidR="005E3B1D" w:rsidRPr="008D6EE7" w:rsidRDefault="005E3B1D"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Contextualization:</w:t>
      </w:r>
    </w:p>
    <w:p w14:paraId="18AF68CD" w14:textId="77777777" w:rsidR="00777597" w:rsidRDefault="00B56857" w:rsidP="00777597">
      <w:pPr>
        <w:spacing w:line="480" w:lineRule="auto"/>
        <w:ind w:left="1440" w:firstLine="720"/>
        <w:rPr>
          <w:rFonts w:asciiTheme="majorHAnsi" w:hAnsiTheme="majorHAnsi" w:cstheme="majorHAnsi"/>
        </w:rPr>
      </w:pPr>
      <w:r>
        <w:rPr>
          <w:rFonts w:asciiTheme="majorHAnsi" w:hAnsiTheme="majorHAnsi" w:cstheme="majorHAnsi"/>
        </w:rPr>
        <w:t xml:space="preserve">It is </w:t>
      </w:r>
      <w:r w:rsidR="008B1482">
        <w:rPr>
          <w:rFonts w:asciiTheme="majorHAnsi" w:hAnsiTheme="majorHAnsi" w:cstheme="majorHAnsi"/>
        </w:rPr>
        <w:t xml:space="preserve">my </w:t>
      </w:r>
      <w:r>
        <w:rPr>
          <w:rFonts w:asciiTheme="majorHAnsi" w:hAnsiTheme="majorHAnsi" w:cstheme="majorHAnsi"/>
        </w:rPr>
        <w:t>stance, as already expressed, that capitalism and wealth are not bad</w:t>
      </w:r>
      <w:r w:rsidR="00937273">
        <w:rPr>
          <w:rFonts w:asciiTheme="majorHAnsi" w:hAnsiTheme="majorHAnsi" w:cstheme="majorHAnsi"/>
        </w:rPr>
        <w:t xml:space="preserve">, </w:t>
      </w:r>
      <w:r w:rsidR="008B1482">
        <w:rPr>
          <w:rFonts w:asciiTheme="majorHAnsi" w:hAnsiTheme="majorHAnsi" w:cstheme="majorHAnsi"/>
        </w:rPr>
        <w:t xml:space="preserve">only </w:t>
      </w:r>
      <w:r w:rsidR="00937273">
        <w:rPr>
          <w:rFonts w:asciiTheme="majorHAnsi" w:hAnsiTheme="majorHAnsi" w:cstheme="majorHAnsi"/>
        </w:rPr>
        <w:t xml:space="preserve">the usage of the two by sinful human beings. </w:t>
      </w:r>
      <w:r w:rsidR="00B43E83">
        <w:rPr>
          <w:rFonts w:asciiTheme="majorHAnsi" w:hAnsiTheme="majorHAnsi" w:cstheme="majorHAnsi"/>
        </w:rPr>
        <w:t xml:space="preserve">The author challenges the Christian social scientist to influence not only the Christian community but the community of business. </w:t>
      </w:r>
      <w:r w:rsidR="00541BE8">
        <w:rPr>
          <w:rFonts w:asciiTheme="majorHAnsi" w:hAnsiTheme="majorHAnsi" w:cstheme="majorHAnsi"/>
        </w:rPr>
        <w:t xml:space="preserve">To evangelize business is part of our business. </w:t>
      </w:r>
      <w:r w:rsidR="008B1482">
        <w:rPr>
          <w:rFonts w:asciiTheme="majorHAnsi" w:hAnsiTheme="majorHAnsi" w:cstheme="majorHAnsi"/>
        </w:rPr>
        <w:t xml:space="preserve">The area of business is one of the seven mountains that we are called to speak to, </w:t>
      </w:r>
      <w:r w:rsidR="001503BC">
        <w:rPr>
          <w:rFonts w:asciiTheme="majorHAnsi" w:hAnsiTheme="majorHAnsi" w:cstheme="majorHAnsi"/>
        </w:rPr>
        <w:t xml:space="preserve">and influence for the good of God’s kingdom. </w:t>
      </w:r>
      <w:r w:rsidR="00B37755">
        <w:rPr>
          <w:rFonts w:asciiTheme="majorHAnsi" w:hAnsiTheme="majorHAnsi" w:cstheme="majorHAnsi"/>
        </w:rPr>
        <w:t xml:space="preserve">One of my heartfelt desires is to teach business ethics to college freshman. In many Universities, this course is required for business students. </w:t>
      </w:r>
    </w:p>
    <w:p w14:paraId="747BB634" w14:textId="5070F68D" w:rsidR="005E3B1D" w:rsidRDefault="00450923" w:rsidP="00777597">
      <w:pPr>
        <w:spacing w:line="480" w:lineRule="auto"/>
        <w:ind w:left="1440" w:firstLine="720"/>
        <w:rPr>
          <w:rFonts w:asciiTheme="majorHAnsi" w:hAnsiTheme="majorHAnsi" w:cstheme="majorHAnsi"/>
        </w:rPr>
      </w:pPr>
      <w:r>
        <w:rPr>
          <w:rFonts w:asciiTheme="majorHAnsi" w:hAnsiTheme="majorHAnsi" w:cstheme="majorHAnsi"/>
        </w:rPr>
        <w:t xml:space="preserve">This is a course that an upcoming Christian sociologist can integrate </w:t>
      </w:r>
      <w:r w:rsidR="00227CC4">
        <w:rPr>
          <w:rFonts w:asciiTheme="majorHAnsi" w:hAnsiTheme="majorHAnsi" w:cstheme="majorHAnsi"/>
        </w:rPr>
        <w:t xml:space="preserve">their values and virtues and biblical knowledge without preaching or converting. To be </w:t>
      </w:r>
      <w:r w:rsidR="00227CC4">
        <w:rPr>
          <w:rFonts w:asciiTheme="majorHAnsi" w:hAnsiTheme="majorHAnsi" w:cstheme="majorHAnsi"/>
        </w:rPr>
        <w:lastRenderedPageBreak/>
        <w:t>good and to do good in business</w:t>
      </w:r>
      <w:r w:rsidR="009E0B7A">
        <w:rPr>
          <w:rFonts w:asciiTheme="majorHAnsi" w:hAnsiTheme="majorHAnsi" w:cstheme="majorHAnsi"/>
        </w:rPr>
        <w:t xml:space="preserve">. It’s my philosophy. One day soon, I hope to transform young minds that have </w:t>
      </w:r>
      <w:r w:rsidR="003A4E89">
        <w:rPr>
          <w:rFonts w:asciiTheme="majorHAnsi" w:hAnsiTheme="majorHAnsi" w:cstheme="majorHAnsi"/>
        </w:rPr>
        <w:t xml:space="preserve">business aspirations, to go into the field </w:t>
      </w:r>
      <w:r w:rsidR="00652194">
        <w:rPr>
          <w:rFonts w:asciiTheme="majorHAnsi" w:hAnsiTheme="majorHAnsi" w:cstheme="majorHAnsi"/>
        </w:rPr>
        <w:t>of their choice an</w:t>
      </w:r>
      <w:r w:rsidR="00777597">
        <w:rPr>
          <w:rFonts w:asciiTheme="majorHAnsi" w:hAnsiTheme="majorHAnsi" w:cstheme="majorHAnsi"/>
        </w:rPr>
        <w:t>d not just seek profit but to seek a healthy, whole and prosperous society.</w:t>
      </w:r>
    </w:p>
    <w:p w14:paraId="60CAAEC0" w14:textId="77777777" w:rsidR="00A91CE6" w:rsidRDefault="00A91CE6" w:rsidP="008D6EE7">
      <w:pPr>
        <w:spacing w:line="480" w:lineRule="auto"/>
        <w:rPr>
          <w:rFonts w:asciiTheme="majorHAnsi" w:hAnsiTheme="majorHAnsi" w:cstheme="majorHAnsi"/>
          <w:b/>
          <w:bCs/>
        </w:rPr>
      </w:pPr>
    </w:p>
    <w:p w14:paraId="68F834D1" w14:textId="57BBF59F" w:rsidR="00057142" w:rsidRPr="008D6EE7" w:rsidRDefault="005E3B1D" w:rsidP="008D6EE7">
      <w:pPr>
        <w:spacing w:line="480" w:lineRule="auto"/>
        <w:rPr>
          <w:rFonts w:asciiTheme="majorHAnsi" w:hAnsiTheme="majorHAnsi" w:cstheme="majorHAnsi"/>
        </w:rPr>
      </w:pPr>
      <w:r w:rsidRPr="008D6EE7">
        <w:rPr>
          <w:rFonts w:asciiTheme="majorHAnsi" w:hAnsiTheme="majorHAnsi" w:cstheme="majorHAnsi"/>
          <w:b/>
          <w:bCs/>
        </w:rPr>
        <w:t>Source</w:t>
      </w:r>
      <w:r w:rsidR="00224E3D">
        <w:rPr>
          <w:rFonts w:asciiTheme="majorHAnsi" w:hAnsiTheme="majorHAnsi" w:cstheme="majorHAnsi"/>
          <w:b/>
          <w:bCs/>
        </w:rPr>
        <w:t xml:space="preserve"> Seventeen</w:t>
      </w:r>
      <w:r w:rsidRPr="008D6EE7">
        <w:rPr>
          <w:rFonts w:asciiTheme="majorHAnsi" w:hAnsiTheme="majorHAnsi" w:cstheme="majorHAnsi"/>
          <w:b/>
          <w:bCs/>
        </w:rPr>
        <w:t>:</w:t>
      </w:r>
      <w:r w:rsidR="006A7CED" w:rsidRPr="008D6EE7">
        <w:rPr>
          <w:rFonts w:asciiTheme="majorHAnsi" w:hAnsiTheme="majorHAnsi" w:cstheme="majorHAnsi"/>
          <w:b/>
          <w:bCs/>
        </w:rPr>
        <w:t xml:space="preserve"> </w:t>
      </w:r>
      <w:r w:rsidR="006A7CED" w:rsidRPr="008D6EE7">
        <w:rPr>
          <w:rFonts w:asciiTheme="majorHAnsi" w:hAnsiTheme="majorHAnsi" w:cstheme="majorHAnsi"/>
        </w:rPr>
        <w:t>Worden, S. (2010)</w:t>
      </w:r>
      <w:r w:rsidR="00261B9D" w:rsidRPr="008D6EE7">
        <w:rPr>
          <w:rFonts w:asciiTheme="majorHAnsi" w:hAnsiTheme="majorHAnsi" w:cstheme="majorHAnsi"/>
        </w:rPr>
        <w:t xml:space="preserve">. </w:t>
      </w:r>
      <w:r w:rsidR="00261B9D" w:rsidRPr="008D6EE7">
        <w:rPr>
          <w:rFonts w:asciiTheme="majorHAnsi" w:hAnsiTheme="majorHAnsi" w:cstheme="majorHAnsi"/>
          <w:i/>
          <w:iCs/>
        </w:rPr>
        <w:t>Godliness and greed: shifting Christian thought on profit and wealth.</w:t>
      </w:r>
      <w:r w:rsidR="004179A2" w:rsidRPr="008D6EE7">
        <w:rPr>
          <w:rFonts w:asciiTheme="majorHAnsi" w:hAnsiTheme="majorHAnsi" w:cstheme="majorHAnsi"/>
          <w:i/>
          <w:iCs/>
        </w:rPr>
        <w:t xml:space="preserve"> </w:t>
      </w:r>
      <w:r w:rsidR="004179A2" w:rsidRPr="008D6EE7">
        <w:rPr>
          <w:rFonts w:asciiTheme="majorHAnsi" w:hAnsiTheme="majorHAnsi" w:cstheme="majorHAnsi"/>
        </w:rPr>
        <w:t xml:space="preserve">Lexington Books. </w:t>
      </w:r>
    </w:p>
    <w:p w14:paraId="3FE5749D" w14:textId="0AF6176B" w:rsidR="007A5833" w:rsidRPr="008D6EE7" w:rsidRDefault="007A5833" w:rsidP="008D6EE7">
      <w:pPr>
        <w:spacing w:line="480" w:lineRule="auto"/>
        <w:rPr>
          <w:rFonts w:asciiTheme="majorHAnsi" w:hAnsiTheme="majorHAnsi" w:cstheme="majorHAnsi"/>
          <w:b/>
          <w:bCs/>
        </w:rPr>
      </w:pPr>
      <w:r w:rsidRPr="008D6EE7">
        <w:rPr>
          <w:rFonts w:asciiTheme="majorHAnsi" w:hAnsiTheme="majorHAnsi" w:cstheme="majorHAnsi"/>
        </w:rPr>
        <w:tab/>
      </w:r>
      <w:r w:rsidRPr="008D6EE7">
        <w:rPr>
          <w:rFonts w:asciiTheme="majorHAnsi" w:hAnsiTheme="majorHAnsi" w:cstheme="majorHAnsi"/>
          <w:b/>
          <w:bCs/>
        </w:rPr>
        <w:t>Comment</w:t>
      </w:r>
      <w:r w:rsidR="00280150">
        <w:rPr>
          <w:rFonts w:asciiTheme="majorHAnsi" w:hAnsiTheme="majorHAnsi" w:cstheme="majorHAnsi"/>
          <w:b/>
          <w:bCs/>
        </w:rPr>
        <w:t xml:space="preserve"> 35</w:t>
      </w:r>
      <w:r w:rsidRPr="008D6EE7">
        <w:rPr>
          <w:rFonts w:asciiTheme="majorHAnsi" w:hAnsiTheme="majorHAnsi" w:cstheme="majorHAnsi"/>
          <w:b/>
          <w:bCs/>
        </w:rPr>
        <w:t>:</w:t>
      </w:r>
    </w:p>
    <w:p w14:paraId="62BA8CD7" w14:textId="56650962" w:rsidR="007A5833" w:rsidRPr="008D6EE7" w:rsidRDefault="007A5833"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Quote/Paraphrase:</w:t>
      </w:r>
    </w:p>
    <w:p w14:paraId="3019E374" w14:textId="4EFAC602" w:rsidR="007A5833" w:rsidRPr="008D6EE7" w:rsidRDefault="007A5833" w:rsidP="008D6EE7">
      <w:pPr>
        <w:spacing w:line="480" w:lineRule="auto"/>
        <w:ind w:left="1440"/>
        <w:rPr>
          <w:rFonts w:asciiTheme="majorHAnsi" w:hAnsiTheme="majorHAnsi" w:cstheme="majorHAnsi"/>
        </w:rPr>
      </w:pPr>
      <w:r w:rsidRPr="008D6EE7">
        <w:rPr>
          <w:rFonts w:asciiTheme="majorHAnsi" w:hAnsiTheme="majorHAnsi" w:cstheme="majorHAnsi"/>
        </w:rPr>
        <w:t>“I argue that the astring</w:t>
      </w:r>
      <w:r w:rsidR="00C07A99" w:rsidRPr="008D6EE7">
        <w:rPr>
          <w:rFonts w:asciiTheme="majorHAnsi" w:hAnsiTheme="majorHAnsi" w:cstheme="majorHAnsi"/>
        </w:rPr>
        <w:t xml:space="preserve">ency of normatively acceptable profit-seeking and wealth in the natural wealth </w:t>
      </w:r>
      <w:r w:rsidR="00AC4B5C" w:rsidRPr="008D6EE7">
        <w:rPr>
          <w:rFonts w:asciiTheme="majorHAnsi" w:hAnsiTheme="majorHAnsi" w:cstheme="majorHAnsi"/>
        </w:rPr>
        <w:t xml:space="preserve">concept of poets such as Homer and Ovid and thinkers such as Aristotle and Plato strongly </w:t>
      </w:r>
      <w:r w:rsidR="00F73405" w:rsidRPr="008D6EE7">
        <w:rPr>
          <w:rFonts w:asciiTheme="majorHAnsi" w:hAnsiTheme="majorHAnsi" w:cstheme="majorHAnsi"/>
        </w:rPr>
        <w:t>suggest</w:t>
      </w:r>
      <w:r w:rsidR="00AC4B5C" w:rsidRPr="008D6EE7">
        <w:rPr>
          <w:rFonts w:asciiTheme="majorHAnsi" w:hAnsiTheme="majorHAnsi" w:cstheme="majorHAnsi"/>
        </w:rPr>
        <w:t xml:space="preserve"> that economic activity and accumulations of wealth were generally regarded as indicative of greed” (p. 14).</w:t>
      </w:r>
    </w:p>
    <w:p w14:paraId="5C2416F1" w14:textId="1B4BD33A" w:rsidR="00F02109" w:rsidRDefault="00F02109" w:rsidP="008D6EE7">
      <w:pPr>
        <w:spacing w:line="480" w:lineRule="auto"/>
        <w:ind w:left="1440"/>
        <w:rPr>
          <w:rFonts w:asciiTheme="majorHAnsi" w:hAnsiTheme="majorHAnsi" w:cstheme="majorHAnsi"/>
          <w:b/>
          <w:bCs/>
        </w:rPr>
      </w:pPr>
      <w:r w:rsidRPr="008D6EE7">
        <w:rPr>
          <w:rFonts w:asciiTheme="majorHAnsi" w:hAnsiTheme="majorHAnsi" w:cstheme="majorHAnsi"/>
          <w:b/>
          <w:bCs/>
        </w:rPr>
        <w:t>Essential Element</w:t>
      </w:r>
      <w:r w:rsidR="004404EA">
        <w:rPr>
          <w:rFonts w:asciiTheme="majorHAnsi" w:hAnsiTheme="majorHAnsi" w:cstheme="majorHAnsi"/>
          <w:b/>
          <w:bCs/>
        </w:rPr>
        <w:t>:</w:t>
      </w:r>
    </w:p>
    <w:p w14:paraId="3DE058F0" w14:textId="07DD75A0" w:rsidR="00E03E3A" w:rsidRPr="00E03E3A" w:rsidRDefault="00E03E3A" w:rsidP="008D6EE7">
      <w:pPr>
        <w:spacing w:line="480" w:lineRule="auto"/>
        <w:ind w:left="1440"/>
        <w:rPr>
          <w:rFonts w:asciiTheme="majorHAnsi" w:hAnsiTheme="majorHAnsi" w:cstheme="majorHAnsi"/>
        </w:rPr>
      </w:pPr>
      <w:r w:rsidRPr="00E03E3A">
        <w:rPr>
          <w:rFonts w:asciiTheme="majorHAnsi" w:hAnsiTheme="majorHAnsi" w:cstheme="majorHAnsi"/>
        </w:rPr>
        <w:t>The spirituality of faith-learning integration</w:t>
      </w:r>
    </w:p>
    <w:p w14:paraId="6F911070" w14:textId="77777777" w:rsidR="00F02109" w:rsidRDefault="00F02109" w:rsidP="008D6EE7">
      <w:pPr>
        <w:spacing w:line="480" w:lineRule="auto"/>
        <w:ind w:left="1440"/>
        <w:rPr>
          <w:rFonts w:asciiTheme="majorHAnsi" w:hAnsiTheme="majorHAnsi" w:cstheme="majorHAnsi"/>
          <w:b/>
          <w:bCs/>
        </w:rPr>
      </w:pPr>
      <w:r w:rsidRPr="008D6EE7">
        <w:rPr>
          <w:rFonts w:asciiTheme="majorHAnsi" w:hAnsiTheme="majorHAnsi" w:cstheme="majorHAnsi"/>
          <w:b/>
          <w:bCs/>
        </w:rPr>
        <w:t>Additive/Variant Analysis:</w:t>
      </w:r>
    </w:p>
    <w:p w14:paraId="47FD357A" w14:textId="77777777" w:rsidR="00814928" w:rsidRPr="004404EA" w:rsidRDefault="00814928" w:rsidP="00814928">
      <w:pPr>
        <w:spacing w:line="480" w:lineRule="auto"/>
        <w:ind w:left="1440"/>
        <w:rPr>
          <w:rFonts w:asciiTheme="majorHAnsi" w:hAnsiTheme="majorHAnsi" w:cstheme="majorHAnsi"/>
        </w:rPr>
      </w:pPr>
      <w:r>
        <w:rPr>
          <w:rFonts w:asciiTheme="majorHAnsi" w:hAnsiTheme="majorHAnsi" w:cstheme="majorHAnsi"/>
        </w:rPr>
        <w:t xml:space="preserve">The supposed sentiments of  Homer and Ovid as well as Aristotle and Plato regarding wealth and profit are variant to my understanding of God’s biblical standards on wealth. </w:t>
      </w:r>
    </w:p>
    <w:p w14:paraId="2B308051" w14:textId="77777777" w:rsidR="00F02109" w:rsidRPr="008D6EE7" w:rsidRDefault="00F02109" w:rsidP="008D6EE7">
      <w:pPr>
        <w:spacing w:line="480" w:lineRule="auto"/>
        <w:rPr>
          <w:rFonts w:asciiTheme="majorHAnsi" w:hAnsiTheme="majorHAnsi" w:cstheme="majorHAnsi"/>
          <w:b/>
          <w:bCs/>
        </w:rPr>
      </w:pPr>
      <w:r w:rsidRPr="008D6EE7">
        <w:rPr>
          <w:rFonts w:asciiTheme="majorHAnsi" w:hAnsiTheme="majorHAnsi" w:cstheme="majorHAnsi"/>
          <w:b/>
          <w:bCs/>
        </w:rPr>
        <w:tab/>
      </w:r>
      <w:r w:rsidRPr="008D6EE7">
        <w:rPr>
          <w:rFonts w:asciiTheme="majorHAnsi" w:hAnsiTheme="majorHAnsi" w:cstheme="majorHAnsi"/>
          <w:b/>
          <w:bCs/>
        </w:rPr>
        <w:tab/>
        <w:t>Contextualization:</w:t>
      </w:r>
    </w:p>
    <w:p w14:paraId="48535591" w14:textId="77777777" w:rsidR="009F47AA" w:rsidRDefault="00814928" w:rsidP="009F47AA">
      <w:pPr>
        <w:spacing w:line="480" w:lineRule="auto"/>
        <w:ind w:left="1440" w:firstLine="720"/>
        <w:rPr>
          <w:rFonts w:asciiTheme="majorHAnsi" w:hAnsiTheme="majorHAnsi" w:cstheme="majorHAnsi"/>
        </w:rPr>
      </w:pPr>
      <w:r>
        <w:rPr>
          <w:rFonts w:asciiTheme="majorHAnsi" w:hAnsiTheme="majorHAnsi" w:cstheme="majorHAnsi"/>
          <w:shd w:val="clear" w:color="auto" w:fill="FFFFFF"/>
        </w:rPr>
        <w:t xml:space="preserve">Even Jabez prayed for </w:t>
      </w:r>
      <w:r w:rsidR="00CA00A8">
        <w:rPr>
          <w:rFonts w:asciiTheme="majorHAnsi" w:hAnsiTheme="majorHAnsi" w:cstheme="majorHAnsi"/>
          <w:shd w:val="clear" w:color="auto" w:fill="FFFFFF"/>
        </w:rPr>
        <w:t>an increase in blessings.(</w:t>
      </w:r>
      <w:r w:rsidR="0042001B">
        <w:rPr>
          <w:rFonts w:asciiTheme="majorHAnsi" w:hAnsiTheme="majorHAnsi" w:cstheme="majorHAnsi"/>
          <w:shd w:val="clear" w:color="auto" w:fill="FFFFFF"/>
        </w:rPr>
        <w:t>s</w:t>
      </w:r>
      <w:r w:rsidR="00CA00A8">
        <w:rPr>
          <w:rFonts w:asciiTheme="majorHAnsi" w:hAnsiTheme="majorHAnsi" w:cstheme="majorHAnsi"/>
          <w:shd w:val="clear" w:color="auto" w:fill="FFFFFF"/>
        </w:rPr>
        <w:t xml:space="preserve">ee Kings James Bible, 1769/2023, 1 Chronicles </w:t>
      </w:r>
      <w:r w:rsidR="0042001B">
        <w:rPr>
          <w:rFonts w:asciiTheme="majorHAnsi" w:hAnsiTheme="majorHAnsi" w:cstheme="majorHAnsi"/>
          <w:shd w:val="clear" w:color="auto" w:fill="FFFFFF"/>
        </w:rPr>
        <w:t>4:10)</w:t>
      </w:r>
      <w:r w:rsidR="0042001B">
        <w:rPr>
          <w:rFonts w:asciiTheme="majorHAnsi" w:hAnsiTheme="majorHAnsi" w:cstheme="majorHAnsi"/>
        </w:rPr>
        <w:t>. God also said the wealth of the wicked shall be la</w:t>
      </w:r>
      <w:r w:rsidR="00785715">
        <w:rPr>
          <w:rFonts w:asciiTheme="majorHAnsi" w:hAnsiTheme="majorHAnsi" w:cstheme="majorHAnsi"/>
        </w:rPr>
        <w:t>i</w:t>
      </w:r>
      <w:r w:rsidR="0042001B">
        <w:rPr>
          <w:rFonts w:asciiTheme="majorHAnsi" w:hAnsiTheme="majorHAnsi" w:cstheme="majorHAnsi"/>
        </w:rPr>
        <w:t>d up for the righteous.</w:t>
      </w:r>
      <w:r w:rsidR="00785715">
        <w:rPr>
          <w:rFonts w:asciiTheme="majorHAnsi" w:hAnsiTheme="majorHAnsi" w:cstheme="majorHAnsi"/>
        </w:rPr>
        <w:t xml:space="preserve"> The wealth of the wicked was begotten with selfish, </w:t>
      </w:r>
      <w:r w:rsidR="00785715">
        <w:rPr>
          <w:rFonts w:asciiTheme="majorHAnsi" w:hAnsiTheme="majorHAnsi" w:cstheme="majorHAnsi"/>
        </w:rPr>
        <w:lastRenderedPageBreak/>
        <w:t>malicious</w:t>
      </w:r>
      <w:r w:rsidR="00F85264">
        <w:rPr>
          <w:rFonts w:asciiTheme="majorHAnsi" w:hAnsiTheme="majorHAnsi" w:cstheme="majorHAnsi"/>
        </w:rPr>
        <w:t xml:space="preserve">, ill intentions. The wealth of the wicked are not shared, given or used for the benefit of God’s kingdom. </w:t>
      </w:r>
      <w:r w:rsidR="00593228">
        <w:rPr>
          <w:rFonts w:asciiTheme="majorHAnsi" w:hAnsiTheme="majorHAnsi" w:cstheme="majorHAnsi"/>
        </w:rPr>
        <w:t xml:space="preserve">The wealth of the wicked only aggrandize </w:t>
      </w:r>
    </w:p>
    <w:p w14:paraId="6ABE58E6" w14:textId="0833DA88" w:rsidR="005A0D29" w:rsidRPr="004404EA" w:rsidRDefault="00593228" w:rsidP="009F47AA">
      <w:pPr>
        <w:spacing w:line="480" w:lineRule="auto"/>
        <w:ind w:left="1440" w:firstLine="720"/>
        <w:rPr>
          <w:rFonts w:asciiTheme="majorHAnsi" w:hAnsiTheme="majorHAnsi" w:cstheme="majorHAnsi"/>
        </w:rPr>
      </w:pPr>
      <w:r>
        <w:rPr>
          <w:rFonts w:asciiTheme="majorHAnsi" w:hAnsiTheme="majorHAnsi" w:cstheme="majorHAnsi"/>
        </w:rPr>
        <w:t xml:space="preserve">Satan’s kingdom. Wealth transfer to the righteous are used for the benefit of society and one’s neighbor and are used to </w:t>
      </w:r>
      <w:r w:rsidR="005E3887">
        <w:rPr>
          <w:rFonts w:asciiTheme="majorHAnsi" w:hAnsiTheme="majorHAnsi" w:cstheme="majorHAnsi"/>
        </w:rPr>
        <w:t xml:space="preserve">advance God’s kingdom. </w:t>
      </w:r>
      <w:r w:rsidR="00F20530">
        <w:rPr>
          <w:rFonts w:asciiTheme="majorHAnsi" w:hAnsiTheme="majorHAnsi" w:cstheme="majorHAnsi"/>
        </w:rPr>
        <w:t xml:space="preserve">One of the </w:t>
      </w:r>
      <w:r w:rsidR="000E3470">
        <w:rPr>
          <w:rFonts w:asciiTheme="majorHAnsi" w:hAnsiTheme="majorHAnsi" w:cstheme="majorHAnsi"/>
        </w:rPr>
        <w:t xml:space="preserve">statements I constantly made in the class I taught at my church’s biblical institute was </w:t>
      </w:r>
      <w:r w:rsidR="000905EF">
        <w:rPr>
          <w:rFonts w:asciiTheme="majorHAnsi" w:hAnsiTheme="majorHAnsi" w:cstheme="majorHAnsi"/>
        </w:rPr>
        <w:t xml:space="preserve">to not ask God for a million dollars but ask </w:t>
      </w:r>
      <w:proofErr w:type="gramStart"/>
      <w:r w:rsidR="000905EF">
        <w:rPr>
          <w:rFonts w:asciiTheme="majorHAnsi" w:hAnsiTheme="majorHAnsi" w:cstheme="majorHAnsi"/>
        </w:rPr>
        <w:t>for the amount of</w:t>
      </w:r>
      <w:proofErr w:type="gramEnd"/>
      <w:r w:rsidR="000905EF">
        <w:rPr>
          <w:rFonts w:asciiTheme="majorHAnsi" w:hAnsiTheme="majorHAnsi" w:cstheme="majorHAnsi"/>
        </w:rPr>
        <w:t xml:space="preserve"> money needed to fund their purpose. That purpose may need support in the amount of a million or the amount of </w:t>
      </w:r>
      <w:r w:rsidR="00DE5E05">
        <w:rPr>
          <w:rFonts w:asciiTheme="majorHAnsi" w:hAnsiTheme="majorHAnsi" w:cstheme="majorHAnsi"/>
        </w:rPr>
        <w:t>fifty million.</w:t>
      </w:r>
      <w:r w:rsidR="000E3470">
        <w:rPr>
          <w:rFonts w:asciiTheme="majorHAnsi" w:hAnsiTheme="majorHAnsi" w:cstheme="majorHAnsi"/>
        </w:rPr>
        <w:t xml:space="preserve"> </w:t>
      </w:r>
      <w:r w:rsidR="00562DC6">
        <w:rPr>
          <w:rFonts w:asciiTheme="majorHAnsi" w:hAnsiTheme="majorHAnsi" w:cstheme="majorHAnsi"/>
        </w:rPr>
        <w:t xml:space="preserve">Wealth is clearly a good thing when the possessor has pure, holy intentions. </w:t>
      </w:r>
      <w:r w:rsidR="0042001B">
        <w:rPr>
          <w:rFonts w:asciiTheme="majorHAnsi" w:hAnsiTheme="majorHAnsi" w:cstheme="majorHAnsi"/>
        </w:rPr>
        <w:t xml:space="preserve"> </w:t>
      </w:r>
    </w:p>
    <w:p w14:paraId="3B8A0EEC" w14:textId="236562F2" w:rsidR="00057142" w:rsidRPr="008D6EE7" w:rsidRDefault="00057142" w:rsidP="008D6EE7">
      <w:pPr>
        <w:spacing w:line="480" w:lineRule="auto"/>
        <w:rPr>
          <w:rFonts w:asciiTheme="majorHAnsi" w:hAnsiTheme="majorHAnsi" w:cstheme="majorHAnsi"/>
          <w:shd w:val="clear" w:color="auto" w:fill="FFFFFF"/>
        </w:rPr>
      </w:pPr>
    </w:p>
    <w:p w14:paraId="4101D848" w14:textId="77777777" w:rsidR="00057142" w:rsidRPr="008D6EE7" w:rsidRDefault="00057142" w:rsidP="008D6EE7">
      <w:pPr>
        <w:spacing w:line="480" w:lineRule="auto"/>
        <w:rPr>
          <w:rFonts w:asciiTheme="majorHAnsi" w:hAnsiTheme="majorHAnsi" w:cstheme="majorHAnsi"/>
          <w:shd w:val="clear" w:color="auto" w:fill="FFFFFF"/>
        </w:rPr>
      </w:pPr>
    </w:p>
    <w:p w14:paraId="04BA8DBE" w14:textId="77777777" w:rsidR="00057142" w:rsidRPr="008D6EE7" w:rsidRDefault="00057142" w:rsidP="008D6EE7">
      <w:pPr>
        <w:spacing w:line="480" w:lineRule="auto"/>
        <w:rPr>
          <w:rFonts w:asciiTheme="majorHAnsi" w:hAnsiTheme="majorHAnsi" w:cstheme="majorHAnsi"/>
          <w:shd w:val="clear" w:color="auto" w:fill="FFFFFF"/>
        </w:rPr>
      </w:pPr>
    </w:p>
    <w:p w14:paraId="39682E96" w14:textId="77777777" w:rsidR="00057142" w:rsidRPr="008D6EE7" w:rsidRDefault="00057142" w:rsidP="008D6EE7">
      <w:pPr>
        <w:spacing w:line="480" w:lineRule="auto"/>
        <w:rPr>
          <w:rFonts w:asciiTheme="majorHAnsi" w:hAnsiTheme="majorHAnsi" w:cstheme="majorHAnsi"/>
          <w:shd w:val="clear" w:color="auto" w:fill="FFFFFF"/>
        </w:rPr>
      </w:pPr>
    </w:p>
    <w:p w14:paraId="033D7B29" w14:textId="77777777" w:rsidR="00057142" w:rsidRPr="008D6EE7" w:rsidRDefault="00057142" w:rsidP="008D6EE7">
      <w:pPr>
        <w:spacing w:line="480" w:lineRule="auto"/>
        <w:rPr>
          <w:rFonts w:asciiTheme="majorHAnsi" w:hAnsiTheme="majorHAnsi" w:cstheme="majorHAnsi"/>
          <w:shd w:val="clear" w:color="auto" w:fill="FFFFFF"/>
        </w:rPr>
      </w:pPr>
    </w:p>
    <w:p w14:paraId="6FED26A2" w14:textId="77777777" w:rsidR="00057142" w:rsidRPr="008D6EE7" w:rsidRDefault="00057142" w:rsidP="008D6EE7">
      <w:pPr>
        <w:spacing w:line="480" w:lineRule="auto"/>
        <w:rPr>
          <w:rFonts w:asciiTheme="majorHAnsi" w:hAnsiTheme="majorHAnsi" w:cstheme="majorHAnsi"/>
          <w:shd w:val="clear" w:color="auto" w:fill="FFFFFF"/>
        </w:rPr>
      </w:pPr>
    </w:p>
    <w:p w14:paraId="01B98105" w14:textId="77777777" w:rsidR="00F853FE" w:rsidRPr="008D6EE7" w:rsidRDefault="00F853FE" w:rsidP="008D6EE7">
      <w:pPr>
        <w:spacing w:line="480" w:lineRule="auto"/>
        <w:rPr>
          <w:rFonts w:asciiTheme="majorHAnsi" w:hAnsiTheme="majorHAnsi" w:cstheme="majorHAnsi"/>
          <w:shd w:val="clear" w:color="auto" w:fill="FFFFFF"/>
        </w:rPr>
      </w:pPr>
    </w:p>
    <w:p w14:paraId="78EDC194" w14:textId="77777777" w:rsidR="00F853FE" w:rsidRPr="008D6EE7" w:rsidRDefault="00F853FE" w:rsidP="008D6EE7">
      <w:pPr>
        <w:spacing w:line="480" w:lineRule="auto"/>
        <w:rPr>
          <w:rFonts w:asciiTheme="majorHAnsi" w:hAnsiTheme="majorHAnsi" w:cstheme="majorHAnsi"/>
          <w:shd w:val="clear" w:color="auto" w:fill="FFFFFF"/>
        </w:rPr>
      </w:pPr>
    </w:p>
    <w:p w14:paraId="253BE706" w14:textId="77777777" w:rsidR="00F853FE" w:rsidRPr="008D6EE7" w:rsidRDefault="00F853FE" w:rsidP="008D6EE7">
      <w:pPr>
        <w:spacing w:line="480" w:lineRule="auto"/>
        <w:rPr>
          <w:rFonts w:asciiTheme="majorHAnsi" w:hAnsiTheme="majorHAnsi" w:cstheme="majorHAnsi"/>
          <w:shd w:val="clear" w:color="auto" w:fill="FFFFFF"/>
        </w:rPr>
      </w:pPr>
    </w:p>
    <w:p w14:paraId="43D881C3" w14:textId="77777777" w:rsidR="00F853FE" w:rsidRPr="008D6EE7" w:rsidRDefault="00F853FE" w:rsidP="008D6EE7">
      <w:pPr>
        <w:spacing w:line="480" w:lineRule="auto"/>
        <w:rPr>
          <w:rFonts w:asciiTheme="majorHAnsi" w:hAnsiTheme="majorHAnsi" w:cstheme="majorHAnsi"/>
          <w:shd w:val="clear" w:color="auto" w:fill="FFFFFF"/>
        </w:rPr>
      </w:pPr>
    </w:p>
    <w:p w14:paraId="12DA1D72" w14:textId="77777777" w:rsidR="00F853FE" w:rsidRPr="008D6EE7" w:rsidRDefault="00F853FE" w:rsidP="008D6EE7">
      <w:pPr>
        <w:spacing w:line="480" w:lineRule="auto"/>
        <w:rPr>
          <w:rFonts w:asciiTheme="majorHAnsi" w:hAnsiTheme="majorHAnsi" w:cstheme="majorHAnsi"/>
          <w:shd w:val="clear" w:color="auto" w:fill="FFFFFF"/>
        </w:rPr>
      </w:pPr>
    </w:p>
    <w:p w14:paraId="5BD86147" w14:textId="77777777" w:rsidR="00F853FE" w:rsidRDefault="00F853FE" w:rsidP="008D6EE7">
      <w:pPr>
        <w:spacing w:line="480" w:lineRule="auto"/>
        <w:rPr>
          <w:rFonts w:asciiTheme="majorHAnsi" w:hAnsiTheme="majorHAnsi" w:cstheme="majorHAnsi"/>
          <w:shd w:val="clear" w:color="auto" w:fill="FFFFFF"/>
        </w:rPr>
      </w:pPr>
    </w:p>
    <w:p w14:paraId="0CD9B298" w14:textId="77777777" w:rsidR="00E03E3A" w:rsidRDefault="00E03E3A" w:rsidP="008D6EE7">
      <w:pPr>
        <w:spacing w:line="480" w:lineRule="auto"/>
        <w:rPr>
          <w:rFonts w:asciiTheme="majorHAnsi" w:hAnsiTheme="majorHAnsi" w:cstheme="majorHAnsi"/>
          <w:shd w:val="clear" w:color="auto" w:fill="FFFFFF"/>
        </w:rPr>
      </w:pPr>
    </w:p>
    <w:p w14:paraId="57EDD8CD" w14:textId="77777777" w:rsidR="00E03E3A" w:rsidRPr="008D6EE7" w:rsidRDefault="00E03E3A" w:rsidP="008D6EE7">
      <w:pPr>
        <w:spacing w:line="480" w:lineRule="auto"/>
        <w:rPr>
          <w:rFonts w:asciiTheme="majorHAnsi" w:hAnsiTheme="majorHAnsi" w:cstheme="majorHAnsi"/>
          <w:shd w:val="clear" w:color="auto" w:fill="FFFFFF"/>
        </w:rPr>
      </w:pPr>
    </w:p>
    <w:p w14:paraId="0000005C" w14:textId="77777777" w:rsidR="00C56D2A" w:rsidRPr="008D6EE7" w:rsidRDefault="00F853FE" w:rsidP="008D6EE7">
      <w:pPr>
        <w:spacing w:line="480" w:lineRule="auto"/>
        <w:jc w:val="center"/>
        <w:rPr>
          <w:rFonts w:asciiTheme="majorHAnsi" w:hAnsiTheme="majorHAnsi" w:cstheme="majorHAnsi"/>
          <w:b/>
        </w:rPr>
      </w:pPr>
      <w:r w:rsidRPr="008D6EE7">
        <w:rPr>
          <w:rFonts w:asciiTheme="majorHAnsi" w:hAnsiTheme="majorHAnsi" w:cstheme="majorHAnsi"/>
          <w:b/>
        </w:rPr>
        <w:lastRenderedPageBreak/>
        <w:t>Works Cited</w:t>
      </w:r>
    </w:p>
    <w:p w14:paraId="1B8C1C61" w14:textId="68DD7FEB" w:rsidR="00BF6214" w:rsidRPr="008D6EE7" w:rsidRDefault="00BF6214" w:rsidP="00A91CE6">
      <w:pPr>
        <w:spacing w:line="480" w:lineRule="auto"/>
        <w:ind w:left="720" w:hanging="720"/>
        <w:rPr>
          <w:rFonts w:asciiTheme="majorHAnsi" w:hAnsiTheme="majorHAnsi" w:cstheme="majorHAnsi"/>
          <w:shd w:val="clear" w:color="auto" w:fill="FFFFFF"/>
        </w:rPr>
      </w:pPr>
      <w:proofErr w:type="spellStart"/>
      <w:r w:rsidRPr="008D6EE7">
        <w:rPr>
          <w:rFonts w:asciiTheme="majorHAnsi" w:hAnsiTheme="majorHAnsi" w:cstheme="majorHAnsi"/>
          <w:shd w:val="clear" w:color="auto" w:fill="FFFFFF"/>
        </w:rPr>
        <w:t>Admirand</w:t>
      </w:r>
      <w:proofErr w:type="spellEnd"/>
      <w:r w:rsidRPr="008D6EE7">
        <w:rPr>
          <w:rFonts w:asciiTheme="majorHAnsi" w:hAnsiTheme="majorHAnsi" w:cstheme="majorHAnsi"/>
          <w:shd w:val="clear" w:color="auto" w:fill="FFFFFF"/>
        </w:rPr>
        <w:t>, P. (2019). Humbling the discourse: Why interfaith dialogue, religious pluralism, liberation theology, and secular humanism are needed for a robust public square.</w:t>
      </w:r>
      <w:r w:rsidRPr="008D6EE7">
        <w:rPr>
          <w:rFonts w:asciiTheme="majorHAnsi" w:hAnsiTheme="majorHAnsi" w:cstheme="majorHAnsi"/>
          <w:i/>
          <w:iCs/>
          <w:shd w:val="clear" w:color="auto" w:fill="FFFFFF"/>
        </w:rPr>
        <w:t> Religions, 10</w:t>
      </w:r>
      <w:r w:rsidRPr="008D6EE7">
        <w:rPr>
          <w:rFonts w:asciiTheme="majorHAnsi" w:hAnsiTheme="majorHAnsi" w:cstheme="majorHAnsi"/>
          <w:shd w:val="clear" w:color="auto" w:fill="FFFFFF"/>
        </w:rPr>
        <w:t>(8) https://doi.org/10.3390/rel10080450</w:t>
      </w:r>
    </w:p>
    <w:p w14:paraId="4F4C38E0" w14:textId="5FD149D3" w:rsidR="004A322A" w:rsidRPr="008D6EE7" w:rsidRDefault="004A322A" w:rsidP="00A91CE6">
      <w:pPr>
        <w:spacing w:line="480" w:lineRule="auto"/>
        <w:ind w:left="720" w:hanging="720"/>
        <w:rPr>
          <w:rStyle w:val="Hyperlink"/>
          <w:rFonts w:asciiTheme="majorHAnsi" w:hAnsiTheme="majorHAnsi" w:cstheme="majorHAnsi"/>
          <w:color w:val="auto"/>
          <w:shd w:val="clear" w:color="auto" w:fill="FFFFFF"/>
        </w:rPr>
      </w:pPr>
      <w:proofErr w:type="spellStart"/>
      <w:r w:rsidRPr="008D6EE7">
        <w:rPr>
          <w:rFonts w:asciiTheme="majorHAnsi" w:hAnsiTheme="majorHAnsi" w:cstheme="majorHAnsi"/>
          <w:shd w:val="clear" w:color="auto" w:fill="FFFFFF"/>
        </w:rPr>
        <w:t>Benhabib</w:t>
      </w:r>
      <w:proofErr w:type="spellEnd"/>
      <w:r w:rsidRPr="008D6EE7">
        <w:rPr>
          <w:rFonts w:asciiTheme="majorHAnsi" w:hAnsiTheme="majorHAnsi" w:cstheme="majorHAnsi"/>
          <w:shd w:val="clear" w:color="auto" w:fill="FFFFFF"/>
        </w:rPr>
        <w:t xml:space="preserve">, J., </w:t>
      </w:r>
      <w:proofErr w:type="spellStart"/>
      <w:r w:rsidRPr="008D6EE7">
        <w:rPr>
          <w:rFonts w:asciiTheme="majorHAnsi" w:hAnsiTheme="majorHAnsi" w:cstheme="majorHAnsi"/>
          <w:shd w:val="clear" w:color="auto" w:fill="FFFFFF"/>
        </w:rPr>
        <w:t>Bisin</w:t>
      </w:r>
      <w:proofErr w:type="spellEnd"/>
      <w:r w:rsidRPr="008D6EE7">
        <w:rPr>
          <w:rFonts w:asciiTheme="majorHAnsi" w:hAnsiTheme="majorHAnsi" w:cstheme="majorHAnsi"/>
          <w:shd w:val="clear" w:color="auto" w:fill="FFFFFF"/>
        </w:rPr>
        <w:t>, A., &amp; Luo, M. (2019). Wealth distribution and social mobility in the US: A quantitative approach.</w:t>
      </w:r>
      <w:r w:rsidRPr="008D6EE7">
        <w:rPr>
          <w:rFonts w:asciiTheme="majorHAnsi" w:hAnsiTheme="majorHAnsi" w:cstheme="majorHAnsi"/>
          <w:i/>
          <w:iCs/>
          <w:shd w:val="clear" w:color="auto" w:fill="FFFFFF"/>
        </w:rPr>
        <w:t> The American Economic Review, 109</w:t>
      </w:r>
      <w:r w:rsidRPr="008D6EE7">
        <w:rPr>
          <w:rFonts w:asciiTheme="majorHAnsi" w:hAnsiTheme="majorHAnsi" w:cstheme="majorHAnsi"/>
          <w:shd w:val="clear" w:color="auto" w:fill="FFFFFF"/>
        </w:rPr>
        <w:t xml:space="preserve">(5), 1623-1647. </w:t>
      </w:r>
      <w:hyperlink r:id="rId19" w:history="1">
        <w:r w:rsidR="00145279" w:rsidRPr="00743C4A">
          <w:rPr>
            <w:rStyle w:val="Hyperlink"/>
            <w:rFonts w:asciiTheme="majorHAnsi" w:hAnsiTheme="majorHAnsi" w:cstheme="majorHAnsi"/>
            <w:shd w:val="clear" w:color="auto" w:fill="FFFFFF"/>
          </w:rPr>
          <w:t>https://doi.org/10.1257/aer.20151684</w:t>
        </w:r>
      </w:hyperlink>
    </w:p>
    <w:p w14:paraId="140052DB" w14:textId="5C78CE6C" w:rsidR="00B930C0" w:rsidRPr="008D6EE7" w:rsidRDefault="00B930C0" w:rsidP="00A91CE6">
      <w:pPr>
        <w:spacing w:line="480" w:lineRule="auto"/>
        <w:ind w:left="720" w:hanging="720"/>
        <w:rPr>
          <w:rFonts w:asciiTheme="majorHAnsi" w:hAnsiTheme="majorHAnsi" w:cstheme="majorHAnsi"/>
        </w:rPr>
      </w:pPr>
      <w:r w:rsidRPr="008D6EE7">
        <w:rPr>
          <w:rFonts w:asciiTheme="majorHAnsi" w:hAnsiTheme="majorHAnsi" w:cstheme="majorHAnsi"/>
        </w:rPr>
        <w:t xml:space="preserve">Boushey, H. (2021). </w:t>
      </w:r>
      <w:r w:rsidRPr="008D6EE7">
        <w:rPr>
          <w:rFonts w:asciiTheme="majorHAnsi" w:hAnsiTheme="majorHAnsi" w:cstheme="majorHAnsi"/>
          <w:i/>
          <w:iCs/>
        </w:rPr>
        <w:t xml:space="preserve">Unbound: how inequality constricts our economy and what we can do about it. </w:t>
      </w:r>
      <w:r w:rsidRPr="008D6EE7">
        <w:rPr>
          <w:rFonts w:asciiTheme="majorHAnsi" w:hAnsiTheme="majorHAnsi" w:cstheme="majorHAnsi"/>
        </w:rPr>
        <w:t>Harvard University Press.</w:t>
      </w:r>
    </w:p>
    <w:p w14:paraId="3DD44D83" w14:textId="2FCE6BC8" w:rsidR="002764ED" w:rsidRPr="008D6EE7" w:rsidRDefault="002764ED" w:rsidP="00A91CE6">
      <w:pPr>
        <w:spacing w:line="480" w:lineRule="auto"/>
        <w:ind w:left="720" w:hanging="720"/>
        <w:rPr>
          <w:rStyle w:val="Hyperlink"/>
          <w:rFonts w:asciiTheme="majorHAnsi" w:hAnsiTheme="majorHAnsi" w:cstheme="majorHAnsi"/>
          <w:color w:val="auto"/>
          <w:shd w:val="clear" w:color="auto" w:fill="FFFFFF"/>
        </w:rPr>
      </w:pPr>
      <w:r w:rsidRPr="008D6EE7">
        <w:rPr>
          <w:rFonts w:asciiTheme="majorHAnsi" w:hAnsiTheme="majorHAnsi" w:cstheme="majorHAnsi"/>
          <w:shd w:val="clear" w:color="auto" w:fill="FFFFFF"/>
        </w:rPr>
        <w:t>Bradlow, B. H. (2022). Embeddedness and cohesion: Regimes of urban public goods distribution.</w:t>
      </w:r>
      <w:r w:rsidRPr="008D6EE7">
        <w:rPr>
          <w:rFonts w:asciiTheme="majorHAnsi" w:hAnsiTheme="majorHAnsi" w:cstheme="majorHAnsi"/>
          <w:i/>
          <w:iCs/>
          <w:shd w:val="clear" w:color="auto" w:fill="FFFFFF"/>
        </w:rPr>
        <w:t> Theory and Society, 51</w:t>
      </w:r>
      <w:r w:rsidRPr="008D6EE7">
        <w:rPr>
          <w:rFonts w:asciiTheme="majorHAnsi" w:hAnsiTheme="majorHAnsi" w:cstheme="majorHAnsi"/>
          <w:shd w:val="clear" w:color="auto" w:fill="FFFFFF"/>
        </w:rPr>
        <w:t>(1), 117-144. https://doi.org/10.1007/s11186-021-09456-y</w:t>
      </w:r>
    </w:p>
    <w:p w14:paraId="09F12E88" w14:textId="6FED855D" w:rsidR="00567355" w:rsidRPr="008D6EE7" w:rsidRDefault="00567355" w:rsidP="00A91CE6">
      <w:pPr>
        <w:spacing w:line="480" w:lineRule="auto"/>
        <w:ind w:left="720" w:hanging="720"/>
        <w:rPr>
          <w:rFonts w:asciiTheme="majorHAnsi" w:hAnsiTheme="majorHAnsi" w:cstheme="majorHAnsi"/>
          <w:shd w:val="clear" w:color="auto" w:fill="FFFFFF"/>
        </w:rPr>
      </w:pPr>
      <w:r w:rsidRPr="008D6EE7">
        <w:rPr>
          <w:rFonts w:asciiTheme="majorHAnsi" w:hAnsiTheme="majorHAnsi" w:cstheme="majorHAnsi"/>
          <w:shd w:val="clear" w:color="auto" w:fill="FFFFFF"/>
        </w:rPr>
        <w:t>Buffel, O. A. (2021). The bible of the poor in the context of poverty, COVID-19 and vaccine nationalism: Hermeneutics of liberation from the perspective of the poor.</w:t>
      </w:r>
      <w:r w:rsidRPr="008D6EE7">
        <w:rPr>
          <w:rFonts w:asciiTheme="majorHAnsi" w:hAnsiTheme="majorHAnsi" w:cstheme="majorHAnsi"/>
          <w:i/>
          <w:iCs/>
          <w:shd w:val="clear" w:color="auto" w:fill="FFFFFF"/>
        </w:rPr>
        <w:t> </w:t>
      </w:r>
      <w:proofErr w:type="spellStart"/>
      <w:r w:rsidRPr="008D6EE7">
        <w:rPr>
          <w:rFonts w:asciiTheme="majorHAnsi" w:hAnsiTheme="majorHAnsi" w:cstheme="majorHAnsi"/>
          <w:i/>
          <w:iCs/>
          <w:shd w:val="clear" w:color="auto" w:fill="FFFFFF"/>
        </w:rPr>
        <w:t>Hervormde</w:t>
      </w:r>
      <w:proofErr w:type="spellEnd"/>
      <w:r w:rsidRPr="008D6EE7">
        <w:rPr>
          <w:rFonts w:asciiTheme="majorHAnsi" w:hAnsiTheme="majorHAnsi" w:cstheme="majorHAnsi"/>
          <w:i/>
          <w:iCs/>
          <w:shd w:val="clear" w:color="auto" w:fill="FFFFFF"/>
        </w:rPr>
        <w:t xml:space="preserve"> </w:t>
      </w:r>
      <w:proofErr w:type="spellStart"/>
      <w:r w:rsidRPr="008D6EE7">
        <w:rPr>
          <w:rFonts w:asciiTheme="majorHAnsi" w:hAnsiTheme="majorHAnsi" w:cstheme="majorHAnsi"/>
          <w:i/>
          <w:iCs/>
          <w:shd w:val="clear" w:color="auto" w:fill="FFFFFF"/>
        </w:rPr>
        <w:t>Teologiese</w:t>
      </w:r>
      <w:proofErr w:type="spellEnd"/>
      <w:r w:rsidRPr="008D6EE7">
        <w:rPr>
          <w:rFonts w:asciiTheme="majorHAnsi" w:hAnsiTheme="majorHAnsi" w:cstheme="majorHAnsi"/>
          <w:i/>
          <w:iCs/>
          <w:shd w:val="clear" w:color="auto" w:fill="FFFFFF"/>
        </w:rPr>
        <w:t xml:space="preserve"> Studies, 77</w:t>
      </w:r>
      <w:r w:rsidRPr="008D6EE7">
        <w:rPr>
          <w:rFonts w:asciiTheme="majorHAnsi" w:hAnsiTheme="majorHAnsi" w:cstheme="majorHAnsi"/>
          <w:shd w:val="clear" w:color="auto" w:fill="FFFFFF"/>
        </w:rPr>
        <w:t>(1) https://doi.org/10.4102/hts.v77i1.6920</w:t>
      </w:r>
    </w:p>
    <w:p w14:paraId="510ED161" w14:textId="79D1D85A" w:rsidR="00B01F98" w:rsidRPr="008D6EE7" w:rsidRDefault="00B01F98" w:rsidP="00A91CE6">
      <w:pPr>
        <w:spacing w:line="480" w:lineRule="auto"/>
        <w:ind w:left="720" w:hanging="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Fessler, P., PhD., &amp; </w:t>
      </w:r>
      <w:proofErr w:type="spellStart"/>
      <w:r w:rsidRPr="008D6EE7">
        <w:rPr>
          <w:rFonts w:asciiTheme="majorHAnsi" w:hAnsiTheme="majorHAnsi" w:cstheme="majorHAnsi"/>
          <w:shd w:val="clear" w:color="auto" w:fill="FFFFFF"/>
        </w:rPr>
        <w:t>Schürz</w:t>
      </w:r>
      <w:proofErr w:type="spellEnd"/>
      <w:r w:rsidRPr="008D6EE7">
        <w:rPr>
          <w:rFonts w:asciiTheme="majorHAnsi" w:hAnsiTheme="majorHAnsi" w:cstheme="majorHAnsi"/>
          <w:shd w:val="clear" w:color="auto" w:fill="FFFFFF"/>
        </w:rPr>
        <w:t xml:space="preserve">, M., Dr. (2020). Inheritance and equal opportunity – it </w:t>
      </w:r>
      <w:proofErr w:type="gramStart"/>
      <w:r w:rsidRPr="008D6EE7">
        <w:rPr>
          <w:rFonts w:asciiTheme="majorHAnsi" w:hAnsiTheme="majorHAnsi" w:cstheme="majorHAnsi"/>
          <w:shd w:val="clear" w:color="auto" w:fill="FFFFFF"/>
        </w:rPr>
        <w:t>is</w:t>
      </w:r>
      <w:proofErr w:type="gramEnd"/>
      <w:r w:rsidRPr="008D6EE7">
        <w:rPr>
          <w:rFonts w:asciiTheme="majorHAnsi" w:hAnsiTheme="majorHAnsi" w:cstheme="majorHAnsi"/>
          <w:shd w:val="clear" w:color="auto" w:fill="FFFFFF"/>
        </w:rPr>
        <w:t xml:space="preserve"> the family that matters.</w:t>
      </w:r>
      <w:r w:rsidRPr="008D6EE7">
        <w:rPr>
          <w:rFonts w:asciiTheme="majorHAnsi" w:hAnsiTheme="majorHAnsi" w:cstheme="majorHAnsi"/>
          <w:i/>
          <w:iCs/>
          <w:shd w:val="clear" w:color="auto" w:fill="FFFFFF"/>
        </w:rPr>
        <w:t> Public Sector Economics, 44</w:t>
      </w:r>
      <w:r w:rsidRPr="008D6EE7">
        <w:rPr>
          <w:rFonts w:asciiTheme="majorHAnsi" w:hAnsiTheme="majorHAnsi" w:cstheme="majorHAnsi"/>
          <w:shd w:val="clear" w:color="auto" w:fill="FFFFFF"/>
        </w:rPr>
        <w:t xml:space="preserve">(4), 463-481. </w:t>
      </w:r>
      <w:hyperlink r:id="rId20" w:history="1">
        <w:r w:rsidR="001514EA" w:rsidRPr="008D6EE7">
          <w:rPr>
            <w:rStyle w:val="Hyperlink"/>
            <w:rFonts w:asciiTheme="majorHAnsi" w:hAnsiTheme="majorHAnsi" w:cstheme="majorHAnsi"/>
            <w:color w:val="auto"/>
            <w:shd w:val="clear" w:color="auto" w:fill="FFFFFF"/>
          </w:rPr>
          <w:t>https://doi.org/10.3326/pse.44.4.2</w:t>
        </w:r>
      </w:hyperlink>
    </w:p>
    <w:p w14:paraId="3C77D715" w14:textId="77777777" w:rsidR="00B35DD0" w:rsidRDefault="00B35DD0" w:rsidP="00A91CE6">
      <w:pPr>
        <w:tabs>
          <w:tab w:val="right" w:pos="8640"/>
        </w:tabs>
        <w:spacing w:line="480" w:lineRule="auto"/>
        <w:ind w:left="720" w:hanging="720"/>
      </w:pPr>
      <w:r w:rsidRPr="00900B56">
        <w:t xml:space="preserve">King James Bible, (2023). Kings James Bible Online. </w:t>
      </w:r>
      <w:hyperlink r:id="rId21" w:history="1">
        <w:r w:rsidRPr="00900B56">
          <w:rPr>
            <w:rStyle w:val="Hyperlink"/>
          </w:rPr>
          <w:t>https://www.kingjamesbibleonline.org/</w:t>
        </w:r>
      </w:hyperlink>
      <w:r w:rsidRPr="00900B56">
        <w:t xml:space="preserve"> (Original work published 1769)</w:t>
      </w:r>
    </w:p>
    <w:p w14:paraId="60F9FBB4" w14:textId="77777777" w:rsidR="00445928" w:rsidRPr="008D6EE7" w:rsidRDefault="00445928" w:rsidP="00445928">
      <w:pPr>
        <w:spacing w:line="480" w:lineRule="auto"/>
        <w:ind w:left="720" w:hanging="720"/>
        <w:rPr>
          <w:rFonts w:asciiTheme="majorHAnsi" w:hAnsiTheme="majorHAnsi" w:cstheme="majorHAnsi"/>
        </w:rPr>
      </w:pPr>
      <w:r w:rsidRPr="008D6EE7">
        <w:rPr>
          <w:rFonts w:asciiTheme="majorHAnsi" w:hAnsiTheme="majorHAnsi" w:cstheme="majorHAnsi"/>
        </w:rPr>
        <w:t xml:space="preserve">Maspero, G., Schlag, M. (2021). After </w:t>
      </w:r>
      <w:proofErr w:type="gramStart"/>
      <w:r w:rsidRPr="008D6EE7">
        <w:rPr>
          <w:rFonts w:asciiTheme="majorHAnsi" w:hAnsiTheme="majorHAnsi" w:cstheme="majorHAnsi"/>
        </w:rPr>
        <w:t>liberalism?:</w:t>
      </w:r>
      <w:proofErr w:type="gramEnd"/>
      <w:r w:rsidRPr="008D6EE7">
        <w:rPr>
          <w:rFonts w:asciiTheme="majorHAnsi" w:hAnsiTheme="majorHAnsi" w:cstheme="majorHAnsi"/>
        </w:rPr>
        <w:t xml:space="preserve"> a Christian confrontation on politics and economics. Springer Nature. </w:t>
      </w:r>
    </w:p>
    <w:p w14:paraId="10C5D08C" w14:textId="57746091" w:rsidR="0058218E" w:rsidRPr="008D6EE7" w:rsidRDefault="0058218E" w:rsidP="00A91CE6">
      <w:pPr>
        <w:spacing w:line="480" w:lineRule="auto"/>
        <w:ind w:left="720" w:hanging="720"/>
        <w:rPr>
          <w:rFonts w:asciiTheme="majorHAnsi" w:hAnsiTheme="majorHAnsi" w:cstheme="majorHAnsi"/>
          <w:shd w:val="clear" w:color="auto" w:fill="FFFFFF"/>
        </w:rPr>
      </w:pPr>
      <w:proofErr w:type="spellStart"/>
      <w:r w:rsidRPr="008D6EE7">
        <w:rPr>
          <w:rFonts w:asciiTheme="majorHAnsi" w:hAnsiTheme="majorHAnsi" w:cstheme="majorHAnsi"/>
          <w:shd w:val="clear" w:color="auto" w:fill="FFFFFF"/>
        </w:rPr>
        <w:t>Niemandt</w:t>
      </w:r>
      <w:proofErr w:type="spellEnd"/>
      <w:r w:rsidRPr="008D6EE7">
        <w:rPr>
          <w:rFonts w:asciiTheme="majorHAnsi" w:hAnsiTheme="majorHAnsi" w:cstheme="majorHAnsi"/>
          <w:shd w:val="clear" w:color="auto" w:fill="FFFFFF"/>
        </w:rPr>
        <w:t xml:space="preserve">, C. J. P. (2019). Rooted in </w:t>
      </w:r>
      <w:r w:rsidR="00572271" w:rsidRPr="008D6EE7">
        <w:rPr>
          <w:rFonts w:asciiTheme="majorHAnsi" w:hAnsiTheme="majorHAnsi" w:cstheme="majorHAnsi"/>
          <w:shd w:val="clear" w:color="auto" w:fill="FFFFFF"/>
        </w:rPr>
        <w:t>Christ</w:t>
      </w:r>
      <w:r w:rsidRPr="008D6EE7">
        <w:rPr>
          <w:rFonts w:asciiTheme="majorHAnsi" w:hAnsiTheme="majorHAnsi" w:cstheme="majorHAnsi"/>
          <w:shd w:val="clear" w:color="auto" w:fill="FFFFFF"/>
        </w:rPr>
        <w:t xml:space="preserve">, grounded in </w:t>
      </w:r>
      <w:proofErr w:type="spellStart"/>
      <w:r w:rsidRPr="008D6EE7">
        <w:rPr>
          <w:rFonts w:asciiTheme="majorHAnsi" w:hAnsiTheme="majorHAnsi" w:cstheme="majorHAnsi"/>
          <w:shd w:val="clear" w:color="auto" w:fill="FFFFFF"/>
        </w:rPr>
        <w:t>neighbourhoods</w:t>
      </w:r>
      <w:proofErr w:type="spellEnd"/>
      <w:r w:rsidRPr="008D6EE7">
        <w:rPr>
          <w:rFonts w:asciiTheme="majorHAnsi" w:hAnsiTheme="majorHAnsi" w:cstheme="majorHAnsi"/>
          <w:shd w:val="clear" w:color="auto" w:fill="FFFFFF"/>
        </w:rPr>
        <w:t xml:space="preserve"> – A theology of place.</w:t>
      </w:r>
      <w:r w:rsidRPr="008D6EE7">
        <w:rPr>
          <w:rFonts w:asciiTheme="majorHAnsi" w:hAnsiTheme="majorHAnsi" w:cstheme="majorHAnsi"/>
          <w:i/>
          <w:iCs/>
          <w:shd w:val="clear" w:color="auto" w:fill="FFFFFF"/>
        </w:rPr>
        <w:t> Verbum Et Ecclesia, 40</w:t>
      </w:r>
      <w:r w:rsidRPr="008D6EE7">
        <w:rPr>
          <w:rFonts w:asciiTheme="majorHAnsi" w:hAnsiTheme="majorHAnsi" w:cstheme="majorHAnsi"/>
          <w:shd w:val="clear" w:color="auto" w:fill="FFFFFF"/>
        </w:rPr>
        <w:t xml:space="preserve">(1) </w:t>
      </w:r>
      <w:hyperlink r:id="rId22" w:history="1">
        <w:r w:rsidR="00DE05C0" w:rsidRPr="008D6EE7">
          <w:rPr>
            <w:rStyle w:val="Hyperlink"/>
            <w:rFonts w:asciiTheme="majorHAnsi" w:hAnsiTheme="majorHAnsi" w:cstheme="majorHAnsi"/>
            <w:color w:val="auto"/>
            <w:shd w:val="clear" w:color="auto" w:fill="FFFFFF"/>
          </w:rPr>
          <w:t>https://doi.org/10.4102/ve.v40i1.1997</w:t>
        </w:r>
      </w:hyperlink>
    </w:p>
    <w:p w14:paraId="5DF8A4AB" w14:textId="48A3014B" w:rsidR="0058218E" w:rsidRPr="008D6EE7" w:rsidRDefault="00DE05C0" w:rsidP="00A91CE6">
      <w:pPr>
        <w:spacing w:line="480" w:lineRule="auto"/>
        <w:ind w:left="720" w:hanging="720"/>
        <w:rPr>
          <w:rFonts w:asciiTheme="majorHAnsi" w:hAnsiTheme="majorHAnsi" w:cstheme="majorHAnsi"/>
          <w:shd w:val="clear" w:color="auto" w:fill="FFFFFF"/>
        </w:rPr>
      </w:pPr>
      <w:r w:rsidRPr="008D6EE7">
        <w:rPr>
          <w:rFonts w:asciiTheme="majorHAnsi" w:hAnsiTheme="majorHAnsi" w:cstheme="majorHAnsi"/>
          <w:shd w:val="clear" w:color="auto" w:fill="FFFFFF"/>
        </w:rPr>
        <w:lastRenderedPageBreak/>
        <w:t>Noell, E. S., &amp; Smith, S. L. S. (2020). Economics, theology, and a case for economic growth: An assessment of recent critiques.</w:t>
      </w:r>
      <w:r w:rsidRPr="008D6EE7">
        <w:rPr>
          <w:rFonts w:asciiTheme="majorHAnsi" w:hAnsiTheme="majorHAnsi" w:cstheme="majorHAnsi"/>
          <w:i/>
          <w:iCs/>
          <w:shd w:val="clear" w:color="auto" w:fill="FFFFFF"/>
        </w:rPr>
        <w:t> Christian Scholar's Review, 50</w:t>
      </w:r>
      <w:r w:rsidRPr="008D6EE7">
        <w:rPr>
          <w:rFonts w:asciiTheme="majorHAnsi" w:hAnsiTheme="majorHAnsi" w:cstheme="majorHAnsi"/>
          <w:shd w:val="clear" w:color="auto" w:fill="FFFFFF"/>
        </w:rPr>
        <w:t>(1), 5-23.  https://www.proquest.com/scholarly-journals/economics-theology-case-economic-growth/docview/2492329066/se-2</w:t>
      </w:r>
    </w:p>
    <w:p w14:paraId="4638060F" w14:textId="3A2EB8F3" w:rsidR="00C65234" w:rsidRDefault="00C65234" w:rsidP="00A91CE6">
      <w:pPr>
        <w:spacing w:line="480" w:lineRule="auto"/>
        <w:ind w:left="720" w:hanging="720"/>
        <w:rPr>
          <w:rStyle w:val="Hyperlink"/>
          <w:rFonts w:asciiTheme="majorHAnsi" w:hAnsiTheme="majorHAnsi" w:cstheme="majorHAnsi"/>
          <w:color w:val="auto"/>
          <w:shd w:val="clear" w:color="auto" w:fill="FFFFFF"/>
        </w:rPr>
      </w:pPr>
      <w:r w:rsidRPr="008D6EE7">
        <w:rPr>
          <w:rFonts w:asciiTheme="majorHAnsi" w:hAnsiTheme="majorHAnsi" w:cstheme="majorHAnsi"/>
          <w:shd w:val="clear" w:color="auto" w:fill="FFFFFF"/>
        </w:rPr>
        <w:t>Patrício, P., &amp; Araújo, N.,A.M. (2021). Inheritances, social classes, and wealth distribution.</w:t>
      </w:r>
      <w:r w:rsidRPr="008D6EE7">
        <w:rPr>
          <w:rFonts w:asciiTheme="majorHAnsi" w:hAnsiTheme="majorHAnsi" w:cstheme="majorHAnsi"/>
          <w:i/>
          <w:iCs/>
          <w:shd w:val="clear" w:color="auto" w:fill="FFFFFF"/>
        </w:rPr>
        <w:t> </w:t>
      </w:r>
      <w:proofErr w:type="spellStart"/>
      <w:r w:rsidRPr="008D6EE7">
        <w:rPr>
          <w:rFonts w:asciiTheme="majorHAnsi" w:hAnsiTheme="majorHAnsi" w:cstheme="majorHAnsi"/>
          <w:i/>
          <w:iCs/>
          <w:shd w:val="clear" w:color="auto" w:fill="FFFFFF"/>
        </w:rPr>
        <w:t>PLoS</w:t>
      </w:r>
      <w:proofErr w:type="spellEnd"/>
      <w:r w:rsidRPr="008D6EE7">
        <w:rPr>
          <w:rFonts w:asciiTheme="majorHAnsi" w:hAnsiTheme="majorHAnsi" w:cstheme="majorHAnsi"/>
          <w:i/>
          <w:iCs/>
          <w:shd w:val="clear" w:color="auto" w:fill="FFFFFF"/>
        </w:rPr>
        <w:t xml:space="preserve"> One, 16</w:t>
      </w:r>
      <w:r w:rsidRPr="008D6EE7">
        <w:rPr>
          <w:rFonts w:asciiTheme="majorHAnsi" w:hAnsiTheme="majorHAnsi" w:cstheme="majorHAnsi"/>
          <w:shd w:val="clear" w:color="auto" w:fill="FFFFFF"/>
        </w:rPr>
        <w:t xml:space="preserve">(10) </w:t>
      </w:r>
      <w:hyperlink r:id="rId23" w:history="1">
        <w:r w:rsidR="00DF1FC6" w:rsidRPr="008D6EE7">
          <w:rPr>
            <w:rStyle w:val="Hyperlink"/>
            <w:rFonts w:asciiTheme="majorHAnsi" w:hAnsiTheme="majorHAnsi" w:cstheme="majorHAnsi"/>
            <w:color w:val="auto"/>
            <w:shd w:val="clear" w:color="auto" w:fill="FFFFFF"/>
          </w:rPr>
          <w:t>https://doi.org/10.1371/journal.pone.0259002</w:t>
        </w:r>
      </w:hyperlink>
    </w:p>
    <w:p w14:paraId="23C649CD" w14:textId="107D2684" w:rsidR="00C65234" w:rsidRPr="008D6EE7" w:rsidRDefault="00DF1FC6" w:rsidP="00A91CE6">
      <w:pPr>
        <w:spacing w:line="480" w:lineRule="auto"/>
        <w:ind w:left="720" w:hanging="720"/>
        <w:rPr>
          <w:rFonts w:asciiTheme="majorHAnsi" w:hAnsiTheme="majorHAnsi" w:cstheme="majorHAnsi"/>
          <w:shd w:val="clear" w:color="auto" w:fill="FFFFFF"/>
        </w:rPr>
      </w:pPr>
      <w:r w:rsidRPr="008D6EE7">
        <w:rPr>
          <w:rFonts w:asciiTheme="majorHAnsi" w:hAnsiTheme="majorHAnsi" w:cstheme="majorHAnsi"/>
          <w:shd w:val="clear" w:color="auto" w:fill="FFFFFF"/>
        </w:rPr>
        <w:t>Pfeffer, F. T., &amp; Alexandra, K. (2019). Intergenerational wealth mobility and racial inequality.</w:t>
      </w:r>
      <w:r w:rsidRPr="008D6EE7">
        <w:rPr>
          <w:rFonts w:asciiTheme="majorHAnsi" w:hAnsiTheme="majorHAnsi" w:cstheme="majorHAnsi"/>
          <w:i/>
          <w:iCs/>
          <w:shd w:val="clear" w:color="auto" w:fill="FFFFFF"/>
        </w:rPr>
        <w:t> Socius: Sociological Research for a Dynamic World, 5</w:t>
      </w:r>
      <w:r w:rsidRPr="008D6EE7">
        <w:rPr>
          <w:rFonts w:asciiTheme="majorHAnsi" w:hAnsiTheme="majorHAnsi" w:cstheme="majorHAnsi"/>
          <w:shd w:val="clear" w:color="auto" w:fill="FFFFFF"/>
        </w:rPr>
        <w:t> https://doi.org/10.1177/2378023119831799</w:t>
      </w:r>
    </w:p>
    <w:p w14:paraId="0000005D" w14:textId="6D57F8FC" w:rsidR="00C56D2A" w:rsidRPr="008D6EE7" w:rsidRDefault="008B3AC9" w:rsidP="00A91CE6">
      <w:pPr>
        <w:spacing w:line="480" w:lineRule="auto"/>
        <w:ind w:left="720" w:hanging="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The </w:t>
      </w:r>
      <w:proofErr w:type="spellStart"/>
      <w:r w:rsidRPr="008D6EE7">
        <w:rPr>
          <w:rFonts w:asciiTheme="majorHAnsi" w:hAnsiTheme="majorHAnsi" w:cstheme="majorHAnsi"/>
          <w:shd w:val="clear" w:color="auto" w:fill="FFFFFF"/>
        </w:rPr>
        <w:t>diminishinug</w:t>
      </w:r>
      <w:proofErr w:type="spellEnd"/>
      <w:r w:rsidRPr="008D6EE7">
        <w:rPr>
          <w:rFonts w:asciiTheme="majorHAnsi" w:hAnsiTheme="majorHAnsi" w:cstheme="majorHAnsi"/>
          <w:shd w:val="clear" w:color="auto" w:fill="FFFFFF"/>
        </w:rPr>
        <w:t xml:space="preserve"> returns of a college education on wealth generation for </w:t>
      </w:r>
      <w:r w:rsidR="00572271" w:rsidRPr="008D6EE7">
        <w:rPr>
          <w:rFonts w:asciiTheme="majorHAnsi" w:hAnsiTheme="majorHAnsi" w:cstheme="majorHAnsi"/>
          <w:shd w:val="clear" w:color="auto" w:fill="FFFFFF"/>
        </w:rPr>
        <w:t>African</w:t>
      </w:r>
      <w:r w:rsidRPr="008D6EE7">
        <w:rPr>
          <w:rFonts w:asciiTheme="majorHAnsi" w:hAnsiTheme="majorHAnsi" w:cstheme="majorHAnsi"/>
          <w:shd w:val="clear" w:color="auto" w:fill="FFFFFF"/>
        </w:rPr>
        <w:t xml:space="preserve"> </w:t>
      </w:r>
      <w:r w:rsidR="00572271" w:rsidRPr="008D6EE7">
        <w:rPr>
          <w:rFonts w:asciiTheme="majorHAnsi" w:hAnsiTheme="majorHAnsi" w:cstheme="majorHAnsi"/>
          <w:shd w:val="clear" w:color="auto" w:fill="FFFFFF"/>
        </w:rPr>
        <w:t>Americans</w:t>
      </w:r>
      <w:r w:rsidRPr="008D6EE7">
        <w:rPr>
          <w:rFonts w:asciiTheme="majorHAnsi" w:hAnsiTheme="majorHAnsi" w:cstheme="majorHAnsi"/>
          <w:shd w:val="clear" w:color="auto" w:fill="FFFFFF"/>
        </w:rPr>
        <w:t>. (2020). </w:t>
      </w:r>
      <w:r w:rsidRPr="008D6EE7">
        <w:rPr>
          <w:rFonts w:asciiTheme="majorHAnsi" w:hAnsiTheme="majorHAnsi" w:cstheme="majorHAnsi"/>
          <w:i/>
          <w:iCs/>
          <w:shd w:val="clear" w:color="auto" w:fill="FFFFFF"/>
        </w:rPr>
        <w:t>Journal of Blacks in Higher Education (Online), </w:t>
      </w:r>
      <w:hyperlink r:id="rId24" w:history="1">
        <w:r w:rsidR="005639E6" w:rsidRPr="008D6EE7">
          <w:rPr>
            <w:rStyle w:val="Hyperlink"/>
            <w:rFonts w:asciiTheme="majorHAnsi" w:hAnsiTheme="majorHAnsi" w:cstheme="majorHAnsi"/>
            <w:color w:val="auto"/>
            <w:shd w:val="clear" w:color="auto" w:fill="FFFFFF"/>
          </w:rPr>
          <w:t>https://www.proquest.com/scholarly-journals/diminishinug-returns-college-education-on-wealth/docview/2336596956/se-2</w:t>
        </w:r>
      </w:hyperlink>
    </w:p>
    <w:p w14:paraId="346867D4" w14:textId="16E8EDC6" w:rsidR="005639E6" w:rsidRDefault="005639E6" w:rsidP="00A91CE6">
      <w:pPr>
        <w:spacing w:line="480" w:lineRule="auto"/>
        <w:ind w:left="720" w:hanging="720"/>
        <w:rPr>
          <w:rStyle w:val="Hyperlink"/>
          <w:rFonts w:asciiTheme="majorHAnsi" w:hAnsiTheme="majorHAnsi" w:cstheme="majorHAnsi"/>
          <w:color w:val="auto"/>
          <w:shd w:val="clear" w:color="auto" w:fill="FFFFFF"/>
        </w:rPr>
      </w:pPr>
      <w:r w:rsidRPr="008D6EE7">
        <w:rPr>
          <w:rFonts w:asciiTheme="majorHAnsi" w:hAnsiTheme="majorHAnsi" w:cstheme="majorHAnsi"/>
          <w:shd w:val="clear" w:color="auto" w:fill="FFFFFF"/>
        </w:rPr>
        <w:t xml:space="preserve">Toney, J. (2022). Is there wealth stability across generations in the U.S.? </w:t>
      </w:r>
      <w:proofErr w:type="gramStart"/>
      <w:r w:rsidRPr="008D6EE7">
        <w:rPr>
          <w:rFonts w:asciiTheme="majorHAnsi" w:hAnsiTheme="majorHAnsi" w:cstheme="majorHAnsi"/>
          <w:shd w:val="clear" w:color="auto" w:fill="FFFFFF"/>
        </w:rPr>
        <w:t>evidence</w:t>
      </w:r>
      <w:proofErr w:type="gramEnd"/>
      <w:r w:rsidRPr="008D6EE7">
        <w:rPr>
          <w:rFonts w:asciiTheme="majorHAnsi" w:hAnsiTheme="majorHAnsi" w:cstheme="majorHAnsi"/>
          <w:shd w:val="clear" w:color="auto" w:fill="FFFFFF"/>
        </w:rPr>
        <w:t xml:space="preserve"> from panel study, 1984–2017.</w:t>
      </w:r>
      <w:r w:rsidRPr="008D6EE7">
        <w:rPr>
          <w:rFonts w:asciiTheme="majorHAnsi" w:hAnsiTheme="majorHAnsi" w:cstheme="majorHAnsi"/>
          <w:i/>
          <w:iCs/>
          <w:shd w:val="clear" w:color="auto" w:fill="FFFFFF"/>
        </w:rPr>
        <w:t> Contemporary Economic Policy, 40</w:t>
      </w:r>
      <w:r w:rsidRPr="008D6EE7">
        <w:rPr>
          <w:rFonts w:asciiTheme="majorHAnsi" w:hAnsiTheme="majorHAnsi" w:cstheme="majorHAnsi"/>
          <w:shd w:val="clear" w:color="auto" w:fill="FFFFFF"/>
        </w:rPr>
        <w:t xml:space="preserve">(4), 551-567. </w:t>
      </w:r>
      <w:hyperlink r:id="rId25" w:history="1">
        <w:r w:rsidR="00E00EF3" w:rsidRPr="008D6EE7">
          <w:rPr>
            <w:rStyle w:val="Hyperlink"/>
            <w:rFonts w:asciiTheme="majorHAnsi" w:hAnsiTheme="majorHAnsi" w:cstheme="majorHAnsi"/>
            <w:color w:val="auto"/>
            <w:shd w:val="clear" w:color="auto" w:fill="FFFFFF"/>
          </w:rPr>
          <w:t>https://doi.org/10.1111/coep.12581</w:t>
        </w:r>
      </w:hyperlink>
    </w:p>
    <w:p w14:paraId="1DA069B3" w14:textId="77777777" w:rsidR="00DD5B33" w:rsidRPr="008D6EE7" w:rsidRDefault="00DD5B33" w:rsidP="00DD5B33">
      <w:pPr>
        <w:spacing w:line="480" w:lineRule="auto"/>
        <w:ind w:left="720" w:hanging="720"/>
        <w:rPr>
          <w:rFonts w:asciiTheme="majorHAnsi" w:hAnsiTheme="majorHAnsi" w:cstheme="majorHAnsi"/>
        </w:rPr>
      </w:pPr>
      <w:r w:rsidRPr="008D6EE7">
        <w:rPr>
          <w:rFonts w:asciiTheme="majorHAnsi" w:hAnsiTheme="majorHAnsi" w:cstheme="majorHAnsi"/>
        </w:rPr>
        <w:t xml:space="preserve">Ward, K. (2021). </w:t>
      </w:r>
      <w:r w:rsidRPr="008D6EE7">
        <w:rPr>
          <w:rFonts w:asciiTheme="majorHAnsi" w:hAnsiTheme="majorHAnsi" w:cstheme="majorHAnsi"/>
          <w:i/>
          <w:iCs/>
        </w:rPr>
        <w:t>Wealth, virtue, and moral luck: Christian ethics in an age of inequality.</w:t>
      </w:r>
      <w:r w:rsidRPr="008D6EE7">
        <w:rPr>
          <w:rFonts w:asciiTheme="majorHAnsi" w:hAnsiTheme="majorHAnsi" w:cstheme="majorHAnsi"/>
        </w:rPr>
        <w:t xml:space="preserve"> Georgetown University Press.</w:t>
      </w:r>
    </w:p>
    <w:p w14:paraId="15A50EE3" w14:textId="08B535CA" w:rsidR="00E00EF3" w:rsidRPr="008D6EE7" w:rsidRDefault="00E00EF3" w:rsidP="00A91CE6">
      <w:pPr>
        <w:spacing w:line="480" w:lineRule="auto"/>
        <w:ind w:left="720" w:hanging="720"/>
        <w:rPr>
          <w:rFonts w:asciiTheme="majorHAnsi" w:hAnsiTheme="majorHAnsi" w:cstheme="majorHAnsi"/>
          <w:shd w:val="clear" w:color="auto" w:fill="FFFFFF"/>
        </w:rPr>
      </w:pPr>
      <w:r w:rsidRPr="008D6EE7">
        <w:rPr>
          <w:rFonts w:asciiTheme="majorHAnsi" w:hAnsiTheme="majorHAnsi" w:cstheme="majorHAnsi"/>
          <w:shd w:val="clear" w:color="auto" w:fill="FFFFFF"/>
        </w:rPr>
        <w:t xml:space="preserve">Wolfe, J. D., Shawn, B., Hardy, M. A., &amp; </w:t>
      </w:r>
      <w:proofErr w:type="spellStart"/>
      <w:r w:rsidRPr="008D6EE7">
        <w:rPr>
          <w:rFonts w:asciiTheme="majorHAnsi" w:hAnsiTheme="majorHAnsi" w:cstheme="majorHAnsi"/>
          <w:shd w:val="clear" w:color="auto" w:fill="FFFFFF"/>
        </w:rPr>
        <w:t>Pavalko</w:t>
      </w:r>
      <w:proofErr w:type="spellEnd"/>
      <w:r w:rsidRPr="008D6EE7">
        <w:rPr>
          <w:rFonts w:asciiTheme="majorHAnsi" w:hAnsiTheme="majorHAnsi" w:cstheme="majorHAnsi"/>
          <w:shd w:val="clear" w:color="auto" w:fill="FFFFFF"/>
        </w:rPr>
        <w:t>, E. K. (2018). Multigenerational attainments, race, and mortality risk among silent generation women.</w:t>
      </w:r>
      <w:r w:rsidRPr="008D6EE7">
        <w:rPr>
          <w:rFonts w:asciiTheme="majorHAnsi" w:hAnsiTheme="majorHAnsi" w:cstheme="majorHAnsi"/>
          <w:i/>
          <w:iCs/>
          <w:shd w:val="clear" w:color="auto" w:fill="FFFFFF"/>
        </w:rPr>
        <w:t> Journal of Health and Social Behavior, 59</w:t>
      </w:r>
      <w:r w:rsidRPr="008D6EE7">
        <w:rPr>
          <w:rFonts w:asciiTheme="majorHAnsi" w:hAnsiTheme="majorHAnsi" w:cstheme="majorHAnsi"/>
          <w:shd w:val="clear" w:color="auto" w:fill="FFFFFF"/>
        </w:rPr>
        <w:t xml:space="preserve">(3), 335-351. </w:t>
      </w:r>
      <w:hyperlink r:id="rId26" w:history="1">
        <w:r w:rsidR="00057142" w:rsidRPr="008D6EE7">
          <w:rPr>
            <w:rStyle w:val="Hyperlink"/>
            <w:rFonts w:asciiTheme="majorHAnsi" w:hAnsiTheme="majorHAnsi" w:cstheme="majorHAnsi"/>
            <w:color w:val="auto"/>
            <w:shd w:val="clear" w:color="auto" w:fill="FFFFFF"/>
          </w:rPr>
          <w:t>https://doi.org/10.1177/0022146518784596</w:t>
        </w:r>
      </w:hyperlink>
    </w:p>
    <w:p w14:paraId="6385CB2A" w14:textId="1ECFFA81" w:rsidR="00B53D54" w:rsidRPr="008D6EE7" w:rsidRDefault="00B53D54" w:rsidP="00A91CE6">
      <w:pPr>
        <w:spacing w:line="480" w:lineRule="auto"/>
        <w:ind w:left="720" w:hanging="720"/>
        <w:rPr>
          <w:rFonts w:asciiTheme="majorHAnsi" w:hAnsiTheme="majorHAnsi" w:cstheme="majorHAnsi"/>
        </w:rPr>
      </w:pPr>
      <w:r w:rsidRPr="008D6EE7">
        <w:rPr>
          <w:rFonts w:asciiTheme="majorHAnsi" w:hAnsiTheme="majorHAnsi" w:cstheme="majorHAnsi"/>
        </w:rPr>
        <w:t xml:space="preserve">Worden, S. (2010). </w:t>
      </w:r>
      <w:r w:rsidRPr="008D6EE7">
        <w:rPr>
          <w:rFonts w:asciiTheme="majorHAnsi" w:hAnsiTheme="majorHAnsi" w:cstheme="majorHAnsi"/>
          <w:i/>
          <w:iCs/>
        </w:rPr>
        <w:t xml:space="preserve">Godliness and greed: shifting Christian thought on profit and wealth. </w:t>
      </w:r>
      <w:r w:rsidRPr="008D6EE7">
        <w:rPr>
          <w:rFonts w:asciiTheme="majorHAnsi" w:hAnsiTheme="majorHAnsi" w:cstheme="majorHAnsi"/>
        </w:rPr>
        <w:t>Lexington Books.</w:t>
      </w:r>
    </w:p>
    <w:p w14:paraId="2666C370" w14:textId="4034D140" w:rsidR="005639E6" w:rsidRDefault="00057142" w:rsidP="00A91CE6">
      <w:pPr>
        <w:spacing w:line="480" w:lineRule="auto"/>
        <w:ind w:left="720" w:hanging="720"/>
        <w:rPr>
          <w:rFonts w:asciiTheme="majorHAnsi" w:hAnsiTheme="majorHAnsi" w:cstheme="majorHAnsi"/>
          <w:shd w:val="clear" w:color="auto" w:fill="FFFFFF"/>
        </w:rPr>
      </w:pPr>
      <w:proofErr w:type="spellStart"/>
      <w:r w:rsidRPr="008D6EE7">
        <w:rPr>
          <w:rFonts w:asciiTheme="majorHAnsi" w:hAnsiTheme="majorHAnsi" w:cstheme="majorHAnsi"/>
          <w:shd w:val="clear" w:color="auto" w:fill="FFFFFF"/>
        </w:rPr>
        <w:lastRenderedPageBreak/>
        <w:t>Zagonari</w:t>
      </w:r>
      <w:proofErr w:type="spellEnd"/>
      <w:r w:rsidRPr="008D6EE7">
        <w:rPr>
          <w:rFonts w:asciiTheme="majorHAnsi" w:hAnsiTheme="majorHAnsi" w:cstheme="majorHAnsi"/>
          <w:shd w:val="clear" w:color="auto" w:fill="FFFFFF"/>
        </w:rPr>
        <w:t>, F. (2019). (Moral) philosophy and (moral) theology can function as (</w:t>
      </w:r>
      <w:proofErr w:type="spellStart"/>
      <w:r w:rsidRPr="008D6EE7">
        <w:rPr>
          <w:rFonts w:asciiTheme="majorHAnsi" w:hAnsiTheme="majorHAnsi" w:cstheme="majorHAnsi"/>
          <w:shd w:val="clear" w:color="auto" w:fill="FFFFFF"/>
        </w:rPr>
        <w:t>behavioural</w:t>
      </w:r>
      <w:proofErr w:type="spellEnd"/>
      <w:r w:rsidRPr="008D6EE7">
        <w:rPr>
          <w:rFonts w:asciiTheme="majorHAnsi" w:hAnsiTheme="majorHAnsi" w:cstheme="majorHAnsi"/>
          <w:shd w:val="clear" w:color="auto" w:fill="FFFFFF"/>
        </w:rPr>
        <w:t>) science: A methodological framework for interdisciplinary research.</w:t>
      </w:r>
      <w:r w:rsidRPr="008D6EE7">
        <w:rPr>
          <w:rFonts w:asciiTheme="majorHAnsi" w:hAnsiTheme="majorHAnsi" w:cstheme="majorHAnsi"/>
          <w:i/>
          <w:iCs/>
          <w:shd w:val="clear" w:color="auto" w:fill="FFFFFF"/>
        </w:rPr>
        <w:t> Quality and Quantity, 53</w:t>
      </w:r>
      <w:r w:rsidRPr="008D6EE7">
        <w:rPr>
          <w:rFonts w:asciiTheme="majorHAnsi" w:hAnsiTheme="majorHAnsi" w:cstheme="majorHAnsi"/>
          <w:shd w:val="clear" w:color="auto" w:fill="FFFFFF"/>
        </w:rPr>
        <w:t xml:space="preserve">(6), 3131-3158. </w:t>
      </w:r>
      <w:hyperlink r:id="rId27" w:history="1">
        <w:r w:rsidR="00747CA4" w:rsidRPr="002E48A9">
          <w:rPr>
            <w:rStyle w:val="Hyperlink"/>
            <w:rFonts w:asciiTheme="majorHAnsi" w:hAnsiTheme="majorHAnsi" w:cstheme="majorHAnsi"/>
            <w:shd w:val="clear" w:color="auto" w:fill="FFFFFF"/>
          </w:rPr>
          <w:t>https://doi.org/10.1007/s11135-019-00930-5</w:t>
        </w:r>
      </w:hyperlink>
    </w:p>
    <w:p w14:paraId="3D184E1B" w14:textId="77777777" w:rsidR="00747CA4" w:rsidRPr="008D6EE7" w:rsidRDefault="00747CA4" w:rsidP="00A91CE6">
      <w:pPr>
        <w:spacing w:line="480" w:lineRule="auto"/>
        <w:rPr>
          <w:rFonts w:asciiTheme="majorHAnsi" w:hAnsiTheme="majorHAnsi" w:cstheme="majorHAnsi"/>
          <w:b/>
        </w:rPr>
      </w:pPr>
    </w:p>
    <w:sectPr w:rsidR="00747CA4" w:rsidRPr="008D6EE7">
      <w:headerReference w:type="default" r:id="rId28"/>
      <w:footerReference w:type="defaul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50FC3" w14:textId="77777777" w:rsidR="007860B3" w:rsidRDefault="007860B3">
      <w:r>
        <w:separator/>
      </w:r>
    </w:p>
  </w:endnote>
  <w:endnote w:type="continuationSeparator" w:id="0">
    <w:p w14:paraId="3E3D679A" w14:textId="77777777" w:rsidR="007860B3" w:rsidRDefault="0078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F" w14:textId="77777777" w:rsidR="00C56D2A" w:rsidRDefault="00F853FE">
    <w:pPr>
      <w:spacing w:line="480" w:lineRule="auto"/>
      <w:jc w:val="center"/>
    </w:pPr>
    <w:r>
      <w:t xml:space="preserve">© 2021 Omega Graduate School. All rights reserved. Rev: </w:t>
    </w:r>
    <w:proofErr w:type="gramStart"/>
    <w:r>
      <w:t>June,</w:t>
    </w:r>
    <w:proofErr w:type="gramEnd"/>
    <w:r>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1A553" w14:textId="77777777" w:rsidR="007860B3" w:rsidRDefault="007860B3">
      <w:r>
        <w:separator/>
      </w:r>
    </w:p>
  </w:footnote>
  <w:footnote w:type="continuationSeparator" w:id="0">
    <w:p w14:paraId="721B22AB" w14:textId="77777777" w:rsidR="007860B3" w:rsidRDefault="00786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E" w14:textId="2503C55A" w:rsidR="00C56D2A" w:rsidRDefault="00933676">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Tamar Shaw</w:t>
    </w:r>
    <w:r w:rsidR="00F853FE">
      <w:rPr>
        <w:rFonts w:ascii="Arial" w:eastAsia="Arial" w:hAnsi="Arial" w:cs="Arial"/>
        <w:color w:val="000000"/>
        <w:sz w:val="16"/>
        <w:szCs w:val="16"/>
      </w:rPr>
      <w:t xml:space="preserve">, </w:t>
    </w:r>
    <w:r>
      <w:rPr>
        <w:rFonts w:ascii="Arial" w:eastAsia="Arial" w:hAnsi="Arial" w:cs="Arial"/>
        <w:color w:val="000000"/>
        <w:sz w:val="16"/>
        <w:szCs w:val="16"/>
      </w:rPr>
      <w:t>Ph.D. CORE</w:t>
    </w:r>
    <w:r w:rsidR="00F853FE">
      <w:rPr>
        <w:rFonts w:ascii="Arial" w:eastAsia="Arial" w:hAnsi="Arial" w:cs="Arial"/>
        <w:color w:val="000000"/>
        <w:sz w:val="16"/>
        <w:szCs w:val="16"/>
      </w:rPr>
      <w:t>#</w:t>
    </w:r>
    <w:r>
      <w:rPr>
        <w:rFonts w:ascii="Arial" w:eastAsia="Arial" w:hAnsi="Arial" w:cs="Arial"/>
        <w:color w:val="000000"/>
        <w:sz w:val="16"/>
        <w:szCs w:val="16"/>
      </w:rPr>
      <w:t>3</w:t>
    </w:r>
    <w:r w:rsidR="00F853FE">
      <w:rPr>
        <w:rFonts w:ascii="Arial" w:eastAsia="Arial" w:hAnsi="Arial" w:cs="Arial"/>
        <w:color w:val="000000"/>
        <w:sz w:val="16"/>
        <w:szCs w:val="16"/>
      </w:rPr>
      <w:t xml:space="preserve">   </w:t>
    </w:r>
    <w:r w:rsidR="009A62F4">
      <w:rPr>
        <w:rFonts w:ascii="Arial" w:eastAsia="Arial" w:hAnsi="Arial" w:cs="Arial"/>
        <w:color w:val="000000"/>
        <w:sz w:val="16"/>
        <w:szCs w:val="16"/>
      </w:rPr>
      <w:t>PHI 805-32</w:t>
    </w:r>
    <w:r w:rsidR="00F853FE">
      <w:rPr>
        <w:rFonts w:ascii="Arial" w:eastAsia="Arial" w:hAnsi="Arial" w:cs="Arial"/>
        <w:color w:val="000000"/>
        <w:sz w:val="16"/>
        <w:szCs w:val="16"/>
      </w:rPr>
      <w:t xml:space="preserve">, </w:t>
    </w:r>
    <w:r>
      <w:rPr>
        <w:rFonts w:ascii="Arial" w:eastAsia="Arial" w:hAnsi="Arial" w:cs="Arial"/>
        <w:color w:val="000000"/>
        <w:sz w:val="16"/>
        <w:szCs w:val="16"/>
      </w:rPr>
      <w:t>60</w:t>
    </w:r>
    <w:r w:rsidR="00F853FE">
      <w:rPr>
        <w:rFonts w:ascii="Arial" w:eastAsia="Arial" w:hAnsi="Arial" w:cs="Arial"/>
        <w:color w:val="000000"/>
        <w:sz w:val="16"/>
        <w:szCs w:val="16"/>
      </w:rPr>
      <w:t xml:space="preserve">-Day Assignment, </w:t>
    </w:r>
    <w:r>
      <w:rPr>
        <w:rFonts w:ascii="Arial" w:eastAsia="Arial" w:hAnsi="Arial" w:cs="Arial"/>
        <w:color w:val="000000"/>
        <w:sz w:val="16"/>
        <w:szCs w:val="16"/>
      </w:rPr>
      <w:t>Spring</w:t>
    </w:r>
    <w:r w:rsidR="00F853FE">
      <w:rPr>
        <w:rFonts w:ascii="Arial" w:eastAsia="Arial" w:hAnsi="Arial" w:cs="Arial"/>
        <w:sz w:val="16"/>
        <w:szCs w:val="16"/>
      </w:rPr>
      <w:t>, 202</w:t>
    </w:r>
    <w:r>
      <w:rPr>
        <w:rFonts w:ascii="Arial" w:eastAsia="Arial" w:hAnsi="Arial" w:cs="Arial"/>
        <w:sz w:val="16"/>
        <w:szCs w:val="16"/>
      </w:rPr>
      <w:t>3</w:t>
    </w:r>
    <w:r w:rsidR="00F853FE">
      <w:rPr>
        <w:rFonts w:ascii="Arial" w:eastAsia="Arial" w:hAnsi="Arial" w:cs="Arial"/>
        <w:color w:val="000000"/>
        <w:sz w:val="16"/>
        <w:szCs w:val="16"/>
      </w:rPr>
      <w:t>,  Date (</w:t>
    </w:r>
    <w:r>
      <w:rPr>
        <w:rFonts w:ascii="Arial" w:eastAsia="Arial" w:hAnsi="Arial" w:cs="Arial"/>
        <w:color w:val="000000"/>
        <w:sz w:val="16"/>
        <w:szCs w:val="16"/>
      </w:rPr>
      <w:t>05/26/2023</w:t>
    </w:r>
    <w:r w:rsidR="00F853FE">
      <w:rPr>
        <w:rFonts w:ascii="Arial" w:eastAsia="Arial" w:hAnsi="Arial" w:cs="Arial"/>
        <w:color w:val="000000"/>
        <w:sz w:val="16"/>
        <w:szCs w:val="16"/>
      </w:rPr>
      <w:t>)</w:t>
    </w:r>
    <w:r w:rsidR="00F853FE">
      <w:rPr>
        <w:rFonts w:ascii="Arial" w:eastAsia="Arial" w:hAnsi="Arial" w:cs="Arial"/>
        <w:color w:val="000000"/>
        <w:sz w:val="16"/>
        <w:szCs w:val="16"/>
      </w:rPr>
      <w:tab/>
    </w:r>
    <w:r w:rsidR="00F853FE">
      <w:rPr>
        <w:rFonts w:ascii="Arial" w:eastAsia="Arial" w:hAnsi="Arial" w:cs="Arial"/>
        <w:color w:val="000000"/>
        <w:sz w:val="16"/>
        <w:szCs w:val="16"/>
      </w:rPr>
      <w:fldChar w:fldCharType="begin"/>
    </w:r>
    <w:r w:rsidR="00F853FE">
      <w:rPr>
        <w:rFonts w:ascii="Arial" w:eastAsia="Arial" w:hAnsi="Arial" w:cs="Arial"/>
        <w:color w:val="000000"/>
        <w:sz w:val="16"/>
        <w:szCs w:val="16"/>
      </w:rPr>
      <w:instrText>PAGE</w:instrText>
    </w:r>
    <w:r w:rsidR="00F853FE">
      <w:rPr>
        <w:rFonts w:ascii="Arial" w:eastAsia="Arial" w:hAnsi="Arial" w:cs="Arial"/>
        <w:color w:val="000000"/>
        <w:sz w:val="16"/>
        <w:szCs w:val="16"/>
      </w:rPr>
      <w:fldChar w:fldCharType="separate"/>
    </w:r>
    <w:r w:rsidR="00323328">
      <w:rPr>
        <w:rFonts w:ascii="Arial" w:eastAsia="Arial" w:hAnsi="Arial" w:cs="Arial"/>
        <w:noProof/>
        <w:color w:val="000000"/>
        <w:sz w:val="16"/>
        <w:szCs w:val="16"/>
      </w:rPr>
      <w:t>1</w:t>
    </w:r>
    <w:r w:rsidR="00F853FE">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D1B37"/>
    <w:multiLevelType w:val="multilevel"/>
    <w:tmpl w:val="649E5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9901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D2A"/>
    <w:rsid w:val="00000610"/>
    <w:rsid w:val="00000ED7"/>
    <w:rsid w:val="000015D2"/>
    <w:rsid w:val="00005BA5"/>
    <w:rsid w:val="00006990"/>
    <w:rsid w:val="00007ED5"/>
    <w:rsid w:val="0001073F"/>
    <w:rsid w:val="00011689"/>
    <w:rsid w:val="000117D3"/>
    <w:rsid w:val="00014551"/>
    <w:rsid w:val="00027D67"/>
    <w:rsid w:val="00032CE8"/>
    <w:rsid w:val="0003694F"/>
    <w:rsid w:val="00043FFD"/>
    <w:rsid w:val="00052EFD"/>
    <w:rsid w:val="00057142"/>
    <w:rsid w:val="000641B8"/>
    <w:rsid w:val="00065968"/>
    <w:rsid w:val="00066194"/>
    <w:rsid w:val="000663A1"/>
    <w:rsid w:val="00070CFC"/>
    <w:rsid w:val="000766AB"/>
    <w:rsid w:val="000770E1"/>
    <w:rsid w:val="000825C8"/>
    <w:rsid w:val="000840CE"/>
    <w:rsid w:val="000905EF"/>
    <w:rsid w:val="00097C12"/>
    <w:rsid w:val="000A14E3"/>
    <w:rsid w:val="000A3374"/>
    <w:rsid w:val="000B3BAD"/>
    <w:rsid w:val="000B4951"/>
    <w:rsid w:val="000B793F"/>
    <w:rsid w:val="000C07C9"/>
    <w:rsid w:val="000C3A3F"/>
    <w:rsid w:val="000C5A21"/>
    <w:rsid w:val="000C762F"/>
    <w:rsid w:val="000D36FC"/>
    <w:rsid w:val="000D52B9"/>
    <w:rsid w:val="000D57B6"/>
    <w:rsid w:val="000E111A"/>
    <w:rsid w:val="000E2BBA"/>
    <w:rsid w:val="000E3470"/>
    <w:rsid w:val="000E482C"/>
    <w:rsid w:val="000E4963"/>
    <w:rsid w:val="000E64E6"/>
    <w:rsid w:val="000F0755"/>
    <w:rsid w:val="0010307A"/>
    <w:rsid w:val="0010371A"/>
    <w:rsid w:val="00106AD3"/>
    <w:rsid w:val="00107237"/>
    <w:rsid w:val="00115804"/>
    <w:rsid w:val="001204E3"/>
    <w:rsid w:val="00120520"/>
    <w:rsid w:val="00123C37"/>
    <w:rsid w:val="0013197F"/>
    <w:rsid w:val="0013429D"/>
    <w:rsid w:val="00137525"/>
    <w:rsid w:val="00144712"/>
    <w:rsid w:val="00145279"/>
    <w:rsid w:val="001503BC"/>
    <w:rsid w:val="00151456"/>
    <w:rsid w:val="001514EA"/>
    <w:rsid w:val="001519BF"/>
    <w:rsid w:val="00153BFF"/>
    <w:rsid w:val="00161B13"/>
    <w:rsid w:val="00162D5D"/>
    <w:rsid w:val="00162E1F"/>
    <w:rsid w:val="00163FE5"/>
    <w:rsid w:val="00173ADA"/>
    <w:rsid w:val="001741C0"/>
    <w:rsid w:val="00176F10"/>
    <w:rsid w:val="001805DF"/>
    <w:rsid w:val="00183542"/>
    <w:rsid w:val="00193481"/>
    <w:rsid w:val="00193B44"/>
    <w:rsid w:val="00194081"/>
    <w:rsid w:val="00197990"/>
    <w:rsid w:val="001A4D9A"/>
    <w:rsid w:val="001A5B74"/>
    <w:rsid w:val="001B0A22"/>
    <w:rsid w:val="001C084F"/>
    <w:rsid w:val="001C1EB8"/>
    <w:rsid w:val="001C42C5"/>
    <w:rsid w:val="001D3CC8"/>
    <w:rsid w:val="001E210E"/>
    <w:rsid w:val="001F2799"/>
    <w:rsid w:val="001F5664"/>
    <w:rsid w:val="001F7048"/>
    <w:rsid w:val="001F7C7C"/>
    <w:rsid w:val="001F7E39"/>
    <w:rsid w:val="00200384"/>
    <w:rsid w:val="00200A6E"/>
    <w:rsid w:val="00224E3D"/>
    <w:rsid w:val="002263D1"/>
    <w:rsid w:val="00227CC4"/>
    <w:rsid w:val="002323E3"/>
    <w:rsid w:val="0023298E"/>
    <w:rsid w:val="00237CEA"/>
    <w:rsid w:val="002406A9"/>
    <w:rsid w:val="00240ADE"/>
    <w:rsid w:val="002416E6"/>
    <w:rsid w:val="00244385"/>
    <w:rsid w:val="00244F24"/>
    <w:rsid w:val="00253D1B"/>
    <w:rsid w:val="00261B9D"/>
    <w:rsid w:val="002764ED"/>
    <w:rsid w:val="00280150"/>
    <w:rsid w:val="00281DFF"/>
    <w:rsid w:val="0028379C"/>
    <w:rsid w:val="00292F3A"/>
    <w:rsid w:val="002974B9"/>
    <w:rsid w:val="00297E90"/>
    <w:rsid w:val="002A14E0"/>
    <w:rsid w:val="002A70D6"/>
    <w:rsid w:val="002B13D8"/>
    <w:rsid w:val="002B3C63"/>
    <w:rsid w:val="002B79E0"/>
    <w:rsid w:val="002B7B4F"/>
    <w:rsid w:val="002C0180"/>
    <w:rsid w:val="002C3BB9"/>
    <w:rsid w:val="002C402D"/>
    <w:rsid w:val="002C522D"/>
    <w:rsid w:val="002D66DF"/>
    <w:rsid w:val="002E56E8"/>
    <w:rsid w:val="002E59C8"/>
    <w:rsid w:val="002F166F"/>
    <w:rsid w:val="002F57B0"/>
    <w:rsid w:val="002F7992"/>
    <w:rsid w:val="00300408"/>
    <w:rsid w:val="0030794C"/>
    <w:rsid w:val="00316FC7"/>
    <w:rsid w:val="00323328"/>
    <w:rsid w:val="00324C68"/>
    <w:rsid w:val="003328A3"/>
    <w:rsid w:val="00335636"/>
    <w:rsid w:val="00336942"/>
    <w:rsid w:val="003422C4"/>
    <w:rsid w:val="00343E13"/>
    <w:rsid w:val="003441E4"/>
    <w:rsid w:val="00345CB0"/>
    <w:rsid w:val="00345D1A"/>
    <w:rsid w:val="003524B5"/>
    <w:rsid w:val="00353881"/>
    <w:rsid w:val="003538F3"/>
    <w:rsid w:val="003636BA"/>
    <w:rsid w:val="00366D9B"/>
    <w:rsid w:val="003712C6"/>
    <w:rsid w:val="0037269B"/>
    <w:rsid w:val="00373E47"/>
    <w:rsid w:val="00381D4E"/>
    <w:rsid w:val="0038356D"/>
    <w:rsid w:val="003858B7"/>
    <w:rsid w:val="003905FB"/>
    <w:rsid w:val="003A28D1"/>
    <w:rsid w:val="003A2B66"/>
    <w:rsid w:val="003A4E89"/>
    <w:rsid w:val="003A52C0"/>
    <w:rsid w:val="003A5EBD"/>
    <w:rsid w:val="003B1C3E"/>
    <w:rsid w:val="003B2545"/>
    <w:rsid w:val="003B5F59"/>
    <w:rsid w:val="003C3F97"/>
    <w:rsid w:val="003C53C4"/>
    <w:rsid w:val="003C5982"/>
    <w:rsid w:val="003D5ACC"/>
    <w:rsid w:val="003D7A8B"/>
    <w:rsid w:val="003E05EA"/>
    <w:rsid w:val="003E2E1D"/>
    <w:rsid w:val="003E659F"/>
    <w:rsid w:val="003E7988"/>
    <w:rsid w:val="003F0293"/>
    <w:rsid w:val="003F0AB6"/>
    <w:rsid w:val="003F1364"/>
    <w:rsid w:val="003F36D5"/>
    <w:rsid w:val="003F50AA"/>
    <w:rsid w:val="00405536"/>
    <w:rsid w:val="00407245"/>
    <w:rsid w:val="00410E49"/>
    <w:rsid w:val="00411D56"/>
    <w:rsid w:val="004129C2"/>
    <w:rsid w:val="00414E88"/>
    <w:rsid w:val="00416A61"/>
    <w:rsid w:val="004179A2"/>
    <w:rsid w:val="0042001B"/>
    <w:rsid w:val="0042703A"/>
    <w:rsid w:val="00430D34"/>
    <w:rsid w:val="004331A6"/>
    <w:rsid w:val="004404EA"/>
    <w:rsid w:val="00441A28"/>
    <w:rsid w:val="004448A6"/>
    <w:rsid w:val="00445928"/>
    <w:rsid w:val="00445CE2"/>
    <w:rsid w:val="004463CA"/>
    <w:rsid w:val="00446E6C"/>
    <w:rsid w:val="00450923"/>
    <w:rsid w:val="0045216B"/>
    <w:rsid w:val="0045320F"/>
    <w:rsid w:val="00456F55"/>
    <w:rsid w:val="00465C6F"/>
    <w:rsid w:val="00467FD9"/>
    <w:rsid w:val="004730C9"/>
    <w:rsid w:val="00481DA3"/>
    <w:rsid w:val="004825DA"/>
    <w:rsid w:val="00482B82"/>
    <w:rsid w:val="004915B4"/>
    <w:rsid w:val="004944E2"/>
    <w:rsid w:val="0049474E"/>
    <w:rsid w:val="004A257D"/>
    <w:rsid w:val="004A322A"/>
    <w:rsid w:val="004A6D44"/>
    <w:rsid w:val="004A74E6"/>
    <w:rsid w:val="004B5B51"/>
    <w:rsid w:val="004B5BA5"/>
    <w:rsid w:val="004B6307"/>
    <w:rsid w:val="004B748E"/>
    <w:rsid w:val="004C4CCA"/>
    <w:rsid w:val="004C6D07"/>
    <w:rsid w:val="004D6521"/>
    <w:rsid w:val="004D6C18"/>
    <w:rsid w:val="004E040F"/>
    <w:rsid w:val="004E6485"/>
    <w:rsid w:val="004E7B2E"/>
    <w:rsid w:val="004F0B2A"/>
    <w:rsid w:val="004F21BF"/>
    <w:rsid w:val="004F33DA"/>
    <w:rsid w:val="004F61FC"/>
    <w:rsid w:val="004F6705"/>
    <w:rsid w:val="00507C2C"/>
    <w:rsid w:val="00516A83"/>
    <w:rsid w:val="00516F87"/>
    <w:rsid w:val="00520A9F"/>
    <w:rsid w:val="00525BB6"/>
    <w:rsid w:val="00530E11"/>
    <w:rsid w:val="0053384C"/>
    <w:rsid w:val="00534F64"/>
    <w:rsid w:val="005403B0"/>
    <w:rsid w:val="00541BE8"/>
    <w:rsid w:val="005461C5"/>
    <w:rsid w:val="00550E6A"/>
    <w:rsid w:val="00553B3A"/>
    <w:rsid w:val="005562B1"/>
    <w:rsid w:val="005562F1"/>
    <w:rsid w:val="00557F56"/>
    <w:rsid w:val="005620D2"/>
    <w:rsid w:val="00562DC6"/>
    <w:rsid w:val="005639E6"/>
    <w:rsid w:val="005647BE"/>
    <w:rsid w:val="0056549A"/>
    <w:rsid w:val="00565DE7"/>
    <w:rsid w:val="0056684B"/>
    <w:rsid w:val="00567355"/>
    <w:rsid w:val="005673E8"/>
    <w:rsid w:val="00572271"/>
    <w:rsid w:val="00574D21"/>
    <w:rsid w:val="00574EC2"/>
    <w:rsid w:val="00577B80"/>
    <w:rsid w:val="0058218E"/>
    <w:rsid w:val="005874DC"/>
    <w:rsid w:val="0059077D"/>
    <w:rsid w:val="00593228"/>
    <w:rsid w:val="00596283"/>
    <w:rsid w:val="005A0D29"/>
    <w:rsid w:val="005A236B"/>
    <w:rsid w:val="005B04CC"/>
    <w:rsid w:val="005B08A9"/>
    <w:rsid w:val="005B2870"/>
    <w:rsid w:val="005B28CE"/>
    <w:rsid w:val="005B50EC"/>
    <w:rsid w:val="005C01EB"/>
    <w:rsid w:val="005E0EB7"/>
    <w:rsid w:val="005E2074"/>
    <w:rsid w:val="005E3887"/>
    <w:rsid w:val="005E3B1D"/>
    <w:rsid w:val="005E7E23"/>
    <w:rsid w:val="005F190B"/>
    <w:rsid w:val="005F3D08"/>
    <w:rsid w:val="005F4703"/>
    <w:rsid w:val="005F7445"/>
    <w:rsid w:val="005F7D8C"/>
    <w:rsid w:val="00601891"/>
    <w:rsid w:val="006032D4"/>
    <w:rsid w:val="00606D39"/>
    <w:rsid w:val="006111BB"/>
    <w:rsid w:val="0061471F"/>
    <w:rsid w:val="00614E7A"/>
    <w:rsid w:val="006155A7"/>
    <w:rsid w:val="00624D36"/>
    <w:rsid w:val="00631481"/>
    <w:rsid w:val="0063504F"/>
    <w:rsid w:val="006357D3"/>
    <w:rsid w:val="00635FF2"/>
    <w:rsid w:val="006431FE"/>
    <w:rsid w:val="00643337"/>
    <w:rsid w:val="00643345"/>
    <w:rsid w:val="00650E09"/>
    <w:rsid w:val="00651AFC"/>
    <w:rsid w:val="00651CBD"/>
    <w:rsid w:val="00652194"/>
    <w:rsid w:val="00654BF9"/>
    <w:rsid w:val="00655495"/>
    <w:rsid w:val="006576F7"/>
    <w:rsid w:val="0066309D"/>
    <w:rsid w:val="00667550"/>
    <w:rsid w:val="00671DEE"/>
    <w:rsid w:val="006726A3"/>
    <w:rsid w:val="00674266"/>
    <w:rsid w:val="006815DA"/>
    <w:rsid w:val="00681999"/>
    <w:rsid w:val="006836B1"/>
    <w:rsid w:val="00683B48"/>
    <w:rsid w:val="006872BB"/>
    <w:rsid w:val="00687406"/>
    <w:rsid w:val="00691929"/>
    <w:rsid w:val="0069328F"/>
    <w:rsid w:val="00695699"/>
    <w:rsid w:val="006A09E6"/>
    <w:rsid w:val="006A28E4"/>
    <w:rsid w:val="006A3CC9"/>
    <w:rsid w:val="006A7CED"/>
    <w:rsid w:val="006B3114"/>
    <w:rsid w:val="006B3E50"/>
    <w:rsid w:val="006B7536"/>
    <w:rsid w:val="006C0E0F"/>
    <w:rsid w:val="006C14C7"/>
    <w:rsid w:val="006C31A7"/>
    <w:rsid w:val="006D0DA8"/>
    <w:rsid w:val="006D3B2C"/>
    <w:rsid w:val="006E07CB"/>
    <w:rsid w:val="006E0F41"/>
    <w:rsid w:val="006E1211"/>
    <w:rsid w:val="006E4CC7"/>
    <w:rsid w:val="006E4E9A"/>
    <w:rsid w:val="006E68E4"/>
    <w:rsid w:val="006E7577"/>
    <w:rsid w:val="006E7A5B"/>
    <w:rsid w:val="006F2255"/>
    <w:rsid w:val="006F6A23"/>
    <w:rsid w:val="006F7427"/>
    <w:rsid w:val="006F7F84"/>
    <w:rsid w:val="00706AC8"/>
    <w:rsid w:val="00712A85"/>
    <w:rsid w:val="0071319E"/>
    <w:rsid w:val="00714830"/>
    <w:rsid w:val="00717CDB"/>
    <w:rsid w:val="00720CD2"/>
    <w:rsid w:val="00722D75"/>
    <w:rsid w:val="0072557B"/>
    <w:rsid w:val="0072585D"/>
    <w:rsid w:val="00725A7C"/>
    <w:rsid w:val="00734BB6"/>
    <w:rsid w:val="007413FE"/>
    <w:rsid w:val="00742249"/>
    <w:rsid w:val="00743CDA"/>
    <w:rsid w:val="00747CA4"/>
    <w:rsid w:val="00750E6F"/>
    <w:rsid w:val="00754E6E"/>
    <w:rsid w:val="007568C7"/>
    <w:rsid w:val="0076165C"/>
    <w:rsid w:val="00763438"/>
    <w:rsid w:val="0076365F"/>
    <w:rsid w:val="0076398F"/>
    <w:rsid w:val="007662C2"/>
    <w:rsid w:val="007679B4"/>
    <w:rsid w:val="007704EE"/>
    <w:rsid w:val="007707F3"/>
    <w:rsid w:val="00772C4C"/>
    <w:rsid w:val="00775AFD"/>
    <w:rsid w:val="00777597"/>
    <w:rsid w:val="007775F1"/>
    <w:rsid w:val="007845C8"/>
    <w:rsid w:val="00785715"/>
    <w:rsid w:val="007860B3"/>
    <w:rsid w:val="0079359E"/>
    <w:rsid w:val="00796BB4"/>
    <w:rsid w:val="00796F1E"/>
    <w:rsid w:val="007A299F"/>
    <w:rsid w:val="007A4E62"/>
    <w:rsid w:val="007A5833"/>
    <w:rsid w:val="007B1F78"/>
    <w:rsid w:val="007B5104"/>
    <w:rsid w:val="007B7215"/>
    <w:rsid w:val="007B7B6B"/>
    <w:rsid w:val="007C005C"/>
    <w:rsid w:val="007C049D"/>
    <w:rsid w:val="007D1109"/>
    <w:rsid w:val="007D612F"/>
    <w:rsid w:val="007D76A1"/>
    <w:rsid w:val="007E0A36"/>
    <w:rsid w:val="007E2AC7"/>
    <w:rsid w:val="007E4A47"/>
    <w:rsid w:val="007F0B78"/>
    <w:rsid w:val="007F1C1D"/>
    <w:rsid w:val="007F38A3"/>
    <w:rsid w:val="007F4A28"/>
    <w:rsid w:val="007F545E"/>
    <w:rsid w:val="007F71D8"/>
    <w:rsid w:val="007F72EA"/>
    <w:rsid w:val="00804B54"/>
    <w:rsid w:val="008107A3"/>
    <w:rsid w:val="00810FCE"/>
    <w:rsid w:val="0081491B"/>
    <w:rsid w:val="00814928"/>
    <w:rsid w:val="008156EE"/>
    <w:rsid w:val="0081689D"/>
    <w:rsid w:val="0082244E"/>
    <w:rsid w:val="00823A98"/>
    <w:rsid w:val="008263FC"/>
    <w:rsid w:val="00832B08"/>
    <w:rsid w:val="00835344"/>
    <w:rsid w:val="00835E98"/>
    <w:rsid w:val="00836DB5"/>
    <w:rsid w:val="008442B2"/>
    <w:rsid w:val="008470AA"/>
    <w:rsid w:val="00851C9B"/>
    <w:rsid w:val="008524B0"/>
    <w:rsid w:val="0085327D"/>
    <w:rsid w:val="00855FD3"/>
    <w:rsid w:val="00857E40"/>
    <w:rsid w:val="008774A2"/>
    <w:rsid w:val="00886A97"/>
    <w:rsid w:val="00887EE0"/>
    <w:rsid w:val="0089140D"/>
    <w:rsid w:val="00892ED4"/>
    <w:rsid w:val="00893F3A"/>
    <w:rsid w:val="00896FE8"/>
    <w:rsid w:val="00897DAB"/>
    <w:rsid w:val="008A4F3F"/>
    <w:rsid w:val="008A67B8"/>
    <w:rsid w:val="008A6FE0"/>
    <w:rsid w:val="008A7E67"/>
    <w:rsid w:val="008B1482"/>
    <w:rsid w:val="008B3AC9"/>
    <w:rsid w:val="008B4A4C"/>
    <w:rsid w:val="008B6463"/>
    <w:rsid w:val="008B7E29"/>
    <w:rsid w:val="008D23B3"/>
    <w:rsid w:val="008D27E9"/>
    <w:rsid w:val="008D39B1"/>
    <w:rsid w:val="008D5EFA"/>
    <w:rsid w:val="008D5F6E"/>
    <w:rsid w:val="008D6EE7"/>
    <w:rsid w:val="008D79D4"/>
    <w:rsid w:val="008E0E3C"/>
    <w:rsid w:val="008E2DDC"/>
    <w:rsid w:val="008E3D14"/>
    <w:rsid w:val="008E4B08"/>
    <w:rsid w:val="008E53A4"/>
    <w:rsid w:val="008E70B3"/>
    <w:rsid w:val="008E7E8B"/>
    <w:rsid w:val="008F3588"/>
    <w:rsid w:val="008F4510"/>
    <w:rsid w:val="008F57D1"/>
    <w:rsid w:val="008F68AC"/>
    <w:rsid w:val="008F7922"/>
    <w:rsid w:val="00902CA2"/>
    <w:rsid w:val="00902EC2"/>
    <w:rsid w:val="00905646"/>
    <w:rsid w:val="00905A06"/>
    <w:rsid w:val="00906DC2"/>
    <w:rsid w:val="00907185"/>
    <w:rsid w:val="00914FC3"/>
    <w:rsid w:val="00915DF1"/>
    <w:rsid w:val="00915F9F"/>
    <w:rsid w:val="009162BE"/>
    <w:rsid w:val="00916393"/>
    <w:rsid w:val="00921BCC"/>
    <w:rsid w:val="00930E96"/>
    <w:rsid w:val="009319FA"/>
    <w:rsid w:val="00933463"/>
    <w:rsid w:val="00933676"/>
    <w:rsid w:val="00937273"/>
    <w:rsid w:val="0093773D"/>
    <w:rsid w:val="0094175F"/>
    <w:rsid w:val="00943A46"/>
    <w:rsid w:val="00943F09"/>
    <w:rsid w:val="009502B3"/>
    <w:rsid w:val="00951BCA"/>
    <w:rsid w:val="00952B18"/>
    <w:rsid w:val="00956E45"/>
    <w:rsid w:val="009618D6"/>
    <w:rsid w:val="0096505B"/>
    <w:rsid w:val="00974DA4"/>
    <w:rsid w:val="00975E1C"/>
    <w:rsid w:val="00986B7D"/>
    <w:rsid w:val="00990EFE"/>
    <w:rsid w:val="0099155E"/>
    <w:rsid w:val="009923EB"/>
    <w:rsid w:val="0099241F"/>
    <w:rsid w:val="00994392"/>
    <w:rsid w:val="009956B5"/>
    <w:rsid w:val="009A0795"/>
    <w:rsid w:val="009A126A"/>
    <w:rsid w:val="009A1530"/>
    <w:rsid w:val="009A62F4"/>
    <w:rsid w:val="009B214D"/>
    <w:rsid w:val="009B6F5B"/>
    <w:rsid w:val="009B7A95"/>
    <w:rsid w:val="009C265B"/>
    <w:rsid w:val="009C737E"/>
    <w:rsid w:val="009C7EE6"/>
    <w:rsid w:val="009D47A0"/>
    <w:rsid w:val="009E0B7A"/>
    <w:rsid w:val="009E4FD5"/>
    <w:rsid w:val="009F0B60"/>
    <w:rsid w:val="009F2820"/>
    <w:rsid w:val="009F4563"/>
    <w:rsid w:val="009F47AA"/>
    <w:rsid w:val="009F5491"/>
    <w:rsid w:val="009F61B2"/>
    <w:rsid w:val="00A0211A"/>
    <w:rsid w:val="00A03A7B"/>
    <w:rsid w:val="00A03B25"/>
    <w:rsid w:val="00A0668F"/>
    <w:rsid w:val="00A074E8"/>
    <w:rsid w:val="00A10454"/>
    <w:rsid w:val="00A11A5E"/>
    <w:rsid w:val="00A13706"/>
    <w:rsid w:val="00A14FD9"/>
    <w:rsid w:val="00A151BA"/>
    <w:rsid w:val="00A16D2B"/>
    <w:rsid w:val="00A219EA"/>
    <w:rsid w:val="00A25E94"/>
    <w:rsid w:val="00A323BF"/>
    <w:rsid w:val="00A332A7"/>
    <w:rsid w:val="00A377C5"/>
    <w:rsid w:val="00A37D52"/>
    <w:rsid w:val="00A409AC"/>
    <w:rsid w:val="00A40E5C"/>
    <w:rsid w:val="00A52CDB"/>
    <w:rsid w:val="00A5504D"/>
    <w:rsid w:val="00A552C8"/>
    <w:rsid w:val="00A57D0F"/>
    <w:rsid w:val="00A6214F"/>
    <w:rsid w:val="00A6217E"/>
    <w:rsid w:val="00A6276B"/>
    <w:rsid w:val="00A64B33"/>
    <w:rsid w:val="00A66D1C"/>
    <w:rsid w:val="00A7750E"/>
    <w:rsid w:val="00A77834"/>
    <w:rsid w:val="00A77D22"/>
    <w:rsid w:val="00A851EF"/>
    <w:rsid w:val="00A87868"/>
    <w:rsid w:val="00A90528"/>
    <w:rsid w:val="00A91CE6"/>
    <w:rsid w:val="00A94BBB"/>
    <w:rsid w:val="00AA0666"/>
    <w:rsid w:val="00AA07FA"/>
    <w:rsid w:val="00AA1C5B"/>
    <w:rsid w:val="00AA4400"/>
    <w:rsid w:val="00AA6F3A"/>
    <w:rsid w:val="00AB1BEE"/>
    <w:rsid w:val="00AB2FAD"/>
    <w:rsid w:val="00AC32CE"/>
    <w:rsid w:val="00AC4B5C"/>
    <w:rsid w:val="00AC6DD7"/>
    <w:rsid w:val="00AD09E8"/>
    <w:rsid w:val="00AD29D5"/>
    <w:rsid w:val="00AD2B6F"/>
    <w:rsid w:val="00AD4963"/>
    <w:rsid w:val="00AE18AE"/>
    <w:rsid w:val="00AE22E2"/>
    <w:rsid w:val="00AF0B03"/>
    <w:rsid w:val="00AF6DEC"/>
    <w:rsid w:val="00B01F98"/>
    <w:rsid w:val="00B03F25"/>
    <w:rsid w:val="00B04588"/>
    <w:rsid w:val="00B0763C"/>
    <w:rsid w:val="00B07A43"/>
    <w:rsid w:val="00B07D20"/>
    <w:rsid w:val="00B14E08"/>
    <w:rsid w:val="00B1675D"/>
    <w:rsid w:val="00B20049"/>
    <w:rsid w:val="00B20343"/>
    <w:rsid w:val="00B24A32"/>
    <w:rsid w:val="00B35DD0"/>
    <w:rsid w:val="00B37755"/>
    <w:rsid w:val="00B378A9"/>
    <w:rsid w:val="00B37E89"/>
    <w:rsid w:val="00B43E83"/>
    <w:rsid w:val="00B4403E"/>
    <w:rsid w:val="00B44A5D"/>
    <w:rsid w:val="00B44DCF"/>
    <w:rsid w:val="00B45595"/>
    <w:rsid w:val="00B5160D"/>
    <w:rsid w:val="00B53D54"/>
    <w:rsid w:val="00B56857"/>
    <w:rsid w:val="00B6197B"/>
    <w:rsid w:val="00B62301"/>
    <w:rsid w:val="00B62AD5"/>
    <w:rsid w:val="00B6403B"/>
    <w:rsid w:val="00B72687"/>
    <w:rsid w:val="00B73D99"/>
    <w:rsid w:val="00B74F6D"/>
    <w:rsid w:val="00B7525C"/>
    <w:rsid w:val="00B7565A"/>
    <w:rsid w:val="00B7627B"/>
    <w:rsid w:val="00B76CFB"/>
    <w:rsid w:val="00B811C1"/>
    <w:rsid w:val="00B81BD8"/>
    <w:rsid w:val="00B82741"/>
    <w:rsid w:val="00B84982"/>
    <w:rsid w:val="00B86701"/>
    <w:rsid w:val="00B90FD8"/>
    <w:rsid w:val="00B930C0"/>
    <w:rsid w:val="00BA0658"/>
    <w:rsid w:val="00BB1131"/>
    <w:rsid w:val="00BB4990"/>
    <w:rsid w:val="00BB7BCB"/>
    <w:rsid w:val="00BC73FC"/>
    <w:rsid w:val="00BD3B05"/>
    <w:rsid w:val="00BE06B8"/>
    <w:rsid w:val="00BF0AA0"/>
    <w:rsid w:val="00BF2559"/>
    <w:rsid w:val="00BF6214"/>
    <w:rsid w:val="00C03FFB"/>
    <w:rsid w:val="00C05295"/>
    <w:rsid w:val="00C07A99"/>
    <w:rsid w:val="00C101DF"/>
    <w:rsid w:val="00C17F9F"/>
    <w:rsid w:val="00C210ED"/>
    <w:rsid w:val="00C2219B"/>
    <w:rsid w:val="00C241A8"/>
    <w:rsid w:val="00C27CDE"/>
    <w:rsid w:val="00C30457"/>
    <w:rsid w:val="00C30FDB"/>
    <w:rsid w:val="00C32851"/>
    <w:rsid w:val="00C35247"/>
    <w:rsid w:val="00C35CEA"/>
    <w:rsid w:val="00C36D76"/>
    <w:rsid w:val="00C373EC"/>
    <w:rsid w:val="00C379FA"/>
    <w:rsid w:val="00C44698"/>
    <w:rsid w:val="00C45C33"/>
    <w:rsid w:val="00C50653"/>
    <w:rsid w:val="00C51E60"/>
    <w:rsid w:val="00C56D2A"/>
    <w:rsid w:val="00C56DC4"/>
    <w:rsid w:val="00C63F5B"/>
    <w:rsid w:val="00C64062"/>
    <w:rsid w:val="00C64CBD"/>
    <w:rsid w:val="00C65234"/>
    <w:rsid w:val="00C6570E"/>
    <w:rsid w:val="00C67A44"/>
    <w:rsid w:val="00C73B2B"/>
    <w:rsid w:val="00C81608"/>
    <w:rsid w:val="00C83A58"/>
    <w:rsid w:val="00C8476D"/>
    <w:rsid w:val="00C856A4"/>
    <w:rsid w:val="00C93922"/>
    <w:rsid w:val="00C93AAF"/>
    <w:rsid w:val="00C940A6"/>
    <w:rsid w:val="00C959B8"/>
    <w:rsid w:val="00C966B9"/>
    <w:rsid w:val="00CA00A8"/>
    <w:rsid w:val="00CA1506"/>
    <w:rsid w:val="00CA7342"/>
    <w:rsid w:val="00CB1BB8"/>
    <w:rsid w:val="00CC0C04"/>
    <w:rsid w:val="00CC11B5"/>
    <w:rsid w:val="00CC506A"/>
    <w:rsid w:val="00CC6963"/>
    <w:rsid w:val="00CC7511"/>
    <w:rsid w:val="00CD2420"/>
    <w:rsid w:val="00CD4134"/>
    <w:rsid w:val="00CD611A"/>
    <w:rsid w:val="00CD6666"/>
    <w:rsid w:val="00CE056F"/>
    <w:rsid w:val="00CE3F07"/>
    <w:rsid w:val="00CF7622"/>
    <w:rsid w:val="00D013DE"/>
    <w:rsid w:val="00D06ECB"/>
    <w:rsid w:val="00D0716A"/>
    <w:rsid w:val="00D0758B"/>
    <w:rsid w:val="00D10AAA"/>
    <w:rsid w:val="00D1180B"/>
    <w:rsid w:val="00D15167"/>
    <w:rsid w:val="00D159D1"/>
    <w:rsid w:val="00D20A10"/>
    <w:rsid w:val="00D22C0B"/>
    <w:rsid w:val="00D2311E"/>
    <w:rsid w:val="00D2377F"/>
    <w:rsid w:val="00D33F2D"/>
    <w:rsid w:val="00D40AF3"/>
    <w:rsid w:val="00D40DD2"/>
    <w:rsid w:val="00D43DB8"/>
    <w:rsid w:val="00D52528"/>
    <w:rsid w:val="00D53E3C"/>
    <w:rsid w:val="00D55777"/>
    <w:rsid w:val="00D6132C"/>
    <w:rsid w:val="00D614B1"/>
    <w:rsid w:val="00D64778"/>
    <w:rsid w:val="00D75C43"/>
    <w:rsid w:val="00D8297E"/>
    <w:rsid w:val="00D82B6B"/>
    <w:rsid w:val="00D83EC5"/>
    <w:rsid w:val="00D85118"/>
    <w:rsid w:val="00D859DE"/>
    <w:rsid w:val="00D875A3"/>
    <w:rsid w:val="00D90C8F"/>
    <w:rsid w:val="00D9127A"/>
    <w:rsid w:val="00D94856"/>
    <w:rsid w:val="00DA02B1"/>
    <w:rsid w:val="00DA04B4"/>
    <w:rsid w:val="00DA08D2"/>
    <w:rsid w:val="00DA20CC"/>
    <w:rsid w:val="00DA4031"/>
    <w:rsid w:val="00DA4076"/>
    <w:rsid w:val="00DB30D2"/>
    <w:rsid w:val="00DB54DB"/>
    <w:rsid w:val="00DB5AFA"/>
    <w:rsid w:val="00DC0F78"/>
    <w:rsid w:val="00DC209D"/>
    <w:rsid w:val="00DC6E83"/>
    <w:rsid w:val="00DD1C44"/>
    <w:rsid w:val="00DD5B33"/>
    <w:rsid w:val="00DE05C0"/>
    <w:rsid w:val="00DE458B"/>
    <w:rsid w:val="00DE4A5C"/>
    <w:rsid w:val="00DE5E05"/>
    <w:rsid w:val="00DF1FC6"/>
    <w:rsid w:val="00DF34F3"/>
    <w:rsid w:val="00DF63DA"/>
    <w:rsid w:val="00DF7D25"/>
    <w:rsid w:val="00E00438"/>
    <w:rsid w:val="00E00EF3"/>
    <w:rsid w:val="00E0369B"/>
    <w:rsid w:val="00E03E3A"/>
    <w:rsid w:val="00E202D6"/>
    <w:rsid w:val="00E2298F"/>
    <w:rsid w:val="00E27BB6"/>
    <w:rsid w:val="00E31C35"/>
    <w:rsid w:val="00E33DA1"/>
    <w:rsid w:val="00E36FA9"/>
    <w:rsid w:val="00E37221"/>
    <w:rsid w:val="00E50270"/>
    <w:rsid w:val="00E52C74"/>
    <w:rsid w:val="00E53BBB"/>
    <w:rsid w:val="00E53E29"/>
    <w:rsid w:val="00E56675"/>
    <w:rsid w:val="00E6244F"/>
    <w:rsid w:val="00E62868"/>
    <w:rsid w:val="00E71CD2"/>
    <w:rsid w:val="00E72120"/>
    <w:rsid w:val="00E74588"/>
    <w:rsid w:val="00E762A5"/>
    <w:rsid w:val="00E83AC0"/>
    <w:rsid w:val="00E83C79"/>
    <w:rsid w:val="00E901CC"/>
    <w:rsid w:val="00EA44D3"/>
    <w:rsid w:val="00EA4F43"/>
    <w:rsid w:val="00EA6CE8"/>
    <w:rsid w:val="00EB0FBC"/>
    <w:rsid w:val="00EB17E1"/>
    <w:rsid w:val="00EB2590"/>
    <w:rsid w:val="00EB5495"/>
    <w:rsid w:val="00EB745E"/>
    <w:rsid w:val="00EC393B"/>
    <w:rsid w:val="00EC4294"/>
    <w:rsid w:val="00EC5DE0"/>
    <w:rsid w:val="00EC7E31"/>
    <w:rsid w:val="00ED0000"/>
    <w:rsid w:val="00ED0550"/>
    <w:rsid w:val="00ED0A40"/>
    <w:rsid w:val="00ED2A18"/>
    <w:rsid w:val="00ED6208"/>
    <w:rsid w:val="00EE0673"/>
    <w:rsid w:val="00EF0DF1"/>
    <w:rsid w:val="00EF3C11"/>
    <w:rsid w:val="00F02109"/>
    <w:rsid w:val="00F05BE5"/>
    <w:rsid w:val="00F067E1"/>
    <w:rsid w:val="00F11998"/>
    <w:rsid w:val="00F11BE5"/>
    <w:rsid w:val="00F14579"/>
    <w:rsid w:val="00F20530"/>
    <w:rsid w:val="00F21184"/>
    <w:rsid w:val="00F22383"/>
    <w:rsid w:val="00F22ED0"/>
    <w:rsid w:val="00F239F5"/>
    <w:rsid w:val="00F4238B"/>
    <w:rsid w:val="00F46495"/>
    <w:rsid w:val="00F503C4"/>
    <w:rsid w:val="00F54E4F"/>
    <w:rsid w:val="00F55527"/>
    <w:rsid w:val="00F56862"/>
    <w:rsid w:val="00F619D3"/>
    <w:rsid w:val="00F627AA"/>
    <w:rsid w:val="00F73405"/>
    <w:rsid w:val="00F75A72"/>
    <w:rsid w:val="00F76E41"/>
    <w:rsid w:val="00F85264"/>
    <w:rsid w:val="00F853FE"/>
    <w:rsid w:val="00F91AEE"/>
    <w:rsid w:val="00F938B9"/>
    <w:rsid w:val="00F9484B"/>
    <w:rsid w:val="00F95254"/>
    <w:rsid w:val="00F9577A"/>
    <w:rsid w:val="00F96747"/>
    <w:rsid w:val="00FA2DEF"/>
    <w:rsid w:val="00FA659B"/>
    <w:rsid w:val="00FB050C"/>
    <w:rsid w:val="00FC599F"/>
    <w:rsid w:val="00FC5B08"/>
    <w:rsid w:val="00FC5C72"/>
    <w:rsid w:val="00FC79FE"/>
    <w:rsid w:val="00FD0918"/>
    <w:rsid w:val="00FE25FA"/>
    <w:rsid w:val="00FE5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9C89"/>
  <w15:docId w15:val="{A36F5B56-93B5-4775-B5C9-8160E07F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mall-caps">
    <w:name w:val="small-caps"/>
    <w:basedOn w:val="DefaultParagraphFont"/>
    <w:rsid w:val="00183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77/0022146518784596" TargetMode="External"/><Relationship Id="rId18" Type="http://schemas.openxmlformats.org/officeDocument/2006/relationships/hyperlink" Target="https://doi.org/10.1007/s11135-019-00930-5" TargetMode="External"/><Relationship Id="rId26" Type="http://schemas.openxmlformats.org/officeDocument/2006/relationships/hyperlink" Target="https://doi.org/10.1177/0022146518784596" TargetMode="External"/><Relationship Id="rId3" Type="http://schemas.openxmlformats.org/officeDocument/2006/relationships/numbering" Target="numbering.xml"/><Relationship Id="rId21" Type="http://schemas.openxmlformats.org/officeDocument/2006/relationships/hyperlink" Target="https://www.kingjamesbibleonline.org/" TargetMode="External"/><Relationship Id="rId7" Type="http://schemas.openxmlformats.org/officeDocument/2006/relationships/footnotes" Target="footnotes.xml"/><Relationship Id="rId12" Type="http://schemas.openxmlformats.org/officeDocument/2006/relationships/hyperlink" Target="https://doi.org/10.1257/aer.20151684" TargetMode="External"/><Relationship Id="rId17" Type="http://schemas.openxmlformats.org/officeDocument/2006/relationships/hyperlink" Target="https://doi.org/10.4102/hts.v77i1.6920" TargetMode="External"/><Relationship Id="rId25" Type="http://schemas.openxmlformats.org/officeDocument/2006/relationships/hyperlink" Target="https://doi.org/10.1111/coep.12581" TargetMode="External"/><Relationship Id="rId2" Type="http://schemas.openxmlformats.org/officeDocument/2006/relationships/customXml" Target="../customXml/item2.xml"/><Relationship Id="rId16" Type="http://schemas.openxmlformats.org/officeDocument/2006/relationships/hyperlink" Target="https://doi.org/10.1007/s11186-021-09456-y" TargetMode="External"/><Relationship Id="rId20" Type="http://schemas.openxmlformats.org/officeDocument/2006/relationships/hyperlink" Target="https://doi.org/10.3326/pse.44.4.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quest.com/scholarly-journals/diminishinug-returns-college-education-on-wealth/docview/2336596956/se-2" TargetMode="External"/><Relationship Id="rId24" Type="http://schemas.openxmlformats.org/officeDocument/2006/relationships/hyperlink" Target="https://www.proquest.com/scholarly-journals/diminishinug-returns-college-education-on-wealth/docview/2336596956/se-2" TargetMode="External"/><Relationship Id="rId5" Type="http://schemas.openxmlformats.org/officeDocument/2006/relationships/settings" Target="settings.xml"/><Relationship Id="rId15" Type="http://schemas.openxmlformats.org/officeDocument/2006/relationships/hyperlink" Target="https://doi.org/10.4102/ve.v40i1.1997" TargetMode="External"/><Relationship Id="rId23" Type="http://schemas.openxmlformats.org/officeDocument/2006/relationships/hyperlink" Target="https://doi.org/10.1371/journal.pone.0259002" TargetMode="External"/><Relationship Id="rId28" Type="http://schemas.openxmlformats.org/officeDocument/2006/relationships/header" Target="header1.xml"/><Relationship Id="rId10" Type="http://schemas.openxmlformats.org/officeDocument/2006/relationships/hyperlink" Target="https://owl.purdue.edu/owl/research_and_citation/apa_style/apa_formatting_and_style_guide/documents/APA%20Poster%2010.22.12.png" TargetMode="External"/><Relationship Id="rId19" Type="http://schemas.openxmlformats.org/officeDocument/2006/relationships/hyperlink" Target="https://doi.org/10.1257/aer.20151684"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drive.google.com/file/d/1MOW2xmjS9fBRboojA-ADFQBlpahm2iFM/view?usp=sharing" TargetMode="External"/><Relationship Id="rId14" Type="http://schemas.openxmlformats.org/officeDocument/2006/relationships/hyperlink" Target="https://doi.org/10.3390/rel10080450" TargetMode="External"/><Relationship Id="rId22" Type="http://schemas.openxmlformats.org/officeDocument/2006/relationships/hyperlink" Target="https://doi.org/10.4102/ve.v40i1.1997" TargetMode="External"/><Relationship Id="rId27" Type="http://schemas.openxmlformats.org/officeDocument/2006/relationships/hyperlink" Target="https://doi.org/10.1007/s11135-019-00930-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KooLeYl3jwNkbjViScn3ytQY7Q==">AMUW2mWxI7/e0U4JrNi3RTqBVGR56HFc5RPgqw822vU85lH2PZ5/BmWgdDnuNbvmMX/Vy/aY/vs03evVJuKbozm8nQorRqWd8BZS2yl7kkAWHbE0e+l5bnZRW60CP/Vm3+10J4/QFDKeEL/4OZqLwSqYHryW+7z8hVaGkt1qa+5oNt37288GJOU7Kdtl1VyDb5+Zmf91DDTL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67E888B-6B0D-4D8B-B18A-29B7BF27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54</Pages>
  <Words>11553</Words>
  <Characters>61809</Characters>
  <Application>Microsoft Office Word</Application>
  <DocSecurity>0</DocSecurity>
  <Lines>1287</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Tamar</cp:lastModifiedBy>
  <cp:revision>745</cp:revision>
  <dcterms:created xsi:type="dcterms:W3CDTF">2023-05-09T13:15:00Z</dcterms:created>
  <dcterms:modified xsi:type="dcterms:W3CDTF">2023-05-25T20:57:00Z</dcterms:modified>
</cp:coreProperties>
</file>