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A8769" w14:textId="77777777" w:rsidR="00F65CA9" w:rsidRDefault="00F65CA9" w:rsidP="00F65CA9">
      <w:pPr>
        <w:pStyle w:val="NormalWeb"/>
        <w:spacing w:line="480" w:lineRule="auto"/>
        <w:jc w:val="center"/>
        <w:rPr>
          <w:b/>
          <w:bCs/>
        </w:rPr>
      </w:pPr>
    </w:p>
    <w:p w14:paraId="135F0D2A" w14:textId="6988A37A" w:rsidR="00F65CA9" w:rsidRPr="005F160A" w:rsidRDefault="002E1EFC" w:rsidP="00F65CA9">
      <w:pPr>
        <w:pStyle w:val="NormalWeb"/>
        <w:spacing w:line="480" w:lineRule="auto"/>
        <w:jc w:val="center"/>
        <w:rPr>
          <w:b/>
          <w:bCs/>
        </w:rPr>
      </w:pPr>
      <w:bookmarkStart w:id="0" w:name="_Hlk132880717"/>
      <w:r w:rsidRPr="005F160A">
        <w:rPr>
          <w:b/>
          <w:bCs/>
        </w:rPr>
        <w:t xml:space="preserve">The Strategic </w:t>
      </w:r>
      <w:r w:rsidR="00015240" w:rsidRPr="005F160A">
        <w:rPr>
          <w:b/>
          <w:bCs/>
        </w:rPr>
        <w:t>Consequence</w:t>
      </w:r>
      <w:r w:rsidR="00F0324D" w:rsidRPr="005F160A">
        <w:rPr>
          <w:b/>
          <w:bCs/>
        </w:rPr>
        <w:t>s</w:t>
      </w:r>
      <w:r w:rsidR="004B7D53" w:rsidRPr="005F160A">
        <w:rPr>
          <w:b/>
          <w:bCs/>
        </w:rPr>
        <w:t xml:space="preserve"> of </w:t>
      </w:r>
      <w:r w:rsidR="00F65CA9" w:rsidRPr="005F160A">
        <w:rPr>
          <w:b/>
          <w:bCs/>
        </w:rPr>
        <w:t xml:space="preserve">Sociological </w:t>
      </w:r>
      <w:r w:rsidR="001A5F72" w:rsidRPr="005F160A">
        <w:rPr>
          <w:b/>
          <w:bCs/>
        </w:rPr>
        <w:t xml:space="preserve">Theories </w:t>
      </w:r>
      <w:r w:rsidR="00FB7552" w:rsidRPr="005F160A">
        <w:rPr>
          <w:b/>
          <w:bCs/>
        </w:rPr>
        <w:t xml:space="preserve"> in</w:t>
      </w:r>
      <w:r w:rsidRPr="005F160A">
        <w:rPr>
          <w:b/>
          <w:bCs/>
        </w:rPr>
        <w:t xml:space="preserve"> </w:t>
      </w:r>
      <w:r w:rsidR="001A5F72" w:rsidRPr="005F160A">
        <w:rPr>
          <w:b/>
          <w:bCs/>
        </w:rPr>
        <w:t>Conte</w:t>
      </w:r>
      <w:r w:rsidR="004C651D" w:rsidRPr="005F160A">
        <w:rPr>
          <w:b/>
          <w:bCs/>
        </w:rPr>
        <w:t>mporary Times</w:t>
      </w:r>
    </w:p>
    <w:bookmarkEnd w:id="0"/>
    <w:p w14:paraId="6ADD052F" w14:textId="77777777" w:rsidR="005F160A" w:rsidRDefault="005F160A" w:rsidP="00272187">
      <w:pPr>
        <w:pStyle w:val="NormalWeb"/>
        <w:jc w:val="center"/>
        <w:rPr>
          <w:b/>
          <w:bCs/>
        </w:rPr>
      </w:pPr>
    </w:p>
    <w:p w14:paraId="59246C1E" w14:textId="77777777" w:rsidR="00270BCA" w:rsidRPr="005F160A" w:rsidRDefault="00270BCA" w:rsidP="00272187">
      <w:pPr>
        <w:pStyle w:val="NormalWeb"/>
        <w:jc w:val="center"/>
        <w:rPr>
          <w:b/>
          <w:bCs/>
        </w:rPr>
      </w:pPr>
    </w:p>
    <w:p w14:paraId="7FDEFDE0" w14:textId="2C3AE7D8" w:rsidR="004C651D" w:rsidRPr="005F160A" w:rsidRDefault="004C651D" w:rsidP="00272187">
      <w:pPr>
        <w:pStyle w:val="NormalWeb"/>
        <w:jc w:val="center"/>
      </w:pPr>
      <w:r w:rsidRPr="005F160A">
        <w:rPr>
          <w:b/>
          <w:bCs/>
        </w:rPr>
        <w:t>60-Day</w:t>
      </w:r>
      <w:r w:rsidR="00FF7D80" w:rsidRPr="005F160A">
        <w:rPr>
          <w:b/>
          <w:bCs/>
        </w:rPr>
        <w:t xml:space="preserve">s’ </w:t>
      </w:r>
      <w:r w:rsidRPr="005F160A">
        <w:rPr>
          <w:b/>
          <w:bCs/>
        </w:rPr>
        <w:t>Developmental Reading</w:t>
      </w:r>
      <w:r w:rsidR="00FF7D80" w:rsidRPr="005F160A">
        <w:rPr>
          <w:b/>
          <w:bCs/>
        </w:rPr>
        <w:t xml:space="preserve"> </w:t>
      </w:r>
      <w:r w:rsidR="00260A63" w:rsidRPr="005F160A">
        <w:rPr>
          <w:b/>
          <w:bCs/>
        </w:rPr>
        <w:t xml:space="preserve">/ </w:t>
      </w:r>
      <w:r w:rsidR="00FF7D80" w:rsidRPr="005F160A">
        <w:rPr>
          <w:b/>
          <w:bCs/>
        </w:rPr>
        <w:t>Study</w:t>
      </w:r>
    </w:p>
    <w:p w14:paraId="0AE61ADF" w14:textId="77777777" w:rsidR="00272187" w:rsidRPr="005F160A" w:rsidRDefault="00272187" w:rsidP="00272187">
      <w:pPr>
        <w:pStyle w:val="NormalWeb"/>
        <w:jc w:val="center"/>
        <w:rPr>
          <w:b/>
          <w:bCs/>
        </w:rPr>
      </w:pPr>
      <w:r w:rsidRPr="005F160A">
        <w:rPr>
          <w:b/>
          <w:bCs/>
        </w:rPr>
        <w:t xml:space="preserve">SR 968-22: Sociological Methodology: </w:t>
      </w:r>
    </w:p>
    <w:p w14:paraId="583136A4" w14:textId="230827A8" w:rsidR="00F65CA9" w:rsidRPr="005F160A" w:rsidRDefault="00272187" w:rsidP="00272187">
      <w:pPr>
        <w:pStyle w:val="NormalWeb"/>
        <w:jc w:val="center"/>
        <w:rPr>
          <w:b/>
          <w:bCs/>
        </w:rPr>
      </w:pPr>
      <w:r w:rsidRPr="005F160A">
        <w:rPr>
          <w:b/>
          <w:bCs/>
        </w:rPr>
        <w:t>Interpreting Changing Cultures (Spring 2023)</w:t>
      </w:r>
    </w:p>
    <w:p w14:paraId="63B555EC" w14:textId="77777777" w:rsidR="00F65CA9" w:rsidRPr="005F160A" w:rsidRDefault="00F65CA9" w:rsidP="00F65CA9">
      <w:pPr>
        <w:pStyle w:val="NormalWeb"/>
        <w:spacing w:line="480" w:lineRule="auto"/>
        <w:jc w:val="center"/>
        <w:rPr>
          <w:b/>
          <w:bCs/>
        </w:rPr>
      </w:pPr>
    </w:p>
    <w:p w14:paraId="526924E8" w14:textId="730A0D83" w:rsidR="00F65CA9" w:rsidRPr="005F160A" w:rsidRDefault="00F65CA9" w:rsidP="008D69E2">
      <w:pPr>
        <w:pStyle w:val="NormalWeb"/>
        <w:jc w:val="center"/>
        <w:rPr>
          <w:b/>
          <w:bCs/>
        </w:rPr>
      </w:pPr>
      <w:r w:rsidRPr="005F160A">
        <w:rPr>
          <w:b/>
          <w:bCs/>
        </w:rPr>
        <w:t>Peter Abraham Airewele</w:t>
      </w:r>
    </w:p>
    <w:p w14:paraId="26B9A921" w14:textId="77777777" w:rsidR="00F65CA9" w:rsidRPr="005F160A" w:rsidRDefault="00F65CA9" w:rsidP="008D69E2">
      <w:pPr>
        <w:pStyle w:val="NormalWeb"/>
        <w:jc w:val="center"/>
        <w:rPr>
          <w:b/>
          <w:bCs/>
        </w:rPr>
      </w:pPr>
      <w:r w:rsidRPr="005F160A">
        <w:rPr>
          <w:b/>
          <w:bCs/>
        </w:rPr>
        <w:t>Omega Graduate School</w:t>
      </w:r>
    </w:p>
    <w:p w14:paraId="3B9A3074" w14:textId="77777777" w:rsidR="00F65CA9" w:rsidRPr="005F160A" w:rsidRDefault="00F65CA9" w:rsidP="008D69E2">
      <w:pPr>
        <w:pStyle w:val="NormalWeb"/>
        <w:jc w:val="center"/>
        <w:rPr>
          <w:b/>
          <w:bCs/>
        </w:rPr>
      </w:pPr>
      <w:r w:rsidRPr="005F160A">
        <w:rPr>
          <w:b/>
          <w:bCs/>
        </w:rPr>
        <w:t>Prof.  Ken Schmidt (Ph.D.)</w:t>
      </w:r>
    </w:p>
    <w:p w14:paraId="2541A756" w14:textId="77777777" w:rsidR="00F65CA9" w:rsidRPr="005F160A" w:rsidRDefault="00F65CA9" w:rsidP="008D69E2">
      <w:pPr>
        <w:pStyle w:val="NormalWeb"/>
        <w:jc w:val="center"/>
        <w:rPr>
          <w:b/>
          <w:bCs/>
        </w:rPr>
      </w:pPr>
    </w:p>
    <w:p w14:paraId="62BD55DF" w14:textId="6A70234B" w:rsidR="00F65CA9" w:rsidRPr="00F65CA9" w:rsidRDefault="00814B91" w:rsidP="008D69E2">
      <w:pPr>
        <w:pStyle w:val="NormalWeb"/>
        <w:jc w:val="center"/>
        <w:rPr>
          <w:b/>
          <w:bCs/>
        </w:rPr>
      </w:pPr>
      <w:r>
        <w:rPr>
          <w:b/>
          <w:bCs/>
        </w:rPr>
        <w:t>April 15</w:t>
      </w:r>
      <w:r w:rsidRPr="00814B91">
        <w:rPr>
          <w:b/>
          <w:bCs/>
          <w:vertAlign w:val="superscript"/>
        </w:rPr>
        <w:t>th</w:t>
      </w:r>
      <w:r w:rsidR="00F65CA9" w:rsidRPr="00F65CA9">
        <w:rPr>
          <w:b/>
          <w:bCs/>
        </w:rPr>
        <w:t>, 2023</w:t>
      </w:r>
    </w:p>
    <w:p w14:paraId="013A9B0E" w14:textId="77777777" w:rsidR="00F65CA9" w:rsidRDefault="00F65CA9" w:rsidP="00F8354D">
      <w:pPr>
        <w:pStyle w:val="NormalWeb"/>
        <w:spacing w:line="480" w:lineRule="auto"/>
        <w:jc w:val="center"/>
        <w:rPr>
          <w:rFonts w:ascii="Verdana" w:hAnsi="Verdana"/>
          <w:b/>
          <w:bCs/>
          <w:sz w:val="27"/>
          <w:szCs w:val="27"/>
        </w:rPr>
      </w:pPr>
    </w:p>
    <w:p w14:paraId="7F1B3910" w14:textId="77777777" w:rsidR="00F65CA9" w:rsidRDefault="00F65CA9" w:rsidP="00F8354D">
      <w:pPr>
        <w:pStyle w:val="NormalWeb"/>
        <w:spacing w:line="480" w:lineRule="auto"/>
        <w:jc w:val="center"/>
        <w:rPr>
          <w:rFonts w:ascii="Verdana" w:hAnsi="Verdana"/>
          <w:b/>
          <w:bCs/>
          <w:sz w:val="27"/>
          <w:szCs w:val="27"/>
        </w:rPr>
      </w:pPr>
    </w:p>
    <w:p w14:paraId="39631A71" w14:textId="77777777" w:rsidR="00260A63" w:rsidRDefault="00260A63" w:rsidP="00814B91">
      <w:pPr>
        <w:pStyle w:val="NormalWeb"/>
        <w:spacing w:line="480" w:lineRule="auto"/>
        <w:jc w:val="center"/>
        <w:rPr>
          <w:rFonts w:ascii="Verdana" w:hAnsi="Verdana"/>
          <w:b/>
          <w:bCs/>
          <w:sz w:val="27"/>
          <w:szCs w:val="27"/>
        </w:rPr>
      </w:pPr>
    </w:p>
    <w:p w14:paraId="7DC6849C" w14:textId="77777777" w:rsidR="00260A63" w:rsidRDefault="00260A63" w:rsidP="00814B91">
      <w:pPr>
        <w:pStyle w:val="NormalWeb"/>
        <w:spacing w:line="480" w:lineRule="auto"/>
        <w:jc w:val="center"/>
        <w:rPr>
          <w:rFonts w:ascii="Verdana" w:hAnsi="Verdana"/>
          <w:b/>
          <w:bCs/>
          <w:sz w:val="27"/>
          <w:szCs w:val="27"/>
        </w:rPr>
      </w:pPr>
    </w:p>
    <w:p w14:paraId="2C04EF88" w14:textId="77777777" w:rsidR="00260A63" w:rsidRDefault="00260A63" w:rsidP="00814B91">
      <w:pPr>
        <w:pStyle w:val="NormalWeb"/>
        <w:spacing w:line="480" w:lineRule="auto"/>
        <w:jc w:val="center"/>
        <w:rPr>
          <w:rFonts w:ascii="Verdana" w:hAnsi="Verdana"/>
          <w:b/>
          <w:bCs/>
          <w:sz w:val="27"/>
          <w:szCs w:val="27"/>
        </w:rPr>
      </w:pPr>
    </w:p>
    <w:p w14:paraId="054447F7" w14:textId="6B06D43A" w:rsidR="00814B91" w:rsidRPr="00814B91" w:rsidRDefault="00814B91" w:rsidP="00F51A9B">
      <w:pPr>
        <w:pStyle w:val="NormalWeb"/>
        <w:spacing w:before="0" w:beforeAutospacing="0" w:after="0" w:afterAutospacing="0" w:line="480" w:lineRule="auto"/>
        <w:jc w:val="center"/>
        <w:rPr>
          <w:rFonts w:eastAsia="Times New Roman"/>
          <w:color w:val="0E101A"/>
        </w:rPr>
      </w:pPr>
      <w:r w:rsidRPr="00814B91">
        <w:rPr>
          <w:rFonts w:eastAsia="Times New Roman"/>
          <w:b/>
          <w:bCs/>
          <w:color w:val="0E101A"/>
        </w:rPr>
        <w:lastRenderedPageBreak/>
        <w:t>60-Days: Developmental Reading</w:t>
      </w:r>
    </w:p>
    <w:p w14:paraId="27896F8D" w14:textId="77777777" w:rsidR="00814B91" w:rsidRPr="00814B91" w:rsidRDefault="00814B91" w:rsidP="00814B91">
      <w:pPr>
        <w:spacing w:line="480" w:lineRule="auto"/>
        <w:rPr>
          <w:rFonts w:eastAsia="Times New Roman"/>
          <w:color w:val="0E101A"/>
        </w:rPr>
      </w:pPr>
      <w:r w:rsidRPr="00814B91">
        <w:rPr>
          <w:rFonts w:eastAsia="Times New Roman"/>
          <w:color w:val="0E101A"/>
        </w:rPr>
        <w:t>Submit a developmental readings assignment containing entries for each of the videos and readings for the 20-day Assignment and </w:t>
      </w:r>
      <w:r w:rsidRPr="00814B91">
        <w:rPr>
          <w:rFonts w:eastAsia="Times New Roman"/>
          <w:color w:val="0E101A"/>
          <w:u w:val="single"/>
        </w:rPr>
        <w:t>five additional readings </w:t>
      </w:r>
      <w:r w:rsidRPr="00814B91">
        <w:rPr>
          <w:rFonts w:eastAsia="Times New Roman"/>
          <w:color w:val="0E101A"/>
        </w:rPr>
        <w:t>of your choosing. Be sure to have your citations in APA format. </w:t>
      </w:r>
    </w:p>
    <w:p w14:paraId="5E893D20" w14:textId="77777777" w:rsidR="00814B91" w:rsidRPr="00814B91" w:rsidRDefault="00814B91" w:rsidP="00814B91">
      <w:pPr>
        <w:spacing w:line="480" w:lineRule="auto"/>
        <w:rPr>
          <w:rFonts w:eastAsia="Times New Roman"/>
          <w:color w:val="0E101A"/>
        </w:rPr>
      </w:pPr>
      <w:r w:rsidRPr="00814B91">
        <w:rPr>
          <w:rFonts w:eastAsia="Times New Roman"/>
          <w:color w:val="0E101A"/>
          <w:u w:val="single"/>
        </w:rPr>
        <w:t>The Five Additional Readings are where you begin thinking about your research topic for the 100-Day Assignment</w:t>
      </w:r>
      <w:r w:rsidRPr="00814B91">
        <w:rPr>
          <w:rFonts w:eastAsia="Times New Roman"/>
          <w:color w:val="0E101A"/>
        </w:rPr>
        <w:t>.</w:t>
      </w:r>
    </w:p>
    <w:p w14:paraId="51FAEAB6" w14:textId="77777777" w:rsidR="00814B91" w:rsidRPr="00814B91" w:rsidRDefault="00814B91" w:rsidP="00814B91">
      <w:pPr>
        <w:spacing w:line="480" w:lineRule="auto"/>
        <w:rPr>
          <w:rFonts w:eastAsia="Times New Roman"/>
          <w:color w:val="0E101A"/>
        </w:rPr>
      </w:pPr>
      <w:r w:rsidRPr="00814B91">
        <w:rPr>
          <w:rFonts w:eastAsia="Times New Roman"/>
          <w:color w:val="0E101A"/>
        </w:rPr>
        <w:t>Review 100-day assignments, essential course elements, assigned readings, and recommended readings to identify selections of books and scholarly peer-reviewed journal articles to identify and select developmental reading sources and entries. Each program and Core have specific grading criteria. Follow the FALL 2022 Developmental Reading Rubric for the required number of sources, comments, and quality criteria. See the General Helps in AA-101 The Gathering Place in DIAL for the following resources:</w:t>
      </w:r>
    </w:p>
    <w:p w14:paraId="220B2C26" w14:textId="77777777" w:rsidR="00814B91" w:rsidRPr="00814B91" w:rsidRDefault="00814B91" w:rsidP="00814B91">
      <w:pPr>
        <w:spacing w:line="480" w:lineRule="auto"/>
        <w:rPr>
          <w:rFonts w:eastAsia="Times New Roman"/>
          <w:color w:val="0E101A"/>
        </w:rPr>
      </w:pPr>
      <w:r w:rsidRPr="00814B91">
        <w:rPr>
          <w:rFonts w:eastAsia="Times New Roman"/>
          <w:color w:val="0E101A"/>
        </w:rPr>
        <w:t>• Refer to the "FALL 2022 Student Guide to Developmental Readings" for updated information on sample comments, grading rubrics, and critical definitions related to developmental readings.</w:t>
      </w:r>
    </w:p>
    <w:p w14:paraId="21A97417" w14:textId="77777777" w:rsidR="00814B91" w:rsidRPr="00814B91" w:rsidRDefault="00814B91" w:rsidP="00814B91">
      <w:pPr>
        <w:spacing w:line="480" w:lineRule="auto"/>
        <w:rPr>
          <w:rFonts w:eastAsia="Times New Roman"/>
          <w:color w:val="0E101A"/>
        </w:rPr>
      </w:pPr>
      <w:r w:rsidRPr="00814B91">
        <w:rPr>
          <w:rFonts w:eastAsia="Times New Roman"/>
          <w:color w:val="0E101A"/>
        </w:rPr>
        <w:t>• Download the "FALL 2022 Developmental Reading Assignment Template" Word</w:t>
      </w:r>
    </w:p>
    <w:p w14:paraId="7CD7585D" w14:textId="77777777" w:rsidR="00814B91" w:rsidRPr="00814B91" w:rsidRDefault="00814B91" w:rsidP="00814B91">
      <w:pPr>
        <w:spacing w:line="480" w:lineRule="auto"/>
        <w:rPr>
          <w:rFonts w:eastAsia="Times New Roman"/>
          <w:color w:val="0E101A"/>
        </w:rPr>
      </w:pPr>
      <w:r w:rsidRPr="00814B91">
        <w:rPr>
          <w:rFonts w:eastAsia="Times New Roman"/>
          <w:color w:val="0E101A"/>
        </w:rPr>
        <w:t>document to begin writing your developmental reading assignment.</w:t>
      </w:r>
    </w:p>
    <w:p w14:paraId="6C65E8F6" w14:textId="77777777" w:rsidR="00814B91" w:rsidRPr="00814B91" w:rsidRDefault="00814B91" w:rsidP="00814B91">
      <w:pPr>
        <w:spacing w:line="480" w:lineRule="auto"/>
        <w:rPr>
          <w:rFonts w:eastAsia="Times New Roman"/>
          <w:color w:val="0E101A"/>
        </w:rPr>
      </w:pPr>
      <w:r w:rsidRPr="00814B91">
        <w:rPr>
          <w:rFonts w:eastAsia="Times New Roman"/>
          <w:color w:val="0E101A"/>
        </w:rPr>
        <w:t>• For grading criteria, go to the "FALL 2022 Developmental Reading Rubrics."</w:t>
      </w:r>
    </w:p>
    <w:p w14:paraId="1CA704E7" w14:textId="77777777" w:rsidR="00814B91" w:rsidRPr="00814B91" w:rsidRDefault="00814B91" w:rsidP="00814B91">
      <w:pPr>
        <w:spacing w:line="480" w:lineRule="auto"/>
        <w:rPr>
          <w:rFonts w:eastAsia="Times New Roman"/>
          <w:color w:val="0E101A"/>
        </w:rPr>
      </w:pPr>
      <w:r w:rsidRPr="00814B91">
        <w:rPr>
          <w:rFonts w:eastAsia="Times New Roman"/>
          <w:color w:val="0E101A"/>
        </w:rPr>
        <w:t>• Document all sources in APA style, 7th edition (APA 7 Reference Example, APA 7 Quick Guide) for in-text citations and Works Cited. Include page numbers.</w:t>
      </w:r>
    </w:p>
    <w:p w14:paraId="4E73DC2C" w14:textId="77777777" w:rsidR="00814B91" w:rsidRPr="00814B91" w:rsidRDefault="00814B91" w:rsidP="00814B91">
      <w:pPr>
        <w:spacing w:line="480" w:lineRule="auto"/>
        <w:rPr>
          <w:rFonts w:eastAsia="Times New Roman"/>
          <w:color w:val="0E101A"/>
        </w:rPr>
      </w:pPr>
      <w:r w:rsidRPr="00814B91">
        <w:rPr>
          <w:rFonts w:eastAsia="Times New Roman"/>
          <w:color w:val="0E101A"/>
        </w:rPr>
        <w:t>• Include a separate Works Cited page, formatted according to APA style, 7th edition.</w:t>
      </w:r>
    </w:p>
    <w:p w14:paraId="4DD25E0C" w14:textId="77777777" w:rsidR="00814B91" w:rsidRDefault="00814B91" w:rsidP="00814B91">
      <w:pPr>
        <w:spacing w:line="480" w:lineRule="auto"/>
        <w:rPr>
          <w:rFonts w:eastAsia="Times New Roman"/>
          <w:color w:val="0E101A"/>
        </w:rPr>
      </w:pPr>
      <w:r w:rsidRPr="00814B91">
        <w:rPr>
          <w:rFonts w:eastAsia="Times New Roman"/>
          <w:color w:val="0E101A"/>
        </w:rPr>
        <w:t>• Submit through DIAL to the professor.</w:t>
      </w:r>
    </w:p>
    <w:p w14:paraId="0A9399C8" w14:textId="77777777" w:rsidR="00147638" w:rsidRDefault="00147638" w:rsidP="00814B91">
      <w:pPr>
        <w:spacing w:line="480" w:lineRule="auto"/>
        <w:rPr>
          <w:rFonts w:eastAsia="Times New Roman"/>
          <w:color w:val="0E101A"/>
        </w:rPr>
      </w:pPr>
    </w:p>
    <w:p w14:paraId="39AB0147" w14:textId="77777777" w:rsidR="00147638" w:rsidRPr="00814B91" w:rsidRDefault="00147638" w:rsidP="00814B91">
      <w:pPr>
        <w:spacing w:line="480" w:lineRule="auto"/>
        <w:rPr>
          <w:rFonts w:eastAsia="Times New Roman"/>
          <w:color w:val="0E101A"/>
        </w:rPr>
      </w:pPr>
    </w:p>
    <w:p w14:paraId="1A6ED8F0" w14:textId="77777777" w:rsidR="00814B91" w:rsidRPr="00814B91" w:rsidRDefault="00814B91" w:rsidP="00147638">
      <w:pPr>
        <w:spacing w:line="480" w:lineRule="auto"/>
        <w:jc w:val="center"/>
        <w:rPr>
          <w:rFonts w:eastAsia="Times New Roman"/>
          <w:color w:val="0E101A"/>
        </w:rPr>
      </w:pPr>
      <w:r w:rsidRPr="00814B91">
        <w:rPr>
          <w:rFonts w:eastAsia="Times New Roman"/>
          <w:b/>
          <w:bCs/>
          <w:color w:val="0E101A"/>
        </w:rPr>
        <w:lastRenderedPageBreak/>
        <w:t>The Strategic Consequence of Sociological Theories in Contemporary Times</w:t>
      </w:r>
    </w:p>
    <w:p w14:paraId="75243D82" w14:textId="77777777" w:rsidR="00492AD6" w:rsidRDefault="00492AD6" w:rsidP="00814B91">
      <w:pPr>
        <w:spacing w:line="480" w:lineRule="auto"/>
        <w:rPr>
          <w:rFonts w:eastAsia="Times New Roman"/>
          <w:b/>
          <w:bCs/>
          <w:color w:val="0E101A"/>
        </w:rPr>
      </w:pPr>
    </w:p>
    <w:p w14:paraId="29853C37" w14:textId="7BD9FF4E" w:rsidR="00814B91" w:rsidRDefault="00814B91" w:rsidP="005C4E64">
      <w:pPr>
        <w:spacing w:line="480" w:lineRule="auto"/>
        <w:jc w:val="center"/>
        <w:rPr>
          <w:rFonts w:eastAsia="Times New Roman"/>
          <w:b/>
          <w:bCs/>
          <w:color w:val="0E101A"/>
        </w:rPr>
      </w:pPr>
      <w:r w:rsidRPr="00814B91">
        <w:rPr>
          <w:rFonts w:eastAsia="Times New Roman"/>
          <w:b/>
          <w:bCs/>
          <w:color w:val="0E101A"/>
        </w:rPr>
        <w:t>Table of Content</w:t>
      </w:r>
    </w:p>
    <w:p w14:paraId="4678AC86" w14:textId="67514014" w:rsidR="005009D4" w:rsidRPr="00814B91" w:rsidRDefault="005009D4" w:rsidP="005009D4">
      <w:pPr>
        <w:spacing w:line="480" w:lineRule="auto"/>
        <w:rPr>
          <w:rFonts w:eastAsia="Times New Roman"/>
          <w:color w:val="0E101A"/>
        </w:rPr>
      </w:pPr>
      <w:r>
        <w:rPr>
          <w:rFonts w:eastAsia="Times New Roman"/>
          <w:b/>
          <w:bCs/>
          <w:color w:val="0E101A"/>
        </w:rPr>
        <w:t>Sources</w:t>
      </w:r>
    </w:p>
    <w:p w14:paraId="47608FC5" w14:textId="77777777" w:rsidR="009E4A04" w:rsidRDefault="00814B91" w:rsidP="00904D32">
      <w:pPr>
        <w:pStyle w:val="ListParagraph"/>
        <w:numPr>
          <w:ilvl w:val="0"/>
          <w:numId w:val="2"/>
        </w:numPr>
        <w:spacing w:line="480" w:lineRule="auto"/>
        <w:rPr>
          <w:rFonts w:eastAsia="Times New Roman"/>
          <w:color w:val="0E101A"/>
        </w:rPr>
      </w:pPr>
      <w:r w:rsidRPr="00904D32">
        <w:rPr>
          <w:rFonts w:eastAsia="Times New Roman"/>
          <w:color w:val="0E101A"/>
        </w:rPr>
        <w:t xml:space="preserve">Social Theories Overview, Pt. </w:t>
      </w:r>
      <w:proofErr w:type="gramStart"/>
      <w:r w:rsidRPr="00904D32">
        <w:rPr>
          <w:rFonts w:eastAsia="Times New Roman"/>
          <w:color w:val="0E101A"/>
        </w:rPr>
        <w:t>1</w:t>
      </w:r>
      <w:proofErr w:type="gramEnd"/>
      <w:r w:rsidR="00F51A9B" w:rsidRPr="00904D32">
        <w:rPr>
          <w:rFonts w:eastAsia="Times New Roman"/>
          <w:color w:val="0E101A"/>
        </w:rPr>
        <w:t xml:space="preserve"> and  </w:t>
      </w:r>
      <w:r w:rsidRPr="00904D32">
        <w:rPr>
          <w:rFonts w:eastAsia="Times New Roman"/>
          <w:color w:val="0E101A"/>
        </w:rPr>
        <w:t>2</w:t>
      </w:r>
      <w:r w:rsidR="00C53EB4">
        <w:rPr>
          <w:rFonts w:eastAsia="Times New Roman"/>
          <w:color w:val="0E101A"/>
        </w:rPr>
        <w:t xml:space="preserve"> / Feminism / </w:t>
      </w:r>
    </w:p>
    <w:p w14:paraId="68C3DD11" w14:textId="45DCEC43" w:rsidR="00904D32" w:rsidRPr="00904D32" w:rsidRDefault="00C53EB4" w:rsidP="009E4A04">
      <w:pPr>
        <w:pStyle w:val="ListParagraph"/>
        <w:spacing w:line="480" w:lineRule="auto"/>
        <w:rPr>
          <w:rFonts w:eastAsia="Times New Roman"/>
          <w:color w:val="0E101A"/>
        </w:rPr>
      </w:pPr>
      <w:r>
        <w:rPr>
          <w:rFonts w:eastAsia="Times New Roman"/>
          <w:color w:val="0E101A"/>
        </w:rPr>
        <w:t>Gender Equity.</w:t>
      </w:r>
    </w:p>
    <w:p w14:paraId="447933AF" w14:textId="29BC1B10" w:rsidR="000D0060" w:rsidRDefault="00814B91" w:rsidP="00502C18">
      <w:pPr>
        <w:pStyle w:val="ListParagraph"/>
        <w:numPr>
          <w:ilvl w:val="0"/>
          <w:numId w:val="2"/>
        </w:numPr>
        <w:spacing w:line="480" w:lineRule="auto"/>
        <w:rPr>
          <w:rFonts w:eastAsia="Times New Roman"/>
          <w:color w:val="0E101A"/>
        </w:rPr>
      </w:pPr>
      <w:r w:rsidRPr="000D0060">
        <w:rPr>
          <w:rFonts w:eastAsia="Times New Roman"/>
          <w:color w:val="0E101A"/>
        </w:rPr>
        <w:t>Macrosociology vs Microsociology</w:t>
      </w:r>
      <w:r w:rsidR="000D0060" w:rsidRPr="000D0060">
        <w:rPr>
          <w:rFonts w:eastAsia="Times New Roman"/>
          <w:color w:val="0E101A"/>
        </w:rPr>
        <w:t>.</w:t>
      </w:r>
    </w:p>
    <w:p w14:paraId="103F3E4C" w14:textId="1FD6AC33" w:rsidR="00CA09ED" w:rsidRDefault="00814B91" w:rsidP="0097029B">
      <w:pPr>
        <w:pStyle w:val="ListParagraph"/>
        <w:numPr>
          <w:ilvl w:val="0"/>
          <w:numId w:val="2"/>
        </w:numPr>
        <w:spacing w:line="480" w:lineRule="auto"/>
        <w:rPr>
          <w:rFonts w:eastAsia="Times New Roman"/>
          <w:color w:val="0E101A"/>
        </w:rPr>
      </w:pPr>
      <w:r w:rsidRPr="00814B91">
        <w:rPr>
          <w:rFonts w:eastAsia="Times New Roman"/>
          <w:color w:val="0E101A"/>
        </w:rPr>
        <w:t>Social Institution</w:t>
      </w:r>
      <w:r w:rsidR="00C53EB4">
        <w:rPr>
          <w:rFonts w:eastAsia="Times New Roman"/>
          <w:color w:val="0E101A"/>
        </w:rPr>
        <w:t>s /Roles  / Information  &amp; Community</w:t>
      </w:r>
    </w:p>
    <w:p w14:paraId="3FDE8F36" w14:textId="0C1E28E4" w:rsidR="00CA09ED" w:rsidRDefault="00C53EB4" w:rsidP="00814B91">
      <w:pPr>
        <w:pStyle w:val="ListParagraph"/>
        <w:numPr>
          <w:ilvl w:val="0"/>
          <w:numId w:val="2"/>
        </w:numPr>
        <w:spacing w:line="480" w:lineRule="auto"/>
        <w:rPr>
          <w:rFonts w:eastAsia="Times New Roman"/>
          <w:color w:val="0E101A"/>
        </w:rPr>
      </w:pPr>
      <w:r>
        <w:rPr>
          <w:rFonts w:eastAsia="Times New Roman"/>
          <w:color w:val="0E101A"/>
        </w:rPr>
        <w:t xml:space="preserve">Social Theory of </w:t>
      </w:r>
      <w:r w:rsidR="00814B91" w:rsidRPr="00814B91">
        <w:rPr>
          <w:rFonts w:eastAsia="Times New Roman"/>
          <w:color w:val="0E101A"/>
        </w:rPr>
        <w:t>Functionalism</w:t>
      </w:r>
      <w:r w:rsidR="00CA09ED">
        <w:rPr>
          <w:rFonts w:eastAsia="Times New Roman"/>
          <w:color w:val="0E101A"/>
        </w:rPr>
        <w:t>.</w:t>
      </w:r>
    </w:p>
    <w:p w14:paraId="7E0882AC" w14:textId="3B39212F" w:rsidR="00327523" w:rsidRPr="00327523" w:rsidRDefault="00C53EB4" w:rsidP="00E66095">
      <w:pPr>
        <w:pStyle w:val="ListParagraph"/>
        <w:numPr>
          <w:ilvl w:val="0"/>
          <w:numId w:val="2"/>
        </w:numPr>
        <w:spacing w:line="480" w:lineRule="auto"/>
        <w:rPr>
          <w:rFonts w:eastAsia="Times New Roman"/>
        </w:rPr>
      </w:pPr>
      <w:r>
        <w:rPr>
          <w:rFonts w:eastAsia="Times New Roman"/>
          <w:color w:val="0E101A"/>
        </w:rPr>
        <w:t>Soci</w:t>
      </w:r>
      <w:r w:rsidR="009E4A04">
        <w:rPr>
          <w:rFonts w:eastAsia="Times New Roman"/>
          <w:color w:val="0E101A"/>
        </w:rPr>
        <w:t xml:space="preserve">al </w:t>
      </w:r>
      <w:r w:rsidR="00814B91" w:rsidRPr="00327523">
        <w:rPr>
          <w:rFonts w:eastAsia="Times New Roman"/>
          <w:color w:val="0E101A"/>
        </w:rPr>
        <w:t>Conflict Theory</w:t>
      </w:r>
      <w:r w:rsidR="00CA09ED" w:rsidRPr="00327523">
        <w:rPr>
          <w:rFonts w:eastAsia="Times New Roman"/>
          <w:color w:val="0E101A"/>
        </w:rPr>
        <w:t>.</w:t>
      </w:r>
    </w:p>
    <w:p w14:paraId="4909B0F0" w14:textId="77777777" w:rsidR="009E4A04" w:rsidRDefault="00C53EB4" w:rsidP="00781D3C">
      <w:pPr>
        <w:pStyle w:val="ListParagraph"/>
        <w:numPr>
          <w:ilvl w:val="0"/>
          <w:numId w:val="2"/>
        </w:numPr>
        <w:spacing w:line="480" w:lineRule="auto"/>
        <w:rPr>
          <w:rFonts w:eastAsia="Times New Roman"/>
        </w:rPr>
      </w:pPr>
      <w:r>
        <w:rPr>
          <w:rFonts w:eastAsia="Times New Roman"/>
        </w:rPr>
        <w:t xml:space="preserve">Critical Realism, and Theory / </w:t>
      </w:r>
      <w:r w:rsidR="00387F8F" w:rsidRPr="003D48CC">
        <w:rPr>
          <w:rFonts w:eastAsia="Times New Roman"/>
        </w:rPr>
        <w:t xml:space="preserve">Sociology of education </w:t>
      </w:r>
    </w:p>
    <w:p w14:paraId="053ACB15" w14:textId="77777777" w:rsidR="009E4A04" w:rsidRDefault="00387F8F" w:rsidP="00C53EB4">
      <w:pPr>
        <w:pStyle w:val="ListParagraph"/>
        <w:spacing w:line="480" w:lineRule="auto"/>
        <w:rPr>
          <w:rFonts w:eastAsia="Times New Roman"/>
        </w:rPr>
      </w:pPr>
      <w:r w:rsidRPr="003D48CC">
        <w:rPr>
          <w:rFonts w:eastAsia="Times New Roman"/>
        </w:rPr>
        <w:t xml:space="preserve">and knowledge, </w:t>
      </w:r>
      <w:r w:rsidR="00C53EB4">
        <w:rPr>
          <w:rFonts w:eastAsia="Times New Roman"/>
        </w:rPr>
        <w:t>And the</w:t>
      </w:r>
      <w:r w:rsidRPr="003D48CC">
        <w:rPr>
          <w:rFonts w:eastAsia="Times New Roman"/>
        </w:rPr>
        <w:t xml:space="preserve"> empirical </w:t>
      </w:r>
      <w:r w:rsidR="00C53EB4">
        <w:rPr>
          <w:rFonts w:eastAsia="Times New Roman"/>
        </w:rPr>
        <w:t>framework / Social</w:t>
      </w:r>
    </w:p>
    <w:p w14:paraId="58377BB7" w14:textId="3B8DAAEA" w:rsidR="00C53EB4" w:rsidRDefault="00C53EB4" w:rsidP="00C53EB4">
      <w:pPr>
        <w:pStyle w:val="ListParagraph"/>
        <w:spacing w:line="480" w:lineRule="auto"/>
        <w:rPr>
          <w:rFonts w:eastAsia="Times New Roman"/>
        </w:rPr>
      </w:pPr>
      <w:r>
        <w:rPr>
          <w:rFonts w:eastAsia="Times New Roman"/>
        </w:rPr>
        <w:t>and Progressive Sciences.</w:t>
      </w:r>
    </w:p>
    <w:p w14:paraId="437BBBA1" w14:textId="77777777" w:rsidR="009E4A04" w:rsidRDefault="00C53EB4" w:rsidP="00115870">
      <w:pPr>
        <w:pStyle w:val="ListParagraph"/>
        <w:numPr>
          <w:ilvl w:val="0"/>
          <w:numId w:val="2"/>
        </w:numPr>
        <w:spacing w:line="480" w:lineRule="auto"/>
        <w:rPr>
          <w:rFonts w:eastAsia="Times New Roman"/>
        </w:rPr>
      </w:pPr>
      <w:r>
        <w:rPr>
          <w:rFonts w:eastAsia="Times New Roman"/>
        </w:rPr>
        <w:t xml:space="preserve">Sociological  theory of </w:t>
      </w:r>
      <w:r w:rsidR="00387F8F" w:rsidRPr="00C212BB">
        <w:rPr>
          <w:rFonts w:eastAsia="Times New Roman"/>
        </w:rPr>
        <w:t xml:space="preserve">Modernism  and Post-Modernism, </w:t>
      </w:r>
    </w:p>
    <w:p w14:paraId="545455F9" w14:textId="3FA1F965" w:rsidR="00C212BB" w:rsidRDefault="000D26C9" w:rsidP="009E4A04">
      <w:pPr>
        <w:pStyle w:val="ListParagraph"/>
        <w:spacing w:line="480" w:lineRule="auto"/>
        <w:rPr>
          <w:rFonts w:eastAsia="Times New Roman"/>
        </w:rPr>
      </w:pPr>
      <w:r>
        <w:rPr>
          <w:rFonts w:eastAsia="Times New Roman"/>
        </w:rPr>
        <w:t xml:space="preserve">and </w:t>
      </w:r>
      <w:r w:rsidR="00C212BB" w:rsidRPr="00C212BB">
        <w:rPr>
          <w:rFonts w:eastAsia="Times New Roman"/>
        </w:rPr>
        <w:t>Positivism</w:t>
      </w:r>
      <w:r w:rsidR="009E4A04">
        <w:rPr>
          <w:rFonts w:eastAsia="Times New Roman"/>
        </w:rPr>
        <w:t>.</w:t>
      </w:r>
    </w:p>
    <w:p w14:paraId="6A7F2510" w14:textId="77777777" w:rsidR="009E4A04" w:rsidRDefault="00387F8F" w:rsidP="00A53E6B">
      <w:pPr>
        <w:pStyle w:val="ListParagraph"/>
        <w:numPr>
          <w:ilvl w:val="0"/>
          <w:numId w:val="2"/>
        </w:numPr>
        <w:spacing w:line="480" w:lineRule="auto"/>
        <w:rPr>
          <w:rFonts w:eastAsia="Times New Roman"/>
        </w:rPr>
      </w:pPr>
      <w:r w:rsidRPr="00994A38">
        <w:rPr>
          <w:rFonts w:eastAsia="Times New Roman"/>
        </w:rPr>
        <w:t>Sociology</w:t>
      </w:r>
      <w:r w:rsidR="00C212BB" w:rsidRPr="00994A38">
        <w:rPr>
          <w:rFonts w:eastAsia="Times New Roman"/>
        </w:rPr>
        <w:t xml:space="preserve"> of</w:t>
      </w:r>
      <w:r w:rsidRPr="00994A38">
        <w:rPr>
          <w:rFonts w:eastAsia="Times New Roman"/>
        </w:rPr>
        <w:t xml:space="preserve"> Culture and innovation, Clash of Absolute </w:t>
      </w:r>
    </w:p>
    <w:p w14:paraId="7C4A2B49" w14:textId="43E95C1A" w:rsidR="00994A38" w:rsidRDefault="000D26C9" w:rsidP="009E4A04">
      <w:pPr>
        <w:pStyle w:val="ListParagraph"/>
        <w:spacing w:line="480" w:lineRule="auto"/>
        <w:rPr>
          <w:rFonts w:eastAsia="Times New Roman"/>
        </w:rPr>
      </w:pPr>
      <w:r w:rsidRPr="00994A38">
        <w:rPr>
          <w:rFonts w:eastAsia="Times New Roman"/>
        </w:rPr>
        <w:t>Christianity,</w:t>
      </w:r>
      <w:r w:rsidR="00387F8F" w:rsidRPr="00994A38">
        <w:rPr>
          <w:rFonts w:eastAsia="Times New Roman"/>
        </w:rPr>
        <w:t xml:space="preserve"> and Sociological thoughts</w:t>
      </w:r>
      <w:r w:rsidR="00994A38" w:rsidRPr="00994A38">
        <w:rPr>
          <w:rFonts w:eastAsia="Times New Roman"/>
        </w:rPr>
        <w:t>.</w:t>
      </w:r>
    </w:p>
    <w:p w14:paraId="4E451944" w14:textId="77777777" w:rsidR="009E4A04" w:rsidRDefault="00387F8F" w:rsidP="00165053">
      <w:pPr>
        <w:pStyle w:val="ListParagraph"/>
        <w:numPr>
          <w:ilvl w:val="0"/>
          <w:numId w:val="2"/>
        </w:numPr>
        <w:spacing w:line="480" w:lineRule="auto"/>
        <w:rPr>
          <w:rFonts w:eastAsia="Times New Roman"/>
        </w:rPr>
      </w:pPr>
      <w:r w:rsidRPr="00CA6D00">
        <w:rPr>
          <w:rFonts w:eastAsia="Times New Roman"/>
        </w:rPr>
        <w:t>Social Christian Transformation</w:t>
      </w:r>
      <w:r w:rsidR="009E4A04">
        <w:rPr>
          <w:rFonts w:eastAsia="Times New Roman"/>
        </w:rPr>
        <w:t>-</w:t>
      </w:r>
      <w:r w:rsidRPr="00CA6D00">
        <w:rPr>
          <w:rFonts w:eastAsia="Times New Roman"/>
        </w:rPr>
        <w:t xml:space="preserve">Paths </w:t>
      </w:r>
      <w:r w:rsidR="00994A38" w:rsidRPr="00CA6D00">
        <w:rPr>
          <w:rFonts w:eastAsia="Times New Roman"/>
        </w:rPr>
        <w:t xml:space="preserve">/ </w:t>
      </w:r>
      <w:r w:rsidRPr="00CA6D00">
        <w:rPr>
          <w:rFonts w:eastAsia="Times New Roman"/>
        </w:rPr>
        <w:t xml:space="preserve">Faith learning integration / </w:t>
      </w:r>
    </w:p>
    <w:p w14:paraId="182E63B2" w14:textId="2ABDCBED" w:rsidR="00CA6D00" w:rsidRDefault="00387F8F" w:rsidP="009E4A04">
      <w:pPr>
        <w:pStyle w:val="ListParagraph"/>
        <w:spacing w:line="480" w:lineRule="auto"/>
        <w:rPr>
          <w:rFonts w:eastAsia="Times New Roman"/>
        </w:rPr>
      </w:pPr>
      <w:r w:rsidRPr="00CA6D00">
        <w:rPr>
          <w:rFonts w:eastAsia="Times New Roman"/>
        </w:rPr>
        <w:t xml:space="preserve">The </w:t>
      </w:r>
      <w:r w:rsidR="00EE0D23" w:rsidRPr="00CA6D00">
        <w:rPr>
          <w:rFonts w:eastAsia="Times New Roman"/>
        </w:rPr>
        <w:t>V</w:t>
      </w:r>
      <w:r w:rsidRPr="00CA6D00">
        <w:rPr>
          <w:rFonts w:eastAsia="Times New Roman"/>
        </w:rPr>
        <w:t xml:space="preserve">ertical and </w:t>
      </w:r>
      <w:r w:rsidR="00EE0D23" w:rsidRPr="00CA6D00">
        <w:rPr>
          <w:rFonts w:eastAsia="Times New Roman"/>
        </w:rPr>
        <w:t>H</w:t>
      </w:r>
      <w:r w:rsidRPr="00CA6D00">
        <w:rPr>
          <w:rFonts w:eastAsia="Times New Roman"/>
        </w:rPr>
        <w:t xml:space="preserve">orizontal </w:t>
      </w:r>
      <w:r w:rsidR="00CA6D00" w:rsidRPr="00CA6D00">
        <w:rPr>
          <w:rFonts w:eastAsia="Times New Roman"/>
        </w:rPr>
        <w:t>L</w:t>
      </w:r>
      <w:r w:rsidRPr="00CA6D00">
        <w:rPr>
          <w:rFonts w:eastAsia="Times New Roman"/>
        </w:rPr>
        <w:t>ove of God</w:t>
      </w:r>
      <w:r w:rsidR="00CA6D00">
        <w:rPr>
          <w:rFonts w:eastAsia="Times New Roman"/>
        </w:rPr>
        <w:t>.</w:t>
      </w:r>
    </w:p>
    <w:p w14:paraId="7C0B30AA" w14:textId="77777777" w:rsidR="009E4A04" w:rsidRDefault="00387F8F" w:rsidP="00165053">
      <w:pPr>
        <w:pStyle w:val="ListParagraph"/>
        <w:numPr>
          <w:ilvl w:val="0"/>
          <w:numId w:val="2"/>
        </w:numPr>
        <w:spacing w:line="480" w:lineRule="auto"/>
        <w:rPr>
          <w:rFonts w:eastAsia="Times New Roman"/>
        </w:rPr>
      </w:pPr>
      <w:r w:rsidRPr="00CA6D00">
        <w:rPr>
          <w:rFonts w:eastAsia="Times New Roman"/>
        </w:rPr>
        <w:t xml:space="preserve">Critical Realism (CR), </w:t>
      </w:r>
      <w:r w:rsidR="00147638">
        <w:rPr>
          <w:rFonts w:eastAsia="Times New Roman"/>
        </w:rPr>
        <w:t xml:space="preserve">and </w:t>
      </w:r>
      <w:r w:rsidRPr="00CA6D00">
        <w:rPr>
          <w:rFonts w:eastAsia="Times New Roman"/>
        </w:rPr>
        <w:t xml:space="preserve">Theory, Modernism and Post modernism  </w:t>
      </w:r>
    </w:p>
    <w:p w14:paraId="65245E84" w14:textId="4BE71B32" w:rsidR="00387F8F" w:rsidRPr="00CA6D00" w:rsidRDefault="000D26C9" w:rsidP="009E4A04">
      <w:pPr>
        <w:pStyle w:val="ListParagraph"/>
        <w:spacing w:line="480" w:lineRule="auto"/>
        <w:rPr>
          <w:rFonts w:eastAsia="Times New Roman"/>
        </w:rPr>
      </w:pPr>
      <w:r>
        <w:rPr>
          <w:rFonts w:eastAsia="Times New Roman"/>
        </w:rPr>
        <w:t>Revisited.</w:t>
      </w:r>
    </w:p>
    <w:p w14:paraId="25BE047D" w14:textId="3F4ADF2C" w:rsidR="00814B91" w:rsidRDefault="00814B91" w:rsidP="00814B91">
      <w:pPr>
        <w:spacing w:line="480" w:lineRule="auto"/>
        <w:rPr>
          <w:rFonts w:eastAsia="Times New Roman"/>
          <w:color w:val="0E101A"/>
        </w:rPr>
      </w:pPr>
    </w:p>
    <w:p w14:paraId="02224A52" w14:textId="77777777" w:rsidR="00492AD6" w:rsidRDefault="00492AD6" w:rsidP="00814B91">
      <w:pPr>
        <w:spacing w:line="480" w:lineRule="auto"/>
        <w:rPr>
          <w:rFonts w:eastAsia="Times New Roman"/>
          <w:color w:val="0E101A"/>
        </w:rPr>
      </w:pPr>
    </w:p>
    <w:p w14:paraId="05BEF7A5" w14:textId="77777777" w:rsidR="00814B91" w:rsidRPr="00814B91" w:rsidRDefault="00814B91" w:rsidP="00492AD6">
      <w:pPr>
        <w:spacing w:line="480" w:lineRule="auto"/>
        <w:jc w:val="center"/>
        <w:rPr>
          <w:rFonts w:eastAsia="Times New Roman"/>
          <w:color w:val="0E101A"/>
        </w:rPr>
      </w:pPr>
      <w:r w:rsidRPr="00814B91">
        <w:rPr>
          <w:rFonts w:eastAsia="Times New Roman"/>
          <w:b/>
          <w:bCs/>
          <w:color w:val="0E101A"/>
        </w:rPr>
        <w:lastRenderedPageBreak/>
        <w:t>The Strategic Consequence of Sociological Theories in Contemporary Times</w:t>
      </w:r>
    </w:p>
    <w:p w14:paraId="0A2F2C51" w14:textId="77777777" w:rsidR="00814B91" w:rsidRPr="00814B91" w:rsidRDefault="00814B91" w:rsidP="00814B91">
      <w:pPr>
        <w:spacing w:line="480" w:lineRule="auto"/>
        <w:rPr>
          <w:rFonts w:eastAsia="Times New Roman"/>
          <w:color w:val="0E101A"/>
        </w:rPr>
      </w:pPr>
      <w:r w:rsidRPr="00814B91">
        <w:rPr>
          <w:rFonts w:eastAsia="Times New Roman"/>
          <w:b/>
          <w:bCs/>
          <w:color w:val="0E101A"/>
        </w:rPr>
        <w:t>Introduction </w:t>
      </w:r>
    </w:p>
    <w:p w14:paraId="4AD4CA33" w14:textId="3808A8D0" w:rsidR="00814B91" w:rsidRPr="00814B91" w:rsidRDefault="00814B91" w:rsidP="005A383C">
      <w:pPr>
        <w:spacing w:line="480" w:lineRule="auto"/>
        <w:ind w:firstLine="720"/>
        <w:rPr>
          <w:rFonts w:eastAsia="Times New Roman"/>
          <w:color w:val="0E101A"/>
        </w:rPr>
      </w:pPr>
      <w:r w:rsidRPr="00814B91">
        <w:rPr>
          <w:rFonts w:eastAsia="Times New Roman"/>
          <w:color w:val="0E101A"/>
        </w:rPr>
        <w:t>This study will examine contemporary sociological theories and their relevant impact on society, academia, and the community. The underlying principles and precepts of sociological theories are ubiquitous and pervasive. They permeate and reflect the functionalities of socioeconomic and political environments, laws, governments, communities, and societal systems. The question is, what is the intriguing myth about these social systems and theories? Social Theory is a body of knowledge aimed at making sense of human life-aligned most closely with sociology</w:t>
      </w:r>
      <w:r w:rsidR="00F20D5A">
        <w:rPr>
          <w:rFonts w:eastAsia="Times New Roman"/>
          <w:color w:val="0E101A"/>
        </w:rPr>
        <w:t xml:space="preserve">. </w:t>
      </w:r>
      <w:r w:rsidRPr="00814B91">
        <w:rPr>
          <w:rFonts w:eastAsia="Times New Roman"/>
          <w:color w:val="0E101A"/>
        </w:rPr>
        <w:t>Social Theory is an intellectually inclusive and versatile body of ideas (Thorpe, 2017, p.1, para. 1). Javier Treviño, A. (2023) states that "the legal philosophy of French sociologist Émile Durkheim (1858–1917): focuses on - the relationship between law and morality, - the correspondence between social solidarity and legal sanctions, and-the social functions of contract" (Abstract). In another vein, Schmidt</w:t>
      </w:r>
      <w:r w:rsidR="00165323">
        <w:rPr>
          <w:rFonts w:eastAsia="Times New Roman"/>
          <w:color w:val="0E101A"/>
        </w:rPr>
        <w:t>,</w:t>
      </w:r>
      <w:r w:rsidRPr="00814B91">
        <w:rPr>
          <w:rFonts w:eastAsia="Times New Roman"/>
          <w:color w:val="0E101A"/>
        </w:rPr>
        <w:t xml:space="preserve"> K." (2023) writes, "It was during the middle of the 19th century that sociology developed as a distinct and scientific study of human social life, groups, and societies." Furthermore, sociology and social theories have never stopped stimulating intellectual discourse in contemporary and modern times.</w:t>
      </w:r>
    </w:p>
    <w:p w14:paraId="605DE83B" w14:textId="77777777" w:rsidR="00814B91" w:rsidRPr="00814B91" w:rsidRDefault="00814B91" w:rsidP="00814B91">
      <w:pPr>
        <w:spacing w:line="480" w:lineRule="auto"/>
        <w:rPr>
          <w:rFonts w:eastAsia="Times New Roman"/>
          <w:color w:val="0E101A"/>
        </w:rPr>
      </w:pPr>
    </w:p>
    <w:p w14:paraId="0DA31A3F" w14:textId="77777777" w:rsidR="00814B91" w:rsidRPr="00814B91" w:rsidRDefault="00814B91" w:rsidP="00814B91">
      <w:pPr>
        <w:spacing w:line="480" w:lineRule="auto"/>
        <w:rPr>
          <w:rFonts w:eastAsia="Times New Roman"/>
          <w:color w:val="0E101A"/>
        </w:rPr>
      </w:pPr>
      <w:r w:rsidRPr="00814B91">
        <w:rPr>
          <w:rFonts w:eastAsia="Times New Roman"/>
          <w:b/>
          <w:bCs/>
          <w:color w:val="0E101A"/>
        </w:rPr>
        <w:t>Source One: </w:t>
      </w:r>
      <w:r w:rsidRPr="00814B91">
        <w:rPr>
          <w:rFonts w:eastAsia="Times New Roman"/>
          <w:color w:val="0E101A"/>
        </w:rPr>
        <w:t>Gardiner, R. A., &amp; Finn, H. (2023). Implementing gender-based violence policies in the neoliberal university: challenges and contradictions. </w:t>
      </w:r>
      <w:r w:rsidRPr="00814B91">
        <w:rPr>
          <w:rFonts w:eastAsia="Times New Roman"/>
          <w:i/>
          <w:iCs/>
          <w:color w:val="0E101A"/>
        </w:rPr>
        <w:t>Gender in Management: An International Journal</w:t>
      </w:r>
      <w:r w:rsidRPr="00814B91">
        <w:rPr>
          <w:rFonts w:eastAsia="Times New Roman"/>
          <w:color w:val="0E101A"/>
        </w:rPr>
        <w:t>, </w:t>
      </w:r>
      <w:r w:rsidRPr="00814B91">
        <w:rPr>
          <w:rFonts w:eastAsia="Times New Roman"/>
          <w:i/>
          <w:iCs/>
          <w:color w:val="0E101A"/>
        </w:rPr>
        <w:t>38</w:t>
      </w:r>
      <w:r w:rsidRPr="00814B91">
        <w:rPr>
          <w:rFonts w:eastAsia="Times New Roman"/>
          <w:color w:val="0E101A"/>
        </w:rPr>
        <w:t>(2), 215-229.</w:t>
      </w:r>
    </w:p>
    <w:p w14:paraId="45328B33" w14:textId="36A573EF" w:rsidR="00814B91" w:rsidRPr="00814B91" w:rsidRDefault="00814B91" w:rsidP="001477C4">
      <w:pPr>
        <w:spacing w:line="480" w:lineRule="auto"/>
        <w:ind w:left="720"/>
        <w:jc w:val="both"/>
        <w:rPr>
          <w:rFonts w:eastAsia="Times New Roman"/>
          <w:color w:val="0E101A"/>
        </w:rPr>
      </w:pPr>
      <w:r w:rsidRPr="00814B91">
        <w:rPr>
          <w:rFonts w:eastAsia="Times New Roman"/>
          <w:b/>
          <w:bCs/>
          <w:color w:val="0E101A"/>
        </w:rPr>
        <w:t xml:space="preserve">Comment </w:t>
      </w:r>
      <w:r w:rsidR="00796A2B">
        <w:rPr>
          <w:rFonts w:eastAsia="Times New Roman"/>
          <w:b/>
          <w:bCs/>
          <w:color w:val="0E101A"/>
        </w:rPr>
        <w:t xml:space="preserve">  </w:t>
      </w:r>
      <w:r w:rsidRPr="00814B91">
        <w:rPr>
          <w:rFonts w:eastAsia="Times New Roman"/>
          <w:b/>
          <w:bCs/>
          <w:color w:val="0E101A"/>
        </w:rPr>
        <w:t>1:  </w:t>
      </w:r>
      <w:r w:rsidRPr="00814B91">
        <w:rPr>
          <w:rFonts w:eastAsia="Times New Roman"/>
          <w:color w:val="0E101A"/>
        </w:rPr>
        <w:t xml:space="preserve">Social Theories </w:t>
      </w:r>
      <w:r w:rsidR="00145D5B">
        <w:rPr>
          <w:rFonts w:eastAsia="Times New Roman"/>
          <w:color w:val="0E101A"/>
        </w:rPr>
        <w:t xml:space="preserve">1 and 2 </w:t>
      </w:r>
      <w:r w:rsidRPr="00814B91">
        <w:rPr>
          <w:rFonts w:eastAsia="Times New Roman"/>
          <w:color w:val="0E101A"/>
        </w:rPr>
        <w:t xml:space="preserve">seem to unfold different disparate values about gender inequality and feminism in contemporary </w:t>
      </w:r>
      <w:r w:rsidR="001477C4">
        <w:rPr>
          <w:rFonts w:eastAsia="Times New Roman"/>
          <w:color w:val="0E101A"/>
        </w:rPr>
        <w:t>t</w:t>
      </w:r>
      <w:r w:rsidRPr="00814B91">
        <w:rPr>
          <w:rFonts w:eastAsia="Times New Roman"/>
          <w:color w:val="0E101A"/>
        </w:rPr>
        <w:t>imes.                                   </w:t>
      </w:r>
    </w:p>
    <w:p w14:paraId="3F12F2BA" w14:textId="77777777" w:rsidR="00814B91" w:rsidRPr="00814B91" w:rsidRDefault="00814B91" w:rsidP="00110AF4">
      <w:pPr>
        <w:spacing w:line="480" w:lineRule="auto"/>
        <w:ind w:left="1440"/>
        <w:rPr>
          <w:rFonts w:eastAsia="Times New Roman"/>
          <w:color w:val="0E101A"/>
        </w:rPr>
      </w:pPr>
      <w:r w:rsidRPr="00814B91">
        <w:rPr>
          <w:rFonts w:eastAsia="Times New Roman"/>
          <w:b/>
          <w:bCs/>
          <w:color w:val="0E101A"/>
        </w:rPr>
        <w:lastRenderedPageBreak/>
        <w:t>Quote/Paraphrase:  </w:t>
      </w:r>
      <w:r w:rsidRPr="00814B91">
        <w:rPr>
          <w:rFonts w:eastAsia="Times New Roman"/>
          <w:color w:val="0E101A"/>
        </w:rPr>
        <w:t>Gender injustices range from micro-aggressions to workplace bullying (Mavin &amp; Yusupova, 2021), as well as the perpetuation of sexualized and gender-based violence (GBV) (Gardiner &amp; Finn, 2023). (Abstract, Purpose).</w:t>
      </w:r>
    </w:p>
    <w:p w14:paraId="54F6A32F" w14:textId="77777777" w:rsidR="00814B91" w:rsidRPr="00814B91" w:rsidRDefault="00814B91" w:rsidP="00110AF4">
      <w:pPr>
        <w:spacing w:line="480" w:lineRule="auto"/>
        <w:ind w:left="1440"/>
        <w:rPr>
          <w:rFonts w:eastAsia="Times New Roman"/>
          <w:color w:val="0E101A"/>
        </w:rPr>
      </w:pPr>
      <w:r w:rsidRPr="00814B91">
        <w:rPr>
          <w:rFonts w:eastAsia="Times New Roman"/>
          <w:b/>
          <w:bCs/>
          <w:color w:val="0E101A"/>
        </w:rPr>
        <w:t>Essential Element: </w:t>
      </w:r>
      <w:r w:rsidRPr="00814B91">
        <w:rPr>
          <w:rFonts w:eastAsia="Times New Roman"/>
          <w:color w:val="0E101A"/>
        </w:rPr>
        <w:t>This comment is associated with Feminism, Gender injustices, and inequality.</w:t>
      </w:r>
    </w:p>
    <w:p w14:paraId="14DF2535" w14:textId="77777777" w:rsidR="00814B91" w:rsidRPr="00814B91" w:rsidRDefault="00814B91" w:rsidP="00110AF4">
      <w:pPr>
        <w:spacing w:line="480" w:lineRule="auto"/>
        <w:ind w:left="1440"/>
        <w:rPr>
          <w:rFonts w:eastAsia="Times New Roman"/>
          <w:color w:val="0E101A"/>
        </w:rPr>
      </w:pPr>
      <w:r w:rsidRPr="00814B91">
        <w:rPr>
          <w:rFonts w:eastAsia="Times New Roman"/>
          <w:b/>
          <w:bCs/>
          <w:color w:val="0E101A"/>
        </w:rPr>
        <w:t>Additive/Variant Analysis:</w:t>
      </w:r>
      <w:r w:rsidRPr="00814B91">
        <w:rPr>
          <w:rFonts w:eastAsia="Times New Roman"/>
          <w:color w:val="0E101A"/>
        </w:rPr>
        <w:t> The additive is Gardner and Finn unfold the "Gender injustices" that filter through society in different forms, inside the environments, family homes, and offices. Here, different values are attached to male supremacy (associated with patriarchal status), resulting in some form of gender discrimination (Khan Academy (1st Video), 2023).</w:t>
      </w:r>
    </w:p>
    <w:p w14:paraId="4FA321A5" w14:textId="77777777" w:rsidR="00814B91" w:rsidRPr="00814B91" w:rsidRDefault="00814B91" w:rsidP="00AC77DC">
      <w:pPr>
        <w:spacing w:line="480" w:lineRule="auto"/>
        <w:ind w:left="1440"/>
        <w:rPr>
          <w:rFonts w:eastAsia="Times New Roman"/>
          <w:color w:val="0E101A"/>
        </w:rPr>
      </w:pPr>
      <w:r w:rsidRPr="00814B91">
        <w:rPr>
          <w:rFonts w:eastAsia="Times New Roman"/>
          <w:b/>
          <w:bCs/>
          <w:color w:val="0E101A"/>
        </w:rPr>
        <w:t>Contextualization: </w:t>
      </w:r>
      <w:r w:rsidRPr="00814B91">
        <w:rPr>
          <w:rFonts w:eastAsia="Times New Roman"/>
          <w:color w:val="0E101A"/>
        </w:rPr>
        <w:t>Like Gardner and Finn,</w:t>
      </w:r>
      <w:r w:rsidRPr="00814B91">
        <w:rPr>
          <w:rFonts w:eastAsia="Times New Roman"/>
          <w:b/>
          <w:bCs/>
          <w:color w:val="0E101A"/>
        </w:rPr>
        <w:t> </w:t>
      </w:r>
      <w:r w:rsidRPr="00814B91">
        <w:rPr>
          <w:rFonts w:eastAsia="Times New Roman"/>
          <w:color w:val="0E101A"/>
        </w:rPr>
        <w:t>Khan Academy (video clip on social theory 1 and 2, 2023) offers a concise view of the Feminist Theory: focusing on gender inequality, which is commonplace in patriarchal societies in capitalist economies. This study will help this author plan staff training emphasizing proactive actions, legislation, voices, and strategies for gender equality and equity.</w:t>
      </w:r>
    </w:p>
    <w:p w14:paraId="404E840B" w14:textId="12583AF4" w:rsidR="00814B91" w:rsidRPr="00814B91" w:rsidRDefault="00814B91" w:rsidP="00AC77DC">
      <w:pPr>
        <w:spacing w:line="480" w:lineRule="auto"/>
        <w:ind w:left="720"/>
        <w:rPr>
          <w:rFonts w:eastAsia="Times New Roman"/>
          <w:color w:val="0E101A"/>
        </w:rPr>
      </w:pPr>
      <w:r w:rsidRPr="00814B91">
        <w:rPr>
          <w:rFonts w:eastAsia="Times New Roman"/>
          <w:b/>
          <w:bCs/>
          <w:color w:val="0E101A"/>
        </w:rPr>
        <w:t xml:space="preserve">Comment </w:t>
      </w:r>
      <w:r w:rsidR="00796A2B">
        <w:rPr>
          <w:rFonts w:eastAsia="Times New Roman"/>
          <w:b/>
          <w:bCs/>
          <w:color w:val="0E101A"/>
        </w:rPr>
        <w:t xml:space="preserve">  </w:t>
      </w:r>
      <w:r w:rsidRPr="00814B91">
        <w:rPr>
          <w:rFonts w:eastAsia="Times New Roman"/>
          <w:b/>
          <w:bCs/>
          <w:color w:val="0E101A"/>
        </w:rPr>
        <w:t>2:  </w:t>
      </w:r>
      <w:r w:rsidRPr="00814B91">
        <w:rPr>
          <w:rFonts w:eastAsia="Times New Roman"/>
          <w:color w:val="0E101A"/>
        </w:rPr>
        <w:t>The stereotyping of female gender and inequality manifests in domestic violence and spousal abuse (Males and society take undue advantage of their spouses, and vice versa).</w:t>
      </w:r>
    </w:p>
    <w:p w14:paraId="1F2C7051" w14:textId="77777777" w:rsidR="00814B91" w:rsidRPr="00814B91" w:rsidRDefault="00814B91" w:rsidP="00AC77DC">
      <w:pPr>
        <w:spacing w:line="480" w:lineRule="auto"/>
        <w:ind w:left="1440"/>
        <w:rPr>
          <w:rFonts w:eastAsia="Times New Roman"/>
          <w:color w:val="0E101A"/>
        </w:rPr>
      </w:pPr>
      <w:r w:rsidRPr="00814B91">
        <w:rPr>
          <w:rFonts w:eastAsia="Times New Roman"/>
          <w:b/>
          <w:bCs/>
          <w:color w:val="0E101A"/>
        </w:rPr>
        <w:t>Quote/Paraphrase </w:t>
      </w:r>
      <w:r w:rsidRPr="00814B91">
        <w:rPr>
          <w:rFonts w:eastAsia="Times New Roman"/>
          <w:color w:val="0E101A"/>
        </w:rPr>
        <w:t>Inequality in gender increases the risk of conducting violence by men against women (Pokhriyal, 2022).</w:t>
      </w:r>
    </w:p>
    <w:p w14:paraId="06DD907F" w14:textId="77777777" w:rsidR="00814B91" w:rsidRPr="00814B91" w:rsidRDefault="00814B91" w:rsidP="00AC77DC">
      <w:pPr>
        <w:spacing w:line="480" w:lineRule="auto"/>
        <w:ind w:left="1440"/>
        <w:rPr>
          <w:rFonts w:eastAsia="Times New Roman"/>
          <w:color w:val="0E101A"/>
        </w:rPr>
      </w:pPr>
      <w:r w:rsidRPr="00814B91">
        <w:rPr>
          <w:rFonts w:eastAsia="Times New Roman"/>
          <w:b/>
          <w:bCs/>
          <w:color w:val="0E101A"/>
        </w:rPr>
        <w:lastRenderedPageBreak/>
        <w:t>Essential Element: </w:t>
      </w:r>
      <w:r w:rsidRPr="00814B91">
        <w:rPr>
          <w:rFonts w:eastAsia="Times New Roman"/>
          <w:color w:val="0E101A"/>
        </w:rPr>
        <w:t>This element is associated with cultural, racial, and ethnic stereotyping, the societal labeling of females as a weak gender. </w:t>
      </w:r>
    </w:p>
    <w:p w14:paraId="7CFD0D08" w14:textId="77777777" w:rsidR="00814B91" w:rsidRPr="00814B91" w:rsidRDefault="00814B91" w:rsidP="00AC77DC">
      <w:pPr>
        <w:spacing w:line="480" w:lineRule="auto"/>
        <w:ind w:left="1440"/>
        <w:rPr>
          <w:rFonts w:eastAsia="Times New Roman"/>
          <w:color w:val="0E101A"/>
        </w:rPr>
      </w:pPr>
      <w:r w:rsidRPr="00814B91">
        <w:rPr>
          <w:rFonts w:eastAsia="Times New Roman"/>
          <w:b/>
          <w:bCs/>
          <w:color w:val="0E101A"/>
        </w:rPr>
        <w:t>Additive/Variant Analysis:</w:t>
      </w:r>
      <w:r w:rsidRPr="00814B91">
        <w:rPr>
          <w:rFonts w:eastAsia="Times New Roman"/>
          <w:color w:val="0E101A"/>
        </w:rPr>
        <w:t> The additive is, Pokhriyal links "Inequality in gender" to domestic violence. Education and awareness about gender rights are also critical. Females are strongly advised in the students' campuses, offices, and the Church to speak out against any abuse they face. Some women now take self-defense classes to protect themselves in violent situations.</w:t>
      </w:r>
    </w:p>
    <w:p w14:paraId="12E9F541" w14:textId="77777777" w:rsidR="00814B91" w:rsidRPr="00814B91" w:rsidRDefault="00814B91" w:rsidP="00AC77DC">
      <w:pPr>
        <w:spacing w:line="480" w:lineRule="auto"/>
        <w:ind w:left="1440"/>
        <w:rPr>
          <w:rFonts w:eastAsia="Times New Roman"/>
          <w:color w:val="0E101A"/>
        </w:rPr>
      </w:pPr>
      <w:r w:rsidRPr="00814B91">
        <w:rPr>
          <w:rFonts w:eastAsia="Times New Roman"/>
          <w:b/>
          <w:bCs/>
          <w:color w:val="0E101A"/>
        </w:rPr>
        <w:t>Contextualization:</w:t>
      </w:r>
      <w:r w:rsidRPr="00814B91">
        <w:rPr>
          <w:rFonts w:eastAsia="Times New Roman"/>
          <w:color w:val="0E101A"/>
        </w:rPr>
        <w:t> Logical and Commonsense openly show that female pregnancy and childbirth are not weaknesses but strengths. The females must assume their right social roles as gender co-equals and not be sidelined or coerced into corners by cultural labels and inequality. </w:t>
      </w:r>
    </w:p>
    <w:p w14:paraId="34727024" w14:textId="77777777" w:rsidR="00814B91" w:rsidRPr="00814B91" w:rsidRDefault="00814B91" w:rsidP="00814B91">
      <w:pPr>
        <w:spacing w:line="480" w:lineRule="auto"/>
        <w:rPr>
          <w:rFonts w:eastAsia="Times New Roman"/>
          <w:color w:val="0E101A"/>
        </w:rPr>
      </w:pPr>
    </w:p>
    <w:p w14:paraId="2544F164" w14:textId="1A23529A" w:rsidR="00814B91" w:rsidRPr="00814B91" w:rsidRDefault="00814B91" w:rsidP="00814B91">
      <w:pPr>
        <w:spacing w:line="480" w:lineRule="auto"/>
        <w:rPr>
          <w:rFonts w:eastAsia="Times New Roman"/>
          <w:color w:val="0E101A"/>
        </w:rPr>
      </w:pPr>
      <w:r w:rsidRPr="00814B91">
        <w:rPr>
          <w:rFonts w:eastAsia="Times New Roman"/>
          <w:b/>
          <w:bCs/>
          <w:color w:val="0E101A"/>
        </w:rPr>
        <w:t xml:space="preserve">Source </w:t>
      </w:r>
      <w:r w:rsidR="00796A2B">
        <w:rPr>
          <w:rFonts w:eastAsia="Times New Roman"/>
          <w:b/>
          <w:bCs/>
          <w:color w:val="0E101A"/>
        </w:rPr>
        <w:t xml:space="preserve">  </w:t>
      </w:r>
      <w:r w:rsidRPr="00814B91">
        <w:rPr>
          <w:rFonts w:eastAsia="Times New Roman"/>
          <w:b/>
          <w:bCs/>
          <w:color w:val="0E101A"/>
        </w:rPr>
        <w:t>Two: </w:t>
      </w:r>
      <w:r w:rsidRPr="00814B91">
        <w:rPr>
          <w:rFonts w:eastAsia="Times New Roman"/>
          <w:color w:val="0E101A"/>
        </w:rPr>
        <w:t>Doucet, J. (2020). Applying Social Theory to Global Poverty.</w:t>
      </w:r>
    </w:p>
    <w:p w14:paraId="60ED5AC6" w14:textId="77777777" w:rsidR="00814B91" w:rsidRPr="00814B91" w:rsidRDefault="00814B91" w:rsidP="00AC77DC">
      <w:pPr>
        <w:spacing w:line="480" w:lineRule="auto"/>
        <w:ind w:left="720"/>
        <w:rPr>
          <w:rFonts w:eastAsia="Times New Roman"/>
          <w:color w:val="0E101A"/>
        </w:rPr>
      </w:pPr>
      <w:r w:rsidRPr="00814B91">
        <w:rPr>
          <w:rFonts w:eastAsia="Times New Roman"/>
          <w:b/>
          <w:bCs/>
          <w:color w:val="0E101A"/>
        </w:rPr>
        <w:t>Comment 3:  </w:t>
      </w:r>
      <w:r w:rsidRPr="00814B91">
        <w:rPr>
          <w:rFonts w:eastAsia="Times New Roman"/>
          <w:color w:val="0E101A"/>
        </w:rPr>
        <w:t> Macrosociology involves studying widespread social processes and societal systems, like education, environments, peoples, religions, and multi-cultures.</w:t>
      </w:r>
    </w:p>
    <w:p w14:paraId="0CC048C8" w14:textId="77777777" w:rsidR="00814B91" w:rsidRPr="00814B91" w:rsidRDefault="00814B91" w:rsidP="00B14C41">
      <w:pPr>
        <w:spacing w:line="480" w:lineRule="auto"/>
        <w:ind w:left="1440"/>
        <w:rPr>
          <w:rFonts w:eastAsia="Times New Roman"/>
          <w:color w:val="0E101A"/>
        </w:rPr>
      </w:pPr>
      <w:r w:rsidRPr="00814B91">
        <w:rPr>
          <w:rFonts w:eastAsia="Times New Roman"/>
          <w:b/>
          <w:bCs/>
          <w:color w:val="0E101A"/>
        </w:rPr>
        <w:t>Quote/Paraphrase: </w:t>
      </w:r>
      <w:r w:rsidRPr="00814B91">
        <w:rPr>
          <w:rFonts w:eastAsia="Times New Roman"/>
          <w:color w:val="0E101A"/>
        </w:rPr>
        <w:t>Sociology focuses on social theories divided into macro sociology and microbiology. Macro focuses on the big picture, while micro focuses on intimate interactions (Doucet, 2020). "Durkheim studied the large-scale shift from homogenous traditional societies to industrialized societies- Macrosociologists focus on society greater than the sum of individual people" (Khan Academy, 2023, Video extracts).</w:t>
      </w:r>
    </w:p>
    <w:p w14:paraId="47B4D4E2" w14:textId="77777777" w:rsidR="00814B91" w:rsidRPr="00814B91" w:rsidRDefault="00814B91" w:rsidP="00B14C41">
      <w:pPr>
        <w:spacing w:line="480" w:lineRule="auto"/>
        <w:ind w:left="1440"/>
        <w:rPr>
          <w:rFonts w:eastAsia="Times New Roman"/>
          <w:color w:val="0E101A"/>
        </w:rPr>
      </w:pPr>
      <w:r w:rsidRPr="00814B91">
        <w:rPr>
          <w:rFonts w:eastAsia="Times New Roman"/>
          <w:b/>
          <w:bCs/>
          <w:color w:val="0E101A"/>
        </w:rPr>
        <w:t>Essential Element: </w:t>
      </w:r>
      <w:r w:rsidRPr="00814B91">
        <w:rPr>
          <w:rFonts w:eastAsia="Times New Roman"/>
          <w:color w:val="0E101A"/>
        </w:rPr>
        <w:t>This is associated with the significance of Macrosociology (consisting of Functional and Conflict theories).  </w:t>
      </w:r>
    </w:p>
    <w:p w14:paraId="7F57ACBA" w14:textId="77777777" w:rsidR="00814B91" w:rsidRPr="00814B91" w:rsidRDefault="00814B91" w:rsidP="00B14C41">
      <w:pPr>
        <w:spacing w:line="480" w:lineRule="auto"/>
        <w:ind w:left="1440"/>
        <w:rPr>
          <w:rFonts w:eastAsia="Times New Roman"/>
          <w:color w:val="0E101A"/>
        </w:rPr>
      </w:pPr>
      <w:r w:rsidRPr="00814B91">
        <w:rPr>
          <w:rFonts w:eastAsia="Times New Roman"/>
          <w:b/>
          <w:bCs/>
          <w:color w:val="0E101A"/>
        </w:rPr>
        <w:lastRenderedPageBreak/>
        <w:t>Additive/Variant Analysis: </w:t>
      </w:r>
      <w:r w:rsidRPr="00814B91">
        <w:rPr>
          <w:rFonts w:eastAsia="Times New Roman"/>
          <w:color w:val="0E101A"/>
        </w:rPr>
        <w:t>The additive is Durkheim's study "Shift from homogenous society to industrialized societies," (transformation from Agrarian economy, and industrial revolution, to market economies (18th to 21st centuries). </w:t>
      </w:r>
    </w:p>
    <w:p w14:paraId="618A5879" w14:textId="77777777" w:rsidR="00814B91" w:rsidRPr="00814B91" w:rsidRDefault="00814B91" w:rsidP="00B14C41">
      <w:pPr>
        <w:spacing w:line="480" w:lineRule="auto"/>
        <w:ind w:left="1440"/>
        <w:rPr>
          <w:rFonts w:eastAsia="Times New Roman"/>
          <w:color w:val="0E101A"/>
        </w:rPr>
      </w:pPr>
      <w:r w:rsidRPr="00814B91">
        <w:rPr>
          <w:rFonts w:eastAsia="Times New Roman"/>
          <w:b/>
          <w:bCs/>
          <w:color w:val="0E101A"/>
        </w:rPr>
        <w:t>Contextualization: </w:t>
      </w:r>
      <w:r w:rsidRPr="00814B91">
        <w:rPr>
          <w:rFonts w:eastAsia="Times New Roman"/>
          <w:color w:val="0E101A"/>
        </w:rPr>
        <w:t>This study informs the transformational trends of the past and present in sociology, and the specific area of study like macro-sociology, the bigger picture of society, and the economy. </w:t>
      </w:r>
    </w:p>
    <w:p w14:paraId="1371125F" w14:textId="18CA5F01" w:rsidR="00814B91" w:rsidRPr="00814B91" w:rsidRDefault="00814B91" w:rsidP="00B14C41">
      <w:pPr>
        <w:spacing w:line="480" w:lineRule="auto"/>
        <w:ind w:left="720"/>
        <w:rPr>
          <w:rFonts w:eastAsia="Times New Roman"/>
          <w:color w:val="0E101A"/>
        </w:rPr>
      </w:pPr>
      <w:r w:rsidRPr="00814B91">
        <w:rPr>
          <w:rFonts w:eastAsia="Times New Roman"/>
          <w:b/>
          <w:bCs/>
          <w:color w:val="0E101A"/>
        </w:rPr>
        <w:t xml:space="preserve">Comment </w:t>
      </w:r>
      <w:r w:rsidR="00796A2B">
        <w:rPr>
          <w:rFonts w:eastAsia="Times New Roman"/>
          <w:b/>
          <w:bCs/>
          <w:color w:val="0E101A"/>
        </w:rPr>
        <w:t xml:space="preserve">  </w:t>
      </w:r>
      <w:r w:rsidRPr="00814B91">
        <w:rPr>
          <w:rFonts w:eastAsia="Times New Roman"/>
          <w:b/>
          <w:bCs/>
          <w:color w:val="0E101A"/>
        </w:rPr>
        <w:t>4: </w:t>
      </w:r>
      <w:r w:rsidRPr="00814B91">
        <w:rPr>
          <w:rFonts w:eastAsia="Times New Roman"/>
          <w:color w:val="0E101A"/>
        </w:rPr>
        <w:t>Microsociology involves studying people at a more interpersonal level, as in face-to-face interactions (Symbolic interactionism).</w:t>
      </w:r>
    </w:p>
    <w:p w14:paraId="73DA7603" w14:textId="77777777" w:rsidR="00814B91" w:rsidRPr="00814B91" w:rsidRDefault="00814B91" w:rsidP="00B14C41">
      <w:pPr>
        <w:spacing w:line="480" w:lineRule="auto"/>
        <w:ind w:left="1440"/>
        <w:rPr>
          <w:rFonts w:eastAsia="Times New Roman"/>
          <w:color w:val="0E101A"/>
        </w:rPr>
      </w:pPr>
      <w:r w:rsidRPr="00814B91">
        <w:rPr>
          <w:rFonts w:eastAsia="Times New Roman"/>
          <w:b/>
          <w:bCs/>
          <w:color w:val="0E101A"/>
        </w:rPr>
        <w:t>Quote/Paraphrase: </w:t>
      </w:r>
      <w:r w:rsidRPr="00814B91">
        <w:rPr>
          <w:rFonts w:eastAsia="Times New Roman"/>
          <w:color w:val="0E101A"/>
        </w:rPr>
        <w:t> Drew, C. (2022): Microsociology is a subset of sociology. It is a theory that explores individuals and their daily relationships. It analyses the </w:t>
      </w:r>
    </w:p>
    <w:p w14:paraId="1EEE5770" w14:textId="77777777" w:rsidR="00814B91" w:rsidRPr="00814B91" w:rsidRDefault="00814B91" w:rsidP="00B14C41">
      <w:pPr>
        <w:spacing w:line="480" w:lineRule="auto"/>
        <w:ind w:left="1440"/>
        <w:rPr>
          <w:rFonts w:eastAsia="Times New Roman"/>
          <w:color w:val="0E101A"/>
        </w:rPr>
      </w:pPr>
      <w:r w:rsidRPr="00814B91">
        <w:rPr>
          <w:rFonts w:eastAsia="Times New Roman"/>
          <w:color w:val="0E101A"/>
        </w:rPr>
        <w:t>behavior of small groups and the interactions between small groups (Introduction).</w:t>
      </w:r>
      <w:r w:rsidRPr="00814B91">
        <w:rPr>
          <w:rFonts w:eastAsia="Times New Roman"/>
          <w:b/>
          <w:bCs/>
          <w:color w:val="0E101A"/>
        </w:rPr>
        <w:t> </w:t>
      </w:r>
      <w:r w:rsidRPr="00814B91">
        <w:rPr>
          <w:rFonts w:eastAsia="Times New Roman"/>
          <w:color w:val="0E101A"/>
        </w:rPr>
        <w:t>Microsociology: was- pioneered by proponents of the symbolic interactionism perspective, namely George Herbert Mead, Herbert Blumer, and Erving Goffman (Khan Academy, 2023).  </w:t>
      </w:r>
    </w:p>
    <w:p w14:paraId="389D3164" w14:textId="77777777" w:rsidR="00814B91" w:rsidRPr="00814B91" w:rsidRDefault="00814B91" w:rsidP="00352CC6">
      <w:pPr>
        <w:spacing w:line="480" w:lineRule="auto"/>
        <w:ind w:left="1440"/>
        <w:rPr>
          <w:rFonts w:eastAsia="Times New Roman"/>
          <w:color w:val="0E101A"/>
        </w:rPr>
      </w:pPr>
      <w:r w:rsidRPr="00814B91">
        <w:rPr>
          <w:rFonts w:eastAsia="Times New Roman"/>
          <w:b/>
          <w:bCs/>
          <w:color w:val="0E101A"/>
        </w:rPr>
        <w:t>Essential Element: </w:t>
      </w:r>
      <w:r w:rsidRPr="00814B91">
        <w:rPr>
          <w:rFonts w:eastAsia="Times New Roman"/>
          <w:color w:val="0E101A"/>
        </w:rPr>
        <w:t>This informs us about the core elements of small groups' relationships or specific society's socialization.</w:t>
      </w:r>
    </w:p>
    <w:p w14:paraId="017C8AAB" w14:textId="77777777" w:rsidR="00814B91" w:rsidRPr="00814B91" w:rsidRDefault="00814B91" w:rsidP="00352CC6">
      <w:pPr>
        <w:spacing w:line="480" w:lineRule="auto"/>
        <w:ind w:left="1440"/>
        <w:rPr>
          <w:rFonts w:eastAsia="Times New Roman"/>
          <w:color w:val="0E101A"/>
        </w:rPr>
      </w:pPr>
      <w:r w:rsidRPr="00814B91">
        <w:rPr>
          <w:rFonts w:eastAsia="Times New Roman"/>
          <w:b/>
          <w:bCs/>
          <w:color w:val="0E101A"/>
        </w:rPr>
        <w:t>Additive/Variant Analysis:</w:t>
      </w:r>
      <w:r w:rsidRPr="00814B91">
        <w:rPr>
          <w:rFonts w:eastAsia="Times New Roman"/>
          <w:color w:val="0E101A"/>
        </w:rPr>
        <w:t> The additives are threefold: "social interaction," "social behaviors," and "social relationships" of small groups. Drew notes that micro-sociology is based on subjective interpretative analysis rather than statistical or factual observation.</w:t>
      </w:r>
    </w:p>
    <w:p w14:paraId="21E08496" w14:textId="77777777" w:rsidR="00814B91" w:rsidRPr="00814B91" w:rsidRDefault="00814B91" w:rsidP="00352CC6">
      <w:pPr>
        <w:spacing w:line="480" w:lineRule="auto"/>
        <w:ind w:left="1440"/>
        <w:rPr>
          <w:rFonts w:eastAsia="Times New Roman"/>
          <w:color w:val="0E101A"/>
        </w:rPr>
      </w:pPr>
      <w:r w:rsidRPr="00814B91">
        <w:rPr>
          <w:rFonts w:eastAsia="Times New Roman"/>
          <w:b/>
          <w:bCs/>
          <w:color w:val="0E101A"/>
        </w:rPr>
        <w:t>Contextualization: </w:t>
      </w:r>
      <w:r w:rsidRPr="00814B91">
        <w:rPr>
          <w:rFonts w:eastAsia="Times New Roman"/>
          <w:color w:val="0E101A"/>
        </w:rPr>
        <w:t xml:space="preserve">Drew's interpretative analysis will be helpful when assessing or analyzing specific employee issues of low performance, tardiness, etc. This can </w:t>
      </w:r>
      <w:proofErr w:type="gramStart"/>
      <w:r w:rsidRPr="00814B91">
        <w:rPr>
          <w:rFonts w:eastAsia="Times New Roman"/>
          <w:color w:val="0E101A"/>
        </w:rPr>
        <w:lastRenderedPageBreak/>
        <w:t>be</w:t>
      </w:r>
      <w:proofErr w:type="gramEnd"/>
      <w:r w:rsidRPr="00814B91">
        <w:rPr>
          <w:rFonts w:eastAsia="Times New Roman"/>
          <w:color w:val="0E101A"/>
        </w:rPr>
        <w:t xml:space="preserve"> through direct face-to-face contact and observations, subtle interaction, and a direct engagement strategy.</w:t>
      </w:r>
    </w:p>
    <w:p w14:paraId="3D4B2664" w14:textId="77777777" w:rsidR="00814B91" w:rsidRPr="00814B91" w:rsidRDefault="00814B91" w:rsidP="00814B91">
      <w:pPr>
        <w:spacing w:line="480" w:lineRule="auto"/>
        <w:rPr>
          <w:rFonts w:eastAsia="Times New Roman"/>
          <w:color w:val="0E101A"/>
        </w:rPr>
      </w:pPr>
    </w:p>
    <w:p w14:paraId="070C9CA4" w14:textId="6DA546F1" w:rsidR="00814B91" w:rsidRPr="00814B91" w:rsidRDefault="00814B91" w:rsidP="00814B91">
      <w:pPr>
        <w:spacing w:line="480" w:lineRule="auto"/>
        <w:rPr>
          <w:rFonts w:eastAsia="Times New Roman"/>
          <w:color w:val="0E101A"/>
        </w:rPr>
      </w:pPr>
      <w:r w:rsidRPr="00814B91">
        <w:rPr>
          <w:rFonts w:eastAsia="Times New Roman"/>
          <w:b/>
          <w:bCs/>
          <w:color w:val="0E101A"/>
        </w:rPr>
        <w:t xml:space="preserve">Source </w:t>
      </w:r>
      <w:r w:rsidR="00796A2B">
        <w:rPr>
          <w:rFonts w:eastAsia="Times New Roman"/>
          <w:b/>
          <w:bCs/>
          <w:color w:val="0E101A"/>
        </w:rPr>
        <w:t xml:space="preserve">  </w:t>
      </w:r>
      <w:r w:rsidRPr="00814B91">
        <w:rPr>
          <w:rFonts w:eastAsia="Times New Roman"/>
          <w:b/>
          <w:bCs/>
          <w:color w:val="0E101A"/>
        </w:rPr>
        <w:t>Three: </w:t>
      </w:r>
      <w:r w:rsidRPr="00814B91">
        <w:rPr>
          <w:rFonts w:eastAsia="Times New Roman"/>
          <w:color w:val="0E101A"/>
        </w:rPr>
        <w:t>Stammler, P. (2023) Social Institutions in Sociology (11 Examples &amp; Definition) Helpful Professor.com, Peer Reviewed by Chris Drew (Ph.D.) / April 10, 2023.</w:t>
      </w:r>
    </w:p>
    <w:p w14:paraId="09E1F455" w14:textId="2EA14F2A" w:rsidR="00814B91" w:rsidRPr="00814B91" w:rsidRDefault="00814B91" w:rsidP="00352CC6">
      <w:pPr>
        <w:spacing w:line="480" w:lineRule="auto"/>
        <w:ind w:left="720"/>
        <w:rPr>
          <w:rFonts w:eastAsia="Times New Roman"/>
          <w:color w:val="0E101A"/>
        </w:rPr>
      </w:pPr>
      <w:r w:rsidRPr="00814B91">
        <w:rPr>
          <w:rFonts w:eastAsia="Times New Roman"/>
          <w:b/>
          <w:bCs/>
          <w:color w:val="0E101A"/>
        </w:rPr>
        <w:t xml:space="preserve">Comment </w:t>
      </w:r>
      <w:r w:rsidR="00796A2B">
        <w:rPr>
          <w:rFonts w:eastAsia="Times New Roman"/>
          <w:b/>
          <w:bCs/>
          <w:color w:val="0E101A"/>
        </w:rPr>
        <w:t xml:space="preserve">  </w:t>
      </w:r>
      <w:r w:rsidRPr="00814B91">
        <w:rPr>
          <w:rFonts w:eastAsia="Times New Roman"/>
          <w:b/>
          <w:bCs/>
          <w:color w:val="0E101A"/>
        </w:rPr>
        <w:t>5: </w:t>
      </w:r>
      <w:r w:rsidRPr="00814B91">
        <w:rPr>
          <w:rFonts w:eastAsia="Times New Roman"/>
          <w:color w:val="0E101A"/>
        </w:rPr>
        <w:t>Social institutions are vital in societies. They enhance groups' social engagement and interactions, abiding by the public code of conduct (courts and police).</w:t>
      </w:r>
    </w:p>
    <w:p w14:paraId="3C670F8F" w14:textId="77777777" w:rsidR="00814B91" w:rsidRPr="00814B91" w:rsidRDefault="00814B91" w:rsidP="00352CC6">
      <w:pPr>
        <w:spacing w:line="480" w:lineRule="auto"/>
        <w:ind w:left="1440"/>
        <w:rPr>
          <w:rFonts w:eastAsia="Times New Roman"/>
          <w:color w:val="0E101A"/>
        </w:rPr>
      </w:pPr>
      <w:r w:rsidRPr="00814B91">
        <w:rPr>
          <w:rFonts w:eastAsia="Times New Roman"/>
          <w:b/>
          <w:bCs/>
          <w:color w:val="0E101A"/>
        </w:rPr>
        <w:t>Quote/Paraphrase: </w:t>
      </w:r>
      <w:r w:rsidRPr="00814B91">
        <w:rPr>
          <w:rFonts w:eastAsia="Times New Roman"/>
          <w:color w:val="0E101A"/>
        </w:rPr>
        <w:t>Social Institutions are organizations or systems that establish relationships, behavior, belief, rules, and norms that arrange society- They are organizations or entities that reproduce the norms, expectations, and functions to meet the social needs of society (Stammler, 2023). Introduction. "Furthermore, Institutions are structures within society, such as police stations, schools, and businesses, that provide order and stability" (Khan Academy, Sydney Brown, 2023, video clip).</w:t>
      </w:r>
    </w:p>
    <w:p w14:paraId="58CCC102" w14:textId="424D6C91" w:rsidR="00814B91" w:rsidRPr="00814B91" w:rsidRDefault="00814B91" w:rsidP="00352CC6">
      <w:pPr>
        <w:spacing w:line="480" w:lineRule="auto"/>
        <w:ind w:left="1440"/>
        <w:rPr>
          <w:rFonts w:eastAsia="Times New Roman"/>
          <w:color w:val="0E101A"/>
        </w:rPr>
      </w:pPr>
      <w:r w:rsidRPr="00814B91">
        <w:rPr>
          <w:rFonts w:eastAsia="Times New Roman"/>
          <w:b/>
          <w:bCs/>
          <w:color w:val="0E101A"/>
        </w:rPr>
        <w:t>Essential Element: </w:t>
      </w:r>
      <w:r w:rsidRPr="00814B91">
        <w:rPr>
          <w:rFonts w:eastAsia="Times New Roman"/>
          <w:color w:val="0E101A"/>
        </w:rPr>
        <w:t xml:space="preserve">This is associated with the </w:t>
      </w:r>
      <w:proofErr w:type="gramStart"/>
      <w:r w:rsidR="00250A4D" w:rsidRPr="00814B91">
        <w:rPr>
          <w:rFonts w:eastAsia="Times New Roman"/>
          <w:color w:val="0E101A"/>
        </w:rPr>
        <w:t>role’s</w:t>
      </w:r>
      <w:proofErr w:type="gramEnd"/>
      <w:r w:rsidRPr="00814B91">
        <w:rPr>
          <w:rFonts w:eastAsia="Times New Roman"/>
          <w:color w:val="0E101A"/>
        </w:rPr>
        <w:t xml:space="preserve"> social institutions (family, police, and schools) play in relationship building, incorporating norms, rules, order, and peace. </w:t>
      </w:r>
    </w:p>
    <w:p w14:paraId="42153E52" w14:textId="77777777" w:rsidR="00814B91" w:rsidRPr="00814B91" w:rsidRDefault="00814B91" w:rsidP="00352CC6">
      <w:pPr>
        <w:spacing w:line="480" w:lineRule="auto"/>
        <w:ind w:left="1440"/>
        <w:rPr>
          <w:rFonts w:eastAsia="Times New Roman"/>
          <w:color w:val="0E101A"/>
        </w:rPr>
      </w:pPr>
      <w:r w:rsidRPr="00814B91">
        <w:rPr>
          <w:rFonts w:eastAsia="Times New Roman"/>
          <w:b/>
          <w:bCs/>
          <w:color w:val="0E101A"/>
        </w:rPr>
        <w:t>Additive/Variant Analysis: </w:t>
      </w:r>
      <w:r w:rsidRPr="00814B91">
        <w:rPr>
          <w:rFonts w:eastAsia="Times New Roman"/>
          <w:color w:val="0E101A"/>
        </w:rPr>
        <w:t>The established "norms, rules, and expectations are the additive that resonates." These elements collectively create a sense of group collaboration, including an environment of order and peace.</w:t>
      </w:r>
    </w:p>
    <w:p w14:paraId="4404AC67" w14:textId="77777777" w:rsidR="00814B91" w:rsidRPr="00814B91" w:rsidRDefault="00814B91" w:rsidP="00352CC6">
      <w:pPr>
        <w:spacing w:line="480" w:lineRule="auto"/>
        <w:ind w:left="1440"/>
        <w:rPr>
          <w:rFonts w:eastAsia="Times New Roman"/>
          <w:color w:val="0E101A"/>
        </w:rPr>
      </w:pPr>
      <w:r w:rsidRPr="00814B91">
        <w:rPr>
          <w:rFonts w:eastAsia="Times New Roman"/>
          <w:b/>
          <w:bCs/>
          <w:color w:val="0E101A"/>
        </w:rPr>
        <w:t>Contextualization: </w:t>
      </w:r>
      <w:r w:rsidRPr="00814B91">
        <w:rPr>
          <w:rFonts w:eastAsia="Times New Roman"/>
          <w:color w:val="0E101A"/>
        </w:rPr>
        <w:t>This study will be valuable and applicable during staff training and organizational culture, vision, and mission statements. This is a by-product of transformational leadership based on group norms and common goals.</w:t>
      </w:r>
    </w:p>
    <w:p w14:paraId="0256B261" w14:textId="125AD17D" w:rsidR="00814B91" w:rsidRPr="00814B91" w:rsidRDefault="00814B91" w:rsidP="00352CC6">
      <w:pPr>
        <w:spacing w:line="480" w:lineRule="auto"/>
        <w:ind w:left="720"/>
        <w:rPr>
          <w:rFonts w:eastAsia="Times New Roman"/>
          <w:color w:val="0E101A"/>
        </w:rPr>
      </w:pPr>
      <w:r w:rsidRPr="00814B91">
        <w:rPr>
          <w:rFonts w:eastAsia="Times New Roman"/>
          <w:b/>
          <w:bCs/>
          <w:color w:val="0E101A"/>
        </w:rPr>
        <w:lastRenderedPageBreak/>
        <w:t>Comment</w:t>
      </w:r>
      <w:r w:rsidR="00352CC6">
        <w:rPr>
          <w:rFonts w:eastAsia="Times New Roman"/>
          <w:b/>
          <w:bCs/>
          <w:color w:val="0E101A"/>
        </w:rPr>
        <w:t xml:space="preserve">  </w:t>
      </w:r>
      <w:r w:rsidRPr="00814B91">
        <w:rPr>
          <w:rFonts w:eastAsia="Times New Roman"/>
          <w:b/>
          <w:bCs/>
          <w:color w:val="0E101A"/>
        </w:rPr>
        <w:t xml:space="preserve"> 6:</w:t>
      </w:r>
      <w:r w:rsidRPr="00814B91">
        <w:rPr>
          <w:rFonts w:eastAsia="Times New Roman"/>
          <w:color w:val="0E101A"/>
        </w:rPr>
        <w:t> Knowledge of information, probity, and trust are critical in any social institution.</w:t>
      </w:r>
    </w:p>
    <w:p w14:paraId="5305E73D" w14:textId="77777777" w:rsidR="00814B91" w:rsidRPr="00814B91" w:rsidRDefault="00814B91" w:rsidP="00352CC6">
      <w:pPr>
        <w:spacing w:line="480" w:lineRule="auto"/>
        <w:ind w:left="1440"/>
        <w:rPr>
          <w:rFonts w:eastAsia="Times New Roman"/>
          <w:color w:val="0E101A"/>
        </w:rPr>
      </w:pPr>
      <w:r w:rsidRPr="00814B91">
        <w:rPr>
          <w:rFonts w:eastAsia="Times New Roman"/>
          <w:b/>
          <w:bCs/>
          <w:color w:val="0E101A"/>
        </w:rPr>
        <w:t>Quote/Paraphrase: </w:t>
      </w:r>
      <w:r w:rsidRPr="00814B91">
        <w:rPr>
          <w:rFonts w:eastAsia="Times New Roman"/>
          <w:color w:val="0E101A"/>
        </w:rPr>
        <w:t>"After an unprecedented year of global pain, loss, and uncertainty, a new report finds that 2020 marked "an epidemic of misinformation and widespread mistrust of societal institutions and leaders worldwide." (Aguilera, 2021), Yahoo Publication.  </w:t>
      </w:r>
    </w:p>
    <w:p w14:paraId="2484EB40" w14:textId="77777777" w:rsidR="00814B91" w:rsidRPr="00814B91" w:rsidRDefault="00814B91" w:rsidP="00352CC6">
      <w:pPr>
        <w:spacing w:line="480" w:lineRule="auto"/>
        <w:ind w:left="1440"/>
        <w:rPr>
          <w:rFonts w:eastAsia="Times New Roman"/>
          <w:color w:val="0E101A"/>
        </w:rPr>
      </w:pPr>
      <w:r w:rsidRPr="00814B91">
        <w:rPr>
          <w:rFonts w:eastAsia="Times New Roman"/>
          <w:b/>
          <w:bCs/>
          <w:color w:val="0E101A"/>
        </w:rPr>
        <w:t>Essential Element: </w:t>
      </w:r>
      <w:r w:rsidRPr="00814B91">
        <w:rPr>
          <w:rFonts w:eastAsia="Times New Roman"/>
          <w:color w:val="0E101A"/>
        </w:rPr>
        <w:t> This demonstrates the negative impact of misinformation (the incarcerated violent protesters of January 6, 2021).</w:t>
      </w:r>
    </w:p>
    <w:p w14:paraId="1A41C9CC" w14:textId="77777777" w:rsidR="00814B91" w:rsidRPr="00814B91" w:rsidRDefault="00814B91" w:rsidP="00352CC6">
      <w:pPr>
        <w:spacing w:line="480" w:lineRule="auto"/>
        <w:ind w:left="1440"/>
        <w:rPr>
          <w:rFonts w:eastAsia="Times New Roman"/>
          <w:color w:val="0E101A"/>
        </w:rPr>
      </w:pPr>
      <w:r w:rsidRPr="00814B91">
        <w:rPr>
          <w:rFonts w:eastAsia="Times New Roman"/>
          <w:b/>
          <w:bCs/>
          <w:color w:val="0E101A"/>
        </w:rPr>
        <w:t>Additive/Variant Analysis: </w:t>
      </w:r>
      <w:r w:rsidRPr="00814B91">
        <w:rPr>
          <w:rFonts w:eastAsia="Times New Roman"/>
          <w:color w:val="0E101A"/>
        </w:rPr>
        <w:t>The variant is "misinformation and widespread mistrust" and can even lead to violence like January 6, 2021, capitol hill unrest. However, the seeming missing bolts in the saga are the culture of political extremism, brewed and sown through leadership greed. Hosea 4:6 (People perish for lack of knowledge).</w:t>
      </w:r>
    </w:p>
    <w:p w14:paraId="68E75EE3" w14:textId="77777777" w:rsidR="00814B91" w:rsidRPr="00814B91" w:rsidRDefault="00814B91" w:rsidP="00352CC6">
      <w:pPr>
        <w:spacing w:line="480" w:lineRule="auto"/>
        <w:ind w:left="1440"/>
        <w:rPr>
          <w:rFonts w:eastAsia="Times New Roman"/>
          <w:color w:val="0E101A"/>
        </w:rPr>
      </w:pPr>
      <w:r w:rsidRPr="00814B91">
        <w:rPr>
          <w:rFonts w:eastAsia="Times New Roman"/>
          <w:b/>
          <w:bCs/>
          <w:color w:val="0E101A"/>
        </w:rPr>
        <w:t>Contextualization: </w:t>
      </w:r>
      <w:r w:rsidRPr="00814B91">
        <w:rPr>
          <w:rFonts w:eastAsia="Times New Roman"/>
          <w:color w:val="0E101A"/>
        </w:rPr>
        <w:t>Employees are reminded of how crucial education, organizational culture, group collaboration, and team efforts matter. Moreover, they are reminded to demonstrate equal participation in training and discussions and engage in criticism based on facts, not malice. No leader must be idolized, or the cookies crumble.</w:t>
      </w:r>
    </w:p>
    <w:p w14:paraId="0F302B1F" w14:textId="77777777" w:rsidR="00814B91" w:rsidRPr="00814B91" w:rsidRDefault="00814B91" w:rsidP="00814B91">
      <w:pPr>
        <w:spacing w:line="480" w:lineRule="auto"/>
        <w:rPr>
          <w:rFonts w:eastAsia="Times New Roman"/>
          <w:color w:val="0E101A"/>
        </w:rPr>
      </w:pPr>
    </w:p>
    <w:p w14:paraId="45F2F304" w14:textId="17207008" w:rsidR="00814B91" w:rsidRPr="00814B91" w:rsidRDefault="00814B91" w:rsidP="00814B91">
      <w:pPr>
        <w:spacing w:line="480" w:lineRule="auto"/>
        <w:rPr>
          <w:rFonts w:eastAsia="Times New Roman"/>
          <w:color w:val="0E101A"/>
        </w:rPr>
      </w:pPr>
      <w:r w:rsidRPr="00814B91">
        <w:rPr>
          <w:rFonts w:eastAsia="Times New Roman"/>
          <w:b/>
          <w:bCs/>
          <w:color w:val="0E101A"/>
        </w:rPr>
        <w:t xml:space="preserve">Source </w:t>
      </w:r>
      <w:r w:rsidR="00796A2B">
        <w:rPr>
          <w:rFonts w:eastAsia="Times New Roman"/>
          <w:b/>
          <w:bCs/>
          <w:color w:val="0E101A"/>
        </w:rPr>
        <w:t xml:space="preserve">  </w:t>
      </w:r>
      <w:r w:rsidRPr="00814B91">
        <w:rPr>
          <w:rFonts w:eastAsia="Times New Roman"/>
          <w:b/>
          <w:bCs/>
          <w:color w:val="0E101A"/>
        </w:rPr>
        <w:t>Four:</w:t>
      </w:r>
      <w:r w:rsidRPr="00814B91">
        <w:rPr>
          <w:rFonts w:eastAsia="Times New Roman"/>
          <w:color w:val="0E101A"/>
        </w:rPr>
        <w:t xml:space="preserve"> Paul, C. (2023) Functionalism in Sociology: Definition, Examples, Criticism Peer Reviewed by Chris Drew (Ph.D.) / April 21, </w:t>
      </w:r>
      <w:proofErr w:type="gramStart"/>
      <w:r w:rsidRPr="00814B91">
        <w:rPr>
          <w:rFonts w:eastAsia="Times New Roman"/>
          <w:color w:val="0E101A"/>
        </w:rPr>
        <w:t>2023</w:t>
      </w:r>
      <w:proofErr w:type="gramEnd"/>
      <w:r w:rsidRPr="00814B91">
        <w:rPr>
          <w:rFonts w:eastAsia="Times New Roman"/>
          <w:color w:val="0E101A"/>
        </w:rPr>
        <w:t xml:space="preserve"> https://helpfulprofessor.com/functionalism-in-sociology/.</w:t>
      </w:r>
    </w:p>
    <w:p w14:paraId="1461C77C" w14:textId="530ABD0D" w:rsidR="00814B91" w:rsidRPr="00814B91" w:rsidRDefault="00814B91" w:rsidP="00F549C1">
      <w:pPr>
        <w:spacing w:line="480" w:lineRule="auto"/>
        <w:ind w:left="720"/>
        <w:rPr>
          <w:rFonts w:eastAsia="Times New Roman"/>
          <w:color w:val="0E101A"/>
        </w:rPr>
      </w:pPr>
      <w:r w:rsidRPr="00814B91">
        <w:rPr>
          <w:rFonts w:eastAsia="Times New Roman"/>
          <w:b/>
          <w:bCs/>
          <w:color w:val="0E101A"/>
        </w:rPr>
        <w:lastRenderedPageBreak/>
        <w:t xml:space="preserve">Comment </w:t>
      </w:r>
      <w:r w:rsidR="00BC5D5D">
        <w:rPr>
          <w:rFonts w:eastAsia="Times New Roman"/>
          <w:b/>
          <w:bCs/>
          <w:color w:val="0E101A"/>
        </w:rPr>
        <w:t xml:space="preserve">  </w:t>
      </w:r>
      <w:r w:rsidRPr="00814B91">
        <w:rPr>
          <w:rFonts w:eastAsia="Times New Roman"/>
          <w:b/>
          <w:bCs/>
          <w:color w:val="0E101A"/>
        </w:rPr>
        <w:t>7:</w:t>
      </w:r>
      <w:r w:rsidRPr="00814B91">
        <w:rPr>
          <w:rFonts w:eastAsia="Times New Roman"/>
          <w:color w:val="0E101A"/>
        </w:rPr>
        <w:t> Functionalism is a theory of society that focuses on the structures that create the society and how the society can remain stable (Sydney Brown &amp; Khan Academy, 2023, video clip).</w:t>
      </w:r>
    </w:p>
    <w:p w14:paraId="062E8A29" w14:textId="77777777" w:rsidR="00814B91" w:rsidRPr="00814B91" w:rsidRDefault="00814B91" w:rsidP="00F549C1">
      <w:pPr>
        <w:spacing w:line="480" w:lineRule="auto"/>
        <w:ind w:left="1440"/>
        <w:rPr>
          <w:rFonts w:eastAsia="Times New Roman"/>
          <w:color w:val="0E101A"/>
        </w:rPr>
      </w:pPr>
      <w:r w:rsidRPr="00814B91">
        <w:rPr>
          <w:rFonts w:eastAsia="Times New Roman"/>
          <w:b/>
          <w:bCs/>
          <w:color w:val="0E101A"/>
        </w:rPr>
        <w:t>Quote/Paraphrase: </w:t>
      </w:r>
      <w:r w:rsidRPr="00814B91">
        <w:rPr>
          <w:rFonts w:eastAsia="Times New Roman"/>
          <w:color w:val="0E101A"/>
        </w:rPr>
        <w:t> Functionalism examines the </w:t>
      </w:r>
      <w:r w:rsidRPr="00814B91">
        <w:rPr>
          <w:rFonts w:eastAsia="Times New Roman"/>
          <w:color w:val="0E101A"/>
          <w:u w:val="single"/>
        </w:rPr>
        <w:t>role social institutions</w:t>
      </w:r>
      <w:r w:rsidRPr="00814B91">
        <w:rPr>
          <w:rFonts w:eastAsia="Times New Roman"/>
          <w:color w:val="0E101A"/>
        </w:rPr>
        <w:t> play in keeping the </w:t>
      </w:r>
      <w:r w:rsidRPr="00814B91">
        <w:rPr>
          <w:rFonts w:eastAsia="Times New Roman"/>
          <w:color w:val="0E101A"/>
          <w:u w:val="single"/>
        </w:rPr>
        <w:t>social structure</w:t>
      </w:r>
      <w:r w:rsidRPr="00814B91">
        <w:rPr>
          <w:rFonts w:eastAsia="Times New Roman"/>
          <w:color w:val="0E101A"/>
        </w:rPr>
        <w:t> </w:t>
      </w:r>
      <w:proofErr w:type="gramStart"/>
      <w:r w:rsidRPr="00814B91">
        <w:rPr>
          <w:rFonts w:eastAsia="Times New Roman"/>
          <w:color w:val="0E101A"/>
        </w:rPr>
        <w:t>as a whole intact</w:t>
      </w:r>
      <w:proofErr w:type="gramEnd"/>
      <w:r w:rsidRPr="00814B91">
        <w:rPr>
          <w:rFonts w:eastAsia="Times New Roman"/>
          <w:color w:val="0E101A"/>
        </w:rPr>
        <w:t>. Society is interwoven, like a complex web. It is comprised of different institutions. Each institution fulfills a specific role that keeps society functional (Paul, C. (2023).</w:t>
      </w:r>
    </w:p>
    <w:p w14:paraId="4276FD84" w14:textId="77777777" w:rsidR="00814B91" w:rsidRPr="00814B91" w:rsidRDefault="00814B91" w:rsidP="00F549C1">
      <w:pPr>
        <w:spacing w:line="480" w:lineRule="auto"/>
        <w:ind w:left="1440"/>
        <w:rPr>
          <w:rFonts w:eastAsia="Times New Roman"/>
          <w:color w:val="0E101A"/>
        </w:rPr>
      </w:pPr>
      <w:r w:rsidRPr="00814B91">
        <w:rPr>
          <w:rFonts w:eastAsia="Times New Roman"/>
          <w:b/>
          <w:bCs/>
          <w:color w:val="0E101A"/>
        </w:rPr>
        <w:t>Essential Element: </w:t>
      </w:r>
      <w:r w:rsidRPr="00814B91">
        <w:rPr>
          <w:rFonts w:eastAsia="Times New Roman"/>
          <w:color w:val="0E101A"/>
        </w:rPr>
        <w:t>This is related to how social structures (families, religion, media) are interconnected in activities and services.</w:t>
      </w:r>
    </w:p>
    <w:p w14:paraId="69E89AC0" w14:textId="77777777" w:rsidR="00814B91" w:rsidRPr="00814B91" w:rsidRDefault="00814B91" w:rsidP="00F549C1">
      <w:pPr>
        <w:spacing w:line="480" w:lineRule="auto"/>
        <w:ind w:left="1440"/>
        <w:rPr>
          <w:rFonts w:eastAsia="Times New Roman"/>
          <w:color w:val="0E101A"/>
        </w:rPr>
      </w:pPr>
      <w:r w:rsidRPr="00814B91">
        <w:rPr>
          <w:rFonts w:eastAsia="Times New Roman"/>
          <w:b/>
          <w:bCs/>
          <w:color w:val="0E101A"/>
        </w:rPr>
        <w:t>Additive/Variant Analysis:</w:t>
      </w:r>
      <w:r w:rsidRPr="00814B91">
        <w:rPr>
          <w:rFonts w:eastAsia="Times New Roman"/>
          <w:color w:val="0E101A"/>
        </w:rPr>
        <w:t> The inter-connectedness also refers to how these social institutions</w:t>
      </w:r>
      <w:r w:rsidRPr="00814B91">
        <w:rPr>
          <w:rFonts w:eastAsia="Times New Roman"/>
          <w:b/>
          <w:bCs/>
          <w:color w:val="0E101A"/>
        </w:rPr>
        <w:t>, </w:t>
      </w:r>
      <w:r w:rsidRPr="00814B91">
        <w:rPr>
          <w:rFonts w:eastAsia="Times New Roman"/>
          <w:color w:val="0E101A"/>
        </w:rPr>
        <w:t>"a multitude of social structures (e.g., economic conditions, family relationships, religious practices, media outlets, etc.) fulfill their purpose and how they operate concerning other structures, and to ensure stability.</w:t>
      </w:r>
    </w:p>
    <w:p w14:paraId="1B85A3E0" w14:textId="77777777" w:rsidR="00814B91" w:rsidRPr="00814B91" w:rsidRDefault="00814B91" w:rsidP="00F549C1">
      <w:pPr>
        <w:spacing w:line="480" w:lineRule="auto"/>
        <w:ind w:left="1440"/>
        <w:rPr>
          <w:rFonts w:eastAsia="Times New Roman"/>
          <w:color w:val="0E101A"/>
        </w:rPr>
      </w:pPr>
      <w:r w:rsidRPr="00814B91">
        <w:rPr>
          <w:rFonts w:eastAsia="Times New Roman"/>
          <w:b/>
          <w:bCs/>
          <w:color w:val="0E101A"/>
        </w:rPr>
        <w:t>Contextualization: </w:t>
      </w:r>
      <w:r w:rsidRPr="00814B91">
        <w:rPr>
          <w:rFonts w:eastAsia="Times New Roman"/>
          <w:color w:val="0E101A"/>
        </w:rPr>
        <w:t>The ultimate goals of Functionalism include social interactions, stability, and structural order like in one's organization, and they are encouraged in modern societies. This resorts to sustainable teamwork, collaboration, and cohesiveness.</w:t>
      </w:r>
    </w:p>
    <w:p w14:paraId="70EC7FF8" w14:textId="186C42B9" w:rsidR="00814B91" w:rsidRPr="00814B91" w:rsidRDefault="00814B91" w:rsidP="00F549C1">
      <w:pPr>
        <w:spacing w:line="480" w:lineRule="auto"/>
        <w:ind w:left="720"/>
        <w:rPr>
          <w:rFonts w:eastAsia="Times New Roman"/>
          <w:color w:val="0E101A"/>
        </w:rPr>
      </w:pPr>
      <w:r w:rsidRPr="00814B91">
        <w:rPr>
          <w:rFonts w:eastAsia="Times New Roman"/>
          <w:b/>
          <w:bCs/>
          <w:color w:val="0E101A"/>
        </w:rPr>
        <w:t xml:space="preserve">Comment </w:t>
      </w:r>
      <w:r w:rsidR="00BC5D5D">
        <w:rPr>
          <w:rFonts w:eastAsia="Times New Roman"/>
          <w:b/>
          <w:bCs/>
          <w:color w:val="0E101A"/>
        </w:rPr>
        <w:t xml:space="preserve">  </w:t>
      </w:r>
      <w:r w:rsidRPr="00814B91">
        <w:rPr>
          <w:rFonts w:eastAsia="Times New Roman"/>
          <w:b/>
          <w:bCs/>
          <w:color w:val="0E101A"/>
        </w:rPr>
        <w:t>8: </w:t>
      </w:r>
      <w:r w:rsidRPr="00814B91">
        <w:rPr>
          <w:rFonts w:eastAsia="Times New Roman"/>
          <w:color w:val="0E101A"/>
        </w:rPr>
        <w:t>New "Functionalism" tends to focus on roles rather than what they accomplished by social institutions.</w:t>
      </w:r>
    </w:p>
    <w:p w14:paraId="3BF644C1" w14:textId="77777777" w:rsidR="00814B91" w:rsidRPr="00814B91" w:rsidRDefault="00814B91" w:rsidP="00F549C1">
      <w:pPr>
        <w:spacing w:line="480" w:lineRule="auto"/>
        <w:ind w:left="1440"/>
        <w:rPr>
          <w:rFonts w:eastAsia="Times New Roman"/>
          <w:color w:val="0E101A"/>
        </w:rPr>
      </w:pPr>
      <w:r w:rsidRPr="00814B91">
        <w:rPr>
          <w:rFonts w:eastAsia="Times New Roman"/>
          <w:b/>
          <w:bCs/>
          <w:color w:val="0E101A"/>
        </w:rPr>
        <w:t>Quote/Paraphrase:</w:t>
      </w:r>
      <w:r w:rsidRPr="00814B91">
        <w:rPr>
          <w:rFonts w:eastAsia="Times New Roman"/>
          <w:color w:val="0E101A"/>
        </w:rPr>
        <w:t xml:space="preserve"> "Functionalism - is still the dominant style of thought in the special sciences, like economics, psychology, and biology. Generally construed, Functionalism is the view that states or processes can be individuated based on </w:t>
      </w:r>
      <w:r w:rsidRPr="00814B91">
        <w:rPr>
          <w:rFonts w:eastAsia="Times New Roman"/>
          <w:color w:val="0E101A"/>
        </w:rPr>
        <w:lastRenderedPageBreak/>
        <w:t xml:space="preserve">their roles rather than what they are constituted or realized." (Beck &amp; </w:t>
      </w:r>
      <w:proofErr w:type="spellStart"/>
      <w:r w:rsidRPr="00814B91">
        <w:rPr>
          <w:rFonts w:eastAsia="Times New Roman"/>
          <w:color w:val="0E101A"/>
        </w:rPr>
        <w:t>Grayot</w:t>
      </w:r>
      <w:proofErr w:type="spellEnd"/>
      <w:r w:rsidRPr="00814B91">
        <w:rPr>
          <w:rFonts w:eastAsia="Times New Roman"/>
          <w:color w:val="0E101A"/>
        </w:rPr>
        <w:t>, 2021).</w:t>
      </w:r>
    </w:p>
    <w:p w14:paraId="71B87D19" w14:textId="77777777" w:rsidR="00814B91" w:rsidRPr="00814B91" w:rsidRDefault="00814B91" w:rsidP="00F549C1">
      <w:pPr>
        <w:spacing w:line="480" w:lineRule="auto"/>
        <w:ind w:left="1440"/>
        <w:rPr>
          <w:rFonts w:eastAsia="Times New Roman"/>
          <w:color w:val="0E101A"/>
        </w:rPr>
      </w:pPr>
      <w:r w:rsidRPr="00814B91">
        <w:rPr>
          <w:rFonts w:eastAsia="Times New Roman"/>
          <w:b/>
          <w:bCs/>
          <w:color w:val="0E101A"/>
        </w:rPr>
        <w:t>Essential Element: </w:t>
      </w:r>
      <w:r w:rsidRPr="00814B91">
        <w:rPr>
          <w:rFonts w:eastAsia="Times New Roman"/>
          <w:color w:val="0E101A"/>
        </w:rPr>
        <w:t>The "New Functionalism" focuses on both roles played by social structures and what the constituent elements can achieve in the process.</w:t>
      </w:r>
    </w:p>
    <w:p w14:paraId="4DA411E1" w14:textId="77777777" w:rsidR="00814B91" w:rsidRPr="00814B91" w:rsidRDefault="00814B91" w:rsidP="00F549C1">
      <w:pPr>
        <w:spacing w:line="480" w:lineRule="auto"/>
        <w:ind w:left="1440"/>
        <w:rPr>
          <w:rFonts w:eastAsia="Times New Roman"/>
          <w:color w:val="0E101A"/>
        </w:rPr>
      </w:pPr>
      <w:r w:rsidRPr="00814B91">
        <w:rPr>
          <w:rFonts w:eastAsia="Times New Roman"/>
          <w:b/>
          <w:bCs/>
          <w:color w:val="0E101A"/>
        </w:rPr>
        <w:t>Additive/Variant Analysis:</w:t>
      </w:r>
      <w:r w:rsidRPr="00814B91">
        <w:rPr>
          <w:rFonts w:eastAsia="Times New Roman"/>
          <w:color w:val="0E101A"/>
        </w:rPr>
        <w:t> The empirical and new Functionalism may seem partly individuated or different. The commonality is the interconnectedness of the social structures.</w:t>
      </w:r>
    </w:p>
    <w:p w14:paraId="2A4ED0DD" w14:textId="77777777" w:rsidR="00814B91" w:rsidRPr="00814B91" w:rsidRDefault="00814B91" w:rsidP="00F549C1">
      <w:pPr>
        <w:spacing w:line="480" w:lineRule="auto"/>
        <w:ind w:left="1440"/>
        <w:rPr>
          <w:rFonts w:eastAsia="Times New Roman"/>
          <w:color w:val="0E101A"/>
        </w:rPr>
      </w:pPr>
      <w:r w:rsidRPr="00814B91">
        <w:rPr>
          <w:rFonts w:eastAsia="Times New Roman"/>
          <w:b/>
          <w:bCs/>
          <w:color w:val="0E101A"/>
        </w:rPr>
        <w:t>Contextualization: </w:t>
      </w:r>
      <w:r w:rsidRPr="00814B91">
        <w:rPr>
          <w:rFonts w:eastAsia="Times New Roman"/>
          <w:color w:val="0E101A"/>
        </w:rPr>
        <w:t>It is like employees sharing the same goals but determining what specific processes to engage or utilize (like groups, timing, teamwork, dedication). Furthermore, the results analyzed are crucial for policy and decision-making.</w:t>
      </w:r>
    </w:p>
    <w:p w14:paraId="2CAF65E2" w14:textId="77777777" w:rsidR="00814B91" w:rsidRPr="00814B91" w:rsidRDefault="00814B91" w:rsidP="00814B91">
      <w:pPr>
        <w:spacing w:line="480" w:lineRule="auto"/>
        <w:rPr>
          <w:rFonts w:eastAsia="Times New Roman"/>
          <w:color w:val="0E101A"/>
        </w:rPr>
      </w:pPr>
    </w:p>
    <w:p w14:paraId="5FE46066" w14:textId="3E55305E" w:rsidR="00814B91" w:rsidRPr="00814B91" w:rsidRDefault="00814B91" w:rsidP="00814B91">
      <w:pPr>
        <w:spacing w:line="480" w:lineRule="auto"/>
        <w:rPr>
          <w:rFonts w:eastAsia="Times New Roman"/>
          <w:color w:val="0E101A"/>
        </w:rPr>
      </w:pPr>
      <w:r w:rsidRPr="00814B91">
        <w:rPr>
          <w:rFonts w:eastAsia="Times New Roman"/>
          <w:b/>
          <w:bCs/>
          <w:color w:val="0E101A"/>
        </w:rPr>
        <w:t xml:space="preserve">Source </w:t>
      </w:r>
      <w:r w:rsidR="00BC5D5D">
        <w:rPr>
          <w:rFonts w:eastAsia="Times New Roman"/>
          <w:b/>
          <w:bCs/>
          <w:color w:val="0E101A"/>
        </w:rPr>
        <w:t xml:space="preserve">  </w:t>
      </w:r>
      <w:r w:rsidRPr="00814B91">
        <w:rPr>
          <w:rFonts w:eastAsia="Times New Roman"/>
          <w:b/>
          <w:bCs/>
          <w:color w:val="0E101A"/>
        </w:rPr>
        <w:t>Five:</w:t>
      </w:r>
      <w:r w:rsidRPr="00814B91">
        <w:rPr>
          <w:rFonts w:eastAsia="Times New Roman"/>
          <w:color w:val="0E101A"/>
        </w:rPr>
        <w:t> Hayes, A. (2022). Conflict Theory Definition, Founder, and Examples.</w:t>
      </w:r>
    </w:p>
    <w:p w14:paraId="575305F7" w14:textId="77777777" w:rsidR="00814B91" w:rsidRPr="00814B91" w:rsidRDefault="00814B91" w:rsidP="00F549C1">
      <w:pPr>
        <w:spacing w:line="480" w:lineRule="auto"/>
        <w:ind w:left="720"/>
        <w:rPr>
          <w:rFonts w:eastAsia="Times New Roman"/>
          <w:color w:val="0E101A"/>
        </w:rPr>
      </w:pPr>
      <w:r w:rsidRPr="00814B91">
        <w:rPr>
          <w:rFonts w:eastAsia="Times New Roman"/>
          <w:b/>
          <w:bCs/>
          <w:color w:val="0E101A"/>
        </w:rPr>
        <w:t>Comment 9: </w:t>
      </w:r>
      <w:r w:rsidRPr="00814B91">
        <w:rPr>
          <w:rFonts w:eastAsia="Times New Roman"/>
          <w:color w:val="0E101A"/>
        </w:rPr>
        <w:t> Conflict theory highlights the functions of power, control, and struggles concerning different social institutions, groupings, peoples, and communities.  </w:t>
      </w:r>
    </w:p>
    <w:p w14:paraId="2718B790" w14:textId="77777777" w:rsidR="00814B91" w:rsidRPr="00814B91" w:rsidRDefault="00814B91" w:rsidP="00B51383">
      <w:pPr>
        <w:spacing w:line="480" w:lineRule="auto"/>
        <w:ind w:left="1440"/>
        <w:rPr>
          <w:rFonts w:eastAsia="Times New Roman"/>
          <w:color w:val="0E101A"/>
        </w:rPr>
      </w:pPr>
      <w:r w:rsidRPr="00814B91">
        <w:rPr>
          <w:rFonts w:eastAsia="Times New Roman"/>
          <w:b/>
          <w:bCs/>
          <w:color w:val="0E101A"/>
        </w:rPr>
        <w:t>Quote/Paraphrase:  </w:t>
      </w:r>
      <w:r w:rsidRPr="00814B91">
        <w:rPr>
          <w:rFonts w:eastAsia="Times New Roman"/>
          <w:color w:val="0E101A"/>
        </w:rPr>
        <w:t>Conflict theory, first developed by Karl Marx, is that society is in perpetual conflict because of competition for limited resources. Conflict theory holds that social order is maintained by domination and power rather than by consensus and conformity (Hayes, 2022).</w:t>
      </w:r>
    </w:p>
    <w:p w14:paraId="7A46D930" w14:textId="77777777" w:rsidR="00814B91" w:rsidRPr="00814B91" w:rsidRDefault="00814B91" w:rsidP="00B51383">
      <w:pPr>
        <w:spacing w:line="480" w:lineRule="auto"/>
        <w:ind w:left="720" w:firstLine="720"/>
        <w:rPr>
          <w:rFonts w:eastAsia="Times New Roman"/>
          <w:color w:val="0E101A"/>
        </w:rPr>
      </w:pPr>
      <w:r w:rsidRPr="00814B91">
        <w:rPr>
          <w:rFonts w:eastAsia="Times New Roman"/>
          <w:b/>
          <w:bCs/>
          <w:color w:val="0E101A"/>
        </w:rPr>
        <w:t>Essential Element:</w:t>
      </w:r>
      <w:r w:rsidRPr="00814B91">
        <w:rPr>
          <w:rFonts w:eastAsia="Times New Roman"/>
          <w:color w:val="0E101A"/>
        </w:rPr>
        <w:t> This is about friction among opposing parties or employees. </w:t>
      </w:r>
    </w:p>
    <w:p w14:paraId="0B070A64" w14:textId="77777777" w:rsidR="00814B91" w:rsidRPr="00814B91" w:rsidRDefault="00814B91" w:rsidP="00B51383">
      <w:pPr>
        <w:spacing w:line="480" w:lineRule="auto"/>
        <w:ind w:left="1440"/>
        <w:rPr>
          <w:rFonts w:eastAsia="Times New Roman"/>
          <w:color w:val="0E101A"/>
        </w:rPr>
      </w:pPr>
      <w:r w:rsidRPr="00814B91">
        <w:rPr>
          <w:rFonts w:eastAsia="Times New Roman"/>
          <w:b/>
          <w:bCs/>
          <w:color w:val="0E101A"/>
        </w:rPr>
        <w:t>Additive/Variant Analysis: </w:t>
      </w:r>
      <w:r w:rsidRPr="00814B91">
        <w:rPr>
          <w:rFonts w:eastAsia="Times New Roman"/>
          <w:color w:val="0E101A"/>
        </w:rPr>
        <w:t xml:space="preserve">Hayes rightly states that "Current conflict theory has four primary assumptions that are helpful to understand: competition, revolution, structural inequality, and war." Competition between type A employees, assertive, </w:t>
      </w:r>
      <w:r w:rsidRPr="00814B91">
        <w:rPr>
          <w:rFonts w:eastAsia="Times New Roman"/>
          <w:color w:val="0E101A"/>
        </w:rPr>
        <w:lastRenderedPageBreak/>
        <w:t>perhaps with higher performance, and type B employees with low performers are familiar in organizations compared to other factors. </w:t>
      </w:r>
    </w:p>
    <w:p w14:paraId="28264CDC" w14:textId="77777777" w:rsidR="00814B91" w:rsidRPr="00814B91" w:rsidRDefault="00814B91" w:rsidP="00B51383">
      <w:pPr>
        <w:spacing w:line="480" w:lineRule="auto"/>
        <w:ind w:left="1440"/>
        <w:rPr>
          <w:rFonts w:eastAsia="Times New Roman"/>
          <w:color w:val="0E101A"/>
        </w:rPr>
      </w:pPr>
      <w:r w:rsidRPr="00814B91">
        <w:rPr>
          <w:rFonts w:eastAsia="Times New Roman"/>
          <w:b/>
          <w:bCs/>
          <w:color w:val="0E101A"/>
        </w:rPr>
        <w:t>Contextualization: </w:t>
      </w:r>
      <w:r w:rsidRPr="00814B91">
        <w:rPr>
          <w:rFonts w:eastAsia="Times New Roman"/>
          <w:color w:val="0E101A"/>
        </w:rPr>
        <w:t>Issues about the status quo, ethnocentrisms, promotion, envy, fraud, race, discrimination, and the inability to adjust to cultural change are some of the conflict issues in modern organizations. Sometimes, simple conflict resolution strategies have paid off through training, counseling, and therapy services. Even suggestion boxes and feedback in communication can help curtail conflicts before becoming too complex in each situation.</w:t>
      </w:r>
    </w:p>
    <w:p w14:paraId="605F660B" w14:textId="27C2D8E7" w:rsidR="00814B91" w:rsidRPr="00814B91" w:rsidRDefault="00814B91" w:rsidP="00B51383">
      <w:pPr>
        <w:spacing w:line="480" w:lineRule="auto"/>
        <w:ind w:left="720"/>
        <w:rPr>
          <w:rFonts w:eastAsia="Times New Roman"/>
          <w:color w:val="0E101A"/>
        </w:rPr>
      </w:pPr>
      <w:r w:rsidRPr="00814B91">
        <w:rPr>
          <w:rFonts w:eastAsia="Times New Roman"/>
          <w:b/>
          <w:bCs/>
          <w:color w:val="0E101A"/>
        </w:rPr>
        <w:t xml:space="preserve">Comment </w:t>
      </w:r>
      <w:r w:rsidR="00BC5D5D">
        <w:rPr>
          <w:rFonts w:eastAsia="Times New Roman"/>
          <w:b/>
          <w:bCs/>
          <w:color w:val="0E101A"/>
        </w:rPr>
        <w:t xml:space="preserve">  </w:t>
      </w:r>
      <w:r w:rsidRPr="00814B91">
        <w:rPr>
          <w:rFonts w:eastAsia="Times New Roman"/>
          <w:b/>
          <w:bCs/>
          <w:color w:val="0E101A"/>
        </w:rPr>
        <w:t>10: </w:t>
      </w:r>
      <w:r w:rsidRPr="00814B91">
        <w:rPr>
          <w:rFonts w:eastAsia="Times New Roman"/>
          <w:color w:val="0E101A"/>
        </w:rPr>
        <w:t>Conflict resolution starts with unbiased mediation to gain the respect of the disputing parties. The mediator can resolve the issues amicably.</w:t>
      </w:r>
    </w:p>
    <w:p w14:paraId="46DA90D5" w14:textId="77777777" w:rsidR="00814B91" w:rsidRPr="00814B91" w:rsidRDefault="00814B91" w:rsidP="00B51383">
      <w:pPr>
        <w:spacing w:line="480" w:lineRule="auto"/>
        <w:ind w:left="1440"/>
        <w:rPr>
          <w:rFonts w:eastAsia="Times New Roman"/>
          <w:color w:val="0E101A"/>
        </w:rPr>
      </w:pPr>
      <w:r w:rsidRPr="00814B91">
        <w:rPr>
          <w:rFonts w:eastAsia="Times New Roman"/>
          <w:b/>
          <w:bCs/>
          <w:color w:val="0E101A"/>
        </w:rPr>
        <w:t>Quote/Paraphrase: </w:t>
      </w:r>
      <w:r w:rsidRPr="00814B91">
        <w:rPr>
          <w:rFonts w:eastAsia="Times New Roman"/>
          <w:color w:val="0E101A"/>
        </w:rPr>
        <w:t>We isolate the effect of symbolic conflict by looking into a dispute with no material stakes (for one side) (Martínez, Valentim, &amp; Dinas, 2023).  </w:t>
      </w:r>
    </w:p>
    <w:p w14:paraId="49F3173E" w14:textId="77777777" w:rsidR="00814B91" w:rsidRPr="00814B91" w:rsidRDefault="00814B91" w:rsidP="00B51383">
      <w:pPr>
        <w:spacing w:line="480" w:lineRule="auto"/>
        <w:ind w:left="1440"/>
        <w:rPr>
          <w:rFonts w:eastAsia="Times New Roman"/>
          <w:color w:val="0E101A"/>
        </w:rPr>
      </w:pPr>
      <w:r w:rsidRPr="00814B91">
        <w:rPr>
          <w:rFonts w:eastAsia="Times New Roman"/>
          <w:b/>
          <w:bCs/>
          <w:color w:val="0E101A"/>
        </w:rPr>
        <w:t>Essential Element: </w:t>
      </w:r>
      <w:r w:rsidRPr="00814B91">
        <w:rPr>
          <w:rFonts w:eastAsia="Times New Roman"/>
          <w:color w:val="0E101A"/>
        </w:rPr>
        <w:t>This relates to confidence and earned trust. They are critical factors in conflict resolution.</w:t>
      </w:r>
    </w:p>
    <w:p w14:paraId="0DCF7387" w14:textId="77777777" w:rsidR="00814B91" w:rsidRPr="00814B91" w:rsidRDefault="00814B91" w:rsidP="00B51383">
      <w:pPr>
        <w:spacing w:line="480" w:lineRule="auto"/>
        <w:ind w:left="1440"/>
        <w:rPr>
          <w:rFonts w:eastAsia="Times New Roman"/>
          <w:color w:val="0E101A"/>
        </w:rPr>
      </w:pPr>
      <w:r w:rsidRPr="00814B91">
        <w:rPr>
          <w:rFonts w:eastAsia="Times New Roman"/>
          <w:b/>
          <w:bCs/>
          <w:color w:val="0E101A"/>
        </w:rPr>
        <w:t>Additive/Variant Analysis: </w:t>
      </w:r>
      <w:r w:rsidRPr="00814B91">
        <w:rPr>
          <w:rFonts w:eastAsia="Times New Roman"/>
          <w:color w:val="0E101A"/>
        </w:rPr>
        <w:t>The "no material stakes" implies little vested interest favoring disputing parties. However, a vested interest can prevent fostered mediation.</w:t>
      </w:r>
    </w:p>
    <w:p w14:paraId="6A8FB8E3" w14:textId="77777777" w:rsidR="00814B91" w:rsidRPr="00814B91" w:rsidRDefault="00814B91" w:rsidP="00B51383">
      <w:pPr>
        <w:spacing w:line="480" w:lineRule="auto"/>
        <w:ind w:left="1440"/>
        <w:rPr>
          <w:rFonts w:eastAsia="Times New Roman"/>
          <w:color w:val="0E101A"/>
        </w:rPr>
      </w:pPr>
      <w:r w:rsidRPr="00814B91">
        <w:rPr>
          <w:rFonts w:eastAsia="Times New Roman"/>
          <w:b/>
          <w:bCs/>
          <w:color w:val="0E101A"/>
        </w:rPr>
        <w:t>Contextualization:  </w:t>
      </w:r>
      <w:r w:rsidRPr="00814B91">
        <w:rPr>
          <w:rFonts w:eastAsia="Times New Roman"/>
          <w:color w:val="0E101A"/>
        </w:rPr>
        <w:t>The non-biased strategy is embraced in one's organization through group participation involving the disputing parties on the one hand. Furthermore, the disputing parties randomly select trusted mediators from among the staff on the other. This has provided a much-needed resolution package acceptable to all parties. </w:t>
      </w:r>
    </w:p>
    <w:p w14:paraId="26B4DB2C" w14:textId="77777777" w:rsidR="00814B91" w:rsidRPr="00814B91" w:rsidRDefault="00814B91" w:rsidP="00814B91">
      <w:pPr>
        <w:spacing w:line="480" w:lineRule="auto"/>
        <w:rPr>
          <w:rFonts w:eastAsia="Times New Roman"/>
          <w:color w:val="0E101A"/>
        </w:rPr>
      </w:pPr>
    </w:p>
    <w:p w14:paraId="0348E062" w14:textId="027DA40C" w:rsidR="00814B91" w:rsidRPr="00814B91" w:rsidRDefault="00814B91" w:rsidP="00814B91">
      <w:pPr>
        <w:spacing w:line="480" w:lineRule="auto"/>
        <w:rPr>
          <w:rFonts w:eastAsia="Times New Roman"/>
          <w:color w:val="0E101A"/>
        </w:rPr>
      </w:pPr>
      <w:r w:rsidRPr="00814B91">
        <w:rPr>
          <w:rFonts w:eastAsia="Times New Roman"/>
          <w:b/>
          <w:bCs/>
          <w:color w:val="0E101A"/>
        </w:rPr>
        <w:t xml:space="preserve">Source </w:t>
      </w:r>
      <w:r w:rsidR="00BC5D5D">
        <w:rPr>
          <w:rFonts w:eastAsia="Times New Roman"/>
          <w:b/>
          <w:bCs/>
          <w:color w:val="0E101A"/>
        </w:rPr>
        <w:t xml:space="preserve">  </w:t>
      </w:r>
      <w:r w:rsidRPr="00814B91">
        <w:rPr>
          <w:rFonts w:eastAsia="Times New Roman"/>
          <w:b/>
          <w:bCs/>
          <w:color w:val="0E101A"/>
        </w:rPr>
        <w:t>Six:</w:t>
      </w:r>
      <w:r w:rsidRPr="00814B91">
        <w:rPr>
          <w:rFonts w:eastAsia="Times New Roman"/>
          <w:color w:val="0E101A"/>
        </w:rPr>
        <w:t> Garlitz, D., &amp; Zompetti, J. (2023). Critical Theory as post-Marxism: The Frankfurt School and beyond. Educational Philosophy and Theory, 55(2), 141-148.</w:t>
      </w:r>
    </w:p>
    <w:p w14:paraId="1DD4C853" w14:textId="50A8CDD1" w:rsidR="00814B91" w:rsidRPr="00814B91" w:rsidRDefault="00814B91" w:rsidP="00B51383">
      <w:pPr>
        <w:spacing w:line="480" w:lineRule="auto"/>
        <w:ind w:left="720"/>
        <w:rPr>
          <w:rFonts w:eastAsia="Times New Roman"/>
          <w:color w:val="0E101A"/>
        </w:rPr>
      </w:pPr>
      <w:r w:rsidRPr="00814B91">
        <w:rPr>
          <w:rFonts w:eastAsia="Times New Roman"/>
          <w:b/>
          <w:bCs/>
          <w:color w:val="0E101A"/>
        </w:rPr>
        <w:t xml:space="preserve">Comment </w:t>
      </w:r>
      <w:r w:rsidR="005B3A3D">
        <w:rPr>
          <w:rFonts w:eastAsia="Times New Roman"/>
          <w:b/>
          <w:bCs/>
          <w:color w:val="0E101A"/>
        </w:rPr>
        <w:t xml:space="preserve">  </w:t>
      </w:r>
      <w:r w:rsidRPr="00814B91">
        <w:rPr>
          <w:rFonts w:eastAsia="Times New Roman"/>
          <w:b/>
          <w:bCs/>
          <w:color w:val="0E101A"/>
        </w:rPr>
        <w:t>11: The philosophy</w:t>
      </w:r>
      <w:r w:rsidRPr="00814B91">
        <w:rPr>
          <w:rFonts w:eastAsia="Times New Roman"/>
          <w:color w:val="0E101A"/>
        </w:rPr>
        <w:t> of critical Theory comes with knowledge, which is significant in multi-dimensional skill development and application.</w:t>
      </w:r>
    </w:p>
    <w:p w14:paraId="0715DEE4" w14:textId="77777777" w:rsidR="00814B91" w:rsidRPr="00814B91" w:rsidRDefault="00814B91" w:rsidP="00B51383">
      <w:pPr>
        <w:spacing w:line="480" w:lineRule="auto"/>
        <w:ind w:left="1440"/>
        <w:rPr>
          <w:rFonts w:eastAsia="Times New Roman"/>
          <w:color w:val="0E101A"/>
        </w:rPr>
      </w:pPr>
      <w:r w:rsidRPr="00814B91">
        <w:rPr>
          <w:rFonts w:eastAsia="Times New Roman"/>
          <w:b/>
          <w:bCs/>
          <w:color w:val="0E101A"/>
        </w:rPr>
        <w:t>Quote/Paraphrase:</w:t>
      </w:r>
      <w:r w:rsidRPr="00814B91">
        <w:rPr>
          <w:rFonts w:eastAsia="Times New Roman"/>
          <w:color w:val="0E101A"/>
        </w:rPr>
        <w:t> Critical Theory as a post-Marxist discourse is a category of academic thought that broadly involves theoretical scholarship to interrogate the structures and discourses of power. As such, it casts a broad net to include interdisciplinary thinkers ranging from cultural studies, Marxism, linguistics, sociology, philosophy, psychoanalytic criticism, and others (Garlitz &amp; Zambetti, 2023).  </w:t>
      </w:r>
    </w:p>
    <w:p w14:paraId="6D1486ED" w14:textId="77777777" w:rsidR="00814B91" w:rsidRPr="00814B91" w:rsidRDefault="00814B91" w:rsidP="00B51383">
      <w:pPr>
        <w:spacing w:line="480" w:lineRule="auto"/>
        <w:ind w:left="1440"/>
        <w:rPr>
          <w:rFonts w:eastAsia="Times New Roman"/>
          <w:color w:val="0E101A"/>
        </w:rPr>
      </w:pPr>
      <w:r w:rsidRPr="00814B91">
        <w:rPr>
          <w:rFonts w:eastAsia="Times New Roman"/>
          <w:b/>
          <w:bCs/>
          <w:color w:val="0E101A"/>
        </w:rPr>
        <w:t>Essential Element: </w:t>
      </w:r>
      <w:r w:rsidRPr="00814B91">
        <w:rPr>
          <w:rFonts w:eastAsia="Times New Roman"/>
          <w:color w:val="0E101A"/>
        </w:rPr>
        <w:t>This relates to critical theory philosophies related to social structures and power dynamics.</w:t>
      </w:r>
    </w:p>
    <w:p w14:paraId="4789117B" w14:textId="77777777" w:rsidR="00814B91" w:rsidRPr="00814B91" w:rsidRDefault="00814B91" w:rsidP="00B51383">
      <w:pPr>
        <w:spacing w:line="480" w:lineRule="auto"/>
        <w:ind w:left="1440"/>
        <w:rPr>
          <w:rFonts w:eastAsia="Times New Roman"/>
          <w:color w:val="0E101A"/>
        </w:rPr>
      </w:pPr>
      <w:r w:rsidRPr="00814B91">
        <w:rPr>
          <w:rFonts w:eastAsia="Times New Roman"/>
          <w:b/>
          <w:bCs/>
          <w:color w:val="0E101A"/>
        </w:rPr>
        <w:t>Additive/Variant Analysis: </w:t>
      </w:r>
      <w:r w:rsidRPr="00814B91">
        <w:rPr>
          <w:rFonts w:eastAsia="Times New Roman"/>
          <w:color w:val="0E101A"/>
        </w:rPr>
        <w:t>The additive "theoretical scholarship" is a macrocosm of interdisciplinary research studies spanning a broad spectrum of philosophy and sociology, cultural studies, and psychoanalysis. These theories are significant for one's leadership thinking and staff training.</w:t>
      </w:r>
    </w:p>
    <w:p w14:paraId="70707E5D" w14:textId="77777777" w:rsidR="00814B91" w:rsidRPr="00814B91" w:rsidRDefault="00814B91" w:rsidP="00E871F5">
      <w:pPr>
        <w:spacing w:line="480" w:lineRule="auto"/>
        <w:ind w:left="1440"/>
        <w:rPr>
          <w:rFonts w:eastAsia="Times New Roman"/>
          <w:color w:val="0E101A"/>
        </w:rPr>
      </w:pPr>
      <w:r w:rsidRPr="00814B91">
        <w:rPr>
          <w:rFonts w:eastAsia="Times New Roman"/>
          <w:b/>
          <w:bCs/>
          <w:color w:val="0E101A"/>
        </w:rPr>
        <w:t>Contextualization: </w:t>
      </w:r>
      <w:r w:rsidRPr="00814B91">
        <w:rPr>
          <w:rFonts w:eastAsia="Times New Roman"/>
          <w:color w:val="0E101A"/>
        </w:rPr>
        <w:t>The study of</w:t>
      </w:r>
      <w:r w:rsidRPr="00814B91">
        <w:rPr>
          <w:rFonts w:eastAsia="Times New Roman"/>
          <w:b/>
          <w:bCs/>
          <w:color w:val="0E101A"/>
        </w:rPr>
        <w:t> </w:t>
      </w:r>
      <w:r w:rsidRPr="00814B91">
        <w:rPr>
          <w:rFonts w:eastAsia="Times New Roman"/>
          <w:color w:val="0E101A"/>
        </w:rPr>
        <w:t>Philosophy unfolds the "fundamental nature of knowledge, reality, and existence, especially when considered as an academic discipline" (Webster's Dictionary). The recipe of knowledge enhances the skill-set development, performance, and growth of staff.</w:t>
      </w:r>
    </w:p>
    <w:p w14:paraId="26AC9818" w14:textId="616C9576" w:rsidR="00814B91" w:rsidRPr="00814B91" w:rsidRDefault="00814B91" w:rsidP="00E871F5">
      <w:pPr>
        <w:spacing w:line="480" w:lineRule="auto"/>
        <w:ind w:left="720"/>
        <w:rPr>
          <w:rFonts w:eastAsia="Times New Roman"/>
          <w:color w:val="0E101A"/>
        </w:rPr>
      </w:pPr>
      <w:r w:rsidRPr="00814B91">
        <w:rPr>
          <w:rFonts w:eastAsia="Times New Roman"/>
          <w:b/>
          <w:bCs/>
          <w:color w:val="0E101A"/>
        </w:rPr>
        <w:t>Comment</w:t>
      </w:r>
      <w:r w:rsidR="005B3A3D">
        <w:rPr>
          <w:rFonts w:eastAsia="Times New Roman"/>
          <w:b/>
          <w:bCs/>
          <w:color w:val="0E101A"/>
        </w:rPr>
        <w:t xml:space="preserve">  </w:t>
      </w:r>
      <w:r w:rsidRPr="00814B91">
        <w:rPr>
          <w:rFonts w:eastAsia="Times New Roman"/>
          <w:b/>
          <w:bCs/>
          <w:color w:val="0E101A"/>
        </w:rPr>
        <w:t xml:space="preserve"> 12:</w:t>
      </w:r>
      <w:r w:rsidRPr="00814B91">
        <w:rPr>
          <w:rFonts w:eastAsia="Times New Roman"/>
          <w:color w:val="0E101A"/>
        </w:rPr>
        <w:t xml:space="preserve"> The sociology of education is vast. It contributes a hermeneutical framework for knowledge, interpreting culture, or interdisciplinary social research aimed </w:t>
      </w:r>
      <w:r w:rsidRPr="00814B91">
        <w:rPr>
          <w:rFonts w:eastAsia="Times New Roman"/>
          <w:color w:val="0E101A"/>
        </w:rPr>
        <w:lastRenderedPageBreak/>
        <w:t>at clarifying social issues and solving social problems to promote family, Church, and community.</w:t>
      </w:r>
    </w:p>
    <w:p w14:paraId="4653902F" w14:textId="77777777" w:rsidR="00814B91" w:rsidRPr="00814B91" w:rsidRDefault="00814B91" w:rsidP="00E871F5">
      <w:pPr>
        <w:spacing w:line="480" w:lineRule="auto"/>
        <w:ind w:left="1440"/>
        <w:rPr>
          <w:rFonts w:eastAsia="Times New Roman"/>
          <w:color w:val="0E101A"/>
        </w:rPr>
      </w:pPr>
      <w:r w:rsidRPr="00814B91">
        <w:rPr>
          <w:rFonts w:eastAsia="Times New Roman"/>
          <w:b/>
          <w:bCs/>
          <w:color w:val="0E101A"/>
        </w:rPr>
        <w:t>Quote/Paraphrase: </w:t>
      </w:r>
      <w:r w:rsidRPr="00814B91">
        <w:rPr>
          <w:rFonts w:eastAsia="Times New Roman"/>
          <w:color w:val="0E101A"/>
        </w:rPr>
        <w:t>The empiricist view of knowledge has been most natural. Social scientists have appealed to provide genuine or authoritative knowledge to meet peoples' commonsense intuitions. Seeing is believing" (Benton &amp; Craib, 2023, p.4, para. 1).</w:t>
      </w:r>
    </w:p>
    <w:p w14:paraId="0ECF2F26" w14:textId="77777777" w:rsidR="00814B91" w:rsidRPr="00814B91" w:rsidRDefault="00814B91" w:rsidP="00E871F5">
      <w:pPr>
        <w:spacing w:line="480" w:lineRule="auto"/>
        <w:ind w:left="1440"/>
        <w:rPr>
          <w:rFonts w:eastAsia="Times New Roman"/>
          <w:color w:val="0E101A"/>
        </w:rPr>
      </w:pPr>
      <w:r w:rsidRPr="00814B91">
        <w:rPr>
          <w:rFonts w:eastAsia="Times New Roman"/>
          <w:b/>
          <w:bCs/>
          <w:color w:val="0E101A"/>
        </w:rPr>
        <w:t>Essential Element:</w:t>
      </w:r>
      <w:r w:rsidRPr="00814B91">
        <w:rPr>
          <w:rFonts w:eastAsia="Times New Roman"/>
          <w:color w:val="0E101A"/>
        </w:rPr>
        <w:t> This is associated with knowledge proven through empirical or experimental processes.</w:t>
      </w:r>
    </w:p>
    <w:p w14:paraId="3D5070A3" w14:textId="77777777" w:rsidR="00814B91" w:rsidRPr="00814B91" w:rsidRDefault="00814B91" w:rsidP="00B3370F">
      <w:pPr>
        <w:spacing w:line="480" w:lineRule="auto"/>
        <w:ind w:left="1440"/>
        <w:rPr>
          <w:rFonts w:eastAsia="Times New Roman"/>
          <w:color w:val="0E101A"/>
        </w:rPr>
      </w:pPr>
      <w:r w:rsidRPr="00814B91">
        <w:rPr>
          <w:rFonts w:eastAsia="Times New Roman"/>
          <w:b/>
          <w:bCs/>
          <w:color w:val="0E101A"/>
        </w:rPr>
        <w:t>Additive/Variant Analysis: </w:t>
      </w:r>
      <w:r w:rsidRPr="00814B91">
        <w:rPr>
          <w:rFonts w:eastAsia="Times New Roman"/>
          <w:color w:val="0E101A"/>
        </w:rPr>
        <w:t>The additive, "commonsense intuition" relates to commonly held perception based on factual and practical observation, backed by logical, rationalistic premise (Mathematical). Employees are reluctant to change their long-held culture and attitude to work. They prefer demonstrable change, which -is applicability and results to believe or buy into it.</w:t>
      </w:r>
    </w:p>
    <w:p w14:paraId="51FE0105" w14:textId="77777777" w:rsidR="00814B91" w:rsidRPr="00814B91" w:rsidRDefault="00814B91" w:rsidP="00B3370F">
      <w:pPr>
        <w:spacing w:line="480" w:lineRule="auto"/>
        <w:ind w:left="1440"/>
        <w:rPr>
          <w:rFonts w:eastAsia="Times New Roman"/>
          <w:color w:val="0E101A"/>
        </w:rPr>
      </w:pPr>
      <w:r w:rsidRPr="00814B91">
        <w:rPr>
          <w:rFonts w:eastAsia="Times New Roman"/>
          <w:b/>
          <w:bCs/>
          <w:color w:val="0E101A"/>
        </w:rPr>
        <w:t>Contextualization: </w:t>
      </w:r>
      <w:r w:rsidRPr="00814B91">
        <w:rPr>
          <w:rFonts w:eastAsia="Times New Roman"/>
          <w:color w:val="0E101A"/>
        </w:rPr>
        <w:t> Nevertheless, employees are still tailored to logical (rational/mathematical) and empirical (experimental) analytical processes to demonstrate critical analysis based on sound judgment.</w:t>
      </w:r>
    </w:p>
    <w:p w14:paraId="1879F48F" w14:textId="77777777" w:rsidR="00814B91" w:rsidRPr="00814B91" w:rsidRDefault="00814B91" w:rsidP="00814B91">
      <w:pPr>
        <w:spacing w:line="480" w:lineRule="auto"/>
        <w:rPr>
          <w:rFonts w:eastAsia="Times New Roman"/>
          <w:color w:val="0E101A"/>
        </w:rPr>
      </w:pPr>
    </w:p>
    <w:p w14:paraId="19A7E054" w14:textId="77777777" w:rsidR="00814B91" w:rsidRPr="00814B91" w:rsidRDefault="00814B91" w:rsidP="00814B91">
      <w:pPr>
        <w:spacing w:line="480" w:lineRule="auto"/>
        <w:rPr>
          <w:rFonts w:eastAsia="Times New Roman"/>
          <w:color w:val="0E101A"/>
        </w:rPr>
      </w:pPr>
      <w:r w:rsidRPr="00814B91">
        <w:rPr>
          <w:rFonts w:eastAsia="Times New Roman"/>
          <w:b/>
          <w:bCs/>
          <w:color w:val="0E101A"/>
        </w:rPr>
        <w:t>Source Seven:</w:t>
      </w:r>
      <w:r w:rsidRPr="00814B91">
        <w:rPr>
          <w:rFonts w:eastAsia="Times New Roman"/>
          <w:color w:val="0E101A"/>
        </w:rPr>
        <w:t> Scott, J. (2023). </w:t>
      </w:r>
      <w:r w:rsidRPr="00814B91">
        <w:rPr>
          <w:rFonts w:eastAsia="Times New Roman"/>
          <w:i/>
          <w:iCs/>
          <w:color w:val="0E101A"/>
        </w:rPr>
        <w:t>Sociological Theory: Contemporary Debates</w:t>
      </w:r>
      <w:r w:rsidRPr="00814B91">
        <w:rPr>
          <w:rFonts w:eastAsia="Times New Roman"/>
          <w:color w:val="0E101A"/>
        </w:rPr>
        <w:t>. Edward Elgar Publishing.</w:t>
      </w:r>
    </w:p>
    <w:p w14:paraId="5855A9D7" w14:textId="171E551A" w:rsidR="00814B91" w:rsidRPr="00814B91" w:rsidRDefault="00814B91" w:rsidP="00B3370F">
      <w:pPr>
        <w:spacing w:line="480" w:lineRule="auto"/>
        <w:ind w:left="720"/>
        <w:rPr>
          <w:rFonts w:eastAsia="Times New Roman"/>
          <w:color w:val="0E101A"/>
        </w:rPr>
      </w:pPr>
      <w:r w:rsidRPr="00814B91">
        <w:rPr>
          <w:rFonts w:eastAsia="Times New Roman"/>
          <w:b/>
          <w:bCs/>
          <w:color w:val="0E101A"/>
        </w:rPr>
        <w:t xml:space="preserve">Comment </w:t>
      </w:r>
      <w:r w:rsidR="005B3A3D">
        <w:rPr>
          <w:rFonts w:eastAsia="Times New Roman"/>
          <w:b/>
          <w:bCs/>
          <w:color w:val="0E101A"/>
        </w:rPr>
        <w:t xml:space="preserve">   </w:t>
      </w:r>
      <w:r w:rsidRPr="00814B91">
        <w:rPr>
          <w:rFonts w:eastAsia="Times New Roman"/>
          <w:b/>
          <w:bCs/>
          <w:color w:val="0E101A"/>
        </w:rPr>
        <w:t>13:  </w:t>
      </w:r>
      <w:r w:rsidRPr="00814B91">
        <w:rPr>
          <w:rFonts w:eastAsia="Times New Roman"/>
          <w:color w:val="0E101A"/>
        </w:rPr>
        <w:t>Social and progressive sciences are critical in Sociological Theory for their empirical rational discourse in the 20th century.</w:t>
      </w:r>
    </w:p>
    <w:p w14:paraId="69618734" w14:textId="77777777" w:rsidR="00814B91" w:rsidRPr="00814B91" w:rsidRDefault="00814B91" w:rsidP="00B3370F">
      <w:pPr>
        <w:spacing w:line="480" w:lineRule="auto"/>
        <w:ind w:left="1440"/>
        <w:rPr>
          <w:rFonts w:eastAsia="Times New Roman"/>
          <w:color w:val="0E101A"/>
        </w:rPr>
      </w:pPr>
      <w:r w:rsidRPr="00814B91">
        <w:rPr>
          <w:rFonts w:eastAsia="Times New Roman"/>
          <w:b/>
          <w:bCs/>
          <w:color w:val="0E101A"/>
        </w:rPr>
        <w:lastRenderedPageBreak/>
        <w:t>Quote/Paraphrase: </w:t>
      </w:r>
      <w:r w:rsidRPr="00814B91">
        <w:rPr>
          <w:rFonts w:eastAsia="Times New Roman"/>
          <w:color w:val="0E101A"/>
        </w:rPr>
        <w:t>Sociology-the discipline concerned with the study of social influences on human behaviors, a product of modernity (Scott, 2023, p. 1, para. 1).  </w:t>
      </w:r>
    </w:p>
    <w:p w14:paraId="5D8CB785" w14:textId="77777777" w:rsidR="00814B91" w:rsidRPr="00814B91" w:rsidRDefault="00814B91" w:rsidP="00B3370F">
      <w:pPr>
        <w:spacing w:line="480" w:lineRule="auto"/>
        <w:ind w:left="1440"/>
        <w:rPr>
          <w:rFonts w:eastAsia="Times New Roman"/>
          <w:color w:val="0E101A"/>
        </w:rPr>
      </w:pPr>
      <w:r w:rsidRPr="00814B91">
        <w:rPr>
          <w:rFonts w:eastAsia="Times New Roman"/>
          <w:b/>
          <w:bCs/>
          <w:color w:val="0E101A"/>
        </w:rPr>
        <w:t>Essential Element: </w:t>
      </w:r>
      <w:r w:rsidRPr="00814B91">
        <w:rPr>
          <w:rFonts w:eastAsia="Times New Roman"/>
          <w:color w:val="0E101A"/>
        </w:rPr>
        <w:t>This relates to modernism, postmodernism, and the underlying social influences.</w:t>
      </w:r>
    </w:p>
    <w:p w14:paraId="7A695D27" w14:textId="77777777" w:rsidR="00814B91" w:rsidRPr="00814B91" w:rsidRDefault="00814B91" w:rsidP="00B3370F">
      <w:pPr>
        <w:spacing w:line="480" w:lineRule="auto"/>
        <w:ind w:left="1440"/>
        <w:rPr>
          <w:rFonts w:eastAsia="Times New Roman"/>
          <w:color w:val="0E101A"/>
        </w:rPr>
      </w:pPr>
      <w:r w:rsidRPr="00814B91">
        <w:rPr>
          <w:rFonts w:eastAsia="Times New Roman"/>
          <w:b/>
          <w:bCs/>
          <w:color w:val="0E101A"/>
        </w:rPr>
        <w:t>Additive/Variant Analysis: </w:t>
      </w:r>
      <w:r w:rsidRPr="00814B91">
        <w:rPr>
          <w:rFonts w:eastAsia="Times New Roman"/>
          <w:color w:val="0E101A"/>
        </w:rPr>
        <w:t>Modernism shows the era was more of social progressives with few challenges until postmodernism when social and scientific progressivism were subject to intellectual criticism and challenges based on logical and rational facts.</w:t>
      </w:r>
    </w:p>
    <w:p w14:paraId="37279A54" w14:textId="77777777" w:rsidR="00814B91" w:rsidRPr="00814B91" w:rsidRDefault="00814B91" w:rsidP="00B3370F">
      <w:pPr>
        <w:spacing w:line="480" w:lineRule="auto"/>
        <w:ind w:left="1440"/>
        <w:rPr>
          <w:rFonts w:eastAsia="Times New Roman"/>
          <w:color w:val="0E101A"/>
        </w:rPr>
      </w:pPr>
      <w:r w:rsidRPr="00814B91">
        <w:rPr>
          <w:rFonts w:eastAsia="Times New Roman"/>
          <w:b/>
          <w:bCs/>
          <w:color w:val="0E101A"/>
        </w:rPr>
        <w:t>Contextualization: </w:t>
      </w:r>
      <w:r w:rsidRPr="00814B91">
        <w:rPr>
          <w:rFonts w:eastAsia="Times New Roman"/>
          <w:color w:val="0E101A"/>
        </w:rPr>
        <w:t> The Christian worldviews in workplaces are often challenged by post-modernist ideologies, which are logically framed, with questions demanding possible answers and actions. Nevertheless, a modern Christian organization may or may not be swayed by logical inferences outside the seeming absolute-looking Christian doctrines of Truth. </w:t>
      </w:r>
    </w:p>
    <w:p w14:paraId="0558576B" w14:textId="415E6DFD" w:rsidR="00814B91" w:rsidRPr="00814B91" w:rsidRDefault="00814B91" w:rsidP="00B3370F">
      <w:pPr>
        <w:spacing w:line="480" w:lineRule="auto"/>
        <w:ind w:left="720"/>
        <w:rPr>
          <w:rFonts w:eastAsia="Times New Roman"/>
          <w:color w:val="0E101A"/>
        </w:rPr>
      </w:pPr>
      <w:r w:rsidRPr="00814B91">
        <w:rPr>
          <w:rFonts w:eastAsia="Times New Roman"/>
          <w:b/>
          <w:bCs/>
          <w:color w:val="0E101A"/>
        </w:rPr>
        <w:t xml:space="preserve">Comment </w:t>
      </w:r>
      <w:r w:rsidR="005B3A3D">
        <w:rPr>
          <w:rFonts w:eastAsia="Times New Roman"/>
          <w:b/>
          <w:bCs/>
          <w:color w:val="0E101A"/>
        </w:rPr>
        <w:t xml:space="preserve">   </w:t>
      </w:r>
      <w:r w:rsidRPr="00814B91">
        <w:rPr>
          <w:rFonts w:eastAsia="Times New Roman"/>
          <w:b/>
          <w:bCs/>
          <w:color w:val="0E101A"/>
        </w:rPr>
        <w:t>14:</w:t>
      </w:r>
      <w:r w:rsidRPr="00814B91">
        <w:rPr>
          <w:rFonts w:eastAsia="Times New Roman"/>
          <w:color w:val="0E101A"/>
        </w:rPr>
        <w:t> Postmodernism ushers in more intellectual paradigms and theories attempting to justify their philosophical thoughts, partly similar and different.</w:t>
      </w:r>
    </w:p>
    <w:p w14:paraId="291E619D" w14:textId="77777777" w:rsidR="00814B91" w:rsidRPr="00814B91" w:rsidRDefault="00814B91" w:rsidP="00B3370F">
      <w:pPr>
        <w:spacing w:line="480" w:lineRule="auto"/>
        <w:ind w:left="1440"/>
        <w:rPr>
          <w:rFonts w:eastAsia="Times New Roman"/>
          <w:color w:val="0E101A"/>
        </w:rPr>
      </w:pPr>
      <w:r w:rsidRPr="00814B91">
        <w:rPr>
          <w:rFonts w:eastAsia="Times New Roman"/>
          <w:b/>
          <w:bCs/>
          <w:color w:val="0E101A"/>
        </w:rPr>
        <w:t>Quote/Paraphrase: </w:t>
      </w:r>
      <w:r w:rsidRPr="00814B91">
        <w:rPr>
          <w:rFonts w:eastAsia="Times New Roman"/>
          <w:color w:val="0E101A"/>
        </w:rPr>
        <w:t>Modernity implies "the progressive economic and administrative rationalization and differentiation of the social world" (</w:t>
      </w:r>
      <w:proofErr w:type="spellStart"/>
      <w:r w:rsidRPr="00814B91">
        <w:rPr>
          <w:rFonts w:eastAsia="Times New Roman"/>
          <w:color w:val="0E101A"/>
        </w:rPr>
        <w:t>Sarup</w:t>
      </w:r>
      <w:proofErr w:type="spellEnd"/>
      <w:r w:rsidRPr="00814B91">
        <w:rPr>
          <w:rFonts w:eastAsia="Times New Roman"/>
          <w:color w:val="0E101A"/>
        </w:rPr>
        <w:t>, 1993, p.1) Abstract). "This phenomenological study explores how Southern Baptist pastors perceive any postmodern influences in their churches and their effect on how the Church presents and teaches biblical Truth. Mitchell, D. R. (2023). Jean-Francois Lyotard, in his seminal work </w:t>
      </w:r>
      <w:r w:rsidRPr="00814B91">
        <w:rPr>
          <w:rFonts w:eastAsia="Times New Roman"/>
          <w:i/>
          <w:iCs/>
          <w:color w:val="0E101A"/>
        </w:rPr>
        <w:t xml:space="preserve">The Postmodern </w:t>
      </w:r>
      <w:r w:rsidRPr="00814B91">
        <w:rPr>
          <w:rFonts w:eastAsia="Times New Roman"/>
          <w:i/>
          <w:iCs/>
          <w:color w:val="0E101A"/>
        </w:rPr>
        <w:lastRenderedPageBreak/>
        <w:t>Condition</w:t>
      </w:r>
      <w:r w:rsidRPr="00814B91">
        <w:rPr>
          <w:rFonts w:eastAsia="Times New Roman"/>
          <w:color w:val="0E101A"/>
        </w:rPr>
        <w:t> (1984), defines it as an "incredulity toward metanarratives," which is a product of scientific progress" (1984: xxiv), Salberg et al. 2009).  </w:t>
      </w:r>
    </w:p>
    <w:p w14:paraId="0D93914A" w14:textId="77777777" w:rsidR="00814B91" w:rsidRPr="00814B91" w:rsidRDefault="00814B91" w:rsidP="00B3370F">
      <w:pPr>
        <w:spacing w:line="480" w:lineRule="auto"/>
        <w:ind w:left="1440"/>
        <w:rPr>
          <w:rFonts w:eastAsia="Times New Roman"/>
          <w:color w:val="0E101A"/>
        </w:rPr>
      </w:pPr>
      <w:r w:rsidRPr="00814B91">
        <w:rPr>
          <w:rFonts w:eastAsia="Times New Roman"/>
          <w:b/>
          <w:bCs/>
          <w:color w:val="0E101A"/>
        </w:rPr>
        <w:t>Essential Element: </w:t>
      </w:r>
      <w:r w:rsidRPr="00814B91">
        <w:rPr>
          <w:rFonts w:eastAsia="Times New Roman"/>
          <w:color w:val="0E101A"/>
        </w:rPr>
        <w:t>This study relates to modernity as an era of rational social progressivism and postmodernism as a mix of social, rational, and scientific progressivism. </w:t>
      </w:r>
    </w:p>
    <w:p w14:paraId="713981C5" w14:textId="77777777" w:rsidR="00814B91" w:rsidRPr="00814B91" w:rsidRDefault="00814B91" w:rsidP="00B3370F">
      <w:pPr>
        <w:spacing w:line="480" w:lineRule="auto"/>
        <w:ind w:left="1440"/>
        <w:rPr>
          <w:rFonts w:eastAsia="Times New Roman"/>
          <w:color w:val="0E101A"/>
        </w:rPr>
      </w:pPr>
      <w:r w:rsidRPr="00814B91">
        <w:rPr>
          <w:rFonts w:eastAsia="Times New Roman"/>
          <w:b/>
          <w:bCs/>
          <w:color w:val="0E101A"/>
        </w:rPr>
        <w:t>Additive/Variant Analysis: </w:t>
      </w:r>
      <w:r w:rsidRPr="00814B91">
        <w:rPr>
          <w:rFonts w:eastAsia="Times New Roman"/>
          <w:color w:val="0E101A"/>
        </w:rPr>
        <w:t xml:space="preserve">"Southern Baptists tend to express higher levels of religious commitment than Americans </w:t>
      </w:r>
      <w:proofErr w:type="gramStart"/>
      <w:r w:rsidRPr="00814B91">
        <w:rPr>
          <w:rFonts w:eastAsia="Times New Roman"/>
          <w:color w:val="0E101A"/>
        </w:rPr>
        <w:t>overall</w:t>
      </w:r>
      <w:proofErr w:type="gramEnd"/>
      <w:r w:rsidRPr="00814B91">
        <w:rPr>
          <w:rFonts w:eastAsia="Times New Roman"/>
          <w:color w:val="0E101A"/>
        </w:rPr>
        <w:t>-Clear majorities of Southern Baptists (61%) say abortion and homosexuality should be illegal. (Fahmy, 2019, para 9 and 10). </w:t>
      </w:r>
    </w:p>
    <w:p w14:paraId="4634641E" w14:textId="77777777" w:rsidR="00814B91" w:rsidRPr="00814B91" w:rsidRDefault="00814B91" w:rsidP="00B3370F">
      <w:pPr>
        <w:spacing w:line="480" w:lineRule="auto"/>
        <w:ind w:left="1440"/>
        <w:rPr>
          <w:rFonts w:eastAsia="Times New Roman"/>
          <w:color w:val="0E101A"/>
        </w:rPr>
      </w:pPr>
      <w:r w:rsidRPr="00814B91">
        <w:rPr>
          <w:rFonts w:eastAsia="Times New Roman"/>
          <w:b/>
          <w:bCs/>
          <w:color w:val="0E101A"/>
        </w:rPr>
        <w:t>Contextualization: </w:t>
      </w:r>
      <w:r w:rsidRPr="00814B91">
        <w:rPr>
          <w:rFonts w:eastAsia="Times New Roman"/>
          <w:color w:val="0E101A"/>
        </w:rPr>
        <w:t>Some factions among the youths are rooting for some social adjustment to its Christian teaching approach. </w:t>
      </w:r>
      <w:r w:rsidRPr="00814B91">
        <w:rPr>
          <w:rFonts w:eastAsia="Times New Roman"/>
          <w:b/>
          <w:bCs/>
          <w:color w:val="0E101A"/>
        </w:rPr>
        <w:t>"</w:t>
      </w:r>
      <w:r w:rsidRPr="00814B91">
        <w:rPr>
          <w:rFonts w:eastAsia="Times New Roman"/>
          <w:color w:val="0E101A"/>
        </w:rPr>
        <w:t>In 2014, survey-by the SBC showed nearly one-fourth (24.68 percent) of attendees were younger age (Strode, 2015). The takeaway is that some level of religious diversity and accommodation may be required in one's place of work. </w:t>
      </w:r>
    </w:p>
    <w:p w14:paraId="62F1AEFC" w14:textId="77777777" w:rsidR="00814B91" w:rsidRPr="00814B91" w:rsidRDefault="00814B91" w:rsidP="00814B91">
      <w:pPr>
        <w:spacing w:line="480" w:lineRule="auto"/>
        <w:rPr>
          <w:rFonts w:eastAsia="Times New Roman"/>
          <w:color w:val="0E101A"/>
        </w:rPr>
      </w:pPr>
    </w:p>
    <w:p w14:paraId="6CD2DC73" w14:textId="4EB03FD7" w:rsidR="00814B91" w:rsidRPr="00814B91" w:rsidRDefault="00814B91" w:rsidP="001D2B34">
      <w:pPr>
        <w:spacing w:line="480" w:lineRule="auto"/>
        <w:rPr>
          <w:rFonts w:eastAsia="Times New Roman"/>
          <w:color w:val="0E101A"/>
        </w:rPr>
      </w:pPr>
      <w:r w:rsidRPr="00814B91">
        <w:rPr>
          <w:rFonts w:eastAsia="Times New Roman"/>
          <w:b/>
          <w:bCs/>
          <w:color w:val="0E101A"/>
        </w:rPr>
        <w:t xml:space="preserve">Source </w:t>
      </w:r>
      <w:r w:rsidR="00DA14F2">
        <w:rPr>
          <w:rFonts w:eastAsia="Times New Roman"/>
          <w:b/>
          <w:bCs/>
          <w:color w:val="0E101A"/>
        </w:rPr>
        <w:t xml:space="preserve"> </w:t>
      </w:r>
      <w:r w:rsidRPr="00814B91">
        <w:rPr>
          <w:rFonts w:eastAsia="Times New Roman"/>
          <w:b/>
          <w:bCs/>
          <w:color w:val="0E101A"/>
        </w:rPr>
        <w:t>Eight:</w:t>
      </w:r>
      <w:r w:rsidRPr="00814B91">
        <w:rPr>
          <w:rFonts w:eastAsia="Times New Roman"/>
          <w:color w:val="0E101A"/>
        </w:rPr>
        <w:t> Yeganeh, H. (2023). Culture and innovation: a human emancipation perspective. International Journal of Sociology and Social Policy, (ahead-of-print).</w:t>
      </w:r>
    </w:p>
    <w:p w14:paraId="70601EFC" w14:textId="309AC1B9" w:rsidR="00814B91" w:rsidRPr="00814B91" w:rsidRDefault="00814B91" w:rsidP="001D2B34">
      <w:pPr>
        <w:spacing w:line="480" w:lineRule="auto"/>
        <w:ind w:left="720"/>
        <w:rPr>
          <w:rFonts w:eastAsia="Times New Roman"/>
          <w:color w:val="0E101A"/>
        </w:rPr>
      </w:pPr>
      <w:r w:rsidRPr="00814B91">
        <w:rPr>
          <w:rFonts w:eastAsia="Times New Roman"/>
          <w:b/>
          <w:bCs/>
          <w:color w:val="0E101A"/>
        </w:rPr>
        <w:t xml:space="preserve">Comment </w:t>
      </w:r>
      <w:r w:rsidR="005B3A3D">
        <w:rPr>
          <w:rFonts w:eastAsia="Times New Roman"/>
          <w:b/>
          <w:bCs/>
          <w:color w:val="0E101A"/>
        </w:rPr>
        <w:t xml:space="preserve">  </w:t>
      </w:r>
      <w:r w:rsidRPr="00814B91">
        <w:rPr>
          <w:rFonts w:eastAsia="Times New Roman"/>
          <w:b/>
          <w:bCs/>
          <w:color w:val="0E101A"/>
        </w:rPr>
        <w:t>15:  </w:t>
      </w:r>
      <w:r w:rsidRPr="00814B91">
        <w:rPr>
          <w:rFonts w:eastAsia="Times New Roman"/>
          <w:color w:val="0E101A"/>
        </w:rPr>
        <w:t>Culture as interdisciplinary social research plays significant roles in Christian sociology 2023.</w:t>
      </w:r>
    </w:p>
    <w:p w14:paraId="3291A973" w14:textId="77777777" w:rsidR="00814B91" w:rsidRPr="00814B91" w:rsidRDefault="00814B91" w:rsidP="001D2B34">
      <w:pPr>
        <w:spacing w:line="480" w:lineRule="auto"/>
        <w:ind w:left="1440"/>
        <w:rPr>
          <w:rFonts w:eastAsia="Times New Roman"/>
          <w:color w:val="0E101A"/>
        </w:rPr>
      </w:pPr>
      <w:r w:rsidRPr="00814B91">
        <w:rPr>
          <w:rFonts w:eastAsia="Times New Roman"/>
          <w:b/>
          <w:bCs/>
          <w:color w:val="0E101A"/>
        </w:rPr>
        <w:t>Quote/Paraphrase: </w:t>
      </w:r>
      <w:r w:rsidRPr="00814B91">
        <w:rPr>
          <w:rFonts w:eastAsia="Times New Roman"/>
          <w:color w:val="0E101A"/>
        </w:rPr>
        <w:t xml:space="preserve">The analyses show that emancipatory cultural dimensions such as rationality, secularity, self-expression, individualism- and autonomy have significantly positive associations with national innovativeness. The opposing cultural values, such as traditionalism, religiosity, survival, collectivism, high </w:t>
      </w:r>
      <w:r w:rsidRPr="00814B91">
        <w:rPr>
          <w:rFonts w:eastAsia="Times New Roman"/>
          <w:color w:val="0E101A"/>
        </w:rPr>
        <w:lastRenderedPageBreak/>
        <w:t>uncertainty avoidance, and conservatism, negatively associate with national innovativeness (Yeganeh, H. (2023). Abstract. </w:t>
      </w:r>
    </w:p>
    <w:p w14:paraId="191E7D04" w14:textId="77777777" w:rsidR="00814B91" w:rsidRPr="00814B91" w:rsidRDefault="00814B91" w:rsidP="001D2B34">
      <w:pPr>
        <w:spacing w:line="480" w:lineRule="auto"/>
        <w:ind w:left="1440"/>
        <w:rPr>
          <w:rFonts w:eastAsia="Times New Roman"/>
          <w:color w:val="0E101A"/>
        </w:rPr>
      </w:pPr>
      <w:r w:rsidRPr="00814B91">
        <w:rPr>
          <w:rFonts w:eastAsia="Times New Roman"/>
          <w:b/>
          <w:bCs/>
          <w:color w:val="0E101A"/>
        </w:rPr>
        <w:t>Essential Element: </w:t>
      </w:r>
      <w:r w:rsidRPr="00814B91">
        <w:rPr>
          <w:rFonts w:eastAsia="Times New Roman"/>
          <w:color w:val="0E101A"/>
        </w:rPr>
        <w:t>This relates to the impact of internal and external cultural environments on national micro and macro sociology.</w:t>
      </w:r>
    </w:p>
    <w:p w14:paraId="41AECCEF" w14:textId="77777777" w:rsidR="00814B91" w:rsidRPr="00814B91" w:rsidRDefault="00814B91" w:rsidP="001D2B34">
      <w:pPr>
        <w:spacing w:line="480" w:lineRule="auto"/>
        <w:ind w:left="1440"/>
        <w:rPr>
          <w:rFonts w:eastAsia="Times New Roman"/>
          <w:color w:val="0E101A"/>
        </w:rPr>
      </w:pPr>
      <w:r w:rsidRPr="00814B91">
        <w:rPr>
          <w:rFonts w:eastAsia="Times New Roman"/>
          <w:b/>
          <w:bCs/>
          <w:color w:val="0E101A"/>
        </w:rPr>
        <w:t>Additive/Variant Analysis: "</w:t>
      </w:r>
      <w:r w:rsidRPr="00814B91">
        <w:rPr>
          <w:rFonts w:eastAsia="Times New Roman"/>
          <w:color w:val="0E101A"/>
        </w:rPr>
        <w:t>Cultural individualism and collectivism" seem to strike some chords in the quote above. However, the conflict of traditionalism, progressivism, and conservativism in both modernist and post-modernist times may have significantly impacted Christian organizations like the Evangelicals, the Southern Baptist Church, and the Pentecostals in such national discourse like Pro-life and pro-life abortion, LGBTQs, etc.  </w:t>
      </w:r>
    </w:p>
    <w:p w14:paraId="69F8B56D" w14:textId="77777777" w:rsidR="00814B91" w:rsidRPr="00814B91" w:rsidRDefault="00814B91" w:rsidP="001D2B34">
      <w:pPr>
        <w:spacing w:line="480" w:lineRule="auto"/>
        <w:ind w:left="1440"/>
        <w:rPr>
          <w:rFonts w:eastAsia="Times New Roman"/>
          <w:color w:val="0E101A"/>
        </w:rPr>
      </w:pPr>
      <w:r w:rsidRPr="00814B91">
        <w:rPr>
          <w:rFonts w:eastAsia="Times New Roman"/>
          <w:b/>
          <w:bCs/>
          <w:color w:val="0E101A"/>
        </w:rPr>
        <w:t>Contextualization: </w:t>
      </w:r>
      <w:r w:rsidRPr="00814B91">
        <w:rPr>
          <w:rFonts w:eastAsia="Times New Roman"/>
          <w:color w:val="0E101A"/>
        </w:rPr>
        <w:t>Some people may see the actions of Evangelicals, Pentecostals, and Anglican denominations gone too far with absolute Christian traditionalism that abhors peoples' lifestyles different from theirs and classifies them as sinners. Like one's organization, the local Pentecostal church welcomes people with different sexual orientations. Nevertheless, it ensures that biblical messages are preached without banning anyone or being judgmental. In John 7:8, "Jesus said unto them, He that is without sin among you, let him first cast a stone at her" (the adulterer). Then, Jesus showed compassion, kissed her, and said, "Sin no more." It is evident in Exodus 20:13 KJV: "Thou shalt not kill."</w:t>
      </w:r>
    </w:p>
    <w:p w14:paraId="0555172E" w14:textId="23E74492" w:rsidR="00814B91" w:rsidRPr="00814B91" w:rsidRDefault="00814B91" w:rsidP="001D2B34">
      <w:pPr>
        <w:spacing w:line="480" w:lineRule="auto"/>
        <w:ind w:left="720"/>
        <w:rPr>
          <w:rFonts w:eastAsia="Times New Roman"/>
          <w:color w:val="0E101A"/>
        </w:rPr>
      </w:pPr>
      <w:r w:rsidRPr="00814B91">
        <w:rPr>
          <w:rFonts w:eastAsia="Times New Roman"/>
          <w:b/>
          <w:bCs/>
          <w:color w:val="0E101A"/>
        </w:rPr>
        <w:t xml:space="preserve">Comment </w:t>
      </w:r>
      <w:r w:rsidR="005B3A3D">
        <w:rPr>
          <w:rFonts w:eastAsia="Times New Roman"/>
          <w:b/>
          <w:bCs/>
          <w:color w:val="0E101A"/>
        </w:rPr>
        <w:t xml:space="preserve">  </w:t>
      </w:r>
      <w:r w:rsidRPr="00814B91">
        <w:rPr>
          <w:rFonts w:eastAsia="Times New Roman"/>
          <w:b/>
          <w:bCs/>
          <w:color w:val="0E101A"/>
        </w:rPr>
        <w:t>16:  </w:t>
      </w:r>
      <w:r w:rsidRPr="00814B91">
        <w:rPr>
          <w:rFonts w:eastAsia="Times New Roman"/>
          <w:color w:val="0E101A"/>
        </w:rPr>
        <w:t xml:space="preserve">Clash of Absolute Christianity and Social / </w:t>
      </w:r>
      <w:r w:rsidR="00DC516F">
        <w:rPr>
          <w:rFonts w:eastAsia="Times New Roman"/>
          <w:color w:val="0E101A"/>
        </w:rPr>
        <w:t>S</w:t>
      </w:r>
      <w:r w:rsidRPr="00814B91">
        <w:rPr>
          <w:rFonts w:eastAsia="Times New Roman"/>
          <w:color w:val="0E101A"/>
        </w:rPr>
        <w:t>ociological thoughts are endemic in some US communities.</w:t>
      </w:r>
    </w:p>
    <w:p w14:paraId="2C66E780" w14:textId="77777777" w:rsidR="00814B91" w:rsidRPr="00814B91" w:rsidRDefault="00814B91" w:rsidP="001D2B34">
      <w:pPr>
        <w:spacing w:line="480" w:lineRule="auto"/>
        <w:ind w:left="1440"/>
        <w:rPr>
          <w:rFonts w:eastAsia="Times New Roman"/>
          <w:color w:val="0E101A"/>
        </w:rPr>
      </w:pPr>
      <w:r w:rsidRPr="00814B91">
        <w:rPr>
          <w:rFonts w:eastAsia="Times New Roman"/>
          <w:b/>
          <w:bCs/>
          <w:color w:val="0E101A"/>
        </w:rPr>
        <w:t>Quote/Paraphrase: "</w:t>
      </w:r>
      <w:r w:rsidRPr="00814B91">
        <w:rPr>
          <w:rFonts w:eastAsia="Times New Roman"/>
          <w:color w:val="0E101A"/>
        </w:rPr>
        <w:t xml:space="preserve">In 2014, the New York Archdiocese of the Catholic Church announced the closing of dozens of empty church buildings, and hundreds of </w:t>
      </w:r>
      <w:r w:rsidRPr="00814B91">
        <w:rPr>
          <w:rFonts w:eastAsia="Times New Roman"/>
          <w:color w:val="0E101A"/>
        </w:rPr>
        <w:lastRenderedPageBreak/>
        <w:t>other Protestant congregations faced dwindling- In 1989, my family and I started Redeemer, a new church in Manhattan. We faced cultural attitudes toward Christianity that ran from profound indifference to mockery to shouting-out-loud hostility" (Keller, 2023)</w:t>
      </w:r>
    </w:p>
    <w:p w14:paraId="02CBDE4A" w14:textId="77777777" w:rsidR="00814B91" w:rsidRPr="00814B91" w:rsidRDefault="00814B91" w:rsidP="001D2B34">
      <w:pPr>
        <w:spacing w:line="480" w:lineRule="auto"/>
        <w:ind w:left="1440"/>
        <w:rPr>
          <w:rFonts w:eastAsia="Times New Roman"/>
          <w:color w:val="0E101A"/>
        </w:rPr>
      </w:pPr>
      <w:r w:rsidRPr="00814B91">
        <w:rPr>
          <w:rFonts w:eastAsia="Times New Roman"/>
          <w:b/>
          <w:bCs/>
          <w:color w:val="0E101A"/>
        </w:rPr>
        <w:t>Essential Element: There may</w:t>
      </w:r>
      <w:r w:rsidRPr="00814B91">
        <w:rPr>
          <w:rFonts w:eastAsia="Times New Roman"/>
          <w:color w:val="0E101A"/>
        </w:rPr>
        <w:t> need to be more connectivity between the ministry and the community they serve.</w:t>
      </w:r>
    </w:p>
    <w:p w14:paraId="621B669E" w14:textId="77777777" w:rsidR="00814B91" w:rsidRPr="00814B91" w:rsidRDefault="00814B91" w:rsidP="001D2B34">
      <w:pPr>
        <w:spacing w:line="480" w:lineRule="auto"/>
        <w:ind w:left="1440"/>
        <w:rPr>
          <w:rFonts w:eastAsia="Times New Roman"/>
          <w:color w:val="0E101A"/>
        </w:rPr>
      </w:pPr>
      <w:r w:rsidRPr="00814B91">
        <w:rPr>
          <w:rFonts w:eastAsia="Times New Roman"/>
          <w:b/>
          <w:bCs/>
          <w:color w:val="0E101A"/>
        </w:rPr>
        <w:t>Additive/Variant Analysis: </w:t>
      </w:r>
      <w:r w:rsidRPr="00814B91">
        <w:rPr>
          <w:rFonts w:eastAsia="Times New Roman"/>
          <w:color w:val="0E101A"/>
        </w:rPr>
        <w:t xml:space="preserve">The unlikely "cultural attitude" towards the ministry may have been due to a lack of </w:t>
      </w:r>
      <w:proofErr w:type="spellStart"/>
      <w:r w:rsidRPr="00814B91">
        <w:rPr>
          <w:rFonts w:eastAsia="Times New Roman"/>
          <w:color w:val="0E101A"/>
        </w:rPr>
        <w:t>i</w:t>
      </w:r>
      <w:proofErr w:type="spellEnd"/>
      <w:r w:rsidRPr="00814B91">
        <w:rPr>
          <w:rFonts w:eastAsia="Times New Roman"/>
          <w:color w:val="0E101A"/>
        </w:rPr>
        <w:t>) connectivity and ii) poverty reeking everywhere in the neighborhood. iii) No food pantry distribution, iv) the Church is not organizing monthly job fairs, and v) a quarterly scholarship program. Including vi) gospel outreaches to evangelize to build relationships in the neighborhood.</w:t>
      </w:r>
    </w:p>
    <w:p w14:paraId="503C9BE8" w14:textId="77777777" w:rsidR="00814B91" w:rsidRPr="00814B91" w:rsidRDefault="00814B91" w:rsidP="001D2B34">
      <w:pPr>
        <w:spacing w:line="480" w:lineRule="auto"/>
        <w:ind w:left="1440"/>
        <w:rPr>
          <w:rFonts w:eastAsia="Times New Roman"/>
          <w:color w:val="0E101A"/>
        </w:rPr>
      </w:pPr>
      <w:r w:rsidRPr="00814B91">
        <w:rPr>
          <w:rFonts w:eastAsia="Times New Roman"/>
          <w:b/>
          <w:bCs/>
          <w:color w:val="0E101A"/>
        </w:rPr>
        <w:t>Contextualization:  </w:t>
      </w:r>
      <w:r w:rsidRPr="00814B91">
        <w:rPr>
          <w:rFonts w:eastAsia="Times New Roman"/>
          <w:color w:val="0E101A"/>
        </w:rPr>
        <w:t>This study shows the church community may have people that need jobs, counseling, culture blending bible studies (which is non-judgmental), and therapy healing from drug abuse and domestic violence. Building relationships and utilizing community policing to engage and recruit the community's inhabitants is crucial. </w:t>
      </w:r>
    </w:p>
    <w:p w14:paraId="40360253" w14:textId="77777777" w:rsidR="00814B91" w:rsidRPr="00814B91" w:rsidRDefault="00814B91" w:rsidP="00814B91">
      <w:pPr>
        <w:spacing w:line="480" w:lineRule="auto"/>
        <w:rPr>
          <w:rFonts w:eastAsia="Times New Roman"/>
          <w:color w:val="0E101A"/>
        </w:rPr>
      </w:pPr>
    </w:p>
    <w:p w14:paraId="73040B55" w14:textId="77777777" w:rsidR="00814B91" w:rsidRPr="00814B91" w:rsidRDefault="00814B91" w:rsidP="00814B91">
      <w:pPr>
        <w:spacing w:line="480" w:lineRule="auto"/>
        <w:rPr>
          <w:rFonts w:eastAsia="Times New Roman"/>
          <w:color w:val="0E101A"/>
        </w:rPr>
      </w:pPr>
      <w:r w:rsidRPr="00814B91">
        <w:rPr>
          <w:rFonts w:eastAsia="Times New Roman"/>
          <w:b/>
          <w:bCs/>
          <w:color w:val="0E101A"/>
        </w:rPr>
        <w:t>Source Nine: </w:t>
      </w:r>
      <w:r w:rsidRPr="00814B91">
        <w:rPr>
          <w:rFonts w:eastAsia="Times New Roman"/>
          <w:color w:val="0E101A"/>
        </w:rPr>
        <w:t>Moschella, M. C. (2023). Ethnography as a pastoral practice: An introduction. The Pilgrim Press.</w:t>
      </w:r>
    </w:p>
    <w:p w14:paraId="7D33AC45" w14:textId="0F425CE6" w:rsidR="00814B91" w:rsidRPr="00814B91" w:rsidRDefault="00814B91" w:rsidP="00BE2F3D">
      <w:pPr>
        <w:spacing w:line="480" w:lineRule="auto"/>
        <w:ind w:left="720"/>
        <w:rPr>
          <w:rFonts w:eastAsia="Times New Roman"/>
          <w:color w:val="0E101A"/>
        </w:rPr>
      </w:pPr>
      <w:r w:rsidRPr="00814B91">
        <w:rPr>
          <w:rFonts w:eastAsia="Times New Roman"/>
          <w:b/>
          <w:bCs/>
          <w:color w:val="0E101A"/>
        </w:rPr>
        <w:t xml:space="preserve">Comment </w:t>
      </w:r>
      <w:r w:rsidR="005B3A3D">
        <w:rPr>
          <w:rFonts w:eastAsia="Times New Roman"/>
          <w:b/>
          <w:bCs/>
          <w:color w:val="0E101A"/>
        </w:rPr>
        <w:t xml:space="preserve">   </w:t>
      </w:r>
      <w:r w:rsidRPr="00814B91">
        <w:rPr>
          <w:rFonts w:eastAsia="Times New Roman"/>
          <w:b/>
          <w:bCs/>
          <w:color w:val="0E101A"/>
        </w:rPr>
        <w:t>17:  </w:t>
      </w:r>
      <w:r w:rsidR="006716A8" w:rsidRPr="008744D9">
        <w:rPr>
          <w:rFonts w:eastAsia="Times New Roman"/>
          <w:color w:val="0E101A"/>
        </w:rPr>
        <w:t>Social Christian Transformation</w:t>
      </w:r>
      <w:r w:rsidR="00691DBE">
        <w:rPr>
          <w:rFonts w:eastAsia="Times New Roman"/>
          <w:color w:val="0E101A"/>
        </w:rPr>
        <w:t xml:space="preserve">al Paths </w:t>
      </w:r>
      <w:r w:rsidR="008744D9">
        <w:rPr>
          <w:rFonts w:eastAsia="Times New Roman"/>
          <w:color w:val="0E101A"/>
        </w:rPr>
        <w:t>through</w:t>
      </w:r>
      <w:r w:rsidR="006716A8" w:rsidRPr="008744D9">
        <w:rPr>
          <w:rFonts w:eastAsia="Times New Roman"/>
          <w:color w:val="0E101A"/>
        </w:rPr>
        <w:t xml:space="preserve"> </w:t>
      </w:r>
      <w:r w:rsidRPr="008744D9">
        <w:rPr>
          <w:rFonts w:eastAsia="Times New Roman"/>
          <w:color w:val="0E101A"/>
        </w:rPr>
        <w:t>Prophetic</w:t>
      </w:r>
      <w:r w:rsidRPr="00814B91">
        <w:rPr>
          <w:rFonts w:eastAsia="Times New Roman"/>
          <w:color w:val="0E101A"/>
        </w:rPr>
        <w:t xml:space="preserve"> prediction is not enough. </w:t>
      </w:r>
      <w:r w:rsidR="00691DBE">
        <w:rPr>
          <w:rFonts w:eastAsia="Times New Roman"/>
          <w:color w:val="0E101A"/>
        </w:rPr>
        <w:t xml:space="preserve">There must be </w:t>
      </w:r>
      <w:r w:rsidR="00C52C7B">
        <w:rPr>
          <w:rFonts w:eastAsia="Times New Roman"/>
          <w:color w:val="0E101A"/>
        </w:rPr>
        <w:t>a</w:t>
      </w:r>
      <w:r w:rsidRPr="00814B91">
        <w:rPr>
          <w:rFonts w:eastAsia="Times New Roman"/>
          <w:color w:val="0E101A"/>
        </w:rPr>
        <w:t xml:space="preserve">ction, unwavering Faith, a working process, courage, and boldness during tribulations </w:t>
      </w:r>
      <w:r w:rsidR="00B821AD">
        <w:rPr>
          <w:rFonts w:eastAsia="Times New Roman"/>
          <w:color w:val="0E101A"/>
        </w:rPr>
        <w:t>to</w:t>
      </w:r>
      <w:r w:rsidRPr="00814B91">
        <w:rPr>
          <w:rFonts w:eastAsia="Times New Roman"/>
          <w:color w:val="0E101A"/>
        </w:rPr>
        <w:t xml:space="preserve"> </w:t>
      </w:r>
      <w:proofErr w:type="spellStart"/>
      <w:r w:rsidRPr="00814B91">
        <w:rPr>
          <w:rFonts w:eastAsia="Times New Roman"/>
          <w:color w:val="0E101A"/>
        </w:rPr>
        <w:t>back</w:t>
      </w:r>
      <w:r w:rsidR="00785EF3">
        <w:rPr>
          <w:rFonts w:eastAsia="Times New Roman"/>
          <w:color w:val="0E101A"/>
        </w:rPr>
        <w:t>up</w:t>
      </w:r>
      <w:proofErr w:type="spellEnd"/>
      <w:r w:rsidRPr="00814B91">
        <w:rPr>
          <w:rFonts w:eastAsia="Times New Roman"/>
          <w:color w:val="0E101A"/>
        </w:rPr>
        <w:t xml:space="preserve"> the revelations.</w:t>
      </w:r>
    </w:p>
    <w:p w14:paraId="4264BE97" w14:textId="77777777" w:rsidR="00814B91" w:rsidRPr="00814B91" w:rsidRDefault="00814B91" w:rsidP="00BE2F3D">
      <w:pPr>
        <w:spacing w:line="480" w:lineRule="auto"/>
        <w:ind w:left="1440"/>
        <w:rPr>
          <w:rFonts w:eastAsia="Times New Roman"/>
          <w:color w:val="0E101A"/>
        </w:rPr>
      </w:pPr>
      <w:r w:rsidRPr="00814B91">
        <w:rPr>
          <w:rFonts w:eastAsia="Times New Roman"/>
          <w:b/>
          <w:bCs/>
          <w:color w:val="0E101A"/>
        </w:rPr>
        <w:lastRenderedPageBreak/>
        <w:t>Quote/Paraphrase: </w:t>
      </w:r>
      <w:r w:rsidRPr="00814B91">
        <w:rPr>
          <w:rFonts w:eastAsia="Times New Roman"/>
          <w:color w:val="0E101A"/>
        </w:rPr>
        <w:t>Great religious leaders are people who discern a prophetic call to change the world-are both spiritually and temporal-motivate and inspire leaders. Moschella, 2023, para. 1). Introduction.   </w:t>
      </w:r>
    </w:p>
    <w:p w14:paraId="2DF07382" w14:textId="26686594" w:rsidR="00814B91" w:rsidRPr="00814B91" w:rsidRDefault="00814B91" w:rsidP="00BE2F3D">
      <w:pPr>
        <w:spacing w:line="480" w:lineRule="auto"/>
        <w:ind w:left="1440"/>
        <w:rPr>
          <w:rFonts w:eastAsia="Times New Roman"/>
          <w:color w:val="0E101A"/>
        </w:rPr>
      </w:pPr>
      <w:r w:rsidRPr="00814B91">
        <w:rPr>
          <w:rFonts w:eastAsia="Times New Roman"/>
          <w:b/>
          <w:bCs/>
          <w:color w:val="0E101A"/>
        </w:rPr>
        <w:t>Essential Element: </w:t>
      </w:r>
      <w:r w:rsidRPr="00814B91">
        <w:rPr>
          <w:rFonts w:eastAsia="Times New Roman"/>
          <w:color w:val="0E101A"/>
        </w:rPr>
        <w:t>This relates to transformation through practicable prophecy, a mix of religious, tim</w:t>
      </w:r>
      <w:r w:rsidR="00785EF3">
        <w:rPr>
          <w:rFonts w:eastAsia="Times New Roman"/>
          <w:color w:val="0E101A"/>
        </w:rPr>
        <w:t>ing</w:t>
      </w:r>
      <w:r w:rsidRPr="00814B91">
        <w:rPr>
          <w:rFonts w:eastAsia="Times New Roman"/>
          <w:color w:val="0E101A"/>
        </w:rPr>
        <w:t>, and socially progressive relations.  </w:t>
      </w:r>
    </w:p>
    <w:p w14:paraId="7C8C1518" w14:textId="77777777" w:rsidR="00814B91" w:rsidRPr="00814B91" w:rsidRDefault="00814B91" w:rsidP="00BE2F3D">
      <w:pPr>
        <w:spacing w:line="480" w:lineRule="auto"/>
        <w:ind w:left="1440"/>
        <w:rPr>
          <w:rFonts w:eastAsia="Times New Roman"/>
          <w:color w:val="0E101A"/>
        </w:rPr>
      </w:pPr>
      <w:r w:rsidRPr="00814B91">
        <w:rPr>
          <w:rFonts w:eastAsia="Times New Roman"/>
          <w:b/>
          <w:bCs/>
          <w:color w:val="0E101A"/>
        </w:rPr>
        <w:t>Additive/Variant Analysis:  </w:t>
      </w:r>
      <w:r w:rsidRPr="00814B91">
        <w:rPr>
          <w:rFonts w:eastAsia="Times New Roman"/>
          <w:color w:val="0E101A"/>
        </w:rPr>
        <w:t>Apart from the prophetic "spiritual" and the temporal" involving secular management forms, strategies must be explored to back up and accomplish the revelational predictions. Without God's miracles, prophetic revelations alone do not come to pass when expected. The receiver of the prophetic words must gird his or her loins, strengthen and put the held Faith into action, and work towards fulfilling the prophecy. </w:t>
      </w:r>
    </w:p>
    <w:p w14:paraId="251235E0" w14:textId="77777777" w:rsidR="00814B91" w:rsidRPr="00814B91" w:rsidRDefault="00814B91" w:rsidP="00BE2F3D">
      <w:pPr>
        <w:spacing w:line="480" w:lineRule="auto"/>
        <w:ind w:left="1440"/>
        <w:rPr>
          <w:rFonts w:eastAsia="Times New Roman"/>
          <w:color w:val="0E101A"/>
        </w:rPr>
      </w:pPr>
      <w:r w:rsidRPr="00814B91">
        <w:rPr>
          <w:rFonts w:eastAsia="Times New Roman"/>
          <w:b/>
          <w:bCs/>
          <w:color w:val="0E101A"/>
        </w:rPr>
        <w:t>Contextualization:  </w:t>
      </w:r>
      <w:r w:rsidRPr="00814B91">
        <w:rPr>
          <w:rFonts w:eastAsia="Times New Roman"/>
          <w:color w:val="0E101A"/>
        </w:rPr>
        <w:t>Prophesy can be forewarning or foretelling the future. It is synonymous with setting goals made known to staff during training or employee handbooks. The process of teamwork and efforts, applicable skills developed, and time must be channeled into accomplishing such set goals in one's organization. Set goals on their own will not work unless the instruments of work and </w:t>
      </w:r>
    </w:p>
    <w:p w14:paraId="46A9AB77" w14:textId="77777777" w:rsidR="00814B91" w:rsidRPr="00814B91" w:rsidRDefault="00814B91" w:rsidP="00BE2F3D">
      <w:pPr>
        <w:spacing w:line="480" w:lineRule="auto"/>
        <w:ind w:left="720" w:firstLine="720"/>
        <w:rPr>
          <w:rFonts w:eastAsia="Times New Roman"/>
          <w:color w:val="0E101A"/>
        </w:rPr>
      </w:pPr>
      <w:r w:rsidRPr="00814B91">
        <w:rPr>
          <w:rFonts w:eastAsia="Times New Roman"/>
          <w:color w:val="0E101A"/>
        </w:rPr>
        <w:t>strategies are adequately mobilized.</w:t>
      </w:r>
    </w:p>
    <w:p w14:paraId="7623CCF1" w14:textId="72AFA648" w:rsidR="00814B91" w:rsidRPr="00814B91" w:rsidRDefault="00814B91" w:rsidP="00BE2F3D">
      <w:pPr>
        <w:spacing w:line="480" w:lineRule="auto"/>
        <w:ind w:left="720"/>
        <w:rPr>
          <w:rFonts w:eastAsia="Times New Roman"/>
          <w:color w:val="0E101A"/>
        </w:rPr>
      </w:pPr>
      <w:r w:rsidRPr="00814B91">
        <w:rPr>
          <w:rFonts w:eastAsia="Times New Roman"/>
          <w:b/>
          <w:bCs/>
          <w:color w:val="0E101A"/>
        </w:rPr>
        <w:t xml:space="preserve">Comment </w:t>
      </w:r>
      <w:r w:rsidR="005B3A3D">
        <w:rPr>
          <w:rFonts w:eastAsia="Times New Roman"/>
          <w:b/>
          <w:bCs/>
          <w:color w:val="0E101A"/>
        </w:rPr>
        <w:t xml:space="preserve">   </w:t>
      </w:r>
      <w:r w:rsidRPr="00814B91">
        <w:rPr>
          <w:rFonts w:eastAsia="Times New Roman"/>
          <w:b/>
          <w:bCs/>
          <w:color w:val="0E101A"/>
        </w:rPr>
        <w:t>18:</w:t>
      </w:r>
      <w:r w:rsidRPr="00814B91">
        <w:rPr>
          <w:rFonts w:eastAsia="Times New Roman"/>
          <w:color w:val="0E101A"/>
        </w:rPr>
        <w:t> Social Christian transformation paths are possible with Faith learning Integration through interdisciplinary areas of the Christian and secular world.</w:t>
      </w:r>
    </w:p>
    <w:p w14:paraId="567A3C26" w14:textId="77777777" w:rsidR="00814B91" w:rsidRPr="00814B91" w:rsidRDefault="00814B91" w:rsidP="00BE2F3D">
      <w:pPr>
        <w:spacing w:line="480" w:lineRule="auto"/>
        <w:ind w:left="1440"/>
        <w:rPr>
          <w:rFonts w:eastAsia="Times New Roman"/>
          <w:color w:val="0E101A"/>
        </w:rPr>
      </w:pPr>
      <w:r w:rsidRPr="00814B91">
        <w:rPr>
          <w:rFonts w:eastAsia="Times New Roman"/>
          <w:b/>
          <w:bCs/>
          <w:color w:val="0E101A"/>
        </w:rPr>
        <w:t>Quote/Paraphrase: </w:t>
      </w:r>
      <w:r w:rsidRPr="00814B91">
        <w:rPr>
          <w:rFonts w:eastAsia="Times New Roman"/>
          <w:color w:val="0E101A"/>
        </w:rPr>
        <w:t xml:space="preserve">Faith-Learning Integration is one of the important factors for achieving Christian Education goals;-it interacts holistically and consistently to create complete Faith. Love is the essence of consistency because love is - God's command; it has two directions, both to God vertically and to society. According </w:t>
      </w:r>
      <w:r w:rsidRPr="00814B91">
        <w:rPr>
          <w:rFonts w:eastAsia="Times New Roman"/>
          <w:color w:val="0E101A"/>
        </w:rPr>
        <w:lastRenderedPageBreak/>
        <w:t>to Paul the Apostle, Love is speechless but must be done with Truth (1 Corinthians 13: 1 ~ 13). (Hyun et al., 2020)</w:t>
      </w:r>
    </w:p>
    <w:p w14:paraId="2A626EB9" w14:textId="77777777" w:rsidR="00814B91" w:rsidRPr="00814B91" w:rsidRDefault="00814B91" w:rsidP="00BE2F3D">
      <w:pPr>
        <w:spacing w:line="480" w:lineRule="auto"/>
        <w:ind w:left="1440"/>
        <w:rPr>
          <w:rFonts w:eastAsia="Times New Roman"/>
          <w:color w:val="0E101A"/>
        </w:rPr>
      </w:pPr>
      <w:r w:rsidRPr="00814B91">
        <w:rPr>
          <w:rFonts w:eastAsia="Times New Roman"/>
          <w:b/>
          <w:bCs/>
          <w:color w:val="0E101A"/>
        </w:rPr>
        <w:t>Essential Element: </w:t>
      </w:r>
      <w:r w:rsidRPr="00814B91">
        <w:rPr>
          <w:rFonts w:eastAsia="Times New Roman"/>
          <w:color w:val="0E101A"/>
        </w:rPr>
        <w:t>Faith learning integration requires a love of God and neighbors as foundational resources to thrive.</w:t>
      </w:r>
    </w:p>
    <w:p w14:paraId="1D3E7EC9" w14:textId="77777777" w:rsidR="00814B91" w:rsidRPr="00814B91" w:rsidRDefault="00814B91" w:rsidP="0041497E">
      <w:pPr>
        <w:spacing w:line="480" w:lineRule="auto"/>
        <w:ind w:left="1440"/>
        <w:rPr>
          <w:rFonts w:eastAsia="Times New Roman"/>
          <w:color w:val="0E101A"/>
        </w:rPr>
      </w:pPr>
      <w:r w:rsidRPr="00814B91">
        <w:rPr>
          <w:rFonts w:eastAsia="Times New Roman"/>
          <w:b/>
          <w:bCs/>
          <w:color w:val="0E101A"/>
        </w:rPr>
        <w:t>Additive/Variant Analysis: </w:t>
      </w:r>
      <w:r w:rsidRPr="00814B91">
        <w:rPr>
          <w:rFonts w:eastAsia="Times New Roman"/>
          <w:color w:val="0E101A"/>
        </w:rPr>
        <w:t>The "vertical form of love of God" may be active, yet the "horizontal form of love to neighbors and society" is problematic. "Society" in the quote refers to communities, churches, schools, students, families, teachers, and administrators who find it difficult to stimulate a love of God in their neighbors, the congregation, the community, and students. </w:t>
      </w:r>
    </w:p>
    <w:p w14:paraId="019294C1" w14:textId="77777777" w:rsidR="00814B91" w:rsidRPr="00814B91" w:rsidRDefault="00814B91" w:rsidP="0041497E">
      <w:pPr>
        <w:spacing w:line="480" w:lineRule="auto"/>
        <w:ind w:left="1440"/>
        <w:rPr>
          <w:rFonts w:eastAsia="Times New Roman"/>
          <w:color w:val="0E101A"/>
        </w:rPr>
      </w:pPr>
      <w:r w:rsidRPr="00814B91">
        <w:rPr>
          <w:rFonts w:eastAsia="Times New Roman"/>
          <w:b/>
          <w:bCs/>
          <w:color w:val="0E101A"/>
        </w:rPr>
        <w:t>Contextualization:</w:t>
      </w:r>
      <w:r w:rsidRPr="00814B91">
        <w:rPr>
          <w:rFonts w:eastAsia="Times New Roman"/>
          <w:color w:val="0E101A"/>
        </w:rPr>
        <w:t> This study shows that the missing key in faith learning integration is a love of God and neighbors. This is usually due to complex cultural diversity, broken homes, poverty, crimes, drugs, single families' issues, and the Church leadership approach to relationship building within and outside the Church.  </w:t>
      </w:r>
    </w:p>
    <w:p w14:paraId="6F615846" w14:textId="5A8DFDEF" w:rsidR="00814B91" w:rsidRPr="00814B91" w:rsidRDefault="00814B91" w:rsidP="00814B91">
      <w:pPr>
        <w:spacing w:line="480" w:lineRule="auto"/>
        <w:rPr>
          <w:rFonts w:eastAsia="Times New Roman"/>
          <w:color w:val="0E101A"/>
        </w:rPr>
      </w:pPr>
      <w:r w:rsidRPr="00814B91">
        <w:rPr>
          <w:rFonts w:eastAsia="Times New Roman"/>
          <w:b/>
          <w:bCs/>
          <w:color w:val="0E101A"/>
        </w:rPr>
        <w:t>Source</w:t>
      </w:r>
      <w:r w:rsidR="00DA14F2">
        <w:rPr>
          <w:rFonts w:eastAsia="Times New Roman"/>
          <w:b/>
          <w:bCs/>
          <w:color w:val="0E101A"/>
        </w:rPr>
        <w:t xml:space="preserve"> </w:t>
      </w:r>
      <w:r w:rsidRPr="00814B91">
        <w:rPr>
          <w:rFonts w:eastAsia="Times New Roman"/>
          <w:b/>
          <w:bCs/>
          <w:color w:val="0E101A"/>
        </w:rPr>
        <w:t xml:space="preserve"> Ten:</w:t>
      </w:r>
      <w:r w:rsidRPr="00814B91">
        <w:rPr>
          <w:rFonts w:eastAsia="Times New Roman"/>
          <w:color w:val="0E101A"/>
        </w:rPr>
        <w:t> Zhang, T. (2023). Critical realism: A critical evaluation. Social Epistemology, 37(1), 15-29.</w:t>
      </w:r>
    </w:p>
    <w:p w14:paraId="04845D10" w14:textId="5A4AD16E" w:rsidR="00814B91" w:rsidRPr="00814B91" w:rsidRDefault="00814B91" w:rsidP="0041497E">
      <w:pPr>
        <w:spacing w:line="480" w:lineRule="auto"/>
        <w:ind w:left="720"/>
        <w:rPr>
          <w:rFonts w:eastAsia="Times New Roman"/>
          <w:color w:val="0E101A"/>
        </w:rPr>
      </w:pPr>
      <w:r w:rsidRPr="00814B91">
        <w:rPr>
          <w:rFonts w:eastAsia="Times New Roman"/>
          <w:b/>
          <w:bCs/>
          <w:color w:val="0E101A"/>
        </w:rPr>
        <w:t>Comment</w:t>
      </w:r>
      <w:r w:rsidR="005B3A3D">
        <w:rPr>
          <w:rFonts w:eastAsia="Times New Roman"/>
          <w:b/>
          <w:bCs/>
          <w:color w:val="0E101A"/>
        </w:rPr>
        <w:t xml:space="preserve">  </w:t>
      </w:r>
      <w:r w:rsidRPr="00814B91">
        <w:rPr>
          <w:rFonts w:eastAsia="Times New Roman"/>
          <w:b/>
          <w:bCs/>
          <w:color w:val="0E101A"/>
        </w:rPr>
        <w:t xml:space="preserve"> 19: </w:t>
      </w:r>
      <w:r w:rsidRPr="00814B91">
        <w:rPr>
          <w:rFonts w:eastAsia="Times New Roman"/>
          <w:color w:val="0E101A"/>
        </w:rPr>
        <w:t>  Critical realism (CR), or Theory, seems controversial for its post-positivism arguments. </w:t>
      </w:r>
    </w:p>
    <w:p w14:paraId="64F2CF8E" w14:textId="14D07097" w:rsidR="00814B91" w:rsidRPr="00814B91" w:rsidRDefault="00814B91" w:rsidP="0041497E">
      <w:pPr>
        <w:spacing w:line="480" w:lineRule="auto"/>
        <w:ind w:left="1440"/>
        <w:rPr>
          <w:rFonts w:eastAsia="Times New Roman"/>
          <w:color w:val="0E101A"/>
        </w:rPr>
      </w:pPr>
      <w:r w:rsidRPr="00814B91">
        <w:rPr>
          <w:rFonts w:eastAsia="Times New Roman"/>
          <w:b/>
          <w:bCs/>
          <w:color w:val="0E101A"/>
        </w:rPr>
        <w:t>Quote/Paraphrase:</w:t>
      </w:r>
      <w:r w:rsidR="00DC3E23">
        <w:rPr>
          <w:rFonts w:eastAsia="Times New Roman"/>
          <w:b/>
          <w:bCs/>
          <w:color w:val="0E101A"/>
        </w:rPr>
        <w:t xml:space="preserve"> </w:t>
      </w:r>
      <w:r w:rsidRPr="00814B91">
        <w:rPr>
          <w:rFonts w:eastAsia="Times New Roman"/>
          <w:color w:val="0E101A"/>
        </w:rPr>
        <w:t> "Two concerns- Critical realism is one of many philosophical schools against positivism and not necessarily the best. Second, critical realists exaggerate the importance of critical realism to social science and conflate the philosophy of science with sociological theories" (Zhang, 2023); In his book What Is a Person, Christian Smith claims:</w:t>
      </w:r>
    </w:p>
    <w:p w14:paraId="521162E3" w14:textId="77777777" w:rsidR="00814B91" w:rsidRPr="00814B91" w:rsidRDefault="00814B91" w:rsidP="0041497E">
      <w:pPr>
        <w:spacing w:line="480" w:lineRule="auto"/>
        <w:ind w:left="1440"/>
        <w:rPr>
          <w:rFonts w:eastAsia="Times New Roman"/>
          <w:color w:val="0E101A"/>
        </w:rPr>
      </w:pPr>
      <w:r w:rsidRPr="00814B91">
        <w:rPr>
          <w:rFonts w:eastAsia="Times New Roman"/>
          <w:color w:val="0E101A"/>
        </w:rPr>
        <w:lastRenderedPageBreak/>
        <w:t>"Critical realism seeks to offer a constructive alternative to the positivist empiricist paradigm, on the one hand, and constructivism, postmodernism, and specific versions of the hermeneutical perspective, on the other. The struggle between these two broad alternatives has left the social sciences deadlocked in a debate that cannot be resolved within its terms. Critical realism seeks to transcend that sterile impasse by articulating a coherent, third-way alternative. For present purposes, critical realism opens a window for understanding the human in more illuminating and satisfying ways than rival approaches (Smith Citation2011, 92)".</w:t>
      </w:r>
    </w:p>
    <w:p w14:paraId="000B7250" w14:textId="77777777" w:rsidR="00814B91" w:rsidRPr="00814B91" w:rsidRDefault="00814B91" w:rsidP="0041497E">
      <w:pPr>
        <w:spacing w:line="480" w:lineRule="auto"/>
        <w:ind w:left="1440"/>
        <w:rPr>
          <w:rFonts w:eastAsia="Times New Roman"/>
          <w:color w:val="0E101A"/>
        </w:rPr>
      </w:pPr>
      <w:r w:rsidRPr="00814B91">
        <w:rPr>
          <w:rFonts w:eastAsia="Times New Roman"/>
          <w:b/>
          <w:bCs/>
          <w:color w:val="0E101A"/>
        </w:rPr>
        <w:t>Essential Element:</w:t>
      </w:r>
      <w:r w:rsidRPr="00814B91">
        <w:rPr>
          <w:rFonts w:eastAsia="Times New Roman"/>
          <w:color w:val="0E101A"/>
        </w:rPr>
        <w:t> This shows conflicting views between modernist and post-modernist theorists.</w:t>
      </w:r>
    </w:p>
    <w:p w14:paraId="522D245A" w14:textId="77777777" w:rsidR="00814B91" w:rsidRPr="00814B91" w:rsidRDefault="00814B91" w:rsidP="0041497E">
      <w:pPr>
        <w:spacing w:line="480" w:lineRule="auto"/>
        <w:ind w:left="1440"/>
        <w:rPr>
          <w:rFonts w:eastAsia="Times New Roman"/>
          <w:color w:val="0E101A"/>
        </w:rPr>
      </w:pPr>
      <w:r w:rsidRPr="00814B91">
        <w:rPr>
          <w:rFonts w:eastAsia="Times New Roman"/>
          <w:b/>
          <w:bCs/>
          <w:color w:val="0E101A"/>
        </w:rPr>
        <w:t>Additive/Variant Analysis: </w:t>
      </w:r>
      <w:r w:rsidRPr="00814B91">
        <w:rPr>
          <w:rFonts w:eastAsia="Times New Roman"/>
          <w:color w:val="0E101A"/>
        </w:rPr>
        <w:t xml:space="preserve">Zhang seems too hasty and flat wrong at categorizing Critical realism (CR) as not "necessarily the best." Christian Smith welcomes CR with open arms as "illuminating and satisfying." The bone of contention here is the conflicting views about CRs. The missing factors are the need for better-coordinated qualitative and quantitative methodologies and applications. Furthermore, the arguments </w:t>
      </w:r>
      <w:proofErr w:type="gramStart"/>
      <w:r w:rsidRPr="00814B91">
        <w:rPr>
          <w:rFonts w:eastAsia="Times New Roman"/>
          <w:color w:val="0E101A"/>
        </w:rPr>
        <w:t>are</w:t>
      </w:r>
      <w:proofErr w:type="gramEnd"/>
      <w:r w:rsidRPr="00814B91">
        <w:rPr>
          <w:rFonts w:eastAsia="Times New Roman"/>
          <w:color w:val="0E101A"/>
        </w:rPr>
        <w:t> </w:t>
      </w:r>
    </w:p>
    <w:p w14:paraId="28D880DE" w14:textId="77777777" w:rsidR="00814B91" w:rsidRPr="00814B91" w:rsidRDefault="00814B91" w:rsidP="0041497E">
      <w:pPr>
        <w:spacing w:line="480" w:lineRule="auto"/>
        <w:ind w:left="720" w:firstLine="720"/>
        <w:rPr>
          <w:rFonts w:eastAsia="Times New Roman"/>
          <w:color w:val="0E101A"/>
        </w:rPr>
      </w:pPr>
      <w:r w:rsidRPr="00814B91">
        <w:rPr>
          <w:rFonts w:eastAsia="Times New Roman"/>
          <w:color w:val="0E101A"/>
        </w:rPr>
        <w:t>marred by the competing egos of intellectual theorists.</w:t>
      </w:r>
    </w:p>
    <w:p w14:paraId="14D4828B" w14:textId="77777777" w:rsidR="00814B91" w:rsidRPr="00814B91" w:rsidRDefault="00814B91" w:rsidP="0041497E">
      <w:pPr>
        <w:spacing w:line="480" w:lineRule="auto"/>
        <w:ind w:left="1440"/>
        <w:rPr>
          <w:rFonts w:eastAsia="Times New Roman"/>
          <w:color w:val="0E101A"/>
        </w:rPr>
      </w:pPr>
      <w:r w:rsidRPr="00814B91">
        <w:rPr>
          <w:rFonts w:eastAsia="Times New Roman"/>
          <w:b/>
          <w:bCs/>
          <w:color w:val="0E101A"/>
        </w:rPr>
        <w:t>Contextualization: </w:t>
      </w:r>
      <w:r w:rsidRPr="00814B91">
        <w:rPr>
          <w:rFonts w:eastAsia="Times New Roman"/>
          <w:color w:val="0E101A"/>
        </w:rPr>
        <w:t>The post-positivism academics or theorists find CR compelling when there is a mix of the subjective and objective experiential, the empirical, rationalistic, and logical evaluation of a given theory for its optimum application, etc. This style of assessment and evaluation can be applied in one's organization in specific programs and project development.</w:t>
      </w:r>
    </w:p>
    <w:p w14:paraId="37A0C352" w14:textId="119A7967" w:rsidR="00814B91" w:rsidRPr="00814B91" w:rsidRDefault="00814B91" w:rsidP="0041497E">
      <w:pPr>
        <w:spacing w:line="480" w:lineRule="auto"/>
        <w:ind w:left="720"/>
        <w:rPr>
          <w:rFonts w:eastAsia="Times New Roman"/>
          <w:color w:val="0E101A"/>
        </w:rPr>
      </w:pPr>
      <w:r w:rsidRPr="00814B91">
        <w:rPr>
          <w:rFonts w:eastAsia="Times New Roman"/>
          <w:b/>
          <w:bCs/>
          <w:color w:val="0E101A"/>
        </w:rPr>
        <w:lastRenderedPageBreak/>
        <w:t>Comment</w:t>
      </w:r>
      <w:r w:rsidR="005B3A3D">
        <w:rPr>
          <w:rFonts w:eastAsia="Times New Roman"/>
          <w:b/>
          <w:bCs/>
          <w:color w:val="0E101A"/>
        </w:rPr>
        <w:t xml:space="preserve">   </w:t>
      </w:r>
      <w:r w:rsidRPr="00814B91">
        <w:rPr>
          <w:rFonts w:eastAsia="Times New Roman"/>
          <w:b/>
          <w:bCs/>
          <w:color w:val="0E101A"/>
        </w:rPr>
        <w:t xml:space="preserve"> 20:  </w:t>
      </w:r>
      <w:r w:rsidRPr="00814B91">
        <w:rPr>
          <w:rFonts w:eastAsia="Times New Roman"/>
          <w:color w:val="0E101A"/>
        </w:rPr>
        <w:t>Paradigm and theory integration is required to derive targeted positive outcomes in science and social sciences. </w:t>
      </w:r>
    </w:p>
    <w:p w14:paraId="2D71FCCD" w14:textId="77777777" w:rsidR="00814B91" w:rsidRPr="00814B91" w:rsidRDefault="00814B91" w:rsidP="004D64E7">
      <w:pPr>
        <w:spacing w:line="480" w:lineRule="auto"/>
        <w:ind w:left="1440"/>
        <w:rPr>
          <w:rFonts w:eastAsia="Times New Roman"/>
          <w:color w:val="0E101A"/>
        </w:rPr>
      </w:pPr>
      <w:r w:rsidRPr="00814B91">
        <w:rPr>
          <w:rFonts w:eastAsia="Times New Roman"/>
          <w:b/>
          <w:bCs/>
          <w:color w:val="0E101A"/>
        </w:rPr>
        <w:t>Quote/Paraphrase: </w:t>
      </w:r>
      <w:r w:rsidRPr="00814B91">
        <w:rPr>
          <w:rFonts w:eastAsia="Times New Roman"/>
          <w:color w:val="0E101A"/>
        </w:rPr>
        <w:t xml:space="preserve"> The paper further illustrates how through reproductive </w:t>
      </w:r>
      <w:proofErr w:type="gramStart"/>
      <w:r w:rsidRPr="00814B91">
        <w:rPr>
          <w:rFonts w:eastAsia="Times New Roman"/>
          <w:color w:val="0E101A"/>
        </w:rPr>
        <w:t>theorizing,</w:t>
      </w:r>
      <w:proofErr w:type="gramEnd"/>
      <w:r w:rsidRPr="00814B91">
        <w:rPr>
          <w:rFonts w:eastAsia="Times New Roman"/>
          <w:color w:val="0E101A"/>
        </w:rPr>
        <w:t xml:space="preserve"> critical realism offers a more epistemologically and ontologically grounded alternative for integrating qualitative and quantitative methods compared to pragmatism. (Abstract, p.93, para 1). </w:t>
      </w:r>
    </w:p>
    <w:p w14:paraId="08FC206A" w14:textId="77777777" w:rsidR="00814B91" w:rsidRPr="00814B91" w:rsidRDefault="00814B91" w:rsidP="004D64E7">
      <w:pPr>
        <w:spacing w:line="480" w:lineRule="auto"/>
        <w:ind w:left="1440"/>
        <w:rPr>
          <w:rFonts w:eastAsia="Times New Roman"/>
          <w:color w:val="0E101A"/>
        </w:rPr>
      </w:pPr>
      <w:r w:rsidRPr="00814B91">
        <w:rPr>
          <w:rFonts w:eastAsia="Times New Roman"/>
          <w:color w:val="0E101A"/>
        </w:rPr>
        <w:t xml:space="preserve">Integrating qualitative and quantitative research methods is the hallmark of mixed methods research—MMR (Guetterman et al., 2020). In most social sciences, the MMR qualitative approaches explain quantitative findings (Ozawa &amp; </w:t>
      </w:r>
      <w:proofErr w:type="spellStart"/>
      <w:r w:rsidRPr="00814B91">
        <w:rPr>
          <w:rFonts w:eastAsia="Times New Roman"/>
          <w:color w:val="0E101A"/>
        </w:rPr>
        <w:t>Pongpirul</w:t>
      </w:r>
      <w:proofErr w:type="spellEnd"/>
      <w:r w:rsidRPr="00814B91">
        <w:rPr>
          <w:rFonts w:eastAsia="Times New Roman"/>
          <w:color w:val="0E101A"/>
        </w:rPr>
        <w:t>, 2014). Introduction. (Mukumbang, F. C. (2023, p.93, para.3).</w:t>
      </w:r>
    </w:p>
    <w:p w14:paraId="4B74311D" w14:textId="77777777" w:rsidR="00814B91" w:rsidRPr="00814B91" w:rsidRDefault="00814B91" w:rsidP="004D64E7">
      <w:pPr>
        <w:spacing w:line="480" w:lineRule="auto"/>
        <w:ind w:left="1440"/>
        <w:rPr>
          <w:rFonts w:eastAsia="Times New Roman"/>
          <w:color w:val="0E101A"/>
        </w:rPr>
      </w:pPr>
      <w:r w:rsidRPr="00814B91">
        <w:rPr>
          <w:rFonts w:eastAsia="Times New Roman"/>
          <w:b/>
          <w:bCs/>
          <w:color w:val="0E101A"/>
        </w:rPr>
        <w:t>Essential Element: </w:t>
      </w:r>
      <w:r w:rsidRPr="00814B91">
        <w:rPr>
          <w:rFonts w:eastAsia="Times New Roman"/>
          <w:color w:val="0E101A"/>
        </w:rPr>
        <w:t> Several authors accept and utilize the mixed methods research called MMR to facilitate their study evaluations.</w:t>
      </w:r>
    </w:p>
    <w:p w14:paraId="438CFEA0" w14:textId="77777777" w:rsidR="00814B91" w:rsidRPr="00814B91" w:rsidRDefault="00814B91" w:rsidP="004D64E7">
      <w:pPr>
        <w:spacing w:line="480" w:lineRule="auto"/>
        <w:ind w:left="1440"/>
        <w:rPr>
          <w:rFonts w:eastAsia="Times New Roman"/>
          <w:color w:val="0E101A"/>
        </w:rPr>
      </w:pPr>
      <w:r w:rsidRPr="00814B91">
        <w:rPr>
          <w:rFonts w:eastAsia="Times New Roman"/>
          <w:b/>
          <w:bCs/>
          <w:color w:val="0E101A"/>
        </w:rPr>
        <w:t>Additive/Variant Analysis:</w:t>
      </w:r>
      <w:r w:rsidRPr="00814B91">
        <w:rPr>
          <w:rFonts w:eastAsia="Times New Roman"/>
          <w:color w:val="0E101A"/>
        </w:rPr>
        <w:t> Mukumbang finds the MMR-mixed method research, MMR, as a helpful tool, alongside critical analysis, including applying quantitative and qualitative approaches to address complex issues in either sciences or social sciences.  </w:t>
      </w:r>
    </w:p>
    <w:p w14:paraId="131118D8" w14:textId="77777777" w:rsidR="00814B91" w:rsidRPr="00814B91" w:rsidRDefault="00814B91" w:rsidP="009E3C5F">
      <w:pPr>
        <w:spacing w:line="480" w:lineRule="auto"/>
        <w:ind w:left="1440"/>
        <w:rPr>
          <w:rFonts w:eastAsia="Times New Roman"/>
          <w:color w:val="0E101A"/>
        </w:rPr>
      </w:pPr>
      <w:r w:rsidRPr="00814B91">
        <w:rPr>
          <w:rFonts w:eastAsia="Times New Roman"/>
          <w:b/>
          <w:bCs/>
          <w:color w:val="0E101A"/>
        </w:rPr>
        <w:t>Contextualization:</w:t>
      </w:r>
      <w:r w:rsidRPr="00814B91">
        <w:rPr>
          <w:rFonts w:eastAsia="Times New Roman"/>
          <w:color w:val="0E101A"/>
        </w:rPr>
        <w:t> The Integration of MMRs and the CRs create a vast expanse of alternative strategies in one's organization to apply in services and operations, thereby leading to sustainable performance and productivity. Besides paradigms and theories, management models like Participatory-Brainstorming (PB) and Cross-Cultural-Bonding (CCB) can be devised to accelerate group-cultural values, group work, group cohesiveness, and relationship building.</w:t>
      </w:r>
    </w:p>
    <w:p w14:paraId="02CDF616" w14:textId="77777777" w:rsidR="00DC3E23" w:rsidRDefault="00DC3E23" w:rsidP="00814B91">
      <w:pPr>
        <w:spacing w:line="480" w:lineRule="auto"/>
        <w:rPr>
          <w:rFonts w:eastAsia="Times New Roman"/>
          <w:b/>
          <w:bCs/>
          <w:color w:val="0E101A"/>
        </w:rPr>
      </w:pPr>
    </w:p>
    <w:p w14:paraId="2A961673" w14:textId="1205C7C8" w:rsidR="00814B91" w:rsidRPr="00814B91" w:rsidRDefault="00814B91" w:rsidP="00814B91">
      <w:pPr>
        <w:spacing w:line="480" w:lineRule="auto"/>
        <w:rPr>
          <w:rFonts w:eastAsia="Times New Roman"/>
          <w:color w:val="0E101A"/>
        </w:rPr>
      </w:pPr>
      <w:r w:rsidRPr="00814B91">
        <w:rPr>
          <w:rFonts w:eastAsia="Times New Roman"/>
          <w:b/>
          <w:bCs/>
          <w:color w:val="0E101A"/>
        </w:rPr>
        <w:lastRenderedPageBreak/>
        <w:t>Conclusion</w:t>
      </w:r>
    </w:p>
    <w:p w14:paraId="11B043D2" w14:textId="2E65B575" w:rsidR="00814B91" w:rsidRPr="00814B91" w:rsidRDefault="00814B91" w:rsidP="00814B91">
      <w:pPr>
        <w:spacing w:line="480" w:lineRule="auto"/>
        <w:rPr>
          <w:rFonts w:eastAsia="Times New Roman"/>
          <w:color w:val="0E101A"/>
        </w:rPr>
      </w:pPr>
      <w:r w:rsidRPr="00814B91">
        <w:rPr>
          <w:rFonts w:eastAsia="Times New Roman"/>
          <w:color w:val="0E101A"/>
        </w:rPr>
        <w:t>           This study took a more pragmatic approach to analyze a series of ideologically driven theories from social theories 1 and 2 (Khan Academy) to Functionalism, social, and institutional theories, conflict theory, critical realism CR</w:t>
      </w:r>
      <w:r w:rsidR="00104419">
        <w:rPr>
          <w:rFonts w:eastAsia="Times New Roman"/>
          <w:color w:val="0E101A"/>
        </w:rPr>
        <w:t>,</w:t>
      </w:r>
      <w:r w:rsidRPr="00814B91">
        <w:rPr>
          <w:rFonts w:eastAsia="Times New Roman"/>
          <w:color w:val="0E101A"/>
        </w:rPr>
        <w:t xml:space="preserve"> and Theory</w:t>
      </w:r>
      <w:r w:rsidR="0073729B">
        <w:rPr>
          <w:rFonts w:eastAsia="Times New Roman"/>
          <w:color w:val="0E101A"/>
        </w:rPr>
        <w:t xml:space="preserve"> in contemporary times.</w:t>
      </w:r>
      <w:r w:rsidRPr="00814B91">
        <w:rPr>
          <w:rFonts w:eastAsia="Times New Roman"/>
          <w:color w:val="0E101A"/>
        </w:rPr>
        <w:t xml:space="preserve"> Fascinating is the conflict of intellectual brinkmanship or bluster</w:t>
      </w:r>
      <w:r w:rsidR="0073729B">
        <w:rPr>
          <w:rFonts w:eastAsia="Times New Roman"/>
          <w:color w:val="0E101A"/>
        </w:rPr>
        <w:t>s</w:t>
      </w:r>
      <w:r w:rsidRPr="00814B91">
        <w:rPr>
          <w:rFonts w:eastAsia="Times New Roman"/>
          <w:color w:val="0E101A"/>
        </w:rPr>
        <w:t xml:space="preserve"> between </w:t>
      </w:r>
      <w:r w:rsidR="0073729B">
        <w:rPr>
          <w:rFonts w:eastAsia="Times New Roman"/>
          <w:color w:val="0E101A"/>
        </w:rPr>
        <w:t xml:space="preserve">theorists of </w:t>
      </w:r>
      <w:r w:rsidRPr="00814B91">
        <w:rPr>
          <w:rFonts w:eastAsia="Times New Roman"/>
          <w:color w:val="0E101A"/>
        </w:rPr>
        <w:t xml:space="preserve">modernism and postmodernism. When Zhang </w:t>
      </w:r>
      <w:r w:rsidR="002A1521">
        <w:rPr>
          <w:rFonts w:eastAsia="Times New Roman"/>
          <w:color w:val="0E101A"/>
        </w:rPr>
        <w:t xml:space="preserve">stated </w:t>
      </w:r>
      <w:r w:rsidRPr="00814B91">
        <w:rPr>
          <w:rFonts w:eastAsia="Times New Roman"/>
          <w:color w:val="0E101A"/>
        </w:rPr>
        <w:t>that critical realism or Theory is "exaggerated and unnecessary," Christian Smith quickly counteracted and rebuffed it by embracing it. Zhang, in his article </w:t>
      </w:r>
      <w:r w:rsidRPr="00814B91">
        <w:rPr>
          <w:rFonts w:eastAsia="Times New Roman"/>
          <w:i/>
          <w:iCs/>
          <w:color w:val="0E101A"/>
        </w:rPr>
        <w:t>Critical Realism: A critical evaluation,</w:t>
      </w:r>
      <w:r w:rsidRPr="00814B91">
        <w:rPr>
          <w:rFonts w:eastAsia="Times New Roman"/>
          <w:color w:val="0E101A"/>
        </w:rPr>
        <w:t> </w:t>
      </w:r>
      <w:r w:rsidRPr="00814B91">
        <w:rPr>
          <w:rFonts w:eastAsia="Times New Roman"/>
          <w:i/>
          <w:iCs/>
          <w:color w:val="0E101A"/>
        </w:rPr>
        <w:t>Social Epistemology, 2023,</w:t>
      </w:r>
      <w:r w:rsidRPr="00814B91">
        <w:rPr>
          <w:rFonts w:eastAsia="Times New Roman"/>
          <w:color w:val="0E101A"/>
        </w:rPr>
        <w:t> presents what Christian has written: "Critical realism seeks to offer a constructive alternative to both the positivist empiricist paradigm, on the one hand, and constructivism, postmodernism, and specific versions of the hermeneutical perspective, on the other</w:t>
      </w:r>
      <w:r w:rsidR="00104419">
        <w:rPr>
          <w:rFonts w:eastAsia="Times New Roman"/>
          <w:color w:val="0E101A"/>
        </w:rPr>
        <w:t>.</w:t>
      </w:r>
      <w:r w:rsidRPr="00814B91">
        <w:rPr>
          <w:rFonts w:eastAsia="Times New Roman"/>
          <w:color w:val="0E101A"/>
        </w:rPr>
        <w:t>"</w:t>
      </w:r>
      <w:r w:rsidR="00104419">
        <w:rPr>
          <w:rFonts w:eastAsia="Times New Roman"/>
          <w:color w:val="0E101A"/>
        </w:rPr>
        <w:t xml:space="preserve"> </w:t>
      </w:r>
      <w:r w:rsidR="001A004F">
        <w:rPr>
          <w:rFonts w:eastAsia="Times New Roman"/>
          <w:color w:val="0E101A"/>
        </w:rPr>
        <w:t xml:space="preserve"> </w:t>
      </w:r>
      <w:r w:rsidRPr="00814B91">
        <w:rPr>
          <w:rFonts w:eastAsia="Times New Roman"/>
          <w:color w:val="0E101A"/>
        </w:rPr>
        <w:t xml:space="preserve">So, the anomaly in the pudding is the clash of egos, intellectual paradigms, and theories still linked to pointless comparativists' ideologues. The resounding defense buffers come from Mukumbang and a host of intellectuals. </w:t>
      </w:r>
      <w:r w:rsidR="00CF6870" w:rsidRPr="00814B91">
        <w:rPr>
          <w:rFonts w:eastAsia="Times New Roman"/>
          <w:color w:val="0E101A"/>
        </w:rPr>
        <w:t xml:space="preserve">Mukumbang </w:t>
      </w:r>
      <w:r w:rsidRPr="00814B91">
        <w:rPr>
          <w:rFonts w:eastAsia="Times New Roman"/>
          <w:color w:val="0E101A"/>
        </w:rPr>
        <w:t xml:space="preserve">writes: "The paper further illustrates how through reproductive </w:t>
      </w:r>
      <w:proofErr w:type="gramStart"/>
      <w:r w:rsidRPr="00814B91">
        <w:rPr>
          <w:rFonts w:eastAsia="Times New Roman"/>
          <w:color w:val="0E101A"/>
        </w:rPr>
        <w:t>theorizing,</w:t>
      </w:r>
      <w:proofErr w:type="gramEnd"/>
      <w:r w:rsidRPr="00814B91">
        <w:rPr>
          <w:rFonts w:eastAsia="Times New Roman"/>
          <w:color w:val="0E101A"/>
        </w:rPr>
        <w:t xml:space="preserve"> critical realism offers a more epistemologically and ontologically grounded alternative for integrating qualitative and quantitative methods compared to pragmatism. (Abstract, p.93, para 1). Integrating qualitative and quantitative research methods is the hallmark of mixed methods research—MMR (Guetterman et al., 2020). The haze of smoke screens about empirical positivism is demystified by post-modernist and critical realists and theorists emphasizing a plain field of alternative theories seasoned by </w:t>
      </w:r>
      <w:r w:rsidR="002C7FF7">
        <w:rPr>
          <w:rFonts w:eastAsia="Times New Roman"/>
          <w:color w:val="0E101A"/>
        </w:rPr>
        <w:t>“</w:t>
      </w:r>
      <w:r w:rsidRPr="00814B91">
        <w:rPr>
          <w:rFonts w:eastAsia="Times New Roman"/>
          <w:color w:val="0E101A"/>
        </w:rPr>
        <w:t>qualitative and quantitative research methods-the mixed methods research—MMR</w:t>
      </w:r>
      <w:r w:rsidR="002C7FF7">
        <w:rPr>
          <w:rFonts w:eastAsia="Times New Roman"/>
          <w:color w:val="0E101A"/>
        </w:rPr>
        <w:t>”</w:t>
      </w:r>
      <w:r w:rsidRPr="00814B91">
        <w:rPr>
          <w:rFonts w:eastAsia="Times New Roman"/>
          <w:color w:val="0E101A"/>
        </w:rPr>
        <w:t xml:space="preserve">. So long as </w:t>
      </w:r>
      <w:r w:rsidR="002C7FF7">
        <w:rPr>
          <w:rFonts w:eastAsia="Times New Roman"/>
          <w:color w:val="0E101A"/>
        </w:rPr>
        <w:t>a given</w:t>
      </w:r>
      <w:r w:rsidRPr="00814B91">
        <w:rPr>
          <w:rFonts w:eastAsia="Times New Roman"/>
          <w:color w:val="0E101A"/>
        </w:rPr>
        <w:t xml:space="preserve"> Theory can be applied based on its merit applicability</w:t>
      </w:r>
      <w:r w:rsidR="003549F9">
        <w:rPr>
          <w:rFonts w:eastAsia="Times New Roman"/>
          <w:color w:val="0E101A"/>
        </w:rPr>
        <w:t xml:space="preserve">, </w:t>
      </w:r>
      <w:r w:rsidR="007A65C2">
        <w:rPr>
          <w:rFonts w:eastAsia="Times New Roman"/>
          <w:color w:val="0E101A"/>
        </w:rPr>
        <w:t xml:space="preserve">and potentialities, </w:t>
      </w:r>
      <w:r w:rsidR="004B5DA2">
        <w:rPr>
          <w:rFonts w:eastAsia="Times New Roman"/>
          <w:color w:val="0E101A"/>
        </w:rPr>
        <w:t xml:space="preserve">any criticism must have </w:t>
      </w:r>
      <w:r w:rsidR="00D56F4A">
        <w:rPr>
          <w:rFonts w:eastAsia="Times New Roman"/>
          <w:color w:val="0E101A"/>
        </w:rPr>
        <w:t>meat</w:t>
      </w:r>
      <w:r w:rsidR="005C7BB7">
        <w:rPr>
          <w:rFonts w:eastAsia="Times New Roman"/>
          <w:color w:val="0E101A"/>
        </w:rPr>
        <w:t xml:space="preserve"> on the bones</w:t>
      </w:r>
      <w:r w:rsidR="000B3D15">
        <w:rPr>
          <w:rFonts w:eastAsia="Times New Roman"/>
          <w:color w:val="0E101A"/>
        </w:rPr>
        <w:t>,</w:t>
      </w:r>
      <w:r w:rsidR="005C7BB7">
        <w:rPr>
          <w:rFonts w:eastAsia="Times New Roman"/>
          <w:color w:val="0E101A"/>
        </w:rPr>
        <w:t xml:space="preserve"> to convince</w:t>
      </w:r>
      <w:r w:rsidR="0075490B">
        <w:rPr>
          <w:rFonts w:eastAsia="Times New Roman"/>
          <w:color w:val="0E101A"/>
        </w:rPr>
        <w:t>,</w:t>
      </w:r>
      <w:r w:rsidR="00A0369F">
        <w:rPr>
          <w:rFonts w:eastAsia="Times New Roman"/>
          <w:color w:val="0E101A"/>
        </w:rPr>
        <w:t xml:space="preserve"> mobilize</w:t>
      </w:r>
      <w:r w:rsidR="0075490B">
        <w:rPr>
          <w:rFonts w:eastAsia="Times New Roman"/>
          <w:color w:val="0E101A"/>
        </w:rPr>
        <w:t>,</w:t>
      </w:r>
      <w:r w:rsidR="00A0369F">
        <w:rPr>
          <w:rFonts w:eastAsia="Times New Roman"/>
          <w:color w:val="0E101A"/>
        </w:rPr>
        <w:t xml:space="preserve">  and galvanize the </w:t>
      </w:r>
      <w:r w:rsidR="004A6B0C">
        <w:rPr>
          <w:rFonts w:eastAsia="Times New Roman"/>
          <w:color w:val="0E101A"/>
        </w:rPr>
        <w:t>21</w:t>
      </w:r>
      <w:r w:rsidR="004A6B0C" w:rsidRPr="004A6B0C">
        <w:rPr>
          <w:rFonts w:eastAsia="Times New Roman"/>
          <w:color w:val="0E101A"/>
          <w:vertAlign w:val="superscript"/>
        </w:rPr>
        <w:t>st</w:t>
      </w:r>
      <w:r w:rsidR="004A6B0C">
        <w:rPr>
          <w:rFonts w:eastAsia="Times New Roman"/>
          <w:color w:val="0E101A"/>
        </w:rPr>
        <w:t xml:space="preserve"> century </w:t>
      </w:r>
      <w:r w:rsidR="005C7BB7">
        <w:rPr>
          <w:rFonts w:eastAsia="Times New Roman"/>
          <w:color w:val="0E101A"/>
        </w:rPr>
        <w:t>intellectual</w:t>
      </w:r>
      <w:r w:rsidR="004A6B0C">
        <w:rPr>
          <w:rFonts w:eastAsia="Times New Roman"/>
          <w:color w:val="0E101A"/>
        </w:rPr>
        <w:t>ism</w:t>
      </w:r>
      <w:r w:rsidR="0060007C">
        <w:rPr>
          <w:rFonts w:eastAsia="Times New Roman"/>
          <w:color w:val="0E101A"/>
        </w:rPr>
        <w:t>.</w:t>
      </w:r>
    </w:p>
    <w:p w14:paraId="08B2FF0E" w14:textId="77777777" w:rsidR="00814B91" w:rsidRPr="00814B91" w:rsidRDefault="00814B91" w:rsidP="006075C4">
      <w:pPr>
        <w:spacing w:line="480" w:lineRule="auto"/>
        <w:jc w:val="center"/>
        <w:rPr>
          <w:rFonts w:eastAsia="Times New Roman"/>
          <w:color w:val="0E101A"/>
        </w:rPr>
      </w:pPr>
      <w:r w:rsidRPr="00814B91">
        <w:rPr>
          <w:rFonts w:eastAsia="Times New Roman"/>
          <w:b/>
          <w:bCs/>
          <w:color w:val="0E101A"/>
        </w:rPr>
        <w:lastRenderedPageBreak/>
        <w:t>Works Cited</w:t>
      </w:r>
    </w:p>
    <w:p w14:paraId="55EF65D2" w14:textId="77777777" w:rsidR="00814B91" w:rsidRPr="00814B91" w:rsidRDefault="00814B91" w:rsidP="00814B91">
      <w:pPr>
        <w:spacing w:line="480" w:lineRule="auto"/>
        <w:rPr>
          <w:rFonts w:eastAsia="Times New Roman"/>
          <w:color w:val="0E101A"/>
        </w:rPr>
      </w:pPr>
      <w:r w:rsidRPr="00814B91">
        <w:rPr>
          <w:rFonts w:eastAsia="Times New Roman"/>
          <w:color w:val="0E101A"/>
        </w:rPr>
        <w:t>Aguilera, J. (2021). 'An Epidemic of Misinformation.' New Report Finds Trust in Social </w:t>
      </w:r>
    </w:p>
    <w:p w14:paraId="5C2209CC" w14:textId="77777777" w:rsidR="00814B91" w:rsidRPr="00814B91" w:rsidRDefault="00814B91" w:rsidP="006075C4">
      <w:pPr>
        <w:spacing w:line="480" w:lineRule="auto"/>
        <w:ind w:firstLine="720"/>
        <w:rPr>
          <w:rFonts w:eastAsia="Times New Roman"/>
          <w:color w:val="0E101A"/>
        </w:rPr>
      </w:pPr>
      <w:r w:rsidRPr="00814B91">
        <w:rPr>
          <w:rFonts w:eastAsia="Times New Roman"/>
          <w:color w:val="0E101A"/>
        </w:rPr>
        <w:t>Institutions Diminished Further in 2020. </w:t>
      </w:r>
      <w:r w:rsidRPr="00814B91">
        <w:rPr>
          <w:rFonts w:eastAsia="Times New Roman"/>
          <w:i/>
          <w:iCs/>
          <w:color w:val="0E101A"/>
        </w:rPr>
        <w:t>TIME Magazine</w:t>
      </w:r>
      <w:r w:rsidRPr="00814B91">
        <w:rPr>
          <w:rFonts w:eastAsia="Times New Roman"/>
          <w:color w:val="0E101A"/>
        </w:rPr>
        <w:t>.</w:t>
      </w:r>
    </w:p>
    <w:p w14:paraId="0D1AAB99" w14:textId="77777777" w:rsidR="00EE4316" w:rsidRDefault="00814B91" w:rsidP="00814B91">
      <w:pPr>
        <w:spacing w:line="480" w:lineRule="auto"/>
        <w:rPr>
          <w:rFonts w:eastAsia="Times New Roman"/>
          <w:color w:val="0E101A"/>
        </w:rPr>
      </w:pPr>
      <w:r w:rsidRPr="00814B91">
        <w:rPr>
          <w:rFonts w:eastAsia="Times New Roman"/>
          <w:color w:val="0E101A"/>
        </w:rPr>
        <w:t xml:space="preserve">American Sociological Association (2023). WHAT IS CRITICAL REALISM? Theory </w:t>
      </w:r>
    </w:p>
    <w:p w14:paraId="19F22F0E" w14:textId="727351A5" w:rsidR="00814B91" w:rsidRPr="00814B91" w:rsidRDefault="00814B91" w:rsidP="00117CED">
      <w:pPr>
        <w:spacing w:line="480" w:lineRule="auto"/>
        <w:ind w:left="720"/>
        <w:rPr>
          <w:rFonts w:eastAsia="Times New Roman"/>
          <w:color w:val="0E101A"/>
        </w:rPr>
      </w:pPr>
      <w:r w:rsidRPr="00814B91">
        <w:rPr>
          <w:rFonts w:eastAsia="Times New Roman"/>
          <w:color w:val="0E101A"/>
        </w:rPr>
        <w:t xml:space="preserve">Section. Comments by: Archer, M, Decateau, C, Gorski, P, Little, D, </w:t>
      </w:r>
      <w:proofErr w:type="spellStart"/>
      <w:r w:rsidRPr="00814B91">
        <w:rPr>
          <w:rFonts w:eastAsia="Times New Roman"/>
          <w:color w:val="0E101A"/>
        </w:rPr>
        <w:t>Porpora</w:t>
      </w:r>
      <w:proofErr w:type="spellEnd"/>
      <w:r w:rsidRPr="00814B91">
        <w:rPr>
          <w:rFonts w:eastAsia="Times New Roman"/>
          <w:color w:val="0E101A"/>
        </w:rPr>
        <w:t xml:space="preserve">, D, </w:t>
      </w:r>
      <w:proofErr w:type="spellStart"/>
      <w:r w:rsidRPr="00814B91">
        <w:rPr>
          <w:rFonts w:eastAsia="Times New Roman"/>
          <w:color w:val="0E101A"/>
        </w:rPr>
        <w:t>Rutzou,T</w:t>
      </w:r>
      <w:proofErr w:type="spellEnd"/>
      <w:r w:rsidRPr="00814B91">
        <w:rPr>
          <w:rFonts w:eastAsia="Times New Roman"/>
          <w:color w:val="0E101A"/>
        </w:rPr>
        <w:t>, Smith, C, Steinmetz, G, Vandenberg, G. (2016, 2023) </w:t>
      </w:r>
    </w:p>
    <w:p w14:paraId="7B03F54A" w14:textId="77777777" w:rsidR="00814B91" w:rsidRPr="00814B91" w:rsidRDefault="00814B91" w:rsidP="00814B91">
      <w:pPr>
        <w:spacing w:line="480" w:lineRule="auto"/>
        <w:rPr>
          <w:rFonts w:eastAsia="Times New Roman"/>
          <w:color w:val="0E101A"/>
        </w:rPr>
      </w:pPr>
      <w:r w:rsidRPr="00814B91">
        <w:rPr>
          <w:rFonts w:eastAsia="Times New Roman"/>
          <w:color w:val="0E101A"/>
        </w:rPr>
        <w:t xml:space="preserve">Beck, L., &amp; </w:t>
      </w:r>
      <w:proofErr w:type="spellStart"/>
      <w:r w:rsidRPr="00814B91">
        <w:rPr>
          <w:rFonts w:eastAsia="Times New Roman"/>
          <w:color w:val="0E101A"/>
        </w:rPr>
        <w:t>Grayot</w:t>
      </w:r>
      <w:proofErr w:type="spellEnd"/>
      <w:r w:rsidRPr="00814B91">
        <w:rPr>
          <w:rFonts w:eastAsia="Times New Roman"/>
          <w:color w:val="0E101A"/>
        </w:rPr>
        <w:t xml:space="preserve">, J. D. (2021). New Functionalism and the Social and </w:t>
      </w:r>
      <w:proofErr w:type="gramStart"/>
      <w:r w:rsidRPr="00814B91">
        <w:rPr>
          <w:rFonts w:eastAsia="Times New Roman"/>
          <w:color w:val="0E101A"/>
        </w:rPr>
        <w:t>behavioral sciences</w:t>
      </w:r>
      <w:proofErr w:type="gramEnd"/>
      <w:r w:rsidRPr="00814B91">
        <w:rPr>
          <w:rFonts w:eastAsia="Times New Roman"/>
          <w:color w:val="0E101A"/>
        </w:rPr>
        <w:t>. </w:t>
      </w:r>
    </w:p>
    <w:p w14:paraId="61E6037A" w14:textId="77777777" w:rsidR="00814B91" w:rsidRPr="00814B91" w:rsidRDefault="00814B91" w:rsidP="00EE4316">
      <w:pPr>
        <w:spacing w:line="480" w:lineRule="auto"/>
        <w:ind w:firstLine="720"/>
        <w:rPr>
          <w:rFonts w:eastAsia="Times New Roman"/>
          <w:color w:val="0E101A"/>
        </w:rPr>
      </w:pPr>
      <w:r w:rsidRPr="00814B91">
        <w:rPr>
          <w:rFonts w:eastAsia="Times New Roman"/>
          <w:color w:val="0E101A"/>
        </w:rPr>
        <w:t>European Journal for Philosophy of Science, 11(4), 103.</w:t>
      </w:r>
    </w:p>
    <w:p w14:paraId="5020593A" w14:textId="77777777" w:rsidR="00814B91" w:rsidRPr="00814B91" w:rsidRDefault="00814B91" w:rsidP="00814B91">
      <w:pPr>
        <w:spacing w:line="480" w:lineRule="auto"/>
        <w:rPr>
          <w:rFonts w:eastAsia="Times New Roman"/>
          <w:color w:val="0E101A"/>
        </w:rPr>
      </w:pPr>
      <w:r w:rsidRPr="00814B91">
        <w:rPr>
          <w:rFonts w:eastAsia="Times New Roman"/>
          <w:color w:val="0E101A"/>
        </w:rPr>
        <w:t>Benton, T., &amp; Craib, I. (2023). </w:t>
      </w:r>
      <w:r w:rsidRPr="00814B91">
        <w:rPr>
          <w:rFonts w:eastAsia="Times New Roman"/>
          <w:i/>
          <w:iCs/>
          <w:color w:val="0E101A"/>
        </w:rPr>
        <w:t>Philosophy of social science: The philosophical foundations of </w:t>
      </w:r>
    </w:p>
    <w:p w14:paraId="040BF438" w14:textId="77777777" w:rsidR="00814B91" w:rsidRPr="00814B91" w:rsidRDefault="00814B91" w:rsidP="00EE4316">
      <w:pPr>
        <w:spacing w:line="480" w:lineRule="auto"/>
        <w:ind w:firstLine="720"/>
        <w:rPr>
          <w:rFonts w:eastAsia="Times New Roman"/>
          <w:color w:val="0E101A"/>
        </w:rPr>
      </w:pPr>
      <w:r w:rsidRPr="00814B91">
        <w:rPr>
          <w:rFonts w:eastAsia="Times New Roman"/>
          <w:i/>
          <w:iCs/>
          <w:color w:val="0E101A"/>
        </w:rPr>
        <w:t>social thought</w:t>
      </w:r>
      <w:r w:rsidRPr="00814B91">
        <w:rPr>
          <w:rFonts w:eastAsia="Times New Roman"/>
          <w:color w:val="0E101A"/>
        </w:rPr>
        <w:t>. Bloomsbury Publishing.</w:t>
      </w:r>
    </w:p>
    <w:p w14:paraId="59A4BC45" w14:textId="77777777" w:rsidR="00814B91" w:rsidRPr="00814B91" w:rsidRDefault="00814B91" w:rsidP="00814B91">
      <w:pPr>
        <w:spacing w:line="480" w:lineRule="auto"/>
        <w:rPr>
          <w:rFonts w:eastAsia="Times New Roman"/>
          <w:color w:val="0E101A"/>
        </w:rPr>
      </w:pPr>
      <w:r w:rsidRPr="00814B91">
        <w:rPr>
          <w:rFonts w:eastAsia="Times New Roman"/>
          <w:color w:val="0E101A"/>
        </w:rPr>
        <w:t>Doucet, J. (2020). Applying Social Theory to Global Poverty.</w:t>
      </w:r>
    </w:p>
    <w:p w14:paraId="1FD77830" w14:textId="77777777" w:rsidR="00814B91" w:rsidRPr="00814B91" w:rsidRDefault="00814B91" w:rsidP="00814B91">
      <w:pPr>
        <w:spacing w:line="480" w:lineRule="auto"/>
        <w:rPr>
          <w:rFonts w:eastAsia="Times New Roman"/>
          <w:color w:val="0E101A"/>
        </w:rPr>
      </w:pPr>
      <w:r w:rsidRPr="00814B91">
        <w:rPr>
          <w:rFonts w:eastAsia="Times New Roman"/>
          <w:color w:val="0E101A"/>
        </w:rPr>
        <w:t>Drew, C. (November 22, 2022). Microsociology: Definition, Examples &amp; Criticism. Helpful </w:t>
      </w:r>
    </w:p>
    <w:p w14:paraId="0300D7EC" w14:textId="4B95D277" w:rsidR="00814B91" w:rsidRPr="00814B91" w:rsidRDefault="00814B91" w:rsidP="00EE4316">
      <w:pPr>
        <w:spacing w:line="480" w:lineRule="auto"/>
        <w:ind w:firstLine="720"/>
        <w:rPr>
          <w:rFonts w:eastAsia="Times New Roman"/>
          <w:color w:val="0E101A"/>
        </w:rPr>
      </w:pPr>
      <w:r w:rsidRPr="00814B91">
        <w:rPr>
          <w:rFonts w:eastAsia="Times New Roman"/>
          <w:color w:val="0E101A"/>
        </w:rPr>
        <w:t>Professor.https://helpfulprofessor.com/microsociology-definition-examples-criticism/.</w:t>
      </w:r>
    </w:p>
    <w:p w14:paraId="52682F5B" w14:textId="77777777" w:rsidR="00814B91" w:rsidRPr="00814B91" w:rsidRDefault="00814B91" w:rsidP="00814B91">
      <w:pPr>
        <w:spacing w:line="480" w:lineRule="auto"/>
        <w:rPr>
          <w:rFonts w:eastAsia="Times New Roman"/>
          <w:color w:val="0E101A"/>
        </w:rPr>
      </w:pPr>
      <w:r w:rsidRPr="00814B91">
        <w:rPr>
          <w:rFonts w:eastAsia="Times New Roman"/>
          <w:color w:val="0E101A"/>
        </w:rPr>
        <w:t>Fahmy, D. (2019). 7 Facts about Southern Baptists, Baptist Press.</w:t>
      </w:r>
    </w:p>
    <w:p w14:paraId="6C4BC34F" w14:textId="77777777" w:rsidR="008E6669" w:rsidRDefault="00814B91" w:rsidP="00814B91">
      <w:pPr>
        <w:spacing w:line="480" w:lineRule="auto"/>
        <w:rPr>
          <w:rFonts w:eastAsia="Times New Roman"/>
          <w:color w:val="0E101A"/>
        </w:rPr>
      </w:pPr>
      <w:r w:rsidRPr="00814B91">
        <w:rPr>
          <w:rFonts w:eastAsia="Times New Roman"/>
          <w:color w:val="0E101A"/>
        </w:rPr>
        <w:t xml:space="preserve">Gardiner, R. A., &amp; Finn, H. (2023). Implementing gender-based violence policies in the </w:t>
      </w:r>
    </w:p>
    <w:p w14:paraId="141A97B0" w14:textId="45CD33DF" w:rsidR="00814B91" w:rsidRPr="00814B91" w:rsidRDefault="00814B91" w:rsidP="008E6669">
      <w:pPr>
        <w:spacing w:line="480" w:lineRule="auto"/>
        <w:ind w:left="720"/>
        <w:rPr>
          <w:rFonts w:eastAsia="Times New Roman"/>
          <w:color w:val="0E101A"/>
        </w:rPr>
      </w:pPr>
      <w:r w:rsidRPr="00814B91">
        <w:rPr>
          <w:rFonts w:eastAsia="Times New Roman"/>
          <w:color w:val="0E101A"/>
        </w:rPr>
        <w:t>neoliberal university: challenges and contradictions. </w:t>
      </w:r>
      <w:r w:rsidRPr="00814B91">
        <w:rPr>
          <w:rFonts w:eastAsia="Times New Roman"/>
          <w:i/>
          <w:iCs/>
          <w:color w:val="0E101A"/>
        </w:rPr>
        <w:t>Gender in Management: An International Journal</w:t>
      </w:r>
      <w:r w:rsidRPr="00814B91">
        <w:rPr>
          <w:rFonts w:eastAsia="Times New Roman"/>
          <w:color w:val="0E101A"/>
        </w:rPr>
        <w:t>, </w:t>
      </w:r>
      <w:r w:rsidRPr="00814B91">
        <w:rPr>
          <w:rFonts w:eastAsia="Times New Roman"/>
          <w:i/>
          <w:iCs/>
          <w:color w:val="0E101A"/>
        </w:rPr>
        <w:t>38</w:t>
      </w:r>
      <w:r w:rsidRPr="00814B91">
        <w:rPr>
          <w:rFonts w:eastAsia="Times New Roman"/>
          <w:color w:val="0E101A"/>
        </w:rPr>
        <w:t>(2), 215–229.</w:t>
      </w:r>
    </w:p>
    <w:p w14:paraId="5B39E978" w14:textId="77777777" w:rsidR="00814B91" w:rsidRPr="00814B91" w:rsidRDefault="00814B91" w:rsidP="00814B91">
      <w:pPr>
        <w:spacing w:line="480" w:lineRule="auto"/>
        <w:rPr>
          <w:rFonts w:eastAsia="Times New Roman"/>
          <w:color w:val="0E101A"/>
        </w:rPr>
      </w:pPr>
      <w:r w:rsidRPr="00814B91">
        <w:rPr>
          <w:rFonts w:eastAsia="Times New Roman"/>
          <w:color w:val="0E101A"/>
        </w:rPr>
        <w:t>Garlitz, D., &amp; Zompetti, J. (2023). Critical Theory as post-Marxism: The Frankfurt School and </w:t>
      </w:r>
    </w:p>
    <w:p w14:paraId="57BE89B8" w14:textId="77777777" w:rsidR="00814B91" w:rsidRPr="00814B91" w:rsidRDefault="00814B91" w:rsidP="008E6669">
      <w:pPr>
        <w:spacing w:line="480" w:lineRule="auto"/>
        <w:ind w:firstLine="720"/>
        <w:rPr>
          <w:rFonts w:eastAsia="Times New Roman"/>
          <w:color w:val="0E101A"/>
        </w:rPr>
      </w:pPr>
      <w:r w:rsidRPr="00814B91">
        <w:rPr>
          <w:rFonts w:eastAsia="Times New Roman"/>
          <w:color w:val="0E101A"/>
        </w:rPr>
        <w:t>beyond. </w:t>
      </w:r>
      <w:r w:rsidRPr="00814B91">
        <w:rPr>
          <w:rFonts w:eastAsia="Times New Roman"/>
          <w:i/>
          <w:iCs/>
          <w:color w:val="0E101A"/>
        </w:rPr>
        <w:t>Educational Philosophy and Theory</w:t>
      </w:r>
      <w:r w:rsidRPr="00814B91">
        <w:rPr>
          <w:rFonts w:eastAsia="Times New Roman"/>
          <w:color w:val="0E101A"/>
        </w:rPr>
        <w:t>, </w:t>
      </w:r>
      <w:r w:rsidRPr="00814B91">
        <w:rPr>
          <w:rFonts w:eastAsia="Times New Roman"/>
          <w:i/>
          <w:iCs/>
          <w:color w:val="0E101A"/>
        </w:rPr>
        <w:t>55</w:t>
      </w:r>
      <w:r w:rsidRPr="00814B91">
        <w:rPr>
          <w:rFonts w:eastAsia="Times New Roman"/>
          <w:color w:val="0E101A"/>
        </w:rPr>
        <w:t>(2), 141–148.</w:t>
      </w:r>
    </w:p>
    <w:p w14:paraId="43B62B9D" w14:textId="77777777" w:rsidR="00814B91" w:rsidRPr="00814B91" w:rsidRDefault="00814B91" w:rsidP="00814B91">
      <w:pPr>
        <w:spacing w:line="480" w:lineRule="auto"/>
        <w:rPr>
          <w:rFonts w:eastAsia="Times New Roman"/>
          <w:color w:val="0E101A"/>
        </w:rPr>
      </w:pPr>
      <w:r w:rsidRPr="00814B91">
        <w:rPr>
          <w:rFonts w:eastAsia="Times New Roman"/>
          <w:color w:val="0E101A"/>
        </w:rPr>
        <w:t>Hayes, A. (2022). Conflict Theory Definition, Founder, and Examples.</w:t>
      </w:r>
    </w:p>
    <w:p w14:paraId="3EB402B9" w14:textId="77777777" w:rsidR="00814B91" w:rsidRPr="00814B91" w:rsidRDefault="00814B91" w:rsidP="00814B91">
      <w:pPr>
        <w:spacing w:line="480" w:lineRule="auto"/>
        <w:rPr>
          <w:rFonts w:eastAsia="Times New Roman"/>
          <w:color w:val="0E101A"/>
        </w:rPr>
      </w:pPr>
      <w:r w:rsidRPr="00814B91">
        <w:rPr>
          <w:rFonts w:eastAsia="Times New Roman"/>
          <w:color w:val="0E101A"/>
        </w:rPr>
        <w:t xml:space="preserve">Hyun, C. C., Wijayanti, L. M., Asbari, M., Purwanto, A., Santoso, P. B., </w:t>
      </w:r>
      <w:proofErr w:type="spellStart"/>
      <w:r w:rsidRPr="00814B91">
        <w:rPr>
          <w:rFonts w:eastAsia="Times New Roman"/>
          <w:color w:val="0E101A"/>
        </w:rPr>
        <w:t>Igak</w:t>
      </w:r>
      <w:proofErr w:type="spellEnd"/>
      <w:r w:rsidRPr="00814B91">
        <w:rPr>
          <w:rFonts w:eastAsia="Times New Roman"/>
          <w:color w:val="0E101A"/>
        </w:rPr>
        <w:t>, W., ... &amp; </w:t>
      </w:r>
    </w:p>
    <w:p w14:paraId="1AD94123" w14:textId="77777777" w:rsidR="00814B91" w:rsidRPr="00814B91" w:rsidRDefault="00814B91" w:rsidP="008E6669">
      <w:pPr>
        <w:spacing w:line="480" w:lineRule="auto"/>
        <w:ind w:left="720"/>
        <w:rPr>
          <w:rFonts w:eastAsia="Times New Roman"/>
          <w:color w:val="0E101A"/>
        </w:rPr>
      </w:pPr>
      <w:r w:rsidRPr="00814B91">
        <w:rPr>
          <w:rFonts w:eastAsia="Times New Roman"/>
          <w:color w:val="0E101A"/>
        </w:rPr>
        <w:lastRenderedPageBreak/>
        <w:t>Pramono, R. (2020). Implement contextual teaching and learning (CTL) to improve the concept and practice of love for faith-learning Integration. International Journal of Control and Automation, 13(1), 365–383.</w:t>
      </w:r>
    </w:p>
    <w:p w14:paraId="1BA48B99" w14:textId="77777777" w:rsidR="00814B91" w:rsidRPr="00814B91" w:rsidRDefault="00814B91" w:rsidP="00814B91">
      <w:pPr>
        <w:spacing w:line="480" w:lineRule="auto"/>
        <w:rPr>
          <w:rFonts w:eastAsia="Times New Roman"/>
          <w:color w:val="0E101A"/>
        </w:rPr>
      </w:pPr>
      <w:r w:rsidRPr="00814B91">
        <w:rPr>
          <w:rFonts w:eastAsia="Times New Roman"/>
          <w:color w:val="0E101A"/>
        </w:rPr>
        <w:t>Martínez, S., Valentim, V., &amp; Dinas, E. (2023). Symbolic Conflict Resolution and Ingroup </w:t>
      </w:r>
    </w:p>
    <w:p w14:paraId="128C22AF" w14:textId="77777777" w:rsidR="00814B91" w:rsidRPr="00814B91" w:rsidRDefault="00814B91" w:rsidP="00FC1BD8">
      <w:pPr>
        <w:spacing w:line="480" w:lineRule="auto"/>
        <w:ind w:firstLine="720"/>
        <w:rPr>
          <w:rFonts w:eastAsia="Times New Roman"/>
          <w:color w:val="0E101A"/>
        </w:rPr>
      </w:pPr>
      <w:r w:rsidRPr="00814B91">
        <w:rPr>
          <w:rFonts w:eastAsia="Times New Roman"/>
          <w:color w:val="0E101A"/>
        </w:rPr>
        <w:t>Favoritism. Journal of Conflict Resolution, 00220027231155323.</w:t>
      </w:r>
    </w:p>
    <w:p w14:paraId="235645D4" w14:textId="77777777" w:rsidR="00814B91" w:rsidRPr="00814B91" w:rsidRDefault="00814B91" w:rsidP="00814B91">
      <w:pPr>
        <w:spacing w:line="480" w:lineRule="auto"/>
        <w:rPr>
          <w:rFonts w:eastAsia="Times New Roman"/>
          <w:color w:val="0E101A"/>
        </w:rPr>
      </w:pPr>
      <w:r w:rsidRPr="00814B91">
        <w:rPr>
          <w:rFonts w:eastAsia="Times New Roman"/>
          <w:color w:val="0E101A"/>
        </w:rPr>
        <w:t>Moschella, M. C. (2023). </w:t>
      </w:r>
      <w:r w:rsidRPr="00814B91">
        <w:rPr>
          <w:rFonts w:eastAsia="Times New Roman"/>
          <w:i/>
          <w:iCs/>
          <w:color w:val="0E101A"/>
        </w:rPr>
        <w:t>Ethnography as a pastoral practice: An introduction</w:t>
      </w:r>
      <w:r w:rsidRPr="00814B91">
        <w:rPr>
          <w:rFonts w:eastAsia="Times New Roman"/>
          <w:color w:val="0E101A"/>
        </w:rPr>
        <w:t>. The Pilgrim </w:t>
      </w:r>
    </w:p>
    <w:p w14:paraId="3FC18AFE" w14:textId="77777777" w:rsidR="00814B91" w:rsidRPr="00814B91" w:rsidRDefault="00814B91" w:rsidP="00FC1BD8">
      <w:pPr>
        <w:spacing w:line="480" w:lineRule="auto"/>
        <w:ind w:firstLine="720"/>
        <w:rPr>
          <w:rFonts w:eastAsia="Times New Roman"/>
          <w:color w:val="0E101A"/>
        </w:rPr>
      </w:pPr>
      <w:r w:rsidRPr="00814B91">
        <w:rPr>
          <w:rFonts w:eastAsia="Times New Roman"/>
          <w:color w:val="0E101A"/>
        </w:rPr>
        <w:t>Press.</w:t>
      </w:r>
    </w:p>
    <w:p w14:paraId="7EFDF5DB" w14:textId="77777777" w:rsidR="00814B91" w:rsidRPr="00814B91" w:rsidRDefault="00814B91" w:rsidP="00814B91">
      <w:pPr>
        <w:spacing w:line="480" w:lineRule="auto"/>
        <w:rPr>
          <w:rFonts w:eastAsia="Times New Roman"/>
          <w:color w:val="0E101A"/>
        </w:rPr>
      </w:pPr>
      <w:r w:rsidRPr="00814B91">
        <w:rPr>
          <w:rFonts w:eastAsia="Times New Roman"/>
          <w:color w:val="0E101A"/>
        </w:rPr>
        <w:t xml:space="preserve">Mukumbang, F. C. (2023). Retrodictive theorizing: a contribution of critical realism to </w:t>
      </w:r>
      <w:proofErr w:type="gramStart"/>
      <w:r w:rsidRPr="00814B91">
        <w:rPr>
          <w:rFonts w:eastAsia="Times New Roman"/>
          <w:color w:val="0E101A"/>
        </w:rPr>
        <w:t>mixed</w:t>
      </w:r>
      <w:proofErr w:type="gramEnd"/>
      <w:r w:rsidRPr="00814B91">
        <w:rPr>
          <w:rFonts w:eastAsia="Times New Roman"/>
          <w:color w:val="0E101A"/>
        </w:rPr>
        <w:t> </w:t>
      </w:r>
    </w:p>
    <w:p w14:paraId="6FCDCC9D" w14:textId="77777777" w:rsidR="00814B91" w:rsidRPr="00814B91" w:rsidRDefault="00814B91" w:rsidP="00FC1BD8">
      <w:pPr>
        <w:spacing w:line="480" w:lineRule="auto"/>
        <w:ind w:firstLine="720"/>
        <w:rPr>
          <w:rFonts w:eastAsia="Times New Roman"/>
          <w:color w:val="0E101A"/>
        </w:rPr>
      </w:pPr>
      <w:r w:rsidRPr="00814B91">
        <w:rPr>
          <w:rFonts w:eastAsia="Times New Roman"/>
          <w:color w:val="0E101A"/>
        </w:rPr>
        <w:t>methods research. </w:t>
      </w:r>
      <w:r w:rsidRPr="00814B91">
        <w:rPr>
          <w:rFonts w:eastAsia="Times New Roman"/>
          <w:i/>
          <w:iCs/>
          <w:color w:val="0E101A"/>
        </w:rPr>
        <w:t>Journal of Mixed Methods Research</w:t>
      </w:r>
      <w:r w:rsidRPr="00814B91">
        <w:rPr>
          <w:rFonts w:eastAsia="Times New Roman"/>
          <w:color w:val="0E101A"/>
        </w:rPr>
        <w:t>, </w:t>
      </w:r>
      <w:r w:rsidRPr="00814B91">
        <w:rPr>
          <w:rFonts w:eastAsia="Times New Roman"/>
          <w:i/>
          <w:iCs/>
          <w:color w:val="0E101A"/>
        </w:rPr>
        <w:t>17</w:t>
      </w:r>
      <w:r w:rsidRPr="00814B91">
        <w:rPr>
          <w:rFonts w:eastAsia="Times New Roman"/>
          <w:color w:val="0E101A"/>
        </w:rPr>
        <w:t>(1), 93-114.</w:t>
      </w:r>
    </w:p>
    <w:p w14:paraId="452F9F31" w14:textId="77777777" w:rsidR="00814B91" w:rsidRPr="00814B91" w:rsidRDefault="00814B91" w:rsidP="00814B91">
      <w:pPr>
        <w:spacing w:line="480" w:lineRule="auto"/>
        <w:rPr>
          <w:rFonts w:eastAsia="Times New Roman"/>
          <w:color w:val="0E101A"/>
        </w:rPr>
      </w:pPr>
      <w:r w:rsidRPr="00814B91">
        <w:rPr>
          <w:rFonts w:eastAsia="Times New Roman"/>
          <w:color w:val="0E101A"/>
        </w:rPr>
        <w:t>Paul, C. (2023). Functionalism In Sociology: Definition, Examples, Criticism Peer Reviewed by </w:t>
      </w:r>
    </w:p>
    <w:p w14:paraId="4EFAF3E4" w14:textId="5161FCF5" w:rsidR="00814B91" w:rsidRPr="00814B91" w:rsidRDefault="00814B91" w:rsidP="00814B91">
      <w:pPr>
        <w:spacing w:line="480" w:lineRule="auto"/>
        <w:rPr>
          <w:rFonts w:eastAsia="Times New Roman"/>
          <w:color w:val="0E101A"/>
        </w:rPr>
      </w:pPr>
      <w:r w:rsidRPr="00814B91">
        <w:rPr>
          <w:rFonts w:eastAsia="Times New Roman"/>
          <w:color w:val="0E101A"/>
        </w:rPr>
        <w:t xml:space="preserve">Chris Drew (Ph.D.) / April 21, </w:t>
      </w:r>
      <w:proofErr w:type="gramStart"/>
      <w:r w:rsidRPr="00814B91">
        <w:rPr>
          <w:rFonts w:eastAsia="Times New Roman"/>
          <w:color w:val="0E101A"/>
        </w:rPr>
        <w:t>2023</w:t>
      </w:r>
      <w:proofErr w:type="gramEnd"/>
      <w:r w:rsidRPr="00814B91">
        <w:rPr>
          <w:rFonts w:eastAsia="Times New Roman"/>
          <w:color w:val="0E101A"/>
        </w:rPr>
        <w:t> </w:t>
      </w:r>
      <w:r w:rsidRPr="00814B91">
        <w:rPr>
          <w:rFonts w:eastAsia="Times New Roman"/>
        </w:rPr>
        <w:t>https://helpfulprofessor.com/functionalism-in-</w:t>
      </w:r>
      <w:r w:rsidRPr="00814B91">
        <w:rPr>
          <w:rFonts w:eastAsia="Times New Roman"/>
          <w:color w:val="0E101A"/>
        </w:rPr>
        <w:t>sociology/.</w:t>
      </w:r>
    </w:p>
    <w:p w14:paraId="0C6B4A8C" w14:textId="77777777" w:rsidR="00814B91" w:rsidRPr="00814B91" w:rsidRDefault="00814B91" w:rsidP="00814B91">
      <w:pPr>
        <w:spacing w:line="480" w:lineRule="auto"/>
        <w:rPr>
          <w:rFonts w:eastAsia="Times New Roman"/>
          <w:color w:val="0E101A"/>
        </w:rPr>
      </w:pPr>
      <w:r w:rsidRPr="00814B91">
        <w:rPr>
          <w:rFonts w:eastAsia="Times New Roman"/>
          <w:color w:val="0E101A"/>
        </w:rPr>
        <w:t>Pokhriyal, D. (2022). Promotion Of Gender Equality to Prevent Domestic Violence Against </w:t>
      </w:r>
    </w:p>
    <w:p w14:paraId="0B1792BD" w14:textId="77777777" w:rsidR="00814B91" w:rsidRPr="00814B91" w:rsidRDefault="00814B91" w:rsidP="00FC1BD8">
      <w:pPr>
        <w:spacing w:line="480" w:lineRule="auto"/>
        <w:ind w:firstLine="720"/>
        <w:rPr>
          <w:rFonts w:eastAsia="Times New Roman"/>
          <w:color w:val="0E101A"/>
        </w:rPr>
      </w:pPr>
      <w:r w:rsidRPr="00814B91">
        <w:rPr>
          <w:rFonts w:eastAsia="Times New Roman"/>
          <w:color w:val="0E101A"/>
        </w:rPr>
        <w:t>Women. </w:t>
      </w:r>
      <w:r w:rsidRPr="00814B91">
        <w:rPr>
          <w:rFonts w:eastAsia="Times New Roman"/>
          <w:i/>
          <w:iCs/>
          <w:color w:val="0E101A"/>
        </w:rPr>
        <w:t>Specialusis Ugdymas</w:t>
      </w:r>
      <w:r w:rsidRPr="00814B91">
        <w:rPr>
          <w:rFonts w:eastAsia="Times New Roman"/>
          <w:color w:val="0E101A"/>
        </w:rPr>
        <w:t>, </w:t>
      </w:r>
      <w:r w:rsidRPr="00814B91">
        <w:rPr>
          <w:rFonts w:eastAsia="Times New Roman"/>
          <w:i/>
          <w:iCs/>
          <w:color w:val="0E101A"/>
        </w:rPr>
        <w:t>1</w:t>
      </w:r>
      <w:r w:rsidRPr="00814B91">
        <w:rPr>
          <w:rFonts w:eastAsia="Times New Roman"/>
          <w:color w:val="0E101A"/>
        </w:rPr>
        <w:t>(43), 4850-4865. </w:t>
      </w:r>
    </w:p>
    <w:p w14:paraId="34362F75" w14:textId="77777777" w:rsidR="00C2239B" w:rsidRDefault="00814B91" w:rsidP="00814B91">
      <w:pPr>
        <w:spacing w:line="480" w:lineRule="auto"/>
        <w:rPr>
          <w:rFonts w:eastAsia="Times New Roman"/>
          <w:color w:val="0E101A"/>
        </w:rPr>
      </w:pPr>
      <w:r w:rsidRPr="00814B91">
        <w:rPr>
          <w:rFonts w:eastAsia="Times New Roman"/>
          <w:color w:val="0E101A"/>
        </w:rPr>
        <w:t xml:space="preserve">Mitchell, D. R. (2023). The Effects of Postmodernism on Southern Baptist Churches and </w:t>
      </w:r>
    </w:p>
    <w:p w14:paraId="17DB9AE7" w14:textId="776EE010" w:rsidR="00814B91" w:rsidRPr="00814B91" w:rsidRDefault="00814B91" w:rsidP="00C2239B">
      <w:pPr>
        <w:spacing w:line="480" w:lineRule="auto"/>
        <w:ind w:firstLine="720"/>
        <w:rPr>
          <w:rFonts w:eastAsia="Times New Roman"/>
          <w:color w:val="0E101A"/>
        </w:rPr>
      </w:pPr>
      <w:r w:rsidRPr="00814B91">
        <w:rPr>
          <w:rFonts w:eastAsia="Times New Roman"/>
          <w:color w:val="0E101A"/>
        </w:rPr>
        <w:t>Teaching of Biblical Truth: Quantitative Research Method.</w:t>
      </w:r>
    </w:p>
    <w:p w14:paraId="5ED243C4" w14:textId="77777777" w:rsidR="00814B91" w:rsidRPr="00814B91" w:rsidRDefault="00814B91" w:rsidP="00814B91">
      <w:pPr>
        <w:spacing w:line="480" w:lineRule="auto"/>
        <w:rPr>
          <w:rFonts w:eastAsia="Times New Roman"/>
          <w:color w:val="0E101A"/>
        </w:rPr>
      </w:pPr>
      <w:r w:rsidRPr="00814B91">
        <w:rPr>
          <w:rFonts w:eastAsia="Times New Roman"/>
          <w:color w:val="0E101A"/>
        </w:rPr>
        <w:t>Stammler, P. (2023). Social Institutions in Sociology (11 Examples &amp; Definition) Helpful </w:t>
      </w:r>
    </w:p>
    <w:p w14:paraId="437EAAB7" w14:textId="77777777" w:rsidR="00814B91" w:rsidRPr="00814B91" w:rsidRDefault="00814B91" w:rsidP="00C2239B">
      <w:pPr>
        <w:spacing w:line="480" w:lineRule="auto"/>
        <w:ind w:firstLine="720"/>
        <w:rPr>
          <w:rFonts w:eastAsia="Times New Roman"/>
          <w:color w:val="0E101A"/>
        </w:rPr>
      </w:pPr>
      <w:r w:rsidRPr="00814B91">
        <w:rPr>
          <w:rFonts w:eastAsia="Times New Roman"/>
          <w:color w:val="0E101A"/>
        </w:rPr>
        <w:t>Professor.com, Peer Reviewed by Chris Drew (Ph.D.) / April 10, 2023.</w:t>
      </w:r>
    </w:p>
    <w:p w14:paraId="6D6819A0" w14:textId="77777777" w:rsidR="00814B91" w:rsidRPr="00814B91" w:rsidRDefault="00814B91" w:rsidP="00814B91">
      <w:pPr>
        <w:spacing w:line="480" w:lineRule="auto"/>
        <w:rPr>
          <w:rFonts w:eastAsia="Times New Roman"/>
          <w:color w:val="0E101A"/>
        </w:rPr>
      </w:pPr>
      <w:r w:rsidRPr="00814B91">
        <w:rPr>
          <w:rFonts w:eastAsia="Times New Roman"/>
          <w:color w:val="0E101A"/>
        </w:rPr>
        <w:t>Strode, T (2015). Survey: Younger Southern Baptist involvement rising in metadata.</w:t>
      </w:r>
    </w:p>
    <w:p w14:paraId="4DAC0596" w14:textId="77777777" w:rsidR="00814B91" w:rsidRPr="00814B91" w:rsidRDefault="00814B91" w:rsidP="00814B91">
      <w:pPr>
        <w:spacing w:line="480" w:lineRule="auto"/>
        <w:rPr>
          <w:rFonts w:eastAsia="Times New Roman"/>
          <w:color w:val="0E101A"/>
        </w:rPr>
      </w:pPr>
      <w:r w:rsidRPr="00814B91">
        <w:rPr>
          <w:rFonts w:eastAsia="Times New Roman"/>
          <w:color w:val="0E101A"/>
        </w:rPr>
        <w:t>Yeganeh, H. (2023). Culture and innovation: a human emancipation perspective. International </w:t>
      </w:r>
    </w:p>
    <w:p w14:paraId="5B5F2C13" w14:textId="77777777" w:rsidR="00814B91" w:rsidRPr="00814B91" w:rsidRDefault="00814B91" w:rsidP="00C2239B">
      <w:pPr>
        <w:spacing w:line="480" w:lineRule="auto"/>
        <w:ind w:firstLine="720"/>
        <w:rPr>
          <w:rFonts w:eastAsia="Times New Roman"/>
          <w:color w:val="0E101A"/>
        </w:rPr>
      </w:pPr>
      <w:r w:rsidRPr="00814B91">
        <w:rPr>
          <w:rFonts w:eastAsia="Times New Roman"/>
          <w:color w:val="0E101A"/>
        </w:rPr>
        <w:t>Journal of Sociology and Social Policy, (ahead-of-print).</w:t>
      </w:r>
    </w:p>
    <w:p w14:paraId="6D2AB3E9" w14:textId="77777777" w:rsidR="00814B91" w:rsidRPr="00814B91" w:rsidRDefault="00814B91" w:rsidP="00814B91">
      <w:pPr>
        <w:spacing w:line="480" w:lineRule="auto"/>
        <w:rPr>
          <w:rFonts w:eastAsia="Times New Roman"/>
          <w:color w:val="0E101A"/>
        </w:rPr>
      </w:pPr>
      <w:r w:rsidRPr="00814B91">
        <w:rPr>
          <w:rFonts w:eastAsia="Times New Roman"/>
          <w:color w:val="0E101A"/>
        </w:rPr>
        <w:t>Zhang, T. (2023). Critical realism: A critical evaluation. </w:t>
      </w:r>
      <w:r w:rsidRPr="00814B91">
        <w:rPr>
          <w:rFonts w:eastAsia="Times New Roman"/>
          <w:i/>
          <w:iCs/>
          <w:color w:val="0E101A"/>
        </w:rPr>
        <w:t>Social Epistemology</w:t>
      </w:r>
      <w:r w:rsidRPr="00814B91">
        <w:rPr>
          <w:rFonts w:eastAsia="Times New Roman"/>
          <w:color w:val="0E101A"/>
        </w:rPr>
        <w:t>, </w:t>
      </w:r>
      <w:r w:rsidRPr="00814B91">
        <w:rPr>
          <w:rFonts w:eastAsia="Times New Roman"/>
          <w:i/>
          <w:iCs/>
          <w:color w:val="0E101A"/>
        </w:rPr>
        <w:t>37</w:t>
      </w:r>
      <w:r w:rsidRPr="00814B91">
        <w:rPr>
          <w:rFonts w:eastAsia="Times New Roman"/>
          <w:color w:val="0E101A"/>
        </w:rPr>
        <w:t>(1), 15–29.</w:t>
      </w:r>
    </w:p>
    <w:p w14:paraId="79717804" w14:textId="1A44D7C6" w:rsidR="00350EDE" w:rsidRPr="0068601C" w:rsidRDefault="00350EDE" w:rsidP="00350EDE">
      <w:pPr>
        <w:spacing w:line="480" w:lineRule="auto"/>
        <w:jc w:val="both"/>
        <w:rPr>
          <w:rFonts w:eastAsia="Times New Roman"/>
          <w:color w:val="000000"/>
        </w:rPr>
      </w:pPr>
    </w:p>
    <w:sectPr w:rsidR="00350EDE" w:rsidRPr="0068601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B016C" w14:textId="77777777" w:rsidR="00AC6B57" w:rsidRDefault="00AC6B57" w:rsidP="00894CAA">
      <w:r>
        <w:separator/>
      </w:r>
    </w:p>
  </w:endnote>
  <w:endnote w:type="continuationSeparator" w:id="0">
    <w:p w14:paraId="3B8DFDE5" w14:textId="77777777" w:rsidR="00AC6B57" w:rsidRDefault="00AC6B57" w:rsidP="008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DF840" w14:textId="77777777" w:rsidR="00AC6B57" w:rsidRDefault="00AC6B57" w:rsidP="00894CAA">
      <w:r>
        <w:separator/>
      </w:r>
    </w:p>
  </w:footnote>
  <w:footnote w:type="continuationSeparator" w:id="0">
    <w:p w14:paraId="077C9D35" w14:textId="77777777" w:rsidR="00AC6B57" w:rsidRDefault="00AC6B57" w:rsidP="00894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71825646"/>
      <w:docPartObj>
        <w:docPartGallery w:val="Page Numbers (Top of Page)"/>
        <w:docPartUnique/>
      </w:docPartObj>
    </w:sdtPr>
    <w:sdtEndPr>
      <w:rPr>
        <w:noProof/>
      </w:rPr>
    </w:sdtEndPr>
    <w:sdtContent>
      <w:p w14:paraId="08C9C880" w14:textId="49BCF630" w:rsidR="00CD506D" w:rsidRPr="00CB027C" w:rsidRDefault="00CD506D" w:rsidP="00CD506D">
        <w:pPr>
          <w:pStyle w:val="Header"/>
          <w:rPr>
            <w:sz w:val="18"/>
            <w:szCs w:val="18"/>
          </w:rPr>
        </w:pPr>
        <w:r w:rsidRPr="00CB027C">
          <w:rPr>
            <w:sz w:val="18"/>
            <w:szCs w:val="18"/>
          </w:rPr>
          <w:t>Peter Abraham Airewele, 60-Day Assignment, SR 968 Sociological Methodology, Spring Semester 2023, 4/15/2023</w:t>
        </w:r>
        <w:r w:rsidR="00CB027C" w:rsidRPr="00CB027C">
          <w:rPr>
            <w:sz w:val="18"/>
            <w:szCs w:val="18"/>
          </w:rPr>
          <w:t xml:space="preserve">      </w:t>
        </w:r>
        <w:r w:rsidRPr="00CB027C">
          <w:rPr>
            <w:sz w:val="18"/>
            <w:szCs w:val="18"/>
          </w:rPr>
          <w:fldChar w:fldCharType="begin"/>
        </w:r>
        <w:r w:rsidRPr="00CB027C">
          <w:rPr>
            <w:sz w:val="18"/>
            <w:szCs w:val="18"/>
          </w:rPr>
          <w:instrText xml:space="preserve"> PAGE   \* MERGEFORMAT </w:instrText>
        </w:r>
        <w:r w:rsidRPr="00CB027C">
          <w:rPr>
            <w:sz w:val="18"/>
            <w:szCs w:val="18"/>
          </w:rPr>
          <w:fldChar w:fldCharType="separate"/>
        </w:r>
        <w:r w:rsidRPr="00CB027C">
          <w:rPr>
            <w:noProof/>
            <w:sz w:val="18"/>
            <w:szCs w:val="18"/>
          </w:rPr>
          <w:t>2</w:t>
        </w:r>
        <w:r w:rsidRPr="00CB027C">
          <w:rPr>
            <w:noProof/>
            <w:sz w:val="18"/>
            <w:szCs w:val="18"/>
          </w:rPr>
          <w:fldChar w:fldCharType="end"/>
        </w:r>
      </w:p>
    </w:sdtContent>
  </w:sdt>
  <w:p w14:paraId="355F5696" w14:textId="2116F535" w:rsidR="00894CAA" w:rsidRPr="00CD506D" w:rsidRDefault="00894CAA" w:rsidP="00CD5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63C5D"/>
    <w:multiLevelType w:val="hybridMultilevel"/>
    <w:tmpl w:val="A246D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F85780"/>
    <w:multiLevelType w:val="multilevel"/>
    <w:tmpl w:val="4062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2025691">
    <w:abstractNumId w:val="1"/>
  </w:num>
  <w:num w:numId="2" w16cid:durableId="1777675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54D"/>
    <w:rsid w:val="00000E4E"/>
    <w:rsid w:val="000010BD"/>
    <w:rsid w:val="00002DDF"/>
    <w:rsid w:val="0000369C"/>
    <w:rsid w:val="00007F06"/>
    <w:rsid w:val="00015240"/>
    <w:rsid w:val="00015AAE"/>
    <w:rsid w:val="000209A8"/>
    <w:rsid w:val="000209F3"/>
    <w:rsid w:val="000235D8"/>
    <w:rsid w:val="00027479"/>
    <w:rsid w:val="0003248C"/>
    <w:rsid w:val="0003276C"/>
    <w:rsid w:val="00033E0E"/>
    <w:rsid w:val="00034579"/>
    <w:rsid w:val="00036E3B"/>
    <w:rsid w:val="00036EDF"/>
    <w:rsid w:val="000370FB"/>
    <w:rsid w:val="000405B2"/>
    <w:rsid w:val="000406D6"/>
    <w:rsid w:val="000422AE"/>
    <w:rsid w:val="0004597D"/>
    <w:rsid w:val="00046763"/>
    <w:rsid w:val="0004743C"/>
    <w:rsid w:val="0004764D"/>
    <w:rsid w:val="000505AB"/>
    <w:rsid w:val="0005086C"/>
    <w:rsid w:val="00051457"/>
    <w:rsid w:val="00052318"/>
    <w:rsid w:val="000526E4"/>
    <w:rsid w:val="00054FF5"/>
    <w:rsid w:val="00056587"/>
    <w:rsid w:val="000624AF"/>
    <w:rsid w:val="00062F15"/>
    <w:rsid w:val="00062F2C"/>
    <w:rsid w:val="00066F38"/>
    <w:rsid w:val="000702A2"/>
    <w:rsid w:val="00072B3F"/>
    <w:rsid w:val="000745F3"/>
    <w:rsid w:val="00077BD5"/>
    <w:rsid w:val="00080DEA"/>
    <w:rsid w:val="00082472"/>
    <w:rsid w:val="0008297A"/>
    <w:rsid w:val="00082E6A"/>
    <w:rsid w:val="00084BA3"/>
    <w:rsid w:val="00085C3A"/>
    <w:rsid w:val="00085F25"/>
    <w:rsid w:val="00090029"/>
    <w:rsid w:val="00090B9E"/>
    <w:rsid w:val="00090E47"/>
    <w:rsid w:val="00091DF5"/>
    <w:rsid w:val="000922A7"/>
    <w:rsid w:val="00092C1B"/>
    <w:rsid w:val="00094BA4"/>
    <w:rsid w:val="00094D10"/>
    <w:rsid w:val="00094F7E"/>
    <w:rsid w:val="00096080"/>
    <w:rsid w:val="000965A0"/>
    <w:rsid w:val="00096FFC"/>
    <w:rsid w:val="00097AE9"/>
    <w:rsid w:val="000A010C"/>
    <w:rsid w:val="000A1C01"/>
    <w:rsid w:val="000A1D10"/>
    <w:rsid w:val="000A3B42"/>
    <w:rsid w:val="000A3EDC"/>
    <w:rsid w:val="000A4217"/>
    <w:rsid w:val="000B3D15"/>
    <w:rsid w:val="000B488D"/>
    <w:rsid w:val="000B4A96"/>
    <w:rsid w:val="000B4FE3"/>
    <w:rsid w:val="000C1672"/>
    <w:rsid w:val="000C1F10"/>
    <w:rsid w:val="000C21E1"/>
    <w:rsid w:val="000C4640"/>
    <w:rsid w:val="000C6C80"/>
    <w:rsid w:val="000C75EB"/>
    <w:rsid w:val="000D0060"/>
    <w:rsid w:val="000D073A"/>
    <w:rsid w:val="000D089E"/>
    <w:rsid w:val="000D1614"/>
    <w:rsid w:val="000D26C9"/>
    <w:rsid w:val="000D28D4"/>
    <w:rsid w:val="000D2AB9"/>
    <w:rsid w:val="000D3501"/>
    <w:rsid w:val="000E3039"/>
    <w:rsid w:val="000E3556"/>
    <w:rsid w:val="000E509E"/>
    <w:rsid w:val="000E6B0C"/>
    <w:rsid w:val="000E7C6B"/>
    <w:rsid w:val="000F0935"/>
    <w:rsid w:val="000F13F2"/>
    <w:rsid w:val="000F35AF"/>
    <w:rsid w:val="000F432D"/>
    <w:rsid w:val="000F4570"/>
    <w:rsid w:val="000F76C9"/>
    <w:rsid w:val="000F7E14"/>
    <w:rsid w:val="00101E0B"/>
    <w:rsid w:val="00102656"/>
    <w:rsid w:val="00104419"/>
    <w:rsid w:val="00104496"/>
    <w:rsid w:val="00104F8A"/>
    <w:rsid w:val="001053A0"/>
    <w:rsid w:val="001075A1"/>
    <w:rsid w:val="0011044F"/>
    <w:rsid w:val="00110ADB"/>
    <w:rsid w:val="00110AF4"/>
    <w:rsid w:val="00115372"/>
    <w:rsid w:val="00115B6B"/>
    <w:rsid w:val="001168F3"/>
    <w:rsid w:val="00116F83"/>
    <w:rsid w:val="00117928"/>
    <w:rsid w:val="00117B35"/>
    <w:rsid w:val="00117CED"/>
    <w:rsid w:val="00121776"/>
    <w:rsid w:val="00125871"/>
    <w:rsid w:val="00126366"/>
    <w:rsid w:val="00126A94"/>
    <w:rsid w:val="00127407"/>
    <w:rsid w:val="00127EFD"/>
    <w:rsid w:val="001309C4"/>
    <w:rsid w:val="0013286C"/>
    <w:rsid w:val="00133D01"/>
    <w:rsid w:val="001351FD"/>
    <w:rsid w:val="001359F4"/>
    <w:rsid w:val="00136EF2"/>
    <w:rsid w:val="00140424"/>
    <w:rsid w:val="00140803"/>
    <w:rsid w:val="00142E0F"/>
    <w:rsid w:val="00143142"/>
    <w:rsid w:val="00145D5B"/>
    <w:rsid w:val="001461B6"/>
    <w:rsid w:val="001467FC"/>
    <w:rsid w:val="00146D49"/>
    <w:rsid w:val="00147638"/>
    <w:rsid w:val="001477C4"/>
    <w:rsid w:val="00147FEA"/>
    <w:rsid w:val="0015089C"/>
    <w:rsid w:val="001530FD"/>
    <w:rsid w:val="001533EF"/>
    <w:rsid w:val="001542EC"/>
    <w:rsid w:val="00154FFF"/>
    <w:rsid w:val="0015584D"/>
    <w:rsid w:val="001569C2"/>
    <w:rsid w:val="001575B4"/>
    <w:rsid w:val="001576AB"/>
    <w:rsid w:val="00160567"/>
    <w:rsid w:val="001617B1"/>
    <w:rsid w:val="00162633"/>
    <w:rsid w:val="00162D48"/>
    <w:rsid w:val="001644FF"/>
    <w:rsid w:val="00164819"/>
    <w:rsid w:val="00164A45"/>
    <w:rsid w:val="00165323"/>
    <w:rsid w:val="00165BBB"/>
    <w:rsid w:val="00165BC1"/>
    <w:rsid w:val="00171AED"/>
    <w:rsid w:val="00171C6D"/>
    <w:rsid w:val="00173B82"/>
    <w:rsid w:val="00176135"/>
    <w:rsid w:val="00176556"/>
    <w:rsid w:val="001769AF"/>
    <w:rsid w:val="001835D2"/>
    <w:rsid w:val="00183DB0"/>
    <w:rsid w:val="00184EA5"/>
    <w:rsid w:val="00186A3E"/>
    <w:rsid w:val="00187328"/>
    <w:rsid w:val="00187649"/>
    <w:rsid w:val="00191035"/>
    <w:rsid w:val="0019130C"/>
    <w:rsid w:val="00191618"/>
    <w:rsid w:val="00192527"/>
    <w:rsid w:val="00192BD9"/>
    <w:rsid w:val="00193569"/>
    <w:rsid w:val="00195071"/>
    <w:rsid w:val="00195CC2"/>
    <w:rsid w:val="0019655E"/>
    <w:rsid w:val="001A004F"/>
    <w:rsid w:val="001A0A8C"/>
    <w:rsid w:val="001A3D14"/>
    <w:rsid w:val="001A457C"/>
    <w:rsid w:val="001A468A"/>
    <w:rsid w:val="001A491A"/>
    <w:rsid w:val="001A5E61"/>
    <w:rsid w:val="001A5F72"/>
    <w:rsid w:val="001A611F"/>
    <w:rsid w:val="001A6235"/>
    <w:rsid w:val="001A6589"/>
    <w:rsid w:val="001A6772"/>
    <w:rsid w:val="001A72CD"/>
    <w:rsid w:val="001A753B"/>
    <w:rsid w:val="001B0E2E"/>
    <w:rsid w:val="001B206F"/>
    <w:rsid w:val="001B5159"/>
    <w:rsid w:val="001B56A1"/>
    <w:rsid w:val="001B5B29"/>
    <w:rsid w:val="001B6898"/>
    <w:rsid w:val="001B7898"/>
    <w:rsid w:val="001B7E49"/>
    <w:rsid w:val="001C0390"/>
    <w:rsid w:val="001C13C8"/>
    <w:rsid w:val="001C14B3"/>
    <w:rsid w:val="001C1571"/>
    <w:rsid w:val="001C19A4"/>
    <w:rsid w:val="001C23F1"/>
    <w:rsid w:val="001C275C"/>
    <w:rsid w:val="001C3258"/>
    <w:rsid w:val="001C3507"/>
    <w:rsid w:val="001C5CF3"/>
    <w:rsid w:val="001C5E58"/>
    <w:rsid w:val="001C6778"/>
    <w:rsid w:val="001C6CF6"/>
    <w:rsid w:val="001C7DFF"/>
    <w:rsid w:val="001D1187"/>
    <w:rsid w:val="001D1C78"/>
    <w:rsid w:val="001D2B34"/>
    <w:rsid w:val="001D37DC"/>
    <w:rsid w:val="001D397E"/>
    <w:rsid w:val="001D4A62"/>
    <w:rsid w:val="001D54C8"/>
    <w:rsid w:val="001D61F4"/>
    <w:rsid w:val="001D74CA"/>
    <w:rsid w:val="001D7679"/>
    <w:rsid w:val="001E3154"/>
    <w:rsid w:val="001E3177"/>
    <w:rsid w:val="001E719E"/>
    <w:rsid w:val="001F0025"/>
    <w:rsid w:val="001F09BF"/>
    <w:rsid w:val="001F123F"/>
    <w:rsid w:val="001F209D"/>
    <w:rsid w:val="001F30D2"/>
    <w:rsid w:val="001F3255"/>
    <w:rsid w:val="001F3C74"/>
    <w:rsid w:val="001F55F3"/>
    <w:rsid w:val="001F685B"/>
    <w:rsid w:val="001F6A80"/>
    <w:rsid w:val="001F7B67"/>
    <w:rsid w:val="002011C1"/>
    <w:rsid w:val="00202CC5"/>
    <w:rsid w:val="00210285"/>
    <w:rsid w:val="00212282"/>
    <w:rsid w:val="002150A1"/>
    <w:rsid w:val="002168A8"/>
    <w:rsid w:val="002170DC"/>
    <w:rsid w:val="002201F3"/>
    <w:rsid w:val="00221661"/>
    <w:rsid w:val="00221A84"/>
    <w:rsid w:val="00221E05"/>
    <w:rsid w:val="0022346B"/>
    <w:rsid w:val="00224379"/>
    <w:rsid w:val="00224CBF"/>
    <w:rsid w:val="00225B23"/>
    <w:rsid w:val="00225E84"/>
    <w:rsid w:val="00230189"/>
    <w:rsid w:val="002363CC"/>
    <w:rsid w:val="00240F09"/>
    <w:rsid w:val="002411B0"/>
    <w:rsid w:val="002449F7"/>
    <w:rsid w:val="00246263"/>
    <w:rsid w:val="00247E48"/>
    <w:rsid w:val="00250A4D"/>
    <w:rsid w:val="00255428"/>
    <w:rsid w:val="0025649F"/>
    <w:rsid w:val="00257F9B"/>
    <w:rsid w:val="00260A63"/>
    <w:rsid w:val="00263349"/>
    <w:rsid w:val="00266CB1"/>
    <w:rsid w:val="00266CBA"/>
    <w:rsid w:val="00266F30"/>
    <w:rsid w:val="002674A9"/>
    <w:rsid w:val="00267721"/>
    <w:rsid w:val="00267ED8"/>
    <w:rsid w:val="00270BCA"/>
    <w:rsid w:val="00272187"/>
    <w:rsid w:val="00272EBF"/>
    <w:rsid w:val="0027697B"/>
    <w:rsid w:val="002830D0"/>
    <w:rsid w:val="00283278"/>
    <w:rsid w:val="0028478A"/>
    <w:rsid w:val="00284ACD"/>
    <w:rsid w:val="00285A24"/>
    <w:rsid w:val="00285B92"/>
    <w:rsid w:val="00286DAC"/>
    <w:rsid w:val="00287479"/>
    <w:rsid w:val="0029194C"/>
    <w:rsid w:val="00293350"/>
    <w:rsid w:val="00293805"/>
    <w:rsid w:val="00295E03"/>
    <w:rsid w:val="00295E29"/>
    <w:rsid w:val="002963C0"/>
    <w:rsid w:val="002A0E09"/>
    <w:rsid w:val="002A1521"/>
    <w:rsid w:val="002A39EC"/>
    <w:rsid w:val="002A3FA0"/>
    <w:rsid w:val="002A4BFC"/>
    <w:rsid w:val="002A7552"/>
    <w:rsid w:val="002B1EE7"/>
    <w:rsid w:val="002C40C9"/>
    <w:rsid w:val="002C4333"/>
    <w:rsid w:val="002C48BD"/>
    <w:rsid w:val="002C64C5"/>
    <w:rsid w:val="002C74E0"/>
    <w:rsid w:val="002C751F"/>
    <w:rsid w:val="002C7A6A"/>
    <w:rsid w:val="002C7C58"/>
    <w:rsid w:val="002C7FF7"/>
    <w:rsid w:val="002D126C"/>
    <w:rsid w:val="002D13FF"/>
    <w:rsid w:val="002D3362"/>
    <w:rsid w:val="002D4911"/>
    <w:rsid w:val="002D4BD4"/>
    <w:rsid w:val="002D749B"/>
    <w:rsid w:val="002E1EFC"/>
    <w:rsid w:val="002E4356"/>
    <w:rsid w:val="002E4BBB"/>
    <w:rsid w:val="002E55F5"/>
    <w:rsid w:val="002E5BC3"/>
    <w:rsid w:val="002E6912"/>
    <w:rsid w:val="002E708D"/>
    <w:rsid w:val="002E7929"/>
    <w:rsid w:val="002F2609"/>
    <w:rsid w:val="002F53BC"/>
    <w:rsid w:val="002F6D56"/>
    <w:rsid w:val="002F7CCC"/>
    <w:rsid w:val="003014BD"/>
    <w:rsid w:val="0030191A"/>
    <w:rsid w:val="00301EA9"/>
    <w:rsid w:val="00301F8A"/>
    <w:rsid w:val="0030214E"/>
    <w:rsid w:val="0030267C"/>
    <w:rsid w:val="0030388F"/>
    <w:rsid w:val="003075BD"/>
    <w:rsid w:val="003132B5"/>
    <w:rsid w:val="00314A04"/>
    <w:rsid w:val="0031558B"/>
    <w:rsid w:val="00321EA6"/>
    <w:rsid w:val="0032517C"/>
    <w:rsid w:val="003273E0"/>
    <w:rsid w:val="00327523"/>
    <w:rsid w:val="003302F4"/>
    <w:rsid w:val="00331A91"/>
    <w:rsid w:val="00332683"/>
    <w:rsid w:val="00333895"/>
    <w:rsid w:val="00336BE1"/>
    <w:rsid w:val="00340BE3"/>
    <w:rsid w:val="0034247C"/>
    <w:rsid w:val="00343EA2"/>
    <w:rsid w:val="0034753E"/>
    <w:rsid w:val="00347D71"/>
    <w:rsid w:val="00350EDE"/>
    <w:rsid w:val="00351BA2"/>
    <w:rsid w:val="00352CC6"/>
    <w:rsid w:val="003543E9"/>
    <w:rsid w:val="003549F9"/>
    <w:rsid w:val="0035604E"/>
    <w:rsid w:val="00361BDB"/>
    <w:rsid w:val="00363EDA"/>
    <w:rsid w:val="00365F69"/>
    <w:rsid w:val="00370EDE"/>
    <w:rsid w:val="00371622"/>
    <w:rsid w:val="00371DEA"/>
    <w:rsid w:val="003728DD"/>
    <w:rsid w:val="0037351F"/>
    <w:rsid w:val="00376A9B"/>
    <w:rsid w:val="00376B62"/>
    <w:rsid w:val="00380D81"/>
    <w:rsid w:val="00381F82"/>
    <w:rsid w:val="003845E9"/>
    <w:rsid w:val="00384AF3"/>
    <w:rsid w:val="00385605"/>
    <w:rsid w:val="003858E7"/>
    <w:rsid w:val="003870AC"/>
    <w:rsid w:val="0038748D"/>
    <w:rsid w:val="00387F8F"/>
    <w:rsid w:val="003911F3"/>
    <w:rsid w:val="00392392"/>
    <w:rsid w:val="00392E08"/>
    <w:rsid w:val="00394DBC"/>
    <w:rsid w:val="00395516"/>
    <w:rsid w:val="003A035C"/>
    <w:rsid w:val="003A053D"/>
    <w:rsid w:val="003A2A84"/>
    <w:rsid w:val="003A2CD7"/>
    <w:rsid w:val="003A2E98"/>
    <w:rsid w:val="003A2F33"/>
    <w:rsid w:val="003A345F"/>
    <w:rsid w:val="003A4167"/>
    <w:rsid w:val="003A4667"/>
    <w:rsid w:val="003A6556"/>
    <w:rsid w:val="003A7EAC"/>
    <w:rsid w:val="003B11AD"/>
    <w:rsid w:val="003B149C"/>
    <w:rsid w:val="003B2A89"/>
    <w:rsid w:val="003B3BD1"/>
    <w:rsid w:val="003B6AE1"/>
    <w:rsid w:val="003B72D9"/>
    <w:rsid w:val="003C1D79"/>
    <w:rsid w:val="003C2EC7"/>
    <w:rsid w:val="003C49CF"/>
    <w:rsid w:val="003D0EEF"/>
    <w:rsid w:val="003D3CDF"/>
    <w:rsid w:val="003D48CC"/>
    <w:rsid w:val="003D52BC"/>
    <w:rsid w:val="003E0DAD"/>
    <w:rsid w:val="003E38EB"/>
    <w:rsid w:val="003E3AA9"/>
    <w:rsid w:val="003E53B3"/>
    <w:rsid w:val="003E6C6A"/>
    <w:rsid w:val="003F0C66"/>
    <w:rsid w:val="003F0F14"/>
    <w:rsid w:val="003F1443"/>
    <w:rsid w:val="003F25AE"/>
    <w:rsid w:val="003F2B0E"/>
    <w:rsid w:val="003F2C9B"/>
    <w:rsid w:val="003F7DAA"/>
    <w:rsid w:val="003F7F19"/>
    <w:rsid w:val="00400D12"/>
    <w:rsid w:val="00402ADA"/>
    <w:rsid w:val="00403CD0"/>
    <w:rsid w:val="00404EDC"/>
    <w:rsid w:val="00404FAE"/>
    <w:rsid w:val="00405FFA"/>
    <w:rsid w:val="00406429"/>
    <w:rsid w:val="004100E4"/>
    <w:rsid w:val="004130DA"/>
    <w:rsid w:val="00413162"/>
    <w:rsid w:val="00413DC9"/>
    <w:rsid w:val="0041497E"/>
    <w:rsid w:val="00414DCD"/>
    <w:rsid w:val="00416B7E"/>
    <w:rsid w:val="0042045A"/>
    <w:rsid w:val="00423431"/>
    <w:rsid w:val="0042365C"/>
    <w:rsid w:val="00424D0F"/>
    <w:rsid w:val="0042654C"/>
    <w:rsid w:val="00430A8C"/>
    <w:rsid w:val="00432706"/>
    <w:rsid w:val="0043347B"/>
    <w:rsid w:val="004343CF"/>
    <w:rsid w:val="00434D0E"/>
    <w:rsid w:val="00434DCC"/>
    <w:rsid w:val="00435287"/>
    <w:rsid w:val="00435470"/>
    <w:rsid w:val="00436DC6"/>
    <w:rsid w:val="00436F49"/>
    <w:rsid w:val="00437888"/>
    <w:rsid w:val="00437C71"/>
    <w:rsid w:val="00437C7A"/>
    <w:rsid w:val="004400AF"/>
    <w:rsid w:val="00443CDE"/>
    <w:rsid w:val="0044551A"/>
    <w:rsid w:val="00445779"/>
    <w:rsid w:val="00446CEC"/>
    <w:rsid w:val="004502AA"/>
    <w:rsid w:val="004504B1"/>
    <w:rsid w:val="004539EB"/>
    <w:rsid w:val="00453BD2"/>
    <w:rsid w:val="004575B9"/>
    <w:rsid w:val="0046071A"/>
    <w:rsid w:val="00461027"/>
    <w:rsid w:val="00463D76"/>
    <w:rsid w:val="004749A9"/>
    <w:rsid w:val="00474F37"/>
    <w:rsid w:val="00475DF1"/>
    <w:rsid w:val="00480332"/>
    <w:rsid w:val="00480AC9"/>
    <w:rsid w:val="00480D37"/>
    <w:rsid w:val="00481568"/>
    <w:rsid w:val="0048181E"/>
    <w:rsid w:val="00481A61"/>
    <w:rsid w:val="00481F80"/>
    <w:rsid w:val="00483211"/>
    <w:rsid w:val="0048371A"/>
    <w:rsid w:val="00483DA8"/>
    <w:rsid w:val="004847F3"/>
    <w:rsid w:val="004865E3"/>
    <w:rsid w:val="004867E1"/>
    <w:rsid w:val="004904AA"/>
    <w:rsid w:val="00490E14"/>
    <w:rsid w:val="00492AD6"/>
    <w:rsid w:val="00493700"/>
    <w:rsid w:val="00494C7D"/>
    <w:rsid w:val="00497C89"/>
    <w:rsid w:val="004A0608"/>
    <w:rsid w:val="004A116D"/>
    <w:rsid w:val="004A136B"/>
    <w:rsid w:val="004A27F4"/>
    <w:rsid w:val="004A3005"/>
    <w:rsid w:val="004A458E"/>
    <w:rsid w:val="004A61A8"/>
    <w:rsid w:val="004A68BF"/>
    <w:rsid w:val="004A6B0C"/>
    <w:rsid w:val="004B05C4"/>
    <w:rsid w:val="004B16E1"/>
    <w:rsid w:val="004B39B2"/>
    <w:rsid w:val="004B3C63"/>
    <w:rsid w:val="004B5DA2"/>
    <w:rsid w:val="004B6375"/>
    <w:rsid w:val="004B6FB9"/>
    <w:rsid w:val="004B7AC4"/>
    <w:rsid w:val="004B7D53"/>
    <w:rsid w:val="004B7EF8"/>
    <w:rsid w:val="004B7FD0"/>
    <w:rsid w:val="004C0E01"/>
    <w:rsid w:val="004C120C"/>
    <w:rsid w:val="004C1CA6"/>
    <w:rsid w:val="004C25DB"/>
    <w:rsid w:val="004C3B5A"/>
    <w:rsid w:val="004C3CE2"/>
    <w:rsid w:val="004C3F9F"/>
    <w:rsid w:val="004C5716"/>
    <w:rsid w:val="004C59D0"/>
    <w:rsid w:val="004C651D"/>
    <w:rsid w:val="004C770C"/>
    <w:rsid w:val="004D1401"/>
    <w:rsid w:val="004D2808"/>
    <w:rsid w:val="004D2DB9"/>
    <w:rsid w:val="004D47FF"/>
    <w:rsid w:val="004D52EF"/>
    <w:rsid w:val="004D5BD1"/>
    <w:rsid w:val="004D64E7"/>
    <w:rsid w:val="004E13EE"/>
    <w:rsid w:val="004E2E5D"/>
    <w:rsid w:val="004E2E86"/>
    <w:rsid w:val="004E5770"/>
    <w:rsid w:val="004E5810"/>
    <w:rsid w:val="004E774D"/>
    <w:rsid w:val="004E7EB0"/>
    <w:rsid w:val="004F009B"/>
    <w:rsid w:val="004F087C"/>
    <w:rsid w:val="004F1426"/>
    <w:rsid w:val="004F26A5"/>
    <w:rsid w:val="004F4C0E"/>
    <w:rsid w:val="004F5272"/>
    <w:rsid w:val="004F5D48"/>
    <w:rsid w:val="004F6A4C"/>
    <w:rsid w:val="004F7927"/>
    <w:rsid w:val="0050015E"/>
    <w:rsid w:val="005009D4"/>
    <w:rsid w:val="00502972"/>
    <w:rsid w:val="00503236"/>
    <w:rsid w:val="00503A43"/>
    <w:rsid w:val="00503F98"/>
    <w:rsid w:val="0050401A"/>
    <w:rsid w:val="005042D0"/>
    <w:rsid w:val="00504764"/>
    <w:rsid w:val="00506968"/>
    <w:rsid w:val="00506B29"/>
    <w:rsid w:val="005103A8"/>
    <w:rsid w:val="00513675"/>
    <w:rsid w:val="00514B03"/>
    <w:rsid w:val="00514DDF"/>
    <w:rsid w:val="00514E4F"/>
    <w:rsid w:val="00516025"/>
    <w:rsid w:val="0051665B"/>
    <w:rsid w:val="0052059C"/>
    <w:rsid w:val="0052187E"/>
    <w:rsid w:val="00522713"/>
    <w:rsid w:val="00522995"/>
    <w:rsid w:val="00524091"/>
    <w:rsid w:val="0052476F"/>
    <w:rsid w:val="005268E4"/>
    <w:rsid w:val="00527509"/>
    <w:rsid w:val="00532A58"/>
    <w:rsid w:val="00532B55"/>
    <w:rsid w:val="005331A6"/>
    <w:rsid w:val="00533C1F"/>
    <w:rsid w:val="00535543"/>
    <w:rsid w:val="00536380"/>
    <w:rsid w:val="0053682C"/>
    <w:rsid w:val="005369B3"/>
    <w:rsid w:val="005369C9"/>
    <w:rsid w:val="00536D45"/>
    <w:rsid w:val="00540C62"/>
    <w:rsid w:val="0055119B"/>
    <w:rsid w:val="00551518"/>
    <w:rsid w:val="0055208F"/>
    <w:rsid w:val="0055257F"/>
    <w:rsid w:val="00553CB6"/>
    <w:rsid w:val="005548D4"/>
    <w:rsid w:val="00555023"/>
    <w:rsid w:val="00556E2B"/>
    <w:rsid w:val="00557870"/>
    <w:rsid w:val="00560074"/>
    <w:rsid w:val="005602EF"/>
    <w:rsid w:val="00560360"/>
    <w:rsid w:val="00562FE1"/>
    <w:rsid w:val="00570E25"/>
    <w:rsid w:val="00570F76"/>
    <w:rsid w:val="00573BE7"/>
    <w:rsid w:val="00575682"/>
    <w:rsid w:val="005757EF"/>
    <w:rsid w:val="00575A6A"/>
    <w:rsid w:val="0058069C"/>
    <w:rsid w:val="00581009"/>
    <w:rsid w:val="005837C5"/>
    <w:rsid w:val="00584570"/>
    <w:rsid w:val="005865E8"/>
    <w:rsid w:val="00587ADC"/>
    <w:rsid w:val="00587B4E"/>
    <w:rsid w:val="00587F3B"/>
    <w:rsid w:val="005909C7"/>
    <w:rsid w:val="00590EF3"/>
    <w:rsid w:val="0059678B"/>
    <w:rsid w:val="005972F7"/>
    <w:rsid w:val="005A0120"/>
    <w:rsid w:val="005A072B"/>
    <w:rsid w:val="005A1E0E"/>
    <w:rsid w:val="005A2EB5"/>
    <w:rsid w:val="005A383C"/>
    <w:rsid w:val="005A55C1"/>
    <w:rsid w:val="005A727A"/>
    <w:rsid w:val="005A7E6F"/>
    <w:rsid w:val="005B10A2"/>
    <w:rsid w:val="005B21BD"/>
    <w:rsid w:val="005B3A3D"/>
    <w:rsid w:val="005B45F7"/>
    <w:rsid w:val="005B4ADD"/>
    <w:rsid w:val="005B5127"/>
    <w:rsid w:val="005B79A6"/>
    <w:rsid w:val="005C0DFA"/>
    <w:rsid w:val="005C13C4"/>
    <w:rsid w:val="005C31C9"/>
    <w:rsid w:val="005C338C"/>
    <w:rsid w:val="005C43C9"/>
    <w:rsid w:val="005C47F4"/>
    <w:rsid w:val="005C4E64"/>
    <w:rsid w:val="005C73B6"/>
    <w:rsid w:val="005C7BB7"/>
    <w:rsid w:val="005D175F"/>
    <w:rsid w:val="005D191A"/>
    <w:rsid w:val="005D2AAC"/>
    <w:rsid w:val="005D2C58"/>
    <w:rsid w:val="005D2E70"/>
    <w:rsid w:val="005D46D3"/>
    <w:rsid w:val="005D4E36"/>
    <w:rsid w:val="005D52FD"/>
    <w:rsid w:val="005D534D"/>
    <w:rsid w:val="005D6DEF"/>
    <w:rsid w:val="005D721A"/>
    <w:rsid w:val="005D7C13"/>
    <w:rsid w:val="005E15FF"/>
    <w:rsid w:val="005E1A7C"/>
    <w:rsid w:val="005E227C"/>
    <w:rsid w:val="005E44B2"/>
    <w:rsid w:val="005E518F"/>
    <w:rsid w:val="005E6ED6"/>
    <w:rsid w:val="005F0E78"/>
    <w:rsid w:val="005F160A"/>
    <w:rsid w:val="005F2CDA"/>
    <w:rsid w:val="005F3A9C"/>
    <w:rsid w:val="005F686D"/>
    <w:rsid w:val="0060007C"/>
    <w:rsid w:val="0060188D"/>
    <w:rsid w:val="006025DD"/>
    <w:rsid w:val="00603A40"/>
    <w:rsid w:val="0060574D"/>
    <w:rsid w:val="0060593E"/>
    <w:rsid w:val="006075C4"/>
    <w:rsid w:val="006116D1"/>
    <w:rsid w:val="00611D39"/>
    <w:rsid w:val="00612D19"/>
    <w:rsid w:val="006138D3"/>
    <w:rsid w:val="006138DE"/>
    <w:rsid w:val="00615466"/>
    <w:rsid w:val="00617E45"/>
    <w:rsid w:val="006203DC"/>
    <w:rsid w:val="00623A30"/>
    <w:rsid w:val="00623B95"/>
    <w:rsid w:val="006262BA"/>
    <w:rsid w:val="00632FE6"/>
    <w:rsid w:val="0063458C"/>
    <w:rsid w:val="0063723A"/>
    <w:rsid w:val="006405A2"/>
    <w:rsid w:val="00641424"/>
    <w:rsid w:val="00644467"/>
    <w:rsid w:val="00645FD5"/>
    <w:rsid w:val="006460CA"/>
    <w:rsid w:val="006464FD"/>
    <w:rsid w:val="006465DF"/>
    <w:rsid w:val="00652B2B"/>
    <w:rsid w:val="00655145"/>
    <w:rsid w:val="006574AF"/>
    <w:rsid w:val="006576DE"/>
    <w:rsid w:val="00657B1B"/>
    <w:rsid w:val="0066142A"/>
    <w:rsid w:val="0066401D"/>
    <w:rsid w:val="00665039"/>
    <w:rsid w:val="00671549"/>
    <w:rsid w:val="006716A8"/>
    <w:rsid w:val="00672E48"/>
    <w:rsid w:val="00674EB0"/>
    <w:rsid w:val="006755F9"/>
    <w:rsid w:val="00676568"/>
    <w:rsid w:val="00677A37"/>
    <w:rsid w:val="006819B1"/>
    <w:rsid w:val="00681F38"/>
    <w:rsid w:val="00682394"/>
    <w:rsid w:val="00683852"/>
    <w:rsid w:val="00685DE8"/>
    <w:rsid w:val="0068601C"/>
    <w:rsid w:val="00691377"/>
    <w:rsid w:val="00691DBE"/>
    <w:rsid w:val="006936DB"/>
    <w:rsid w:val="00693AB6"/>
    <w:rsid w:val="00694C99"/>
    <w:rsid w:val="00695D4F"/>
    <w:rsid w:val="00696065"/>
    <w:rsid w:val="00696584"/>
    <w:rsid w:val="00697699"/>
    <w:rsid w:val="00697A10"/>
    <w:rsid w:val="006A03CE"/>
    <w:rsid w:val="006A52DA"/>
    <w:rsid w:val="006A564A"/>
    <w:rsid w:val="006A5E92"/>
    <w:rsid w:val="006A6C62"/>
    <w:rsid w:val="006B0ED0"/>
    <w:rsid w:val="006B13E3"/>
    <w:rsid w:val="006B4322"/>
    <w:rsid w:val="006B49C2"/>
    <w:rsid w:val="006B4DFC"/>
    <w:rsid w:val="006B5FEC"/>
    <w:rsid w:val="006C1C7D"/>
    <w:rsid w:val="006C2FCD"/>
    <w:rsid w:val="006C3E92"/>
    <w:rsid w:val="006C451F"/>
    <w:rsid w:val="006C70E3"/>
    <w:rsid w:val="006D050A"/>
    <w:rsid w:val="006D23D6"/>
    <w:rsid w:val="006D3FD0"/>
    <w:rsid w:val="006D43E7"/>
    <w:rsid w:val="006D5983"/>
    <w:rsid w:val="006D66B5"/>
    <w:rsid w:val="006E0287"/>
    <w:rsid w:val="006E1B44"/>
    <w:rsid w:val="006E2BCA"/>
    <w:rsid w:val="006E42EC"/>
    <w:rsid w:val="006E49F9"/>
    <w:rsid w:val="006E5557"/>
    <w:rsid w:val="006E5B95"/>
    <w:rsid w:val="006E7097"/>
    <w:rsid w:val="006F1DC1"/>
    <w:rsid w:val="006F1E3C"/>
    <w:rsid w:val="006F1E98"/>
    <w:rsid w:val="006F1ED5"/>
    <w:rsid w:val="006F2E28"/>
    <w:rsid w:val="006F659C"/>
    <w:rsid w:val="00700AC9"/>
    <w:rsid w:val="007012E5"/>
    <w:rsid w:val="0070351C"/>
    <w:rsid w:val="00703D5D"/>
    <w:rsid w:val="00706F9E"/>
    <w:rsid w:val="007111B3"/>
    <w:rsid w:val="00711A85"/>
    <w:rsid w:val="00711AB1"/>
    <w:rsid w:val="00711B8E"/>
    <w:rsid w:val="0071267D"/>
    <w:rsid w:val="00714DF2"/>
    <w:rsid w:val="007156BE"/>
    <w:rsid w:val="00716343"/>
    <w:rsid w:val="00716E24"/>
    <w:rsid w:val="00720467"/>
    <w:rsid w:val="007223F2"/>
    <w:rsid w:val="0072387F"/>
    <w:rsid w:val="00724304"/>
    <w:rsid w:val="00724B03"/>
    <w:rsid w:val="0072650A"/>
    <w:rsid w:val="007268F0"/>
    <w:rsid w:val="00727D91"/>
    <w:rsid w:val="007305E6"/>
    <w:rsid w:val="0073175D"/>
    <w:rsid w:val="00732C7F"/>
    <w:rsid w:val="00732E32"/>
    <w:rsid w:val="00735FA5"/>
    <w:rsid w:val="00736CB7"/>
    <w:rsid w:val="0073709A"/>
    <w:rsid w:val="0073729B"/>
    <w:rsid w:val="00737474"/>
    <w:rsid w:val="0074489A"/>
    <w:rsid w:val="00744EF6"/>
    <w:rsid w:val="007452D1"/>
    <w:rsid w:val="00747F9E"/>
    <w:rsid w:val="00751437"/>
    <w:rsid w:val="007521FC"/>
    <w:rsid w:val="007530E2"/>
    <w:rsid w:val="007545B5"/>
    <w:rsid w:val="007547FD"/>
    <w:rsid w:val="0075490B"/>
    <w:rsid w:val="00755A75"/>
    <w:rsid w:val="00757341"/>
    <w:rsid w:val="00757F64"/>
    <w:rsid w:val="00764586"/>
    <w:rsid w:val="00765B79"/>
    <w:rsid w:val="007678E6"/>
    <w:rsid w:val="0077158C"/>
    <w:rsid w:val="00773C1D"/>
    <w:rsid w:val="00774012"/>
    <w:rsid w:val="00780804"/>
    <w:rsid w:val="00780CFA"/>
    <w:rsid w:val="007816F5"/>
    <w:rsid w:val="00783B35"/>
    <w:rsid w:val="00785EF3"/>
    <w:rsid w:val="007872F8"/>
    <w:rsid w:val="007879F2"/>
    <w:rsid w:val="00795816"/>
    <w:rsid w:val="00796A2B"/>
    <w:rsid w:val="00797FFC"/>
    <w:rsid w:val="007A07B2"/>
    <w:rsid w:val="007A220A"/>
    <w:rsid w:val="007A3127"/>
    <w:rsid w:val="007A50C0"/>
    <w:rsid w:val="007A5716"/>
    <w:rsid w:val="007A65C2"/>
    <w:rsid w:val="007B1127"/>
    <w:rsid w:val="007B2FD7"/>
    <w:rsid w:val="007B37DA"/>
    <w:rsid w:val="007B5C2B"/>
    <w:rsid w:val="007B6FDF"/>
    <w:rsid w:val="007C28DC"/>
    <w:rsid w:val="007D1518"/>
    <w:rsid w:val="007D168F"/>
    <w:rsid w:val="007D1AC2"/>
    <w:rsid w:val="007D3189"/>
    <w:rsid w:val="007D5C0F"/>
    <w:rsid w:val="007D775D"/>
    <w:rsid w:val="007E000F"/>
    <w:rsid w:val="007E1666"/>
    <w:rsid w:val="007E4214"/>
    <w:rsid w:val="007E60F6"/>
    <w:rsid w:val="007E6284"/>
    <w:rsid w:val="007E6F84"/>
    <w:rsid w:val="007F08EC"/>
    <w:rsid w:val="007F22AA"/>
    <w:rsid w:val="007F2B39"/>
    <w:rsid w:val="007F3A45"/>
    <w:rsid w:val="007F4DCC"/>
    <w:rsid w:val="007F6D2B"/>
    <w:rsid w:val="007F73C0"/>
    <w:rsid w:val="007F7901"/>
    <w:rsid w:val="007F79F6"/>
    <w:rsid w:val="00800DC1"/>
    <w:rsid w:val="00803B38"/>
    <w:rsid w:val="00804CF1"/>
    <w:rsid w:val="00805141"/>
    <w:rsid w:val="00805E96"/>
    <w:rsid w:val="0080751B"/>
    <w:rsid w:val="00807C5C"/>
    <w:rsid w:val="00807D8D"/>
    <w:rsid w:val="0081099C"/>
    <w:rsid w:val="00810E1F"/>
    <w:rsid w:val="008142EE"/>
    <w:rsid w:val="00814B91"/>
    <w:rsid w:val="00814FD0"/>
    <w:rsid w:val="008160FD"/>
    <w:rsid w:val="00817282"/>
    <w:rsid w:val="00817776"/>
    <w:rsid w:val="008233F1"/>
    <w:rsid w:val="00823495"/>
    <w:rsid w:val="008243C4"/>
    <w:rsid w:val="00827FDC"/>
    <w:rsid w:val="00830136"/>
    <w:rsid w:val="008321C4"/>
    <w:rsid w:val="00832AE4"/>
    <w:rsid w:val="00835CF8"/>
    <w:rsid w:val="00837612"/>
    <w:rsid w:val="00837A4B"/>
    <w:rsid w:val="00837EB0"/>
    <w:rsid w:val="008408FC"/>
    <w:rsid w:val="00840E94"/>
    <w:rsid w:val="0084103C"/>
    <w:rsid w:val="00845B47"/>
    <w:rsid w:val="00850975"/>
    <w:rsid w:val="00851241"/>
    <w:rsid w:val="008512CB"/>
    <w:rsid w:val="00854717"/>
    <w:rsid w:val="00855AFD"/>
    <w:rsid w:val="00857CE3"/>
    <w:rsid w:val="00861C44"/>
    <w:rsid w:val="00863F83"/>
    <w:rsid w:val="008660AC"/>
    <w:rsid w:val="008665F2"/>
    <w:rsid w:val="00867ECE"/>
    <w:rsid w:val="00871F48"/>
    <w:rsid w:val="00872CE5"/>
    <w:rsid w:val="00872D2C"/>
    <w:rsid w:val="008732D4"/>
    <w:rsid w:val="008744D9"/>
    <w:rsid w:val="00874506"/>
    <w:rsid w:val="00874E43"/>
    <w:rsid w:val="00875D0F"/>
    <w:rsid w:val="008762F7"/>
    <w:rsid w:val="008828AF"/>
    <w:rsid w:val="00882C7B"/>
    <w:rsid w:val="00882C99"/>
    <w:rsid w:val="0088369A"/>
    <w:rsid w:val="008845D3"/>
    <w:rsid w:val="00884BF7"/>
    <w:rsid w:val="00885EFA"/>
    <w:rsid w:val="00886D65"/>
    <w:rsid w:val="00887CA9"/>
    <w:rsid w:val="00890042"/>
    <w:rsid w:val="008917EC"/>
    <w:rsid w:val="00893B2C"/>
    <w:rsid w:val="00894CAA"/>
    <w:rsid w:val="00895049"/>
    <w:rsid w:val="0089722D"/>
    <w:rsid w:val="008975E8"/>
    <w:rsid w:val="008A1CE2"/>
    <w:rsid w:val="008A29A4"/>
    <w:rsid w:val="008A39EA"/>
    <w:rsid w:val="008A3A4A"/>
    <w:rsid w:val="008A429F"/>
    <w:rsid w:val="008A60ED"/>
    <w:rsid w:val="008A6EE7"/>
    <w:rsid w:val="008A79AE"/>
    <w:rsid w:val="008A7D63"/>
    <w:rsid w:val="008B1435"/>
    <w:rsid w:val="008B4D06"/>
    <w:rsid w:val="008B5AAD"/>
    <w:rsid w:val="008B5AE6"/>
    <w:rsid w:val="008B72CC"/>
    <w:rsid w:val="008C2A99"/>
    <w:rsid w:val="008C32DE"/>
    <w:rsid w:val="008C37ED"/>
    <w:rsid w:val="008C77FD"/>
    <w:rsid w:val="008D144D"/>
    <w:rsid w:val="008D23C3"/>
    <w:rsid w:val="008D5F5E"/>
    <w:rsid w:val="008D5F68"/>
    <w:rsid w:val="008D69E2"/>
    <w:rsid w:val="008D6B35"/>
    <w:rsid w:val="008D7294"/>
    <w:rsid w:val="008E19B7"/>
    <w:rsid w:val="008E3406"/>
    <w:rsid w:val="008E4156"/>
    <w:rsid w:val="008E4F40"/>
    <w:rsid w:val="008E54DE"/>
    <w:rsid w:val="008E6669"/>
    <w:rsid w:val="008E6BFB"/>
    <w:rsid w:val="008E7FEE"/>
    <w:rsid w:val="008F0C56"/>
    <w:rsid w:val="008F170E"/>
    <w:rsid w:val="008F34D2"/>
    <w:rsid w:val="008F4148"/>
    <w:rsid w:val="008F56AB"/>
    <w:rsid w:val="008F56C8"/>
    <w:rsid w:val="008F64E8"/>
    <w:rsid w:val="008F7662"/>
    <w:rsid w:val="00901644"/>
    <w:rsid w:val="0090223E"/>
    <w:rsid w:val="00902D32"/>
    <w:rsid w:val="009047FE"/>
    <w:rsid w:val="00904D32"/>
    <w:rsid w:val="0090629E"/>
    <w:rsid w:val="00907338"/>
    <w:rsid w:val="0090742B"/>
    <w:rsid w:val="00910048"/>
    <w:rsid w:val="009132F2"/>
    <w:rsid w:val="00914183"/>
    <w:rsid w:val="00914EE6"/>
    <w:rsid w:val="00915A18"/>
    <w:rsid w:val="00915DCE"/>
    <w:rsid w:val="009164E5"/>
    <w:rsid w:val="009166F1"/>
    <w:rsid w:val="009213EE"/>
    <w:rsid w:val="00921737"/>
    <w:rsid w:val="0092277A"/>
    <w:rsid w:val="00923A3D"/>
    <w:rsid w:val="009246B6"/>
    <w:rsid w:val="009251C7"/>
    <w:rsid w:val="009270AD"/>
    <w:rsid w:val="00927388"/>
    <w:rsid w:val="00927CE3"/>
    <w:rsid w:val="00927EC8"/>
    <w:rsid w:val="00930615"/>
    <w:rsid w:val="0093431D"/>
    <w:rsid w:val="00935278"/>
    <w:rsid w:val="00935D30"/>
    <w:rsid w:val="009373E5"/>
    <w:rsid w:val="00940E46"/>
    <w:rsid w:val="00942537"/>
    <w:rsid w:val="00945435"/>
    <w:rsid w:val="009472E9"/>
    <w:rsid w:val="00947D8C"/>
    <w:rsid w:val="0095007D"/>
    <w:rsid w:val="0095041D"/>
    <w:rsid w:val="00951A1A"/>
    <w:rsid w:val="00954071"/>
    <w:rsid w:val="00954D04"/>
    <w:rsid w:val="0095688E"/>
    <w:rsid w:val="00956D11"/>
    <w:rsid w:val="009604AB"/>
    <w:rsid w:val="00960665"/>
    <w:rsid w:val="009617DB"/>
    <w:rsid w:val="00961921"/>
    <w:rsid w:val="00961FD6"/>
    <w:rsid w:val="009638A8"/>
    <w:rsid w:val="00965C10"/>
    <w:rsid w:val="00965E4C"/>
    <w:rsid w:val="00971427"/>
    <w:rsid w:val="009715E6"/>
    <w:rsid w:val="00973AA2"/>
    <w:rsid w:val="00973B54"/>
    <w:rsid w:val="00974D00"/>
    <w:rsid w:val="00976618"/>
    <w:rsid w:val="00977114"/>
    <w:rsid w:val="00980498"/>
    <w:rsid w:val="00981081"/>
    <w:rsid w:val="00981AE7"/>
    <w:rsid w:val="00982154"/>
    <w:rsid w:val="00982736"/>
    <w:rsid w:val="00982FA9"/>
    <w:rsid w:val="009900E7"/>
    <w:rsid w:val="009909F7"/>
    <w:rsid w:val="00991AC6"/>
    <w:rsid w:val="00993C00"/>
    <w:rsid w:val="00994599"/>
    <w:rsid w:val="0099487F"/>
    <w:rsid w:val="00994A38"/>
    <w:rsid w:val="00995AB7"/>
    <w:rsid w:val="00996258"/>
    <w:rsid w:val="00996EF4"/>
    <w:rsid w:val="009A0501"/>
    <w:rsid w:val="009A0E2B"/>
    <w:rsid w:val="009A1E1D"/>
    <w:rsid w:val="009A2DFA"/>
    <w:rsid w:val="009A45F2"/>
    <w:rsid w:val="009A4C2F"/>
    <w:rsid w:val="009A64D2"/>
    <w:rsid w:val="009A7AAB"/>
    <w:rsid w:val="009A7CC1"/>
    <w:rsid w:val="009B0AAC"/>
    <w:rsid w:val="009B124A"/>
    <w:rsid w:val="009B1949"/>
    <w:rsid w:val="009B1FCB"/>
    <w:rsid w:val="009B24B6"/>
    <w:rsid w:val="009B3F9F"/>
    <w:rsid w:val="009B4E38"/>
    <w:rsid w:val="009B7A37"/>
    <w:rsid w:val="009C0851"/>
    <w:rsid w:val="009C0EA1"/>
    <w:rsid w:val="009C394E"/>
    <w:rsid w:val="009C43F0"/>
    <w:rsid w:val="009C5D82"/>
    <w:rsid w:val="009C6774"/>
    <w:rsid w:val="009C6B7F"/>
    <w:rsid w:val="009D069C"/>
    <w:rsid w:val="009D221D"/>
    <w:rsid w:val="009D3170"/>
    <w:rsid w:val="009D3FDE"/>
    <w:rsid w:val="009D5AF3"/>
    <w:rsid w:val="009D65B0"/>
    <w:rsid w:val="009E0936"/>
    <w:rsid w:val="009E286D"/>
    <w:rsid w:val="009E3C5F"/>
    <w:rsid w:val="009E3CF4"/>
    <w:rsid w:val="009E4A04"/>
    <w:rsid w:val="009E75C5"/>
    <w:rsid w:val="009E7AB1"/>
    <w:rsid w:val="009F0FAB"/>
    <w:rsid w:val="009F1818"/>
    <w:rsid w:val="009F3029"/>
    <w:rsid w:val="009F3B9D"/>
    <w:rsid w:val="009F5FD5"/>
    <w:rsid w:val="009F7405"/>
    <w:rsid w:val="00A01848"/>
    <w:rsid w:val="00A028D5"/>
    <w:rsid w:val="00A0369F"/>
    <w:rsid w:val="00A10CC1"/>
    <w:rsid w:val="00A12C45"/>
    <w:rsid w:val="00A12D70"/>
    <w:rsid w:val="00A13042"/>
    <w:rsid w:val="00A1411C"/>
    <w:rsid w:val="00A1479B"/>
    <w:rsid w:val="00A20628"/>
    <w:rsid w:val="00A20C3B"/>
    <w:rsid w:val="00A2150F"/>
    <w:rsid w:val="00A21D63"/>
    <w:rsid w:val="00A232AC"/>
    <w:rsid w:val="00A24FB8"/>
    <w:rsid w:val="00A26808"/>
    <w:rsid w:val="00A26E52"/>
    <w:rsid w:val="00A272A6"/>
    <w:rsid w:val="00A30C45"/>
    <w:rsid w:val="00A30C5B"/>
    <w:rsid w:val="00A37E8E"/>
    <w:rsid w:val="00A40667"/>
    <w:rsid w:val="00A41023"/>
    <w:rsid w:val="00A41B08"/>
    <w:rsid w:val="00A42500"/>
    <w:rsid w:val="00A44F31"/>
    <w:rsid w:val="00A45402"/>
    <w:rsid w:val="00A462C7"/>
    <w:rsid w:val="00A46A36"/>
    <w:rsid w:val="00A537DA"/>
    <w:rsid w:val="00A54160"/>
    <w:rsid w:val="00A543FF"/>
    <w:rsid w:val="00A552D9"/>
    <w:rsid w:val="00A555D3"/>
    <w:rsid w:val="00A60365"/>
    <w:rsid w:val="00A62463"/>
    <w:rsid w:val="00A62F32"/>
    <w:rsid w:val="00A63058"/>
    <w:rsid w:val="00A63429"/>
    <w:rsid w:val="00A65B2A"/>
    <w:rsid w:val="00A7016B"/>
    <w:rsid w:val="00A71ABD"/>
    <w:rsid w:val="00A724FA"/>
    <w:rsid w:val="00A73175"/>
    <w:rsid w:val="00A73C16"/>
    <w:rsid w:val="00A75F4D"/>
    <w:rsid w:val="00A81085"/>
    <w:rsid w:val="00A82E1D"/>
    <w:rsid w:val="00A84174"/>
    <w:rsid w:val="00A853D8"/>
    <w:rsid w:val="00A856F0"/>
    <w:rsid w:val="00A860B4"/>
    <w:rsid w:val="00A86E9C"/>
    <w:rsid w:val="00A90B95"/>
    <w:rsid w:val="00A91789"/>
    <w:rsid w:val="00A91B0B"/>
    <w:rsid w:val="00A92D82"/>
    <w:rsid w:val="00A947E9"/>
    <w:rsid w:val="00A95055"/>
    <w:rsid w:val="00A96889"/>
    <w:rsid w:val="00A97852"/>
    <w:rsid w:val="00A9788B"/>
    <w:rsid w:val="00AA1A27"/>
    <w:rsid w:val="00AA1E06"/>
    <w:rsid w:val="00AA225C"/>
    <w:rsid w:val="00AA2473"/>
    <w:rsid w:val="00AA587C"/>
    <w:rsid w:val="00AA673D"/>
    <w:rsid w:val="00AA6E23"/>
    <w:rsid w:val="00AB073B"/>
    <w:rsid w:val="00AB0BDE"/>
    <w:rsid w:val="00AB14B5"/>
    <w:rsid w:val="00AB1A41"/>
    <w:rsid w:val="00AB2AED"/>
    <w:rsid w:val="00AB3EF5"/>
    <w:rsid w:val="00AB5471"/>
    <w:rsid w:val="00AC0A4D"/>
    <w:rsid w:val="00AC1922"/>
    <w:rsid w:val="00AC4B30"/>
    <w:rsid w:val="00AC51E4"/>
    <w:rsid w:val="00AC64AE"/>
    <w:rsid w:val="00AC6B57"/>
    <w:rsid w:val="00AC77DC"/>
    <w:rsid w:val="00AD382A"/>
    <w:rsid w:val="00AD40FC"/>
    <w:rsid w:val="00AD43E3"/>
    <w:rsid w:val="00AD457F"/>
    <w:rsid w:val="00AD4F2B"/>
    <w:rsid w:val="00AD53C7"/>
    <w:rsid w:val="00AD64C0"/>
    <w:rsid w:val="00AD67F3"/>
    <w:rsid w:val="00AE0ABF"/>
    <w:rsid w:val="00AE19C3"/>
    <w:rsid w:val="00AE59D3"/>
    <w:rsid w:val="00AE75EE"/>
    <w:rsid w:val="00AF06CB"/>
    <w:rsid w:val="00AF31A2"/>
    <w:rsid w:val="00AF574A"/>
    <w:rsid w:val="00AF5CB7"/>
    <w:rsid w:val="00AF5FB5"/>
    <w:rsid w:val="00AF65F0"/>
    <w:rsid w:val="00AF745C"/>
    <w:rsid w:val="00B0129E"/>
    <w:rsid w:val="00B0498C"/>
    <w:rsid w:val="00B04FF8"/>
    <w:rsid w:val="00B058B6"/>
    <w:rsid w:val="00B05E9E"/>
    <w:rsid w:val="00B07017"/>
    <w:rsid w:val="00B078B7"/>
    <w:rsid w:val="00B107B2"/>
    <w:rsid w:val="00B11731"/>
    <w:rsid w:val="00B1208D"/>
    <w:rsid w:val="00B1251E"/>
    <w:rsid w:val="00B12A12"/>
    <w:rsid w:val="00B133EC"/>
    <w:rsid w:val="00B149A4"/>
    <w:rsid w:val="00B14C41"/>
    <w:rsid w:val="00B156DC"/>
    <w:rsid w:val="00B17D33"/>
    <w:rsid w:val="00B17E7F"/>
    <w:rsid w:val="00B21441"/>
    <w:rsid w:val="00B22D81"/>
    <w:rsid w:val="00B244DB"/>
    <w:rsid w:val="00B25A59"/>
    <w:rsid w:val="00B2626E"/>
    <w:rsid w:val="00B26E67"/>
    <w:rsid w:val="00B2773B"/>
    <w:rsid w:val="00B27DB7"/>
    <w:rsid w:val="00B303FA"/>
    <w:rsid w:val="00B30727"/>
    <w:rsid w:val="00B30E7A"/>
    <w:rsid w:val="00B3267E"/>
    <w:rsid w:val="00B334D9"/>
    <w:rsid w:val="00B3370F"/>
    <w:rsid w:val="00B3437F"/>
    <w:rsid w:val="00B35635"/>
    <w:rsid w:val="00B35727"/>
    <w:rsid w:val="00B37345"/>
    <w:rsid w:val="00B401A6"/>
    <w:rsid w:val="00B4047A"/>
    <w:rsid w:val="00B41915"/>
    <w:rsid w:val="00B42818"/>
    <w:rsid w:val="00B42C1D"/>
    <w:rsid w:val="00B437C6"/>
    <w:rsid w:val="00B43C33"/>
    <w:rsid w:val="00B4527B"/>
    <w:rsid w:val="00B4610D"/>
    <w:rsid w:val="00B46522"/>
    <w:rsid w:val="00B46F77"/>
    <w:rsid w:val="00B504E3"/>
    <w:rsid w:val="00B506A9"/>
    <w:rsid w:val="00B50761"/>
    <w:rsid w:val="00B507BC"/>
    <w:rsid w:val="00B51383"/>
    <w:rsid w:val="00B516D7"/>
    <w:rsid w:val="00B51C1D"/>
    <w:rsid w:val="00B51F65"/>
    <w:rsid w:val="00B51FC7"/>
    <w:rsid w:val="00B531B8"/>
    <w:rsid w:val="00B532D7"/>
    <w:rsid w:val="00B547DB"/>
    <w:rsid w:val="00B54FD7"/>
    <w:rsid w:val="00B550D8"/>
    <w:rsid w:val="00B565B7"/>
    <w:rsid w:val="00B57F3C"/>
    <w:rsid w:val="00B60CE3"/>
    <w:rsid w:val="00B62738"/>
    <w:rsid w:val="00B63614"/>
    <w:rsid w:val="00B64FF8"/>
    <w:rsid w:val="00B66690"/>
    <w:rsid w:val="00B7001C"/>
    <w:rsid w:val="00B70F69"/>
    <w:rsid w:val="00B72F67"/>
    <w:rsid w:val="00B73061"/>
    <w:rsid w:val="00B73BAD"/>
    <w:rsid w:val="00B73CD6"/>
    <w:rsid w:val="00B7405C"/>
    <w:rsid w:val="00B74103"/>
    <w:rsid w:val="00B74481"/>
    <w:rsid w:val="00B74761"/>
    <w:rsid w:val="00B74B59"/>
    <w:rsid w:val="00B75C45"/>
    <w:rsid w:val="00B777D9"/>
    <w:rsid w:val="00B80ADE"/>
    <w:rsid w:val="00B821AD"/>
    <w:rsid w:val="00B841C8"/>
    <w:rsid w:val="00B85059"/>
    <w:rsid w:val="00B853D9"/>
    <w:rsid w:val="00B85D00"/>
    <w:rsid w:val="00B85F79"/>
    <w:rsid w:val="00B864BD"/>
    <w:rsid w:val="00B87D3D"/>
    <w:rsid w:val="00B90486"/>
    <w:rsid w:val="00B9432C"/>
    <w:rsid w:val="00B975D3"/>
    <w:rsid w:val="00BA18C6"/>
    <w:rsid w:val="00BA2C1B"/>
    <w:rsid w:val="00BA2F52"/>
    <w:rsid w:val="00BA3B04"/>
    <w:rsid w:val="00BA3D0B"/>
    <w:rsid w:val="00BA4149"/>
    <w:rsid w:val="00BA71F5"/>
    <w:rsid w:val="00BA755C"/>
    <w:rsid w:val="00BA785C"/>
    <w:rsid w:val="00BB36EE"/>
    <w:rsid w:val="00BB4BB6"/>
    <w:rsid w:val="00BB4FF1"/>
    <w:rsid w:val="00BB7742"/>
    <w:rsid w:val="00BC2189"/>
    <w:rsid w:val="00BC236E"/>
    <w:rsid w:val="00BC2F87"/>
    <w:rsid w:val="00BC43D8"/>
    <w:rsid w:val="00BC5181"/>
    <w:rsid w:val="00BC5D5D"/>
    <w:rsid w:val="00BD04CD"/>
    <w:rsid w:val="00BD0585"/>
    <w:rsid w:val="00BD07A6"/>
    <w:rsid w:val="00BD3BB6"/>
    <w:rsid w:val="00BD3C57"/>
    <w:rsid w:val="00BD737D"/>
    <w:rsid w:val="00BD77D8"/>
    <w:rsid w:val="00BE1A17"/>
    <w:rsid w:val="00BE297C"/>
    <w:rsid w:val="00BE2F3D"/>
    <w:rsid w:val="00BE4567"/>
    <w:rsid w:val="00BE50B5"/>
    <w:rsid w:val="00BF3EFA"/>
    <w:rsid w:val="00BF4368"/>
    <w:rsid w:val="00BF5636"/>
    <w:rsid w:val="00BF5CF9"/>
    <w:rsid w:val="00BF7D78"/>
    <w:rsid w:val="00C01862"/>
    <w:rsid w:val="00C0269E"/>
    <w:rsid w:val="00C037EC"/>
    <w:rsid w:val="00C04C3B"/>
    <w:rsid w:val="00C04F94"/>
    <w:rsid w:val="00C06758"/>
    <w:rsid w:val="00C06BE2"/>
    <w:rsid w:val="00C070C5"/>
    <w:rsid w:val="00C1585B"/>
    <w:rsid w:val="00C17066"/>
    <w:rsid w:val="00C207C8"/>
    <w:rsid w:val="00C212BB"/>
    <w:rsid w:val="00C220BB"/>
    <w:rsid w:val="00C2239B"/>
    <w:rsid w:val="00C22E6D"/>
    <w:rsid w:val="00C239F8"/>
    <w:rsid w:val="00C23E31"/>
    <w:rsid w:val="00C25669"/>
    <w:rsid w:val="00C26663"/>
    <w:rsid w:val="00C30A4E"/>
    <w:rsid w:val="00C3198F"/>
    <w:rsid w:val="00C33563"/>
    <w:rsid w:val="00C4014A"/>
    <w:rsid w:val="00C421EC"/>
    <w:rsid w:val="00C42239"/>
    <w:rsid w:val="00C469BC"/>
    <w:rsid w:val="00C47555"/>
    <w:rsid w:val="00C501FF"/>
    <w:rsid w:val="00C50AF9"/>
    <w:rsid w:val="00C51098"/>
    <w:rsid w:val="00C51ABE"/>
    <w:rsid w:val="00C51AFD"/>
    <w:rsid w:val="00C51E66"/>
    <w:rsid w:val="00C52851"/>
    <w:rsid w:val="00C52C7B"/>
    <w:rsid w:val="00C53E49"/>
    <w:rsid w:val="00C53EB4"/>
    <w:rsid w:val="00C56AE6"/>
    <w:rsid w:val="00C575D9"/>
    <w:rsid w:val="00C60436"/>
    <w:rsid w:val="00C60B9C"/>
    <w:rsid w:val="00C62678"/>
    <w:rsid w:val="00C63CE0"/>
    <w:rsid w:val="00C67FBF"/>
    <w:rsid w:val="00C707E5"/>
    <w:rsid w:val="00C708BB"/>
    <w:rsid w:val="00C71B68"/>
    <w:rsid w:val="00C73355"/>
    <w:rsid w:val="00C752DE"/>
    <w:rsid w:val="00C75925"/>
    <w:rsid w:val="00C75C26"/>
    <w:rsid w:val="00C7703B"/>
    <w:rsid w:val="00C801FD"/>
    <w:rsid w:val="00C823E2"/>
    <w:rsid w:val="00C838E1"/>
    <w:rsid w:val="00C87886"/>
    <w:rsid w:val="00C90493"/>
    <w:rsid w:val="00C9233A"/>
    <w:rsid w:val="00C934F1"/>
    <w:rsid w:val="00C96561"/>
    <w:rsid w:val="00C971B3"/>
    <w:rsid w:val="00CA09ED"/>
    <w:rsid w:val="00CA1CBB"/>
    <w:rsid w:val="00CA3D22"/>
    <w:rsid w:val="00CA3DD3"/>
    <w:rsid w:val="00CA4672"/>
    <w:rsid w:val="00CA6896"/>
    <w:rsid w:val="00CA6D00"/>
    <w:rsid w:val="00CB027C"/>
    <w:rsid w:val="00CB1945"/>
    <w:rsid w:val="00CB2C47"/>
    <w:rsid w:val="00CB3511"/>
    <w:rsid w:val="00CB4CE7"/>
    <w:rsid w:val="00CB53BF"/>
    <w:rsid w:val="00CB7D8E"/>
    <w:rsid w:val="00CC0330"/>
    <w:rsid w:val="00CC237F"/>
    <w:rsid w:val="00CC308E"/>
    <w:rsid w:val="00CC324F"/>
    <w:rsid w:val="00CC37BB"/>
    <w:rsid w:val="00CC5A90"/>
    <w:rsid w:val="00CC5D48"/>
    <w:rsid w:val="00CC5F96"/>
    <w:rsid w:val="00CC5FDA"/>
    <w:rsid w:val="00CC60BA"/>
    <w:rsid w:val="00CC737E"/>
    <w:rsid w:val="00CC7565"/>
    <w:rsid w:val="00CC7F5C"/>
    <w:rsid w:val="00CD0331"/>
    <w:rsid w:val="00CD3ECB"/>
    <w:rsid w:val="00CD506D"/>
    <w:rsid w:val="00CD584A"/>
    <w:rsid w:val="00CD772C"/>
    <w:rsid w:val="00CD7F45"/>
    <w:rsid w:val="00CD7FA3"/>
    <w:rsid w:val="00CE06DC"/>
    <w:rsid w:val="00CE17E6"/>
    <w:rsid w:val="00CE2BE3"/>
    <w:rsid w:val="00CE54A1"/>
    <w:rsid w:val="00CE5CD8"/>
    <w:rsid w:val="00CE76B3"/>
    <w:rsid w:val="00CE777B"/>
    <w:rsid w:val="00CF010E"/>
    <w:rsid w:val="00CF0A30"/>
    <w:rsid w:val="00CF1690"/>
    <w:rsid w:val="00CF3C18"/>
    <w:rsid w:val="00CF6870"/>
    <w:rsid w:val="00D00338"/>
    <w:rsid w:val="00D00FA6"/>
    <w:rsid w:val="00D05DA2"/>
    <w:rsid w:val="00D05DE1"/>
    <w:rsid w:val="00D07440"/>
    <w:rsid w:val="00D10CDC"/>
    <w:rsid w:val="00D13F88"/>
    <w:rsid w:val="00D22715"/>
    <w:rsid w:val="00D24275"/>
    <w:rsid w:val="00D248E4"/>
    <w:rsid w:val="00D303A1"/>
    <w:rsid w:val="00D30911"/>
    <w:rsid w:val="00D32AF3"/>
    <w:rsid w:val="00D32E9A"/>
    <w:rsid w:val="00D336F6"/>
    <w:rsid w:val="00D37E01"/>
    <w:rsid w:val="00D40C72"/>
    <w:rsid w:val="00D44004"/>
    <w:rsid w:val="00D4570A"/>
    <w:rsid w:val="00D4582D"/>
    <w:rsid w:val="00D501CE"/>
    <w:rsid w:val="00D516EC"/>
    <w:rsid w:val="00D55CA8"/>
    <w:rsid w:val="00D56F4A"/>
    <w:rsid w:val="00D57135"/>
    <w:rsid w:val="00D574F3"/>
    <w:rsid w:val="00D617D0"/>
    <w:rsid w:val="00D629A4"/>
    <w:rsid w:val="00D653E8"/>
    <w:rsid w:val="00D662C1"/>
    <w:rsid w:val="00D70997"/>
    <w:rsid w:val="00D70EEF"/>
    <w:rsid w:val="00D72AAB"/>
    <w:rsid w:val="00D74512"/>
    <w:rsid w:val="00D75893"/>
    <w:rsid w:val="00D83EC0"/>
    <w:rsid w:val="00D84046"/>
    <w:rsid w:val="00D8457B"/>
    <w:rsid w:val="00D861E1"/>
    <w:rsid w:val="00D93000"/>
    <w:rsid w:val="00D943BF"/>
    <w:rsid w:val="00D9502F"/>
    <w:rsid w:val="00D96492"/>
    <w:rsid w:val="00D96BCE"/>
    <w:rsid w:val="00DA14F2"/>
    <w:rsid w:val="00DA1B75"/>
    <w:rsid w:val="00DA1E7B"/>
    <w:rsid w:val="00DA3996"/>
    <w:rsid w:val="00DA3DD6"/>
    <w:rsid w:val="00DA3F6B"/>
    <w:rsid w:val="00DA60B3"/>
    <w:rsid w:val="00DA7864"/>
    <w:rsid w:val="00DB239C"/>
    <w:rsid w:val="00DB2BDF"/>
    <w:rsid w:val="00DB2D18"/>
    <w:rsid w:val="00DB3DAD"/>
    <w:rsid w:val="00DB3E47"/>
    <w:rsid w:val="00DB58A8"/>
    <w:rsid w:val="00DB6A38"/>
    <w:rsid w:val="00DC0BD8"/>
    <w:rsid w:val="00DC0D18"/>
    <w:rsid w:val="00DC3BE9"/>
    <w:rsid w:val="00DC3E23"/>
    <w:rsid w:val="00DC4379"/>
    <w:rsid w:val="00DC516F"/>
    <w:rsid w:val="00DC51CB"/>
    <w:rsid w:val="00DC782C"/>
    <w:rsid w:val="00DC7AF0"/>
    <w:rsid w:val="00DC7B56"/>
    <w:rsid w:val="00DD1160"/>
    <w:rsid w:val="00DD1AA4"/>
    <w:rsid w:val="00DD2439"/>
    <w:rsid w:val="00DD3173"/>
    <w:rsid w:val="00DD3316"/>
    <w:rsid w:val="00DD39BE"/>
    <w:rsid w:val="00DD6C4B"/>
    <w:rsid w:val="00DD7389"/>
    <w:rsid w:val="00DE014F"/>
    <w:rsid w:val="00DE1FF6"/>
    <w:rsid w:val="00DE32AF"/>
    <w:rsid w:val="00DE4ED7"/>
    <w:rsid w:val="00DE5D09"/>
    <w:rsid w:val="00DF1FC8"/>
    <w:rsid w:val="00DF2519"/>
    <w:rsid w:val="00DF51B1"/>
    <w:rsid w:val="00DF5FC9"/>
    <w:rsid w:val="00DF64EF"/>
    <w:rsid w:val="00DF7D64"/>
    <w:rsid w:val="00E00C35"/>
    <w:rsid w:val="00E02CC0"/>
    <w:rsid w:val="00E037CE"/>
    <w:rsid w:val="00E0387F"/>
    <w:rsid w:val="00E12654"/>
    <w:rsid w:val="00E13D35"/>
    <w:rsid w:val="00E142D5"/>
    <w:rsid w:val="00E15A3E"/>
    <w:rsid w:val="00E16499"/>
    <w:rsid w:val="00E23255"/>
    <w:rsid w:val="00E2743D"/>
    <w:rsid w:val="00E30628"/>
    <w:rsid w:val="00E310FD"/>
    <w:rsid w:val="00E31B6B"/>
    <w:rsid w:val="00E3211E"/>
    <w:rsid w:val="00E3356E"/>
    <w:rsid w:val="00E3542D"/>
    <w:rsid w:val="00E3662D"/>
    <w:rsid w:val="00E3669C"/>
    <w:rsid w:val="00E441ED"/>
    <w:rsid w:val="00E450FA"/>
    <w:rsid w:val="00E458CF"/>
    <w:rsid w:val="00E4654D"/>
    <w:rsid w:val="00E46BE0"/>
    <w:rsid w:val="00E50F7E"/>
    <w:rsid w:val="00E51572"/>
    <w:rsid w:val="00E5175E"/>
    <w:rsid w:val="00E51F80"/>
    <w:rsid w:val="00E53C07"/>
    <w:rsid w:val="00E54A89"/>
    <w:rsid w:val="00E54ECF"/>
    <w:rsid w:val="00E55CF4"/>
    <w:rsid w:val="00E5661D"/>
    <w:rsid w:val="00E56DA3"/>
    <w:rsid w:val="00E619C4"/>
    <w:rsid w:val="00E64ABF"/>
    <w:rsid w:val="00E65E5B"/>
    <w:rsid w:val="00E67709"/>
    <w:rsid w:val="00E7016A"/>
    <w:rsid w:val="00E72500"/>
    <w:rsid w:val="00E73C54"/>
    <w:rsid w:val="00E75358"/>
    <w:rsid w:val="00E76ACE"/>
    <w:rsid w:val="00E77F9C"/>
    <w:rsid w:val="00E814BF"/>
    <w:rsid w:val="00E83945"/>
    <w:rsid w:val="00E8512D"/>
    <w:rsid w:val="00E85D83"/>
    <w:rsid w:val="00E85FBB"/>
    <w:rsid w:val="00E871F5"/>
    <w:rsid w:val="00E92219"/>
    <w:rsid w:val="00E92248"/>
    <w:rsid w:val="00E92CDF"/>
    <w:rsid w:val="00E96C96"/>
    <w:rsid w:val="00EA0336"/>
    <w:rsid w:val="00EA22C5"/>
    <w:rsid w:val="00EA5397"/>
    <w:rsid w:val="00EA677C"/>
    <w:rsid w:val="00EA7A1D"/>
    <w:rsid w:val="00EB003D"/>
    <w:rsid w:val="00EB1DB3"/>
    <w:rsid w:val="00EB24AB"/>
    <w:rsid w:val="00EB399E"/>
    <w:rsid w:val="00EB49E4"/>
    <w:rsid w:val="00EB4A38"/>
    <w:rsid w:val="00EC063F"/>
    <w:rsid w:val="00EC10A9"/>
    <w:rsid w:val="00EC16F8"/>
    <w:rsid w:val="00EC194B"/>
    <w:rsid w:val="00EC25AE"/>
    <w:rsid w:val="00EC2D12"/>
    <w:rsid w:val="00EC5B83"/>
    <w:rsid w:val="00EC6A62"/>
    <w:rsid w:val="00EC7DDE"/>
    <w:rsid w:val="00ED1530"/>
    <w:rsid w:val="00ED20A0"/>
    <w:rsid w:val="00ED3B27"/>
    <w:rsid w:val="00ED4023"/>
    <w:rsid w:val="00ED70C1"/>
    <w:rsid w:val="00ED7C04"/>
    <w:rsid w:val="00EE010C"/>
    <w:rsid w:val="00EE0D23"/>
    <w:rsid w:val="00EE2159"/>
    <w:rsid w:val="00EE229F"/>
    <w:rsid w:val="00EE2463"/>
    <w:rsid w:val="00EE4316"/>
    <w:rsid w:val="00EE4E5A"/>
    <w:rsid w:val="00EE557A"/>
    <w:rsid w:val="00EE566D"/>
    <w:rsid w:val="00EE7F97"/>
    <w:rsid w:val="00EF0391"/>
    <w:rsid w:val="00EF0DDA"/>
    <w:rsid w:val="00EF1960"/>
    <w:rsid w:val="00EF29B5"/>
    <w:rsid w:val="00EF71E2"/>
    <w:rsid w:val="00EF79FA"/>
    <w:rsid w:val="00F01228"/>
    <w:rsid w:val="00F0324D"/>
    <w:rsid w:val="00F03295"/>
    <w:rsid w:val="00F04E37"/>
    <w:rsid w:val="00F057EF"/>
    <w:rsid w:val="00F05DDB"/>
    <w:rsid w:val="00F067DE"/>
    <w:rsid w:val="00F07DD3"/>
    <w:rsid w:val="00F07F96"/>
    <w:rsid w:val="00F10235"/>
    <w:rsid w:val="00F10D8E"/>
    <w:rsid w:val="00F12266"/>
    <w:rsid w:val="00F122C3"/>
    <w:rsid w:val="00F1298E"/>
    <w:rsid w:val="00F12B6D"/>
    <w:rsid w:val="00F13839"/>
    <w:rsid w:val="00F1550A"/>
    <w:rsid w:val="00F15B33"/>
    <w:rsid w:val="00F1682E"/>
    <w:rsid w:val="00F17664"/>
    <w:rsid w:val="00F17849"/>
    <w:rsid w:val="00F20D5A"/>
    <w:rsid w:val="00F219D7"/>
    <w:rsid w:val="00F22028"/>
    <w:rsid w:val="00F2552B"/>
    <w:rsid w:val="00F26501"/>
    <w:rsid w:val="00F3188B"/>
    <w:rsid w:val="00F31BE3"/>
    <w:rsid w:val="00F32A9F"/>
    <w:rsid w:val="00F3505B"/>
    <w:rsid w:val="00F362A0"/>
    <w:rsid w:val="00F3680C"/>
    <w:rsid w:val="00F37E3D"/>
    <w:rsid w:val="00F40D5C"/>
    <w:rsid w:val="00F40FDD"/>
    <w:rsid w:val="00F41CCA"/>
    <w:rsid w:val="00F43A04"/>
    <w:rsid w:val="00F44264"/>
    <w:rsid w:val="00F459AC"/>
    <w:rsid w:val="00F45C54"/>
    <w:rsid w:val="00F50790"/>
    <w:rsid w:val="00F514B9"/>
    <w:rsid w:val="00F51A9B"/>
    <w:rsid w:val="00F51DE7"/>
    <w:rsid w:val="00F52B9C"/>
    <w:rsid w:val="00F53985"/>
    <w:rsid w:val="00F53C2E"/>
    <w:rsid w:val="00F53CF6"/>
    <w:rsid w:val="00F549C1"/>
    <w:rsid w:val="00F55048"/>
    <w:rsid w:val="00F55265"/>
    <w:rsid w:val="00F57ED6"/>
    <w:rsid w:val="00F6463F"/>
    <w:rsid w:val="00F6487E"/>
    <w:rsid w:val="00F64962"/>
    <w:rsid w:val="00F650EC"/>
    <w:rsid w:val="00F658CB"/>
    <w:rsid w:val="00F65CA9"/>
    <w:rsid w:val="00F66FE4"/>
    <w:rsid w:val="00F67396"/>
    <w:rsid w:val="00F75BAC"/>
    <w:rsid w:val="00F80EAC"/>
    <w:rsid w:val="00F80F26"/>
    <w:rsid w:val="00F8251D"/>
    <w:rsid w:val="00F82C97"/>
    <w:rsid w:val="00F82DF4"/>
    <w:rsid w:val="00F8354D"/>
    <w:rsid w:val="00F83641"/>
    <w:rsid w:val="00F84890"/>
    <w:rsid w:val="00F864D3"/>
    <w:rsid w:val="00F869C1"/>
    <w:rsid w:val="00F86EF7"/>
    <w:rsid w:val="00F87580"/>
    <w:rsid w:val="00F8778D"/>
    <w:rsid w:val="00F90602"/>
    <w:rsid w:val="00F91BE4"/>
    <w:rsid w:val="00F93555"/>
    <w:rsid w:val="00F94591"/>
    <w:rsid w:val="00F94D43"/>
    <w:rsid w:val="00F953C2"/>
    <w:rsid w:val="00F954ED"/>
    <w:rsid w:val="00F95AC4"/>
    <w:rsid w:val="00F961A6"/>
    <w:rsid w:val="00F966EA"/>
    <w:rsid w:val="00F96752"/>
    <w:rsid w:val="00F9677B"/>
    <w:rsid w:val="00FA0CED"/>
    <w:rsid w:val="00FA161C"/>
    <w:rsid w:val="00FA360B"/>
    <w:rsid w:val="00FA5C97"/>
    <w:rsid w:val="00FB0512"/>
    <w:rsid w:val="00FB05B1"/>
    <w:rsid w:val="00FB1F79"/>
    <w:rsid w:val="00FB2123"/>
    <w:rsid w:val="00FB2E1C"/>
    <w:rsid w:val="00FB3066"/>
    <w:rsid w:val="00FB3BB2"/>
    <w:rsid w:val="00FB437E"/>
    <w:rsid w:val="00FB4D27"/>
    <w:rsid w:val="00FB5109"/>
    <w:rsid w:val="00FB6879"/>
    <w:rsid w:val="00FB71E1"/>
    <w:rsid w:val="00FB7552"/>
    <w:rsid w:val="00FB7DDC"/>
    <w:rsid w:val="00FC0B4F"/>
    <w:rsid w:val="00FC1903"/>
    <w:rsid w:val="00FC1BD8"/>
    <w:rsid w:val="00FC4DCB"/>
    <w:rsid w:val="00FC621C"/>
    <w:rsid w:val="00FD3BBE"/>
    <w:rsid w:val="00FD6E48"/>
    <w:rsid w:val="00FD7D4C"/>
    <w:rsid w:val="00FE28C4"/>
    <w:rsid w:val="00FE4622"/>
    <w:rsid w:val="00FE51B5"/>
    <w:rsid w:val="00FF20BD"/>
    <w:rsid w:val="00FF57AC"/>
    <w:rsid w:val="00FF5AB1"/>
    <w:rsid w:val="00FF7D6B"/>
    <w:rsid w:val="00FF7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38927"/>
  <w15:chartTrackingRefBased/>
  <w15:docId w15:val="{3826CE53-7B98-46FA-8FD6-2EE4C405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next w:val="Normal"/>
    <w:link w:val="Heading2Char"/>
    <w:uiPriority w:val="9"/>
    <w:semiHidden/>
    <w:unhideWhenUsed/>
    <w:qFormat/>
    <w:rsid w:val="00CB2C4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rsid w:val="00894CAA"/>
    <w:pPr>
      <w:tabs>
        <w:tab w:val="center" w:pos="4680"/>
        <w:tab w:val="right" w:pos="9360"/>
      </w:tabs>
    </w:pPr>
  </w:style>
  <w:style w:type="character" w:customStyle="1" w:styleId="HeaderChar">
    <w:name w:val="Header Char"/>
    <w:basedOn w:val="DefaultParagraphFont"/>
    <w:link w:val="Header"/>
    <w:uiPriority w:val="99"/>
    <w:rsid w:val="00894CAA"/>
    <w:rPr>
      <w:rFonts w:eastAsiaTheme="minorEastAsia"/>
      <w:sz w:val="24"/>
      <w:szCs w:val="24"/>
    </w:rPr>
  </w:style>
  <w:style w:type="paragraph" w:styleId="Footer">
    <w:name w:val="footer"/>
    <w:basedOn w:val="Normal"/>
    <w:link w:val="FooterChar"/>
    <w:uiPriority w:val="99"/>
    <w:unhideWhenUsed/>
    <w:rsid w:val="00894CAA"/>
    <w:pPr>
      <w:tabs>
        <w:tab w:val="center" w:pos="4680"/>
        <w:tab w:val="right" w:pos="9360"/>
      </w:tabs>
    </w:pPr>
  </w:style>
  <w:style w:type="character" w:customStyle="1" w:styleId="FooterChar">
    <w:name w:val="Footer Char"/>
    <w:basedOn w:val="DefaultParagraphFont"/>
    <w:link w:val="Footer"/>
    <w:uiPriority w:val="99"/>
    <w:rsid w:val="00894CAA"/>
    <w:rPr>
      <w:rFonts w:eastAsiaTheme="minorEastAsia"/>
      <w:sz w:val="24"/>
      <w:szCs w:val="24"/>
    </w:rPr>
  </w:style>
  <w:style w:type="character" w:styleId="Hyperlink">
    <w:name w:val="Hyperlink"/>
    <w:basedOn w:val="DefaultParagraphFont"/>
    <w:uiPriority w:val="99"/>
    <w:unhideWhenUsed/>
    <w:rsid w:val="00255428"/>
    <w:rPr>
      <w:color w:val="0563C1" w:themeColor="hyperlink"/>
      <w:u w:val="single"/>
    </w:rPr>
  </w:style>
  <w:style w:type="character" w:styleId="UnresolvedMention">
    <w:name w:val="Unresolved Mention"/>
    <w:basedOn w:val="DefaultParagraphFont"/>
    <w:uiPriority w:val="99"/>
    <w:semiHidden/>
    <w:unhideWhenUsed/>
    <w:rsid w:val="00255428"/>
    <w:rPr>
      <w:color w:val="605E5C"/>
      <w:shd w:val="clear" w:color="auto" w:fill="E1DFDD"/>
    </w:rPr>
  </w:style>
  <w:style w:type="character" w:styleId="Strong">
    <w:name w:val="Strong"/>
    <w:basedOn w:val="DefaultParagraphFont"/>
    <w:uiPriority w:val="22"/>
    <w:qFormat/>
    <w:rsid w:val="001C0390"/>
    <w:rPr>
      <w:b/>
      <w:bCs/>
    </w:rPr>
  </w:style>
  <w:style w:type="character" w:customStyle="1" w:styleId="yt-ui-ellipsis-wrapper">
    <w:name w:val="yt-ui-ellipsis-wrapper"/>
    <w:basedOn w:val="DefaultParagraphFont"/>
    <w:rsid w:val="00ED7C04"/>
  </w:style>
  <w:style w:type="character" w:styleId="Emphasis">
    <w:name w:val="Emphasis"/>
    <w:basedOn w:val="DefaultParagraphFont"/>
    <w:uiPriority w:val="20"/>
    <w:qFormat/>
    <w:rsid w:val="00D617D0"/>
    <w:rPr>
      <w:i/>
      <w:iCs/>
    </w:rPr>
  </w:style>
  <w:style w:type="character" w:customStyle="1" w:styleId="Heading2Char">
    <w:name w:val="Heading 2 Char"/>
    <w:basedOn w:val="DefaultParagraphFont"/>
    <w:link w:val="Heading2"/>
    <w:uiPriority w:val="9"/>
    <w:semiHidden/>
    <w:rsid w:val="00CB2C4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04D32"/>
    <w:pPr>
      <w:ind w:left="720"/>
      <w:contextualSpacing/>
    </w:pPr>
  </w:style>
  <w:style w:type="paragraph" w:styleId="NoSpacing">
    <w:name w:val="No Spacing"/>
    <w:uiPriority w:val="1"/>
    <w:qFormat/>
    <w:rsid w:val="00387F8F"/>
    <w:rPr>
      <w:rFonts w:eastAsiaTheme="minorEastAsia"/>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4963">
      <w:bodyDiv w:val="1"/>
      <w:marLeft w:val="0"/>
      <w:marRight w:val="0"/>
      <w:marTop w:val="0"/>
      <w:marBottom w:val="0"/>
      <w:divBdr>
        <w:top w:val="none" w:sz="0" w:space="0" w:color="auto"/>
        <w:left w:val="none" w:sz="0" w:space="0" w:color="auto"/>
        <w:bottom w:val="none" w:sz="0" w:space="0" w:color="auto"/>
        <w:right w:val="none" w:sz="0" w:space="0" w:color="auto"/>
      </w:divBdr>
    </w:div>
    <w:div w:id="271061977">
      <w:bodyDiv w:val="1"/>
      <w:marLeft w:val="0"/>
      <w:marRight w:val="0"/>
      <w:marTop w:val="0"/>
      <w:marBottom w:val="0"/>
      <w:divBdr>
        <w:top w:val="none" w:sz="0" w:space="0" w:color="auto"/>
        <w:left w:val="none" w:sz="0" w:space="0" w:color="auto"/>
        <w:bottom w:val="none" w:sz="0" w:space="0" w:color="auto"/>
        <w:right w:val="none" w:sz="0" w:space="0" w:color="auto"/>
      </w:divBdr>
      <w:divsChild>
        <w:div w:id="58094027">
          <w:marLeft w:val="0"/>
          <w:marRight w:val="0"/>
          <w:marTop w:val="0"/>
          <w:marBottom w:val="0"/>
          <w:divBdr>
            <w:top w:val="none" w:sz="0" w:space="0" w:color="auto"/>
            <w:left w:val="none" w:sz="0" w:space="0" w:color="auto"/>
            <w:bottom w:val="none" w:sz="0" w:space="0" w:color="auto"/>
            <w:right w:val="none" w:sz="0" w:space="0" w:color="auto"/>
          </w:divBdr>
        </w:div>
      </w:divsChild>
    </w:div>
    <w:div w:id="613445514">
      <w:bodyDiv w:val="1"/>
      <w:marLeft w:val="0"/>
      <w:marRight w:val="0"/>
      <w:marTop w:val="0"/>
      <w:marBottom w:val="0"/>
      <w:divBdr>
        <w:top w:val="none" w:sz="0" w:space="0" w:color="auto"/>
        <w:left w:val="none" w:sz="0" w:space="0" w:color="auto"/>
        <w:bottom w:val="none" w:sz="0" w:space="0" w:color="auto"/>
        <w:right w:val="none" w:sz="0" w:space="0" w:color="auto"/>
      </w:divBdr>
    </w:div>
    <w:div w:id="960502942">
      <w:bodyDiv w:val="1"/>
      <w:marLeft w:val="0"/>
      <w:marRight w:val="0"/>
      <w:marTop w:val="0"/>
      <w:marBottom w:val="0"/>
      <w:divBdr>
        <w:top w:val="none" w:sz="0" w:space="0" w:color="auto"/>
        <w:left w:val="none" w:sz="0" w:space="0" w:color="auto"/>
        <w:bottom w:val="none" w:sz="0" w:space="0" w:color="auto"/>
        <w:right w:val="none" w:sz="0" w:space="0" w:color="auto"/>
      </w:divBdr>
    </w:div>
    <w:div w:id="1051002025">
      <w:marLeft w:val="0"/>
      <w:marRight w:val="0"/>
      <w:marTop w:val="0"/>
      <w:marBottom w:val="0"/>
      <w:divBdr>
        <w:top w:val="none" w:sz="0" w:space="0" w:color="auto"/>
        <w:left w:val="none" w:sz="0" w:space="0" w:color="auto"/>
        <w:bottom w:val="none" w:sz="0" w:space="0" w:color="auto"/>
        <w:right w:val="none" w:sz="0" w:space="0" w:color="auto"/>
      </w:divBdr>
    </w:div>
    <w:div w:id="1360426622">
      <w:bodyDiv w:val="1"/>
      <w:marLeft w:val="0"/>
      <w:marRight w:val="0"/>
      <w:marTop w:val="0"/>
      <w:marBottom w:val="0"/>
      <w:divBdr>
        <w:top w:val="none" w:sz="0" w:space="0" w:color="auto"/>
        <w:left w:val="none" w:sz="0" w:space="0" w:color="auto"/>
        <w:bottom w:val="none" w:sz="0" w:space="0" w:color="auto"/>
        <w:right w:val="none" w:sz="0" w:space="0" w:color="auto"/>
      </w:divBdr>
    </w:div>
    <w:div w:id="1396780204">
      <w:bodyDiv w:val="1"/>
      <w:marLeft w:val="0"/>
      <w:marRight w:val="0"/>
      <w:marTop w:val="0"/>
      <w:marBottom w:val="0"/>
      <w:divBdr>
        <w:top w:val="none" w:sz="0" w:space="0" w:color="auto"/>
        <w:left w:val="none" w:sz="0" w:space="0" w:color="auto"/>
        <w:bottom w:val="none" w:sz="0" w:space="0" w:color="auto"/>
        <w:right w:val="none" w:sz="0" w:space="0" w:color="auto"/>
      </w:divBdr>
      <w:divsChild>
        <w:div w:id="104465081">
          <w:marLeft w:val="0"/>
          <w:marRight w:val="0"/>
          <w:marTop w:val="0"/>
          <w:marBottom w:val="0"/>
          <w:divBdr>
            <w:top w:val="none" w:sz="0" w:space="0" w:color="auto"/>
            <w:left w:val="none" w:sz="0" w:space="0" w:color="auto"/>
            <w:bottom w:val="none" w:sz="0" w:space="0" w:color="auto"/>
            <w:right w:val="none" w:sz="0" w:space="0" w:color="auto"/>
          </w:divBdr>
          <w:divsChild>
            <w:div w:id="1384015609">
              <w:marLeft w:val="0"/>
              <w:marRight w:val="0"/>
              <w:marTop w:val="0"/>
              <w:marBottom w:val="0"/>
              <w:divBdr>
                <w:top w:val="none" w:sz="0" w:space="0" w:color="auto"/>
                <w:left w:val="none" w:sz="0" w:space="0" w:color="auto"/>
                <w:bottom w:val="none" w:sz="0" w:space="0" w:color="auto"/>
                <w:right w:val="none" w:sz="0" w:space="0" w:color="auto"/>
              </w:divBdr>
              <w:divsChild>
                <w:div w:id="2097047558">
                  <w:marLeft w:val="0"/>
                  <w:marRight w:val="0"/>
                  <w:marTop w:val="0"/>
                  <w:marBottom w:val="0"/>
                  <w:divBdr>
                    <w:top w:val="none" w:sz="0" w:space="0" w:color="auto"/>
                    <w:left w:val="none" w:sz="0" w:space="0" w:color="auto"/>
                    <w:bottom w:val="none" w:sz="0" w:space="0" w:color="auto"/>
                    <w:right w:val="none" w:sz="0" w:space="0" w:color="auto"/>
                  </w:divBdr>
                  <w:divsChild>
                    <w:div w:id="2083867933">
                      <w:marLeft w:val="0"/>
                      <w:marRight w:val="0"/>
                      <w:marTop w:val="0"/>
                      <w:marBottom w:val="0"/>
                      <w:divBdr>
                        <w:top w:val="none" w:sz="0" w:space="0" w:color="auto"/>
                        <w:left w:val="none" w:sz="0" w:space="0" w:color="auto"/>
                        <w:bottom w:val="none" w:sz="0" w:space="0" w:color="auto"/>
                        <w:right w:val="none" w:sz="0" w:space="0" w:color="auto"/>
                      </w:divBdr>
                      <w:divsChild>
                        <w:div w:id="1316840852">
                          <w:marLeft w:val="0"/>
                          <w:marRight w:val="0"/>
                          <w:marTop w:val="0"/>
                          <w:marBottom w:val="0"/>
                          <w:divBdr>
                            <w:top w:val="none" w:sz="0" w:space="0" w:color="auto"/>
                            <w:left w:val="none" w:sz="0" w:space="0" w:color="auto"/>
                            <w:bottom w:val="none" w:sz="0" w:space="0" w:color="auto"/>
                            <w:right w:val="none" w:sz="0" w:space="0" w:color="auto"/>
                          </w:divBdr>
                          <w:divsChild>
                            <w:div w:id="220600020">
                              <w:marLeft w:val="0"/>
                              <w:marRight w:val="0"/>
                              <w:marTop w:val="0"/>
                              <w:marBottom w:val="0"/>
                              <w:divBdr>
                                <w:top w:val="none" w:sz="0" w:space="0" w:color="auto"/>
                                <w:left w:val="none" w:sz="0" w:space="0" w:color="auto"/>
                                <w:bottom w:val="none" w:sz="0" w:space="0" w:color="auto"/>
                                <w:right w:val="none" w:sz="0" w:space="0" w:color="auto"/>
                              </w:divBdr>
                              <w:divsChild>
                                <w:div w:id="1228147506">
                                  <w:marLeft w:val="0"/>
                                  <w:marRight w:val="0"/>
                                  <w:marTop w:val="0"/>
                                  <w:marBottom w:val="0"/>
                                  <w:divBdr>
                                    <w:top w:val="none" w:sz="0" w:space="0" w:color="auto"/>
                                    <w:left w:val="none" w:sz="0" w:space="0" w:color="auto"/>
                                    <w:bottom w:val="none" w:sz="0" w:space="0" w:color="auto"/>
                                    <w:right w:val="none" w:sz="0" w:space="0" w:color="auto"/>
                                  </w:divBdr>
                                  <w:divsChild>
                                    <w:div w:id="1088112240">
                                      <w:marLeft w:val="0"/>
                                      <w:marRight w:val="0"/>
                                      <w:marTop w:val="0"/>
                                      <w:marBottom w:val="750"/>
                                      <w:divBdr>
                                        <w:top w:val="none" w:sz="0" w:space="0" w:color="auto"/>
                                        <w:left w:val="none" w:sz="0" w:space="0" w:color="auto"/>
                                        <w:bottom w:val="none" w:sz="0" w:space="0" w:color="auto"/>
                                        <w:right w:val="none" w:sz="0" w:space="0" w:color="auto"/>
                                      </w:divBdr>
                                      <w:divsChild>
                                        <w:div w:id="1619799448">
                                          <w:marLeft w:val="0"/>
                                          <w:marRight w:val="0"/>
                                          <w:marTop w:val="0"/>
                                          <w:marBottom w:val="0"/>
                                          <w:divBdr>
                                            <w:top w:val="none" w:sz="0" w:space="0" w:color="auto"/>
                                            <w:left w:val="none" w:sz="0" w:space="0" w:color="auto"/>
                                            <w:bottom w:val="none" w:sz="0" w:space="0" w:color="auto"/>
                                            <w:right w:val="none" w:sz="0" w:space="0" w:color="auto"/>
                                          </w:divBdr>
                                          <w:divsChild>
                                            <w:div w:id="1586451538">
                                              <w:marLeft w:val="0"/>
                                              <w:marRight w:val="0"/>
                                              <w:marTop w:val="0"/>
                                              <w:marBottom w:val="0"/>
                                              <w:divBdr>
                                                <w:top w:val="none" w:sz="0" w:space="0" w:color="auto"/>
                                                <w:left w:val="none" w:sz="0" w:space="0" w:color="auto"/>
                                                <w:bottom w:val="none" w:sz="0" w:space="0" w:color="auto"/>
                                                <w:right w:val="none" w:sz="0" w:space="0" w:color="auto"/>
                                              </w:divBdr>
                                              <w:divsChild>
                                                <w:div w:id="2028284029">
                                                  <w:marLeft w:val="0"/>
                                                  <w:marRight w:val="0"/>
                                                  <w:marTop w:val="0"/>
                                                  <w:marBottom w:val="0"/>
                                                  <w:divBdr>
                                                    <w:top w:val="none" w:sz="0" w:space="0" w:color="auto"/>
                                                    <w:left w:val="none" w:sz="0" w:space="0" w:color="auto"/>
                                                    <w:bottom w:val="none" w:sz="0" w:space="0" w:color="auto"/>
                                                    <w:right w:val="none" w:sz="0" w:space="0" w:color="auto"/>
                                                  </w:divBdr>
                                                  <w:divsChild>
                                                    <w:div w:id="1720468428">
                                                      <w:marLeft w:val="0"/>
                                                      <w:marRight w:val="0"/>
                                                      <w:marTop w:val="0"/>
                                                      <w:marBottom w:val="0"/>
                                                      <w:divBdr>
                                                        <w:top w:val="none" w:sz="0" w:space="0" w:color="auto"/>
                                                        <w:left w:val="none" w:sz="0" w:space="0" w:color="auto"/>
                                                        <w:bottom w:val="none" w:sz="0" w:space="0" w:color="auto"/>
                                                        <w:right w:val="none" w:sz="0" w:space="0" w:color="auto"/>
                                                      </w:divBdr>
                                                      <w:divsChild>
                                                        <w:div w:id="18223089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6517848">
      <w:bodyDiv w:val="1"/>
      <w:marLeft w:val="0"/>
      <w:marRight w:val="0"/>
      <w:marTop w:val="0"/>
      <w:marBottom w:val="0"/>
      <w:divBdr>
        <w:top w:val="none" w:sz="0" w:space="0" w:color="auto"/>
        <w:left w:val="none" w:sz="0" w:space="0" w:color="auto"/>
        <w:bottom w:val="none" w:sz="0" w:space="0" w:color="auto"/>
        <w:right w:val="none" w:sz="0" w:space="0" w:color="auto"/>
      </w:divBdr>
    </w:div>
    <w:div w:id="1545679510">
      <w:bodyDiv w:val="1"/>
      <w:marLeft w:val="0"/>
      <w:marRight w:val="0"/>
      <w:marTop w:val="0"/>
      <w:marBottom w:val="0"/>
      <w:divBdr>
        <w:top w:val="none" w:sz="0" w:space="0" w:color="auto"/>
        <w:left w:val="none" w:sz="0" w:space="0" w:color="auto"/>
        <w:bottom w:val="none" w:sz="0" w:space="0" w:color="auto"/>
        <w:right w:val="none" w:sz="0" w:space="0" w:color="auto"/>
      </w:divBdr>
    </w:div>
    <w:div w:id="1679111255">
      <w:bodyDiv w:val="1"/>
      <w:marLeft w:val="0"/>
      <w:marRight w:val="0"/>
      <w:marTop w:val="0"/>
      <w:marBottom w:val="0"/>
      <w:divBdr>
        <w:top w:val="none" w:sz="0" w:space="0" w:color="auto"/>
        <w:left w:val="none" w:sz="0" w:space="0" w:color="auto"/>
        <w:bottom w:val="none" w:sz="0" w:space="0" w:color="auto"/>
        <w:right w:val="none" w:sz="0" w:space="0" w:color="auto"/>
      </w:divBdr>
      <w:divsChild>
        <w:div w:id="874271092">
          <w:marLeft w:val="0"/>
          <w:marRight w:val="0"/>
          <w:marTop w:val="0"/>
          <w:marBottom w:val="0"/>
          <w:divBdr>
            <w:top w:val="none" w:sz="0" w:space="0" w:color="auto"/>
            <w:left w:val="none" w:sz="0" w:space="0" w:color="auto"/>
            <w:bottom w:val="none" w:sz="0" w:space="0" w:color="auto"/>
            <w:right w:val="none" w:sz="0" w:space="0" w:color="auto"/>
          </w:divBdr>
        </w:div>
      </w:divsChild>
    </w:div>
    <w:div w:id="1782992337">
      <w:bodyDiv w:val="1"/>
      <w:marLeft w:val="0"/>
      <w:marRight w:val="0"/>
      <w:marTop w:val="0"/>
      <w:marBottom w:val="0"/>
      <w:divBdr>
        <w:top w:val="none" w:sz="0" w:space="0" w:color="auto"/>
        <w:left w:val="none" w:sz="0" w:space="0" w:color="auto"/>
        <w:bottom w:val="none" w:sz="0" w:space="0" w:color="auto"/>
        <w:right w:val="none" w:sz="0" w:space="0" w:color="auto"/>
      </w:divBdr>
      <w:divsChild>
        <w:div w:id="897935253">
          <w:marLeft w:val="0"/>
          <w:marRight w:val="0"/>
          <w:marTop w:val="0"/>
          <w:marBottom w:val="0"/>
          <w:divBdr>
            <w:top w:val="none" w:sz="0" w:space="0" w:color="auto"/>
            <w:left w:val="none" w:sz="0" w:space="0" w:color="auto"/>
            <w:bottom w:val="none" w:sz="0" w:space="0" w:color="auto"/>
            <w:right w:val="none" w:sz="0" w:space="0" w:color="auto"/>
          </w:divBdr>
        </w:div>
        <w:div w:id="264535558">
          <w:marLeft w:val="0"/>
          <w:marRight w:val="0"/>
          <w:marTop w:val="0"/>
          <w:marBottom w:val="0"/>
          <w:divBdr>
            <w:top w:val="none" w:sz="0" w:space="0" w:color="auto"/>
            <w:left w:val="none" w:sz="0" w:space="0" w:color="auto"/>
            <w:bottom w:val="none" w:sz="0" w:space="0" w:color="auto"/>
            <w:right w:val="none" w:sz="0" w:space="0" w:color="auto"/>
          </w:divBdr>
        </w:div>
      </w:divsChild>
    </w:div>
    <w:div w:id="2023509397">
      <w:bodyDiv w:val="1"/>
      <w:marLeft w:val="0"/>
      <w:marRight w:val="0"/>
      <w:marTop w:val="0"/>
      <w:marBottom w:val="0"/>
      <w:divBdr>
        <w:top w:val="none" w:sz="0" w:space="0" w:color="auto"/>
        <w:left w:val="none" w:sz="0" w:space="0" w:color="auto"/>
        <w:bottom w:val="none" w:sz="0" w:space="0" w:color="auto"/>
        <w:right w:val="none" w:sz="0" w:space="0" w:color="auto"/>
      </w:divBdr>
      <w:divsChild>
        <w:div w:id="1486506226">
          <w:blockQuote w:val="1"/>
          <w:marLeft w:val="720"/>
          <w:marRight w:val="240"/>
          <w:marTop w:val="360"/>
          <w:marBottom w:val="36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25</Pages>
  <Words>5524</Words>
  <Characters>31488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Peter Abraham</cp:lastModifiedBy>
  <cp:revision>2</cp:revision>
  <cp:lastPrinted>2023-04-26T21:55:00Z</cp:lastPrinted>
  <dcterms:created xsi:type="dcterms:W3CDTF">2023-04-26T23:45:00Z</dcterms:created>
  <dcterms:modified xsi:type="dcterms:W3CDTF">2023-04-26T23:45:00Z</dcterms:modified>
</cp:coreProperties>
</file>