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D8C1" w14:textId="77777777" w:rsidR="00193C5B" w:rsidRPr="004E765D" w:rsidRDefault="00000000">
      <w:pPr>
        <w:pStyle w:val="NormalWeb"/>
        <w:jc w:val="center"/>
      </w:pPr>
      <w:r w:rsidRPr="004E765D">
        <w:rPr>
          <w:b/>
          <w:bCs/>
        </w:rPr>
        <w:t>MS # 2 Data Analysis</w:t>
      </w:r>
    </w:p>
    <w:p w14:paraId="0C62162B" w14:textId="77777777" w:rsidR="00300E9D" w:rsidRDefault="00000000">
      <w:pPr>
        <w:pStyle w:val="NormalWeb"/>
        <w:pBdr>
          <w:bottom w:val="single" w:sz="6" w:space="1" w:color="auto"/>
        </w:pBdr>
      </w:pPr>
      <w:r w:rsidRPr="004E765D">
        <w:t xml:space="preserve">Using Winks and Excel, analyze data collected. Upload a one-page document stating that the data analysis is complete. </w:t>
      </w:r>
    </w:p>
    <w:p w14:paraId="79E7581C" w14:textId="77777777" w:rsidR="004E765D" w:rsidRDefault="004E765D">
      <w:pPr>
        <w:pStyle w:val="NormalWeb"/>
        <w:pBdr>
          <w:bottom w:val="single" w:sz="6" w:space="1" w:color="auto"/>
        </w:pBdr>
      </w:pPr>
    </w:p>
    <w:p w14:paraId="3EB14FAF" w14:textId="4EAC2A80" w:rsidR="004E765D" w:rsidRDefault="007D3058" w:rsidP="006670C7">
      <w:pPr>
        <w:pStyle w:val="NormalWeb"/>
        <w:spacing w:before="0" w:beforeAutospacing="0" w:after="0" w:afterAutospacing="0" w:line="480" w:lineRule="auto"/>
        <w:ind w:firstLine="720"/>
      </w:pPr>
      <w:r>
        <w:t>The data analysis of all valid CSI-32 survey responses in my dissertation research has been completed. Using WINKS7, I have applied the appropriate statistical tests to my data that comprises of all valid and matched Pre-Test and Post-Test responses in order to test each of my 4 hypotheses. I have also applied the appropriate statistical tests to my data that comprises of all valid but unmatched Pre-Test and Post-Test responses in order to test hypothesis 1 and hypothesis 2. Finally, I have also applied Cronbach’s alpha coefficient of reliability to my data’s CSI-32 Pre-Test WTR responses in order to test the internal consistency of the CSI-32 survey in the Trinidad and Tobago context</w:t>
      </w:r>
      <w:r w:rsidR="006670C7">
        <w:t>, and the result was alpha = .977895 which indicates a</w:t>
      </w:r>
      <w:r w:rsidR="00F010FF">
        <w:t>n excellent</w:t>
      </w:r>
      <w:r w:rsidR="006670C7">
        <w:t xml:space="preserve"> level of internal consistency</w:t>
      </w:r>
      <w:r w:rsidR="00F010FF">
        <w:t>, since it is greater than .9</w:t>
      </w:r>
      <w:r w:rsidR="006670C7">
        <w:t>.</w:t>
      </w:r>
    </w:p>
    <w:p w14:paraId="4AE8DE1B" w14:textId="61766B10" w:rsidR="000D2E25" w:rsidRDefault="000D2E25" w:rsidP="006670C7">
      <w:pPr>
        <w:pStyle w:val="NormalWeb"/>
        <w:spacing w:before="0" w:beforeAutospacing="0" w:after="0" w:afterAutospacing="0" w:line="480" w:lineRule="auto"/>
        <w:ind w:firstLine="720"/>
      </w:pPr>
      <w:r>
        <w:t xml:space="preserve">I have sent to my Dissertation Committee the completed Data Collection Excel spreadsheet containing the Table of Responses and worksheets set up for testing each of the 4 hypotheses using WINKS7. I have also sent the Cronbach Alpha test spreadsheet to my Dissertation Committee. </w:t>
      </w:r>
    </w:p>
    <w:p w14:paraId="2436129D" w14:textId="77777777" w:rsidR="006670C7" w:rsidRDefault="006670C7" w:rsidP="006670C7">
      <w:pPr>
        <w:pStyle w:val="NormalWeb"/>
        <w:spacing w:before="0" w:beforeAutospacing="0" w:after="0" w:afterAutospacing="0" w:line="480" w:lineRule="auto"/>
        <w:ind w:firstLine="720"/>
      </w:pPr>
    </w:p>
    <w:p w14:paraId="3699C358" w14:textId="77777777" w:rsidR="006670C7" w:rsidRPr="004E765D" w:rsidRDefault="006670C7" w:rsidP="007D3058">
      <w:pPr>
        <w:pStyle w:val="NormalWeb"/>
        <w:spacing w:before="0" w:beforeAutospacing="0" w:after="0" w:afterAutospacing="0" w:line="480" w:lineRule="auto"/>
      </w:pPr>
    </w:p>
    <w:sectPr w:rsidR="006670C7" w:rsidRPr="004E765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C5B62" w14:textId="77777777" w:rsidR="005E62B7" w:rsidRDefault="005E62B7" w:rsidP="004E765D">
      <w:r>
        <w:separator/>
      </w:r>
    </w:p>
  </w:endnote>
  <w:endnote w:type="continuationSeparator" w:id="0">
    <w:p w14:paraId="10891BE7" w14:textId="77777777" w:rsidR="005E62B7" w:rsidRDefault="005E62B7" w:rsidP="004E7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BC33" w14:textId="77777777" w:rsidR="005E62B7" w:rsidRDefault="005E62B7" w:rsidP="004E765D">
      <w:r>
        <w:separator/>
      </w:r>
    </w:p>
  </w:footnote>
  <w:footnote w:type="continuationSeparator" w:id="0">
    <w:p w14:paraId="1FB4CC69" w14:textId="77777777" w:rsidR="005E62B7" w:rsidRDefault="005E62B7" w:rsidP="004E76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8934D" w14:textId="77777777" w:rsidR="004E765D" w:rsidRDefault="004E765D" w:rsidP="004E765D">
    <w:pPr>
      <w:pStyle w:val="Header"/>
      <w:rPr>
        <w:color w:val="000000"/>
        <w:shd w:val="clear" w:color="auto" w:fill="FFFFFF"/>
      </w:rPr>
    </w:pPr>
    <w:r w:rsidRPr="00B41096">
      <w:rPr>
        <w:color w:val="000000"/>
        <w:shd w:val="clear" w:color="auto" w:fill="FFFFFF"/>
      </w:rPr>
      <w:t>SR 912-78: Dissertation Writing Publication</w:t>
    </w:r>
    <w:r>
      <w:rPr>
        <w:color w:val="000000"/>
        <w:shd w:val="clear" w:color="auto" w:fill="FFFFFF"/>
      </w:rPr>
      <w:tab/>
    </w:r>
    <w:r>
      <w:rPr>
        <w:color w:val="000000"/>
        <w:shd w:val="clear" w:color="auto" w:fill="FFFFFF"/>
      </w:rPr>
      <w:tab/>
      <w:t>Maria Cecilia Mohammed</w:t>
    </w:r>
  </w:p>
  <w:p w14:paraId="7257D646" w14:textId="77777777" w:rsidR="004E765D" w:rsidRPr="00B41096" w:rsidRDefault="004E765D" w:rsidP="004E765D">
    <w:pPr>
      <w:pStyle w:val="Header"/>
      <w:rPr>
        <w:color w:val="000000"/>
        <w:shd w:val="clear" w:color="auto" w:fill="FFFFFF"/>
      </w:rPr>
    </w:pPr>
    <w:r>
      <w:rPr>
        <w:color w:val="000000"/>
        <w:shd w:val="clear" w:color="auto" w:fill="FFFFFF"/>
      </w:rPr>
      <w:t>June 21, 2023</w:t>
    </w:r>
  </w:p>
  <w:p w14:paraId="1F5FA502" w14:textId="77777777" w:rsidR="004E765D" w:rsidRDefault="004E76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6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759"/>
    <w:rsid w:val="000D2E25"/>
    <w:rsid w:val="00193C5B"/>
    <w:rsid w:val="00300E9D"/>
    <w:rsid w:val="004E1C69"/>
    <w:rsid w:val="004E765D"/>
    <w:rsid w:val="004F562A"/>
    <w:rsid w:val="005E62B7"/>
    <w:rsid w:val="006670C7"/>
    <w:rsid w:val="007D3058"/>
    <w:rsid w:val="00DC2759"/>
    <w:rsid w:val="00F01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7B2B182"/>
  <w15:chartTrackingRefBased/>
  <w15:docId w15:val="{3F1774F0-430B-8842-A1EE-0D5FFB7F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T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4E76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765D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76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765D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Cecile Mohammed</dc:creator>
  <cp:keywords/>
  <dc:description/>
  <cp:lastModifiedBy>Cecile Mohammed</cp:lastModifiedBy>
  <cp:revision>10</cp:revision>
  <dcterms:created xsi:type="dcterms:W3CDTF">2023-06-21T00:22:00Z</dcterms:created>
  <dcterms:modified xsi:type="dcterms:W3CDTF">2023-06-21T22:22:00Z</dcterms:modified>
</cp:coreProperties>
</file>