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05081" w:rsidRDefault="00D05081">
      <w:pPr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02" w14:textId="77777777" w:rsidR="00D05081" w:rsidRDefault="00D0508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3" w14:textId="77777777" w:rsidR="00D05081" w:rsidRDefault="00D0508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4" w14:textId="77777777" w:rsidR="00D05081" w:rsidRDefault="00D0508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D05081" w:rsidRDefault="00D0508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D05081" w:rsidRDefault="00D0508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7" w14:textId="00016B13" w:rsidR="00D05081" w:rsidRDefault="00D368E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Denise Smith-</w:t>
      </w:r>
      <w:r w:rsidR="00053D1F">
        <w:rPr>
          <w:color w:val="000000"/>
        </w:rPr>
        <w:t>Lewis</w:t>
      </w:r>
    </w:p>
    <w:p w14:paraId="00000008" w14:textId="77777777" w:rsidR="00D05081" w:rsidRDefault="0017357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Omega Graduate School</w:t>
      </w:r>
    </w:p>
    <w:p w14:paraId="00000009" w14:textId="36B5C268" w:rsidR="00D05081" w:rsidRDefault="006B428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Dr. Curtis McClane</w:t>
      </w:r>
    </w:p>
    <w:p w14:paraId="0000000A" w14:textId="77777777" w:rsidR="00D05081" w:rsidRDefault="00D0508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B" w14:textId="1DE4F999" w:rsidR="00D05081" w:rsidRDefault="0017357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Submission Date:</w:t>
      </w:r>
      <w:r w:rsidR="006B4284">
        <w:rPr>
          <w:color w:val="000000"/>
        </w:rPr>
        <w:t xml:space="preserve"> April 1</w:t>
      </w:r>
      <w:r w:rsidR="00D368EC">
        <w:rPr>
          <w:color w:val="000000"/>
        </w:rPr>
        <w:t>7</w:t>
      </w:r>
      <w:r w:rsidR="006B4284">
        <w:rPr>
          <w:color w:val="000000"/>
        </w:rPr>
        <w:t>, 2023</w:t>
      </w:r>
    </w:p>
    <w:p w14:paraId="0000000C" w14:textId="77777777" w:rsidR="00D05081" w:rsidRDefault="00D0508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D" w14:textId="77777777" w:rsidR="00D05081" w:rsidRDefault="0017357C">
      <w:pPr>
        <w:tabs>
          <w:tab w:val="right" w:pos="8640"/>
        </w:tabs>
        <w:spacing w:line="240" w:lineRule="auto"/>
        <w:ind w:firstLine="0"/>
      </w:pPr>
      <w:r>
        <w:br w:type="page"/>
      </w:r>
    </w:p>
    <w:p w14:paraId="0000000E" w14:textId="68DCBD18" w:rsidR="00D05081" w:rsidRDefault="001D585F">
      <w:pPr>
        <w:tabs>
          <w:tab w:val="right" w:pos="8640"/>
        </w:tabs>
      </w:pPr>
      <w:r>
        <w:lastRenderedPageBreak/>
        <w:t xml:space="preserve">This pre-proposal presentation and discussion </w:t>
      </w:r>
      <w:r w:rsidR="00D368EC">
        <w:t>occurred on Friday, March 31, 2023,</w:t>
      </w:r>
      <w:r w:rsidR="000F5B4E">
        <w:t xml:space="preserve"> at approximately </w:t>
      </w:r>
      <w:r w:rsidR="00D368EC">
        <w:t>12</w:t>
      </w:r>
      <w:r w:rsidR="000F5B4E">
        <w:t xml:space="preserve">:15 am. </w:t>
      </w:r>
      <w:r w:rsidR="007F0750">
        <w:t xml:space="preserve">Dr. Curtis McClane </w:t>
      </w:r>
      <w:r w:rsidR="00D368EC">
        <w:t>led the panel of tutors, including</w:t>
      </w:r>
      <w:r w:rsidR="007F0750">
        <w:t xml:space="preserve"> Dr. David Ward and Dr. </w:t>
      </w:r>
      <w:proofErr w:type="spellStart"/>
      <w:r w:rsidR="00620E36">
        <w:t>Taladay</w:t>
      </w:r>
      <w:proofErr w:type="spellEnd"/>
      <w:r w:rsidR="00C3098E">
        <w:t>.</w:t>
      </w:r>
      <w:r w:rsidR="00D368EC">
        <w:t xml:space="preserve"> </w:t>
      </w:r>
    </w:p>
    <w:p w14:paraId="31B5CB6B" w14:textId="60B90708" w:rsidR="00D368EC" w:rsidRDefault="00D368EC">
      <w:pPr>
        <w:tabs>
          <w:tab w:val="right" w:pos="8640"/>
        </w:tabs>
      </w:pPr>
      <w:r>
        <w:t xml:space="preserve">I was grateful to be able to share my pre-proposal with my </w:t>
      </w:r>
      <w:proofErr w:type="gramStart"/>
      <w:r>
        <w:t>Professors</w:t>
      </w:r>
      <w:proofErr w:type="gramEnd"/>
      <w:r>
        <w:t xml:space="preserve"> and peers.</w:t>
      </w:r>
    </w:p>
    <w:p w14:paraId="10080BE0" w14:textId="47A1864C" w:rsidR="00D368EC" w:rsidRDefault="00D368EC" w:rsidP="00953E62">
      <w:pPr>
        <w:tabs>
          <w:tab w:val="right" w:pos="8640"/>
        </w:tabs>
        <w:ind w:left="720" w:firstLine="0"/>
      </w:pPr>
      <w:r>
        <w:t>I presented my pre-proposal: “</w:t>
      </w:r>
      <w:r w:rsidR="00953E62">
        <w:t>S</w:t>
      </w:r>
      <w:r>
        <w:t>ocialization impact the intimate partner relationships of Antiguan males.”</w:t>
      </w:r>
    </w:p>
    <w:p w14:paraId="41D07869" w14:textId="4B57C904" w:rsidR="00D368EC" w:rsidRDefault="00D368EC" w:rsidP="00953E62">
      <w:pPr>
        <w:tabs>
          <w:tab w:val="right" w:pos="8640"/>
        </w:tabs>
        <w:ind w:left="720" w:firstLine="0"/>
      </w:pPr>
      <w:r>
        <w:t>The ensuing discussions were meaningful, bringing greater clarity and a way forward to co</w:t>
      </w:r>
      <w:r w:rsidR="00953E62">
        <w:t>nduct</w:t>
      </w:r>
      <w:r>
        <w:t xml:space="preserve"> the research.</w:t>
      </w:r>
    </w:p>
    <w:p w14:paraId="4DD81C3D" w14:textId="5DB605D8" w:rsidR="00D368EC" w:rsidRDefault="00D368EC">
      <w:pPr>
        <w:tabs>
          <w:tab w:val="right" w:pos="8640"/>
        </w:tabs>
      </w:pPr>
      <w:r>
        <w:t>Summary of Recommendations:</w:t>
      </w:r>
    </w:p>
    <w:p w14:paraId="71C302E0" w14:textId="0DA1F29A" w:rsidR="00D368EC" w:rsidRDefault="00D368EC" w:rsidP="00953E62">
      <w:pPr>
        <w:tabs>
          <w:tab w:val="right" w:pos="8640"/>
        </w:tabs>
        <w:ind w:left="720" w:firstLine="0"/>
      </w:pPr>
      <w:r>
        <w:t>Both professors and peers acknowledged that the shift from intimate partner violence to male inmate-partner relationships is important. They affirmed the value of learning men’s opinions about relationships and how it could contribute to improved family life.</w:t>
      </w:r>
    </w:p>
    <w:p w14:paraId="37E5FC09" w14:textId="01CF2AA2" w:rsidR="00D368EC" w:rsidRDefault="00D368EC" w:rsidP="00953E62">
      <w:pPr>
        <w:tabs>
          <w:tab w:val="right" w:pos="8640"/>
        </w:tabs>
        <w:ind w:left="720" w:firstLine="0"/>
      </w:pPr>
      <w:r>
        <w:t xml:space="preserve">They encouraged me to consider what I would like to investigate carefully. Is it socialization, or is it </w:t>
      </w:r>
      <w:r w:rsidR="00953E62">
        <w:t xml:space="preserve">violence in </w:t>
      </w:r>
      <w:r>
        <w:t xml:space="preserve">intimate partner relationships? </w:t>
      </w:r>
    </w:p>
    <w:p w14:paraId="7792A129" w14:textId="6FB27CF6" w:rsidR="00D368EC" w:rsidRDefault="00D368EC" w:rsidP="00953E62">
      <w:pPr>
        <w:tabs>
          <w:tab w:val="right" w:pos="8640"/>
        </w:tabs>
        <w:ind w:left="720" w:firstLine="0"/>
      </w:pPr>
      <w:r>
        <w:t>If I am interested in intimate partner violence, using victims would prove more fruitful than using perpetrators who would not readily admit to committing acts of intimate partner violence.</w:t>
      </w:r>
    </w:p>
    <w:p w14:paraId="0000000F" w14:textId="28ADCBD1" w:rsidR="00D05081" w:rsidRDefault="00D368EC" w:rsidP="00953E62">
      <w:pPr>
        <w:tabs>
          <w:tab w:val="right" w:pos="8640"/>
        </w:tabs>
        <w:ind w:left="720" w:firstLine="0"/>
      </w:pPr>
      <w:r>
        <w:t xml:space="preserve">Critical to the research are the instruments. My peers suggested I consider not using more than two </w:t>
      </w:r>
      <w:r w:rsidR="00953E62">
        <w:t xml:space="preserve">validated </w:t>
      </w:r>
      <w:r>
        <w:t>instruments</w:t>
      </w:r>
      <w:r w:rsidR="00953E62">
        <w:t>.</w:t>
      </w:r>
      <w:r>
        <w:t xml:space="preserve"> I also need to be clear about what I would like to measure, and it is unwise to </w:t>
      </w:r>
      <w:r w:rsidR="00953E62">
        <w:t>measure using different instruments.</w:t>
      </w:r>
    </w:p>
    <w:p w14:paraId="339A1A2A" w14:textId="0FEAC243" w:rsidR="00D368EC" w:rsidRDefault="00D368EC" w:rsidP="00953E62">
      <w:pPr>
        <w:tabs>
          <w:tab w:val="right" w:pos="8640"/>
        </w:tabs>
        <w:ind w:left="720" w:firstLine="0"/>
      </w:pPr>
      <w:r>
        <w:t xml:space="preserve">The current instruments </w:t>
      </w:r>
      <w:r w:rsidR="00953E62">
        <w:t xml:space="preserve">I am </w:t>
      </w:r>
      <w:r>
        <w:t>consider</w:t>
      </w:r>
      <w:r w:rsidR="00953E62">
        <w:t>ing</w:t>
      </w:r>
      <w:r>
        <w:t xml:space="preserve">, namely </w:t>
      </w:r>
      <w:proofErr w:type="gramStart"/>
      <w:r>
        <w:t xml:space="preserve">the </w:t>
      </w:r>
      <w:r w:rsidRPr="00D368EC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D368EC">
        <w:t>ESPA</w:t>
      </w:r>
      <w:proofErr w:type="gramEnd"/>
      <w:r w:rsidRPr="00D368EC">
        <w:t>29</w:t>
      </w:r>
      <w:r>
        <w:t xml:space="preserve">, </w:t>
      </w:r>
      <w:r w:rsidRPr="00D368EC">
        <w:t>ATAMS</w:t>
      </w:r>
      <w:r>
        <w:t xml:space="preserve">, </w:t>
      </w:r>
      <w:r w:rsidR="00953E62">
        <w:t xml:space="preserve">and </w:t>
      </w:r>
      <w:r w:rsidRPr="00D368EC">
        <w:t>RAS)</w:t>
      </w:r>
      <w:r>
        <w:t xml:space="preserve"> </w:t>
      </w:r>
      <w:r w:rsidR="00953E62">
        <w:t>do</w:t>
      </w:r>
      <w:r>
        <w:t xml:space="preserve"> seem to measure different things, which may be tricky. I need to focus on the data </w:t>
      </w:r>
      <w:r w:rsidR="00953E62">
        <w:t>I would like to ascertain.</w:t>
      </w:r>
      <w:r>
        <w:t xml:space="preserve"> </w:t>
      </w:r>
    </w:p>
    <w:p w14:paraId="261C614F" w14:textId="53C450FA" w:rsidR="00D368EC" w:rsidRDefault="00D368EC" w:rsidP="00953E62">
      <w:pPr>
        <w:tabs>
          <w:tab w:val="right" w:pos="8640"/>
        </w:tabs>
        <w:ind w:left="720" w:firstLine="0"/>
      </w:pPr>
      <w:r>
        <w:lastRenderedPageBreak/>
        <w:t xml:space="preserve"> My peers also queried how I would access the population, and I responded that I would access the people using the voter registration list.</w:t>
      </w:r>
    </w:p>
    <w:p w14:paraId="21284ABA" w14:textId="4D5C95FF" w:rsidR="00D368EC" w:rsidRDefault="00D368EC" w:rsidP="00953E62">
      <w:pPr>
        <w:tabs>
          <w:tab w:val="right" w:pos="8640"/>
        </w:tabs>
        <w:ind w:left="720" w:firstLine="0"/>
      </w:pPr>
      <w:r>
        <w:t>I shared considering surveying soldiers and police</w:t>
      </w:r>
      <w:r w:rsidR="00953E62">
        <w:t xml:space="preserve"> who represented a localized population, h</w:t>
      </w:r>
      <w:r>
        <w:t>owever</w:t>
      </w:r>
      <w:r w:rsidR="00953E62">
        <w:t>;</w:t>
      </w:r>
      <w:r>
        <w:t xml:space="preserve"> my peers advised that since they tend to be strong and assertive, they may not be wise to investigate them.</w:t>
      </w:r>
      <w:r w:rsidR="00953E62">
        <w:t xml:space="preserve"> They also suggested that it would be</w:t>
      </w:r>
      <w:r>
        <w:t xml:space="preserve"> more random to complete the survey via email and see who respond</w:t>
      </w:r>
      <w:r w:rsidR="00953E62">
        <w:t>s</w:t>
      </w:r>
      <w:r>
        <w:t xml:space="preserve"> than target specific groups of people.</w:t>
      </w:r>
    </w:p>
    <w:p w14:paraId="00000012" w14:textId="52B54097" w:rsidR="00D05081" w:rsidRDefault="00D368EC" w:rsidP="00953E62">
      <w:pPr>
        <w:tabs>
          <w:tab w:val="right" w:pos="8640"/>
        </w:tabs>
        <w:ind w:left="720" w:firstLine="0"/>
      </w:pPr>
      <w:r>
        <w:t>My peers also raised the question of what sample size is needed. Calculating the sample size is essential for my research.</w:t>
      </w:r>
    </w:p>
    <w:p w14:paraId="099DB783" w14:textId="4BDFAF66" w:rsidR="00C512E3" w:rsidRDefault="00D368EC" w:rsidP="00953E62">
      <w:pPr>
        <w:tabs>
          <w:tab w:val="right" w:pos="8640"/>
        </w:tabs>
        <w:ind w:left="720" w:firstLine="0"/>
      </w:pPr>
      <w:r>
        <w:t xml:space="preserve">My peers </w:t>
      </w:r>
      <w:proofErr w:type="gramStart"/>
      <w:r>
        <w:t>honed in</w:t>
      </w:r>
      <w:proofErr w:type="gramEnd"/>
      <w:r>
        <w:t xml:space="preserve"> on whether it is impact or influence</w:t>
      </w:r>
      <w:r w:rsidR="00953E62">
        <w:t xml:space="preserve"> and said t</w:t>
      </w:r>
      <w:r w:rsidR="00205742">
        <w:t>he research question needs to be clearly defined.</w:t>
      </w:r>
    </w:p>
    <w:p w14:paraId="00000014" w14:textId="45A6571D" w:rsidR="00D05081" w:rsidRDefault="00D368EC" w:rsidP="00953E62">
      <w:pPr>
        <w:tabs>
          <w:tab w:val="right" w:pos="8640"/>
        </w:tabs>
        <w:ind w:left="720" w:firstLine="0"/>
      </w:pPr>
      <w:r>
        <w:t xml:space="preserve">The presentation of the proposal helped </w:t>
      </w:r>
      <w:r w:rsidR="00953E62">
        <w:t>t</w:t>
      </w:r>
      <w:r>
        <w:t xml:space="preserve">o </w:t>
      </w:r>
      <w:r w:rsidR="00953E62">
        <w:t xml:space="preserve">put </w:t>
      </w:r>
      <w:r>
        <w:t xml:space="preserve">the </w:t>
      </w:r>
      <w:r w:rsidR="00953E62">
        <w:t>research process</w:t>
      </w:r>
      <w:r>
        <w:t xml:space="preserve"> in perspective. The experience was meaningful, and I now need to review the proposal</w:t>
      </w:r>
      <w:r w:rsidR="00953E62">
        <w:t>,</w:t>
      </w:r>
      <w:r w:rsidR="0017357C">
        <w:t xml:space="preserve"> consider</w:t>
      </w:r>
      <w:r>
        <w:t xml:space="preserve"> my peers</w:t>
      </w:r>
      <w:r w:rsidR="0017357C">
        <w:t>’</w:t>
      </w:r>
      <w:r>
        <w:t xml:space="preserve"> suggestions</w:t>
      </w:r>
      <w:r w:rsidR="00953E62">
        <w:t xml:space="preserve">, </w:t>
      </w:r>
      <w:r>
        <w:t xml:space="preserve">and be diligent and consistent during the research process. </w:t>
      </w:r>
    </w:p>
    <w:p w14:paraId="00000015" w14:textId="77777777" w:rsidR="00D05081" w:rsidRDefault="00D05081">
      <w:pPr>
        <w:tabs>
          <w:tab w:val="right" w:pos="8640"/>
        </w:tabs>
      </w:pPr>
    </w:p>
    <w:p w14:paraId="00000016" w14:textId="77777777" w:rsidR="00D05081" w:rsidRDefault="00D05081">
      <w:pPr>
        <w:tabs>
          <w:tab w:val="right" w:pos="8640"/>
        </w:tabs>
      </w:pPr>
    </w:p>
    <w:p w14:paraId="00000017" w14:textId="77777777" w:rsidR="00D05081" w:rsidRDefault="0017357C">
      <w:pPr>
        <w:tabs>
          <w:tab w:val="right" w:pos="8640"/>
        </w:tabs>
      </w:pPr>
      <w:r>
        <w:br w:type="page"/>
      </w:r>
    </w:p>
    <w:p w14:paraId="00000018" w14:textId="77777777" w:rsidR="00D05081" w:rsidRDefault="0017357C">
      <w:pPr>
        <w:tabs>
          <w:tab w:val="right" w:pos="8640"/>
        </w:tabs>
        <w:jc w:val="center"/>
      </w:pPr>
      <w:r>
        <w:t>WORKS CITED</w:t>
      </w:r>
    </w:p>
    <w:p w14:paraId="00000019" w14:textId="77777777" w:rsidR="00D05081" w:rsidRDefault="00D05081">
      <w:pPr>
        <w:pStyle w:val="Title"/>
        <w:tabs>
          <w:tab w:val="right" w:pos="8640"/>
        </w:tabs>
        <w:spacing w:line="276" w:lineRule="auto"/>
        <w:jc w:val="left"/>
      </w:pPr>
    </w:p>
    <w:p w14:paraId="0000001A" w14:textId="77777777" w:rsidR="00D05081" w:rsidRDefault="00D05081">
      <w:pPr>
        <w:pStyle w:val="Title"/>
        <w:tabs>
          <w:tab w:val="right" w:pos="8640"/>
        </w:tabs>
        <w:spacing w:line="276" w:lineRule="auto"/>
        <w:jc w:val="left"/>
      </w:pPr>
    </w:p>
    <w:p w14:paraId="0000001B" w14:textId="77777777" w:rsidR="00D05081" w:rsidRDefault="00D05081">
      <w:pPr>
        <w:tabs>
          <w:tab w:val="right" w:pos="8640"/>
        </w:tabs>
        <w:spacing w:line="240" w:lineRule="auto"/>
        <w:ind w:firstLine="0"/>
      </w:pPr>
    </w:p>
    <w:sectPr w:rsidR="00D05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B896" w14:textId="77777777" w:rsidR="001A733F" w:rsidRDefault="001A733F">
      <w:pPr>
        <w:spacing w:line="240" w:lineRule="auto"/>
      </w:pPr>
      <w:r>
        <w:separator/>
      </w:r>
    </w:p>
  </w:endnote>
  <w:endnote w:type="continuationSeparator" w:id="0">
    <w:p w14:paraId="10906658" w14:textId="77777777" w:rsidR="001A733F" w:rsidRDefault="001A7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5A7E" w14:textId="77777777" w:rsidR="00D368EC" w:rsidRDefault="00D36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543A" w14:textId="77777777" w:rsidR="00D368EC" w:rsidRDefault="00D368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CA52" w14:textId="77777777" w:rsidR="00D368EC" w:rsidRDefault="00D368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9AB0" w14:textId="77777777" w:rsidR="001A733F" w:rsidRDefault="001A733F">
      <w:pPr>
        <w:spacing w:line="240" w:lineRule="auto"/>
      </w:pPr>
      <w:r>
        <w:separator/>
      </w:r>
    </w:p>
  </w:footnote>
  <w:footnote w:type="continuationSeparator" w:id="0">
    <w:p w14:paraId="53ADD0EE" w14:textId="77777777" w:rsidR="001A733F" w:rsidRDefault="001A73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7B92" w14:textId="77777777" w:rsidR="00D368EC" w:rsidRDefault="00D36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44F30A8C" w:rsidR="00D05081" w:rsidRDefault="00D368EC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firstLine="0"/>
      <w:rPr>
        <w:color w:val="000000"/>
      </w:rPr>
    </w:pPr>
    <w:r>
      <w:rPr>
        <w:sz w:val="20"/>
        <w:szCs w:val="20"/>
      </w:rPr>
      <w:t>Denise Smith-</w:t>
    </w:r>
    <w:r w:rsidR="00210142">
      <w:rPr>
        <w:sz w:val="20"/>
        <w:szCs w:val="20"/>
      </w:rPr>
      <w:t xml:space="preserve"> </w:t>
    </w:r>
    <w:proofErr w:type="gramStart"/>
    <w:r w:rsidR="00210142">
      <w:rPr>
        <w:sz w:val="20"/>
        <w:szCs w:val="20"/>
      </w:rPr>
      <w:t xml:space="preserve">Lewis;  </w:t>
    </w:r>
    <w:r w:rsidR="00F633C0">
      <w:rPr>
        <w:sz w:val="20"/>
        <w:szCs w:val="20"/>
      </w:rPr>
      <w:t>SR</w:t>
    </w:r>
    <w:proofErr w:type="gramEnd"/>
    <w:r w:rsidR="00210142">
      <w:rPr>
        <w:sz w:val="20"/>
        <w:szCs w:val="20"/>
      </w:rPr>
      <w:t xml:space="preserve"> </w:t>
    </w:r>
    <w:r w:rsidR="00F633C0">
      <w:rPr>
        <w:sz w:val="20"/>
        <w:szCs w:val="20"/>
      </w:rPr>
      <w:t>812</w:t>
    </w:r>
    <w:r w:rsidR="00C21E5A">
      <w:rPr>
        <w:sz w:val="20"/>
        <w:szCs w:val="20"/>
      </w:rPr>
      <w:t>-76</w:t>
    </w:r>
    <w:r w:rsidR="00210142">
      <w:rPr>
        <w:sz w:val="20"/>
        <w:szCs w:val="20"/>
      </w:rPr>
      <w:t xml:space="preserve">; </w:t>
    </w:r>
    <w:r w:rsidR="00210142">
      <w:rPr>
        <w:color w:val="000000"/>
        <w:sz w:val="20"/>
        <w:szCs w:val="20"/>
      </w:rPr>
      <w:t xml:space="preserve">Core # </w:t>
    </w:r>
    <w:r w:rsidR="00C21E5A">
      <w:rPr>
        <w:sz w:val="20"/>
        <w:szCs w:val="20"/>
      </w:rPr>
      <w:t>7A</w:t>
    </w:r>
    <w:r w:rsidR="00210142">
      <w:rPr>
        <w:color w:val="000000"/>
        <w:sz w:val="20"/>
        <w:szCs w:val="20"/>
      </w:rPr>
      <w:t xml:space="preserve">; </w:t>
    </w:r>
    <w:r w:rsidR="00C21E5A">
      <w:rPr>
        <w:color w:val="000000"/>
        <w:sz w:val="20"/>
        <w:szCs w:val="20"/>
      </w:rPr>
      <w:t>Milestone #</w:t>
    </w:r>
    <w:r w:rsidR="00551C26">
      <w:rPr>
        <w:color w:val="000000"/>
        <w:sz w:val="20"/>
        <w:szCs w:val="20"/>
      </w:rPr>
      <w:t>3</w:t>
    </w:r>
    <w:r w:rsidR="00210142">
      <w:rPr>
        <w:color w:val="000000"/>
        <w:sz w:val="20"/>
        <w:szCs w:val="20"/>
      </w:rPr>
      <w:t xml:space="preserve">   </w:t>
    </w:r>
    <w:r w:rsidR="00210142">
      <w:rPr>
        <w:sz w:val="20"/>
        <w:szCs w:val="20"/>
      </w:rPr>
      <w:t>0</w:t>
    </w:r>
    <w:r w:rsidR="00551C26">
      <w:rPr>
        <w:sz w:val="20"/>
        <w:szCs w:val="20"/>
      </w:rPr>
      <w:t>4</w:t>
    </w:r>
    <w:r w:rsidR="00210142">
      <w:rPr>
        <w:sz w:val="20"/>
        <w:szCs w:val="20"/>
      </w:rPr>
      <w:t>/1</w:t>
    </w:r>
    <w:r>
      <w:rPr>
        <w:sz w:val="20"/>
        <w:szCs w:val="20"/>
      </w:rPr>
      <w:t>7</w:t>
    </w:r>
    <w:r w:rsidR="00210142">
      <w:rPr>
        <w:sz w:val="20"/>
        <w:szCs w:val="20"/>
      </w:rPr>
      <w:t>/2</w:t>
    </w:r>
    <w:r w:rsidR="00551C26">
      <w:rPr>
        <w:sz w:val="20"/>
        <w:szCs w:val="20"/>
      </w:rPr>
      <w:t>3</w:t>
    </w:r>
    <w:r w:rsidR="00210142">
      <w:rPr>
        <w:color w:val="000000"/>
        <w:sz w:val="20"/>
        <w:szCs w:val="20"/>
      </w:rPr>
      <w:t xml:space="preserve">  </w:t>
    </w:r>
    <w:r w:rsidR="00210142">
      <w:rPr>
        <w:color w:val="000000"/>
      </w:rPr>
      <w:t xml:space="preserve">                            </w:t>
    </w:r>
    <w:r w:rsidR="00210142">
      <w:rPr>
        <w:color w:val="000000"/>
      </w:rPr>
      <w:fldChar w:fldCharType="begin"/>
    </w:r>
    <w:r w:rsidR="00210142">
      <w:rPr>
        <w:color w:val="000000"/>
      </w:rPr>
      <w:instrText>PAGE</w:instrText>
    </w:r>
    <w:r w:rsidR="00210142">
      <w:rPr>
        <w:color w:val="000000"/>
      </w:rPr>
      <w:fldChar w:fldCharType="separate"/>
    </w:r>
    <w:r w:rsidR="00642AF9">
      <w:rPr>
        <w:noProof/>
        <w:color w:val="000000"/>
      </w:rPr>
      <w:t>1</w:t>
    </w:r>
    <w:r w:rsidR="00210142"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75E7" w14:textId="77777777" w:rsidR="00D368EC" w:rsidRDefault="00D368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MjOwtDA1tzQ3MDZU0lEKTi0uzszPAykwqgUAapEzbywAAAA="/>
  </w:docVars>
  <w:rsids>
    <w:rsidRoot w:val="00D05081"/>
    <w:rsid w:val="00053D1F"/>
    <w:rsid w:val="0007652F"/>
    <w:rsid w:val="000D5056"/>
    <w:rsid w:val="000F5B4E"/>
    <w:rsid w:val="00142480"/>
    <w:rsid w:val="0017357C"/>
    <w:rsid w:val="001A733F"/>
    <w:rsid w:val="001D585F"/>
    <w:rsid w:val="00205742"/>
    <w:rsid w:val="00210142"/>
    <w:rsid w:val="002851D8"/>
    <w:rsid w:val="00297756"/>
    <w:rsid w:val="002A0F0E"/>
    <w:rsid w:val="002C1A7E"/>
    <w:rsid w:val="0032423D"/>
    <w:rsid w:val="0033244D"/>
    <w:rsid w:val="00400989"/>
    <w:rsid w:val="00520A5A"/>
    <w:rsid w:val="00530DF1"/>
    <w:rsid w:val="00551C26"/>
    <w:rsid w:val="00600668"/>
    <w:rsid w:val="00620E36"/>
    <w:rsid w:val="00642AF9"/>
    <w:rsid w:val="00650F12"/>
    <w:rsid w:val="006B4284"/>
    <w:rsid w:val="0078321B"/>
    <w:rsid w:val="007F0750"/>
    <w:rsid w:val="008C7600"/>
    <w:rsid w:val="00925519"/>
    <w:rsid w:val="00953E62"/>
    <w:rsid w:val="00A016CB"/>
    <w:rsid w:val="00A55D46"/>
    <w:rsid w:val="00A74BED"/>
    <w:rsid w:val="00A874D8"/>
    <w:rsid w:val="00B94FAA"/>
    <w:rsid w:val="00C21B70"/>
    <w:rsid w:val="00C21E5A"/>
    <w:rsid w:val="00C3098E"/>
    <w:rsid w:val="00C512E3"/>
    <w:rsid w:val="00CE0072"/>
    <w:rsid w:val="00D05081"/>
    <w:rsid w:val="00D368EC"/>
    <w:rsid w:val="00D85DFC"/>
    <w:rsid w:val="00DB31CB"/>
    <w:rsid w:val="00E87C1E"/>
    <w:rsid w:val="00EA5D39"/>
    <w:rsid w:val="00EF19F8"/>
    <w:rsid w:val="00F633C0"/>
    <w:rsid w:val="00F84283"/>
    <w:rsid w:val="00FB298F"/>
    <w:rsid w:val="00FD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BFBF"/>
  <w15:docId w15:val="{3815DD57-6217-4725-A728-A95F101B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uiPriority w:val="99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1sS3VJuNrmDCgOFl2eCmkg0qPA==">AMUW2mUHXP0uKL52b3YD1c6NEnXVeIaPrjferubrl+FQooLQNxb3mI4wAx5wzQdLzIEmlwMM1UP4nAggcTHFzXyVYKdHEvPzfL56rPpVIQ/1dMSHkL+GwJ4=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Denise Smith</cp:lastModifiedBy>
  <cp:revision>43</cp:revision>
  <dcterms:created xsi:type="dcterms:W3CDTF">2023-04-13T08:45:00Z</dcterms:created>
  <dcterms:modified xsi:type="dcterms:W3CDTF">2023-04-19T16:01:00Z</dcterms:modified>
</cp:coreProperties>
</file>